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F9" w:rsidRDefault="00CF29A4" w:rsidP="00141FF9">
      <w:pPr>
        <w:tabs>
          <w:tab w:val="left" w:pos="3544"/>
          <w:tab w:val="left" w:pos="3686"/>
          <w:tab w:val="left" w:pos="3828"/>
        </w:tabs>
        <w:jc w:val="center"/>
        <w:rPr>
          <w:rFonts w:eastAsia="Times New Roman" w:cs="Arial"/>
          <w:b/>
          <w:bCs/>
          <w:szCs w:val="26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3pt;margin-top:-.45pt;width:15pt;height:20.25pt;z-index:251667456;mso-width-relative:margin;mso-height-relative:margin" filled="f" stroked="f">
            <v:textbox style="mso-next-textbox:#_x0000_s1033">
              <w:txbxContent>
                <w:p w:rsidR="00141FF9" w:rsidRDefault="00141FF9" w:rsidP="00141FF9"/>
              </w:txbxContent>
            </v:textbox>
          </v:shape>
        </w:pict>
      </w:r>
      <w:r w:rsidR="00141FF9">
        <w:rPr>
          <w:rFonts w:eastAsia="Times New Roman" w:cs="Arial"/>
          <w:b/>
          <w:bCs/>
          <w:szCs w:val="26"/>
          <w:lang w:eastAsia="ru-RU"/>
        </w:rPr>
        <w:t xml:space="preserve">АДМИНИСТРАЦИЯ </w:t>
      </w:r>
    </w:p>
    <w:p w:rsidR="00141FF9" w:rsidRDefault="00141FF9" w:rsidP="00141FF9">
      <w:pPr>
        <w:pBdr>
          <w:bottom w:val="single" w:sz="12" w:space="1" w:color="auto"/>
        </w:pBdr>
        <w:jc w:val="center"/>
        <w:rPr>
          <w:rFonts w:eastAsia="Times New Roman" w:cs="Arial"/>
          <w:b/>
          <w:bCs/>
          <w:szCs w:val="26"/>
          <w:lang w:eastAsia="ru-RU"/>
        </w:rPr>
      </w:pPr>
      <w:r>
        <w:rPr>
          <w:rFonts w:eastAsia="Times New Roman" w:cs="Arial"/>
          <w:b/>
          <w:bCs/>
          <w:szCs w:val="26"/>
          <w:lang w:eastAsia="ru-RU"/>
        </w:rPr>
        <w:t>БОГАНДИНСКОГО МУНИЦИПАЛЬНОГО ОБРАЗОВАНИЯ</w:t>
      </w:r>
    </w:p>
    <w:p w:rsidR="00141FF9" w:rsidRDefault="00141FF9" w:rsidP="00141FF9">
      <w:pPr>
        <w:jc w:val="center"/>
        <w:rPr>
          <w:rFonts w:eastAsia="Times New Roman" w:cs="Arial"/>
          <w:szCs w:val="26"/>
          <w:lang w:eastAsia="ru-RU"/>
        </w:rPr>
      </w:pPr>
    </w:p>
    <w:p w:rsidR="00141FF9" w:rsidRPr="00141FF9" w:rsidRDefault="00141FF9" w:rsidP="00141FF9">
      <w:pPr>
        <w:jc w:val="center"/>
        <w:rPr>
          <w:rFonts w:eastAsia="Times New Roman" w:cs="Arial"/>
          <w:b/>
          <w:szCs w:val="26"/>
          <w:lang w:eastAsia="ru-RU"/>
        </w:rPr>
      </w:pPr>
      <w:r w:rsidRPr="00141FF9">
        <w:rPr>
          <w:rFonts w:eastAsia="Times New Roman" w:cs="Arial"/>
          <w:b/>
          <w:bCs/>
          <w:szCs w:val="26"/>
          <w:lang w:eastAsia="ru-RU"/>
        </w:rPr>
        <w:t>ПОСТАНОВЛЕНИЕ</w:t>
      </w:r>
    </w:p>
    <w:p w:rsidR="00141FF9" w:rsidRPr="00141FF9" w:rsidRDefault="00141FF9" w:rsidP="00141FF9">
      <w:pPr>
        <w:jc w:val="center"/>
        <w:rPr>
          <w:rFonts w:eastAsia="Times New Roman" w:cs="Arial"/>
          <w:b/>
          <w:szCs w:val="26"/>
          <w:lang w:eastAsia="ru-RU"/>
        </w:rPr>
      </w:pPr>
    </w:p>
    <w:p w:rsidR="00141FF9" w:rsidRPr="00141FF9" w:rsidRDefault="00141FF9" w:rsidP="00141FF9">
      <w:pPr>
        <w:jc w:val="center"/>
        <w:rPr>
          <w:rFonts w:eastAsia="Times New Roman" w:cs="Arial"/>
          <w:b/>
          <w:szCs w:val="26"/>
          <w:lang w:eastAsia="ru-RU"/>
        </w:rPr>
      </w:pPr>
      <w:r w:rsidRPr="00141FF9">
        <w:rPr>
          <w:rFonts w:eastAsia="Times New Roman" w:cs="Arial"/>
          <w:b/>
          <w:szCs w:val="26"/>
          <w:lang w:eastAsia="ru-RU"/>
        </w:rPr>
        <w:t>р.п. Богандинский</w:t>
      </w:r>
    </w:p>
    <w:p w:rsidR="00141FF9" w:rsidRPr="00141FF9" w:rsidRDefault="00141FF9" w:rsidP="00141FF9">
      <w:pPr>
        <w:jc w:val="center"/>
        <w:rPr>
          <w:rFonts w:eastAsia="Times New Roman" w:cs="Arial"/>
          <w:b/>
          <w:szCs w:val="26"/>
          <w:lang w:eastAsia="ru-RU"/>
        </w:rPr>
      </w:pPr>
      <w:r w:rsidRPr="00141FF9">
        <w:rPr>
          <w:rFonts w:eastAsia="Times New Roman" w:cs="Arial"/>
          <w:b/>
          <w:szCs w:val="26"/>
          <w:lang w:eastAsia="ru-RU"/>
        </w:rPr>
        <w:t xml:space="preserve">Тюменского муниципального района  </w:t>
      </w:r>
    </w:p>
    <w:p w:rsidR="00141FF9" w:rsidRPr="00141FF9" w:rsidRDefault="00141FF9" w:rsidP="00141FF9">
      <w:pPr>
        <w:jc w:val="center"/>
        <w:rPr>
          <w:rFonts w:eastAsia="Times New Roman" w:cs="Arial"/>
          <w:b/>
          <w:szCs w:val="26"/>
          <w:lang w:eastAsia="ru-RU"/>
        </w:rPr>
      </w:pPr>
    </w:p>
    <w:p w:rsidR="00141FF9" w:rsidRPr="00141FF9" w:rsidRDefault="00141FF9" w:rsidP="00141FF9">
      <w:pPr>
        <w:rPr>
          <w:rFonts w:eastAsia="Times New Roman" w:cs="Arial"/>
          <w:szCs w:val="26"/>
          <w:lang w:eastAsia="ru-RU"/>
        </w:rPr>
      </w:pPr>
    </w:p>
    <w:p w:rsidR="00141FF9" w:rsidRDefault="000B7B3C" w:rsidP="00747025">
      <w:pPr>
        <w:ind w:firstLine="0"/>
        <w:rPr>
          <w:rFonts w:eastAsia="Times New Roman" w:cs="Arial"/>
          <w:b/>
          <w:szCs w:val="26"/>
          <w:lang w:eastAsia="ru-RU"/>
        </w:rPr>
      </w:pPr>
      <w:r>
        <w:rPr>
          <w:rFonts w:eastAsia="Times New Roman" w:cs="Arial"/>
          <w:b/>
          <w:szCs w:val="26"/>
          <w:lang w:eastAsia="ru-RU"/>
        </w:rPr>
        <w:t>«</w:t>
      </w:r>
      <w:r w:rsidR="00747025">
        <w:rPr>
          <w:rFonts w:eastAsia="Times New Roman" w:cs="Arial"/>
          <w:b/>
          <w:szCs w:val="26"/>
          <w:lang w:eastAsia="ru-RU"/>
        </w:rPr>
        <w:t>18</w:t>
      </w:r>
      <w:r>
        <w:rPr>
          <w:rFonts w:eastAsia="Times New Roman" w:cs="Arial"/>
          <w:b/>
          <w:szCs w:val="26"/>
          <w:lang w:eastAsia="ru-RU"/>
        </w:rPr>
        <w:t>»</w:t>
      </w:r>
      <w:r w:rsidR="00141FF9" w:rsidRPr="00141FF9">
        <w:rPr>
          <w:rFonts w:eastAsia="Times New Roman" w:cs="Arial"/>
          <w:b/>
          <w:szCs w:val="26"/>
          <w:lang w:eastAsia="ru-RU"/>
        </w:rPr>
        <w:t xml:space="preserve"> </w:t>
      </w:r>
      <w:r w:rsidR="00747025">
        <w:rPr>
          <w:rFonts w:eastAsia="Times New Roman" w:cs="Arial"/>
          <w:b/>
          <w:szCs w:val="26"/>
          <w:lang w:eastAsia="ru-RU"/>
        </w:rPr>
        <w:t>июля</w:t>
      </w:r>
      <w:r w:rsidR="00141FF9" w:rsidRPr="00141FF9">
        <w:rPr>
          <w:rFonts w:eastAsia="Times New Roman" w:cs="Arial"/>
          <w:b/>
          <w:szCs w:val="26"/>
          <w:lang w:eastAsia="ru-RU"/>
        </w:rPr>
        <w:t xml:space="preserve"> 2016 г. </w:t>
      </w:r>
      <w:r>
        <w:rPr>
          <w:rFonts w:eastAsia="Times New Roman" w:cs="Arial"/>
          <w:b/>
          <w:szCs w:val="26"/>
          <w:lang w:eastAsia="ru-RU"/>
        </w:rPr>
        <w:t xml:space="preserve"> </w:t>
      </w:r>
      <w:r w:rsidR="00141FF9" w:rsidRPr="00141FF9">
        <w:rPr>
          <w:rFonts w:eastAsia="Times New Roman" w:cs="Arial"/>
          <w:b/>
          <w:szCs w:val="26"/>
          <w:lang w:eastAsia="ru-RU"/>
        </w:rPr>
        <w:t xml:space="preserve">                     </w:t>
      </w:r>
      <w:r w:rsidR="00747025">
        <w:rPr>
          <w:rFonts w:eastAsia="Times New Roman" w:cs="Arial"/>
          <w:b/>
          <w:szCs w:val="26"/>
          <w:lang w:eastAsia="ru-RU"/>
        </w:rPr>
        <w:t xml:space="preserve">              </w:t>
      </w:r>
      <w:r w:rsidR="00141FF9" w:rsidRPr="00141FF9">
        <w:rPr>
          <w:rFonts w:eastAsia="Times New Roman" w:cs="Arial"/>
          <w:b/>
          <w:szCs w:val="26"/>
          <w:lang w:eastAsia="ru-RU"/>
        </w:rPr>
        <w:t xml:space="preserve">                                              № </w:t>
      </w:r>
      <w:r w:rsidR="00747025">
        <w:rPr>
          <w:rFonts w:eastAsia="Times New Roman" w:cs="Arial"/>
          <w:b/>
          <w:szCs w:val="26"/>
          <w:lang w:eastAsia="ru-RU"/>
        </w:rPr>
        <w:t>136</w:t>
      </w:r>
    </w:p>
    <w:p w:rsidR="00747025" w:rsidRDefault="00747025" w:rsidP="00747025">
      <w:pPr>
        <w:pStyle w:val="ac"/>
        <w:ind w:firstLine="0"/>
        <w:jc w:val="center"/>
        <w:rPr>
          <w:b/>
          <w:szCs w:val="26"/>
        </w:rPr>
      </w:pPr>
    </w:p>
    <w:p w:rsidR="00747025" w:rsidRDefault="00747025" w:rsidP="00747025">
      <w:pPr>
        <w:pStyle w:val="ac"/>
        <w:ind w:firstLine="0"/>
        <w:jc w:val="center"/>
        <w:rPr>
          <w:b/>
          <w:szCs w:val="26"/>
        </w:rPr>
      </w:pPr>
    </w:p>
    <w:p w:rsidR="00747025" w:rsidRPr="00747025" w:rsidRDefault="00747025" w:rsidP="00747025">
      <w:pPr>
        <w:pStyle w:val="ac"/>
        <w:ind w:firstLine="0"/>
        <w:jc w:val="center"/>
        <w:rPr>
          <w:rFonts w:eastAsia="Calibri"/>
          <w:b/>
          <w:szCs w:val="26"/>
        </w:rPr>
      </w:pPr>
      <w:r w:rsidRPr="00747025">
        <w:rPr>
          <w:b/>
          <w:szCs w:val="26"/>
        </w:rPr>
        <w:t>Об утверждении административного регламента предоставления муниципальной услуги: «Выдача выписки из похозяйственной книги»</w:t>
      </w:r>
    </w:p>
    <w:p w:rsidR="00747025" w:rsidRDefault="00747025" w:rsidP="00141FF9">
      <w:pPr>
        <w:rPr>
          <w:rFonts w:cs="Arial"/>
          <w:color w:val="000000" w:themeColor="text1"/>
          <w:szCs w:val="26"/>
        </w:rPr>
      </w:pPr>
    </w:p>
    <w:p w:rsidR="00141FF9" w:rsidRPr="00097413" w:rsidRDefault="00141FF9" w:rsidP="00141FF9">
      <w:pPr>
        <w:rPr>
          <w:rFonts w:eastAsia="Calibri" w:cs="Arial"/>
          <w:color w:val="000000" w:themeColor="text1"/>
          <w:szCs w:val="26"/>
        </w:rPr>
      </w:pPr>
      <w:r w:rsidRPr="00097413">
        <w:rPr>
          <w:rFonts w:cs="Arial"/>
          <w:color w:val="000000" w:themeColor="text1"/>
          <w:szCs w:val="26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Уставом Богандинского муниципального образования.</w:t>
      </w:r>
    </w:p>
    <w:p w:rsidR="00141FF9" w:rsidRPr="00097413" w:rsidRDefault="00141FF9" w:rsidP="00141FF9">
      <w:pPr>
        <w:autoSpaceDE w:val="0"/>
        <w:autoSpaceDN w:val="0"/>
        <w:adjustRightInd w:val="0"/>
        <w:rPr>
          <w:rFonts w:cs="Arial"/>
          <w:color w:val="000000" w:themeColor="text1"/>
          <w:szCs w:val="26"/>
        </w:rPr>
      </w:pPr>
      <w:r w:rsidRPr="00097413">
        <w:rPr>
          <w:rFonts w:cs="Arial"/>
          <w:color w:val="000000" w:themeColor="text1"/>
          <w:szCs w:val="26"/>
        </w:rPr>
        <w:t>1. Утвердить административный регламент предоставления муниципальной услуги: «</w:t>
      </w:r>
      <w:r w:rsidRPr="00097413">
        <w:rPr>
          <w:rFonts w:cs="Arial"/>
          <w:szCs w:val="26"/>
        </w:rPr>
        <w:t>Выдача выписки из похозяйственной книги</w:t>
      </w:r>
      <w:r w:rsidRPr="00097413">
        <w:rPr>
          <w:rFonts w:cs="Arial"/>
          <w:color w:val="000000" w:themeColor="text1"/>
          <w:szCs w:val="26"/>
        </w:rPr>
        <w:t>».</w:t>
      </w:r>
    </w:p>
    <w:p w:rsidR="00141FF9" w:rsidRPr="00097413" w:rsidRDefault="00141FF9" w:rsidP="00141FF9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097413">
        <w:rPr>
          <w:rFonts w:cs="Arial"/>
          <w:szCs w:val="26"/>
        </w:rPr>
        <w:t xml:space="preserve">2. Опубликовать настоящее постановление в средствах массовой информации и </w:t>
      </w:r>
      <w:proofErr w:type="gramStart"/>
      <w:r w:rsidRPr="00097413">
        <w:rPr>
          <w:rFonts w:cs="Arial"/>
          <w:szCs w:val="26"/>
        </w:rPr>
        <w:t>разместить его</w:t>
      </w:r>
      <w:proofErr w:type="gramEnd"/>
      <w:r w:rsidRPr="00097413">
        <w:rPr>
          <w:rFonts w:cs="Arial"/>
          <w:szCs w:val="26"/>
        </w:rPr>
        <w:t xml:space="preserve"> в сети Интернет на официальном сайте администрации Тюменского муниципального района в разделе </w:t>
      </w:r>
      <w:proofErr w:type="spellStart"/>
      <w:r w:rsidRPr="00097413">
        <w:rPr>
          <w:rFonts w:cs="Arial"/>
          <w:szCs w:val="26"/>
        </w:rPr>
        <w:t>Богандинское</w:t>
      </w:r>
      <w:proofErr w:type="spellEnd"/>
      <w:r w:rsidRPr="00097413">
        <w:rPr>
          <w:rFonts w:cs="Arial"/>
          <w:szCs w:val="26"/>
        </w:rPr>
        <w:t>/административные регламенты.</w:t>
      </w:r>
    </w:p>
    <w:p w:rsidR="00141FF9" w:rsidRPr="00097413" w:rsidRDefault="00141FF9" w:rsidP="00141FF9">
      <w:pPr>
        <w:widowControl w:val="0"/>
        <w:autoSpaceDE w:val="0"/>
        <w:autoSpaceDN w:val="0"/>
        <w:adjustRightInd w:val="0"/>
        <w:rPr>
          <w:rFonts w:cs="Arial"/>
          <w:szCs w:val="26"/>
        </w:rPr>
      </w:pPr>
      <w:r w:rsidRPr="00097413">
        <w:rPr>
          <w:rFonts w:cs="Arial"/>
          <w:szCs w:val="26"/>
        </w:rPr>
        <w:t xml:space="preserve">3. </w:t>
      </w:r>
      <w:proofErr w:type="gramStart"/>
      <w:r w:rsidRPr="00097413">
        <w:rPr>
          <w:rFonts w:cs="Arial"/>
          <w:szCs w:val="26"/>
        </w:rPr>
        <w:t>Контроль за</w:t>
      </w:r>
      <w:proofErr w:type="gramEnd"/>
      <w:r w:rsidRPr="00097413">
        <w:rPr>
          <w:rFonts w:cs="Arial"/>
          <w:szCs w:val="26"/>
        </w:rPr>
        <w:t xml:space="preserve"> исполнением  настоящего  постановления  возложить  на заместителя  главы  Богандинского  муниципального  образования     Артемову Н.Н.</w:t>
      </w:r>
    </w:p>
    <w:p w:rsidR="00141FF9" w:rsidRPr="00097413" w:rsidRDefault="00141FF9" w:rsidP="00141FF9">
      <w:pPr>
        <w:rPr>
          <w:rFonts w:eastAsia="Times New Roman" w:cs="Arial"/>
          <w:szCs w:val="26"/>
          <w:lang w:eastAsia="ru-RU"/>
        </w:rPr>
      </w:pPr>
    </w:p>
    <w:p w:rsidR="00141FF9" w:rsidRPr="00097413" w:rsidRDefault="00141FF9" w:rsidP="00141FF9">
      <w:pPr>
        <w:rPr>
          <w:rFonts w:eastAsia="Times New Roman" w:cs="Arial"/>
          <w:szCs w:val="26"/>
          <w:lang w:eastAsia="ru-RU"/>
        </w:rPr>
      </w:pPr>
    </w:p>
    <w:p w:rsidR="00141FF9" w:rsidRPr="00097413" w:rsidRDefault="00141FF9" w:rsidP="00097413">
      <w:pPr>
        <w:ind w:firstLine="0"/>
        <w:rPr>
          <w:rFonts w:eastAsia="Times New Roman" w:cs="Arial"/>
          <w:szCs w:val="26"/>
          <w:lang w:eastAsia="ru-RU"/>
        </w:rPr>
      </w:pPr>
      <w:r w:rsidRPr="00097413">
        <w:rPr>
          <w:rFonts w:eastAsia="Times New Roman" w:cs="Arial"/>
          <w:szCs w:val="26"/>
          <w:lang w:eastAsia="ru-RU"/>
        </w:rPr>
        <w:t xml:space="preserve">Глава муниципального образования               </w:t>
      </w:r>
      <w:r w:rsidR="00097413" w:rsidRPr="00097413">
        <w:rPr>
          <w:rFonts w:eastAsia="Times New Roman" w:cs="Arial"/>
          <w:szCs w:val="26"/>
          <w:lang w:eastAsia="ru-RU"/>
        </w:rPr>
        <w:t xml:space="preserve">          </w:t>
      </w:r>
      <w:r w:rsidRPr="00097413">
        <w:rPr>
          <w:rFonts w:eastAsia="Times New Roman" w:cs="Arial"/>
          <w:szCs w:val="26"/>
          <w:lang w:eastAsia="ru-RU"/>
        </w:rPr>
        <w:t xml:space="preserve">                  А.Н.  Казанцев</w:t>
      </w:r>
    </w:p>
    <w:p w:rsidR="00141FF9" w:rsidRPr="00141FF9" w:rsidRDefault="00141FF9" w:rsidP="00141FF9">
      <w:pPr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1FF9" w:rsidRPr="00141FF9" w:rsidRDefault="00141FF9" w:rsidP="00141FF9">
      <w:pPr>
        <w:ind w:left="709"/>
        <w:jc w:val="right"/>
        <w:rPr>
          <w:rFonts w:ascii="Times New Roman" w:hAnsi="Times New Roman"/>
          <w:sz w:val="24"/>
          <w:szCs w:val="24"/>
        </w:rPr>
      </w:pPr>
    </w:p>
    <w:p w:rsidR="00141FF9" w:rsidRP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P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P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P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747025" w:rsidRDefault="00747025" w:rsidP="00CB6A63">
      <w:pPr>
        <w:jc w:val="righ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47025" w:rsidRDefault="00747025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747025" w:rsidRDefault="00747025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1FF9" w:rsidRDefault="00141FF9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097413" w:rsidRDefault="00097413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CB6A63" w:rsidRP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  <w:r w:rsidRPr="00CB6A63">
        <w:rPr>
          <w:rFonts w:cs="Arial"/>
          <w:color w:val="000000" w:themeColor="text1"/>
          <w:sz w:val="24"/>
          <w:szCs w:val="24"/>
        </w:rPr>
        <w:lastRenderedPageBreak/>
        <w:t>Приложение</w:t>
      </w:r>
    </w:p>
    <w:p w:rsidR="00CB6A63" w:rsidRP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  <w:r w:rsidRPr="00CB6A63">
        <w:rPr>
          <w:rFonts w:cs="Arial"/>
          <w:color w:val="000000" w:themeColor="text1"/>
          <w:sz w:val="24"/>
          <w:szCs w:val="24"/>
        </w:rPr>
        <w:t xml:space="preserve">к постановлению от </w:t>
      </w:r>
      <w:r w:rsidR="000B7B3C">
        <w:rPr>
          <w:rFonts w:cs="Arial"/>
          <w:color w:val="000000" w:themeColor="text1"/>
          <w:sz w:val="24"/>
          <w:szCs w:val="24"/>
        </w:rPr>
        <w:t>«</w:t>
      </w:r>
      <w:r w:rsidR="00747025">
        <w:rPr>
          <w:rFonts w:cs="Arial"/>
          <w:color w:val="000000" w:themeColor="text1"/>
          <w:sz w:val="24"/>
          <w:szCs w:val="24"/>
        </w:rPr>
        <w:t>18</w:t>
      </w:r>
      <w:r w:rsidR="000B7B3C">
        <w:rPr>
          <w:rFonts w:cs="Arial"/>
          <w:color w:val="000000" w:themeColor="text1"/>
          <w:sz w:val="24"/>
          <w:szCs w:val="24"/>
        </w:rPr>
        <w:t>»</w:t>
      </w:r>
      <w:r w:rsidR="00747025">
        <w:rPr>
          <w:rFonts w:cs="Arial"/>
          <w:color w:val="000000" w:themeColor="text1"/>
          <w:sz w:val="24"/>
          <w:szCs w:val="24"/>
        </w:rPr>
        <w:t xml:space="preserve"> июля </w:t>
      </w:r>
      <w:r w:rsidR="00763F32">
        <w:rPr>
          <w:rFonts w:cs="Arial"/>
          <w:color w:val="000000" w:themeColor="text1"/>
          <w:sz w:val="24"/>
          <w:szCs w:val="24"/>
        </w:rPr>
        <w:t>2016</w:t>
      </w:r>
      <w:r w:rsidRPr="00CB6A63">
        <w:rPr>
          <w:rFonts w:cs="Arial"/>
          <w:color w:val="000000" w:themeColor="text1"/>
          <w:sz w:val="24"/>
          <w:szCs w:val="24"/>
        </w:rPr>
        <w:t xml:space="preserve"> №</w:t>
      </w:r>
      <w:r w:rsidR="00747025">
        <w:rPr>
          <w:rFonts w:cs="Arial"/>
          <w:color w:val="000000" w:themeColor="text1"/>
          <w:sz w:val="24"/>
          <w:szCs w:val="24"/>
        </w:rPr>
        <w:t>136</w:t>
      </w:r>
    </w:p>
    <w:p w:rsidR="00CB6A63" w:rsidRP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CB6A63" w:rsidRPr="00CB6A63" w:rsidRDefault="00CB6A63" w:rsidP="00CB6A63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CB6A63">
        <w:rPr>
          <w:rFonts w:cs="Arial"/>
          <w:b/>
          <w:color w:val="000000" w:themeColor="text1"/>
          <w:sz w:val="24"/>
          <w:szCs w:val="24"/>
        </w:rPr>
        <w:t>Административный регламент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4"/>
          <w:szCs w:val="24"/>
        </w:rPr>
      </w:pPr>
      <w:r w:rsidRPr="00CB6A63">
        <w:rPr>
          <w:rFonts w:cs="Arial"/>
          <w:b/>
          <w:color w:val="000000" w:themeColor="text1"/>
          <w:sz w:val="24"/>
          <w:szCs w:val="24"/>
        </w:rPr>
        <w:t>предоставления муниципальной услуги: «Выдача выписки из похозяйственной книги</w:t>
      </w:r>
      <w:r w:rsidRPr="00CB6A63">
        <w:rPr>
          <w:rFonts w:cs="Arial"/>
          <w:color w:val="000000" w:themeColor="text1"/>
          <w:sz w:val="24"/>
          <w:szCs w:val="24"/>
        </w:rPr>
        <w:t>»</w:t>
      </w:r>
    </w:p>
    <w:p w:rsidR="00CB6A63" w:rsidRPr="00CB6A63" w:rsidRDefault="00CB6A63" w:rsidP="00CB6A63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CB6A63" w:rsidRPr="00CB6A63" w:rsidRDefault="00CB6A63" w:rsidP="00CB6A63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CB6A63">
        <w:rPr>
          <w:rFonts w:cs="Arial"/>
          <w:b/>
          <w:color w:val="000000" w:themeColor="text1"/>
          <w:sz w:val="24"/>
          <w:szCs w:val="24"/>
          <w:lang w:val="en-US"/>
        </w:rPr>
        <w:t>I</w:t>
      </w:r>
      <w:r w:rsidRPr="00CB6A63">
        <w:rPr>
          <w:rFonts w:cs="Arial"/>
          <w:b/>
          <w:color w:val="000000" w:themeColor="text1"/>
          <w:sz w:val="24"/>
          <w:szCs w:val="24"/>
        </w:rPr>
        <w:t>. Общие положения</w:t>
      </w:r>
    </w:p>
    <w:p w:rsidR="00CB6A63" w:rsidRPr="00CB6A63" w:rsidRDefault="00CB6A63" w:rsidP="00CB6A63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CB6A63" w:rsidRPr="00CB6A63" w:rsidRDefault="00CB6A63" w:rsidP="00CB6A63">
      <w:pPr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1.1. Предмет регулирования административного регламента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</w:p>
    <w:p w:rsidR="00CB6A63" w:rsidRPr="00CB6A63" w:rsidRDefault="00CB6A63" w:rsidP="00CB6A63">
      <w:pPr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Настоящий административный регламент предоставления администрацией Богандинского муниципального образования муниципальной услуги: </w:t>
      </w:r>
      <w:proofErr w:type="gramStart"/>
      <w:r w:rsidRPr="00CB6A63">
        <w:rPr>
          <w:rFonts w:eastAsia="Calibri" w:cs="Arial"/>
          <w:sz w:val="24"/>
          <w:szCs w:val="24"/>
        </w:rPr>
        <w:t xml:space="preserve">«Выдача выписки из похозяйственной книги»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</w:t>
      </w:r>
      <w:r w:rsidRPr="00CB6A63">
        <w:rPr>
          <w:rFonts w:eastAsia="Calibri" w:cs="Arial"/>
          <w:bCs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Богандинского муниципального образования при осуществлении полномочий по п</w:t>
      </w:r>
      <w:r w:rsidRPr="00CB6A63">
        <w:rPr>
          <w:rFonts w:cs="Arial"/>
          <w:sz w:val="24"/>
          <w:szCs w:val="24"/>
        </w:rPr>
        <w:t>редоставлению выписки из похозяйственной</w:t>
      </w:r>
      <w:proofErr w:type="gramEnd"/>
      <w:r w:rsidRPr="00CB6A63">
        <w:rPr>
          <w:rFonts w:cs="Arial"/>
          <w:sz w:val="24"/>
          <w:szCs w:val="24"/>
        </w:rPr>
        <w:t xml:space="preserve"> книги</w:t>
      </w:r>
      <w:r w:rsidRPr="00CB6A63">
        <w:rPr>
          <w:rFonts w:eastAsia="Calibri" w:cs="Arial"/>
          <w:sz w:val="24"/>
          <w:szCs w:val="24"/>
        </w:rPr>
        <w:t>.</w:t>
      </w:r>
    </w:p>
    <w:p w:rsidR="00CB6A63" w:rsidRPr="00CB6A63" w:rsidRDefault="00CB6A63" w:rsidP="00CB6A63">
      <w:pPr>
        <w:rPr>
          <w:rFonts w:cs="Arial"/>
          <w:b/>
          <w:strike/>
          <w:sz w:val="24"/>
          <w:szCs w:val="24"/>
        </w:rPr>
      </w:pPr>
    </w:p>
    <w:p w:rsidR="00CB6A63" w:rsidRPr="00CB6A63" w:rsidRDefault="00CB6A63" w:rsidP="00CB6A63">
      <w:pPr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1.2. Круг заявителей</w:t>
      </w:r>
    </w:p>
    <w:p w:rsidR="00CB6A63" w:rsidRPr="00CB6A63" w:rsidRDefault="00CB6A63" w:rsidP="00CB6A63">
      <w:pPr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 качестве заявителей могут выступать члены личного подсобного хозяйства (далее - Заявитель),</w:t>
      </w:r>
      <w:r w:rsidRPr="00CB6A63">
        <w:rPr>
          <w:rFonts w:eastAsia="Times New Roman" w:cs="Arial"/>
          <w:sz w:val="24"/>
          <w:szCs w:val="24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 w:rsidRPr="00CB6A63">
        <w:rPr>
          <w:rFonts w:cs="Arial"/>
          <w:sz w:val="24"/>
          <w:szCs w:val="24"/>
        </w:rPr>
        <w:t>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CB6A63">
        <w:rPr>
          <w:rFonts w:cs="Arial"/>
          <w:sz w:val="24"/>
          <w:szCs w:val="24"/>
        </w:rPr>
        <w:t>П</w:t>
      </w:r>
      <w:proofErr w:type="gramEnd"/>
      <w:r w:rsidRPr="00CB6A63">
        <w:rPr>
          <w:rFonts w:cs="Arial"/>
          <w:sz w:val="24"/>
          <w:szCs w:val="24"/>
        </w:rPr>
        <w:t>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b/>
          <w:sz w:val="24"/>
          <w:szCs w:val="24"/>
        </w:rPr>
      </w:pPr>
      <w:r w:rsidRPr="00CB6A63">
        <w:rPr>
          <w:rFonts w:cs="Arial"/>
          <w:b/>
          <w:sz w:val="24"/>
          <w:szCs w:val="24"/>
          <w:lang w:val="en-US"/>
        </w:rPr>
        <w:t>II</w:t>
      </w:r>
      <w:r w:rsidRPr="00CB6A63">
        <w:rPr>
          <w:rFonts w:cs="Arial"/>
          <w:b/>
          <w:sz w:val="24"/>
          <w:szCs w:val="24"/>
        </w:rPr>
        <w:t>. Стандарт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2.1. Наименование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Выдача выписки из похозяйственной книги.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2.2. Наименование органа, предоставляющего муниципальную услугу</w:t>
      </w:r>
    </w:p>
    <w:p w:rsidR="00CB6A63" w:rsidRPr="00CB6A63" w:rsidRDefault="00CB6A63" w:rsidP="00CB6A63">
      <w:pPr>
        <w:autoSpaceDE w:val="0"/>
        <w:autoSpaceDN w:val="0"/>
        <w:adjustRightInd w:val="0"/>
        <w:outlineLvl w:val="1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lastRenderedPageBreak/>
        <w:t>2.2.1. Предоставление муниципальной услуги осуществляется администрацией Богандинского муниципального образования (далее-Администрация).</w:t>
      </w:r>
    </w:p>
    <w:p w:rsidR="00B96154" w:rsidRDefault="00B96154" w:rsidP="00CB6A63">
      <w:pPr>
        <w:autoSpaceDE w:val="0"/>
        <w:autoSpaceDN w:val="0"/>
        <w:adjustRightInd w:val="0"/>
        <w:jc w:val="center"/>
        <w:outlineLvl w:val="1"/>
        <w:rPr>
          <w:rFonts w:cs="Arial"/>
          <w:i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2.3. Описание результата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Результат предоставления муниципальной услуги является: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выдача (направление) выписки из похозяйственной книги (далее – Выписка);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выдача (направление) уведомления об отказе в предоставлении муниципальной услуги.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2.4. Срок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sz w:val="24"/>
          <w:szCs w:val="24"/>
        </w:rPr>
      </w:pPr>
    </w:p>
    <w:p w:rsidR="00CB6A63" w:rsidRPr="00CB6A63" w:rsidRDefault="00CB6A63" w:rsidP="00CB6A63">
      <w:pPr>
        <w:rPr>
          <w:rFonts w:eastAsia="Times New Roman" w:cs="Arial"/>
          <w:sz w:val="24"/>
          <w:szCs w:val="24"/>
          <w:lang w:eastAsia="ru-RU"/>
        </w:rPr>
      </w:pPr>
      <w:r w:rsidRPr="00CB6A63">
        <w:rPr>
          <w:rFonts w:eastAsia="Times New Roman" w:cs="Arial"/>
          <w:sz w:val="24"/>
          <w:szCs w:val="24"/>
          <w:lang w:eastAsia="ru-RU"/>
        </w:rPr>
        <w:t xml:space="preserve">Предоставления муниципальной услуги осуществляется в срок не более 30 календарных дней, следующих за днем поступления заявления о предоставлении муниципальной услуги. 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1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outlineLvl w:val="1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2.5.1. Предоставление муниципальной услуги осуществляется в соответствии </w:t>
      </w:r>
      <w:proofErr w:type="gramStart"/>
      <w:r w:rsidRPr="00CB6A63">
        <w:rPr>
          <w:rFonts w:cs="Arial"/>
          <w:sz w:val="24"/>
          <w:szCs w:val="24"/>
        </w:rPr>
        <w:t>с</w:t>
      </w:r>
      <w:proofErr w:type="gramEnd"/>
      <w:r w:rsidRPr="00CB6A63">
        <w:rPr>
          <w:rFonts w:cs="Arial"/>
          <w:sz w:val="24"/>
          <w:szCs w:val="24"/>
        </w:rPr>
        <w:t>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а) Федеральным законом от 07.07.2003 № 112-ФЗ «О личном подсобном хозяйстве»;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б) Федеральным законом от 21.07.1997 № 122-ФЗ «О государственной регистрации прав на недвижимое имущество и сделок с ним»;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в) Федеральным законом от 27.07.2010 № 210-ФЗ «Об организации предоставления государственных и муниципальных услуг»;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г)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д) приказом Федеральной службы государственной регистрации, кадастра и картографии от 07.03.2012 № </w:t>
      </w:r>
      <w:proofErr w:type="gramStart"/>
      <w:r w:rsidRPr="00CB6A63">
        <w:rPr>
          <w:rFonts w:cs="Arial"/>
          <w:sz w:val="24"/>
          <w:szCs w:val="24"/>
        </w:rPr>
        <w:t>П</w:t>
      </w:r>
      <w:proofErr w:type="gramEnd"/>
      <w:r w:rsidRPr="00CB6A63">
        <w:rPr>
          <w:rFonts w:cs="Arial"/>
          <w:sz w:val="24"/>
          <w:szCs w:val="24"/>
        </w:rPr>
        <w:t>/103 «Об утверждении формы выписки из похозяйственной книги о наличии у гражданина права на земельный участок».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CB6A63">
        <w:rPr>
          <w:rFonts w:eastAsia="Times New Roman" w:cs="Arial"/>
          <w:sz w:val="24"/>
          <w:szCs w:val="24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CB6A63">
        <w:rPr>
          <w:rFonts w:cs="Arial"/>
          <w:sz w:val="24"/>
          <w:szCs w:val="24"/>
        </w:rPr>
        <w:t xml:space="preserve"> посредством личного приема, в электронной форме</w:t>
      </w:r>
      <w:r w:rsidRPr="00CB6A63">
        <w:rPr>
          <w:rFonts w:eastAsia="Times New Roman" w:cs="Arial"/>
          <w:sz w:val="24"/>
          <w:szCs w:val="24"/>
          <w:lang w:eastAsia="ru-RU"/>
        </w:rPr>
        <w:t>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CB6A63">
        <w:rPr>
          <w:rFonts w:eastAsia="Times New Roman" w:cs="Arial"/>
          <w:sz w:val="24"/>
          <w:szCs w:val="24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3C3045" w:rsidRDefault="00CB6A63" w:rsidP="00CB6A63">
      <w:pPr>
        <w:rPr>
          <w:rFonts w:cs="Arial"/>
          <w:sz w:val="24"/>
          <w:szCs w:val="24"/>
        </w:rPr>
      </w:pPr>
      <w:r w:rsidRPr="00CB6A63">
        <w:rPr>
          <w:rFonts w:eastAsia="Times New Roman" w:cs="Arial"/>
          <w:sz w:val="24"/>
          <w:szCs w:val="24"/>
          <w:lang w:eastAsia="ru-RU"/>
        </w:rPr>
        <w:t xml:space="preserve">б) </w:t>
      </w:r>
      <w:r w:rsidRPr="00CB6A63">
        <w:rPr>
          <w:rFonts w:cs="Arial"/>
          <w:sz w:val="24"/>
          <w:szCs w:val="24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</w:t>
      </w:r>
    </w:p>
    <w:p w:rsidR="00CB6A63" w:rsidRPr="001053D1" w:rsidRDefault="00CB6A63" w:rsidP="00CB6A63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cs="Arial"/>
          <w:sz w:val="24"/>
          <w:szCs w:val="24"/>
        </w:rPr>
        <w:t xml:space="preserve">после удостоверения его полномочий и приобщения к заявлению копии доверенности </w:t>
      </w:r>
      <w:r w:rsidRPr="00E46B62">
        <w:rPr>
          <w:rFonts w:cs="Arial"/>
          <w:sz w:val="24"/>
          <w:szCs w:val="24"/>
        </w:rPr>
        <w:t>в порядке</w:t>
      </w:r>
      <w:r>
        <w:rPr>
          <w:rFonts w:cs="Arial"/>
          <w:sz w:val="24"/>
          <w:szCs w:val="24"/>
        </w:rPr>
        <w:t>,</w:t>
      </w:r>
      <w:r w:rsidRPr="00E46B62">
        <w:rPr>
          <w:rFonts w:cs="Arial"/>
          <w:sz w:val="24"/>
          <w:szCs w:val="24"/>
        </w:rPr>
        <w:t xml:space="preserve"> установленном </w:t>
      </w:r>
      <w:r>
        <w:rPr>
          <w:rFonts w:cs="Arial"/>
          <w:sz w:val="24"/>
          <w:szCs w:val="24"/>
        </w:rPr>
        <w:t>подпунктом «а» пункта 3.1.2 Регламента, при обращении в электронной форме – предоставляется в копии)</w:t>
      </w:r>
      <w:r w:rsidRPr="001053D1">
        <w:rPr>
          <w:rFonts w:asciiTheme="minorHAnsi" w:hAnsiTheme="minorHAnsi" w:cstheme="minorHAnsi"/>
          <w:sz w:val="24"/>
          <w:szCs w:val="24"/>
        </w:rPr>
        <w:t>.</w:t>
      </w:r>
    </w:p>
    <w:p w:rsidR="00CB6A63" w:rsidRPr="00CB6A63" w:rsidRDefault="00CB6A63" w:rsidP="00CB6A63">
      <w:pPr>
        <w:autoSpaceDE w:val="0"/>
        <w:autoSpaceDN w:val="0"/>
        <w:adjustRightInd w:val="0"/>
        <w:outlineLvl w:val="0"/>
        <w:rPr>
          <w:rFonts w:cs="Arial"/>
          <w:sz w:val="24"/>
          <w:szCs w:val="24"/>
        </w:rPr>
      </w:pPr>
      <w:r w:rsidRPr="00CB6A63">
        <w:rPr>
          <w:rFonts w:eastAsia="Times New Roman" w:cs="Arial"/>
          <w:sz w:val="24"/>
          <w:szCs w:val="24"/>
          <w:lang w:eastAsia="ru-RU"/>
        </w:rPr>
        <w:lastRenderedPageBreak/>
        <w:t xml:space="preserve">2.6.2 </w:t>
      </w:r>
      <w:r w:rsidRPr="00CB6A63">
        <w:rPr>
          <w:rFonts w:cs="Arial"/>
          <w:sz w:val="24"/>
          <w:szCs w:val="24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-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trike/>
          <w:sz w:val="24"/>
          <w:szCs w:val="24"/>
        </w:rPr>
      </w:pPr>
    </w:p>
    <w:p w:rsidR="00CB6A63" w:rsidRPr="00CB6A63" w:rsidRDefault="00B96154" w:rsidP="00CB6A63">
      <w:pPr>
        <w:autoSpaceDE w:val="0"/>
        <w:autoSpaceDN w:val="0"/>
        <w:adjustRightInd w:val="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</w:t>
      </w:r>
      <w:r w:rsidRPr="00CB6A63">
        <w:rPr>
          <w:rFonts w:cs="Arial"/>
          <w:sz w:val="24"/>
          <w:szCs w:val="24"/>
        </w:rPr>
        <w:t xml:space="preserve">ля предоставления муниципальной услуги </w:t>
      </w:r>
      <w:r w:rsidR="00CB6A63" w:rsidRPr="00CB6A63">
        <w:rPr>
          <w:rFonts w:cs="Arial"/>
          <w:sz w:val="24"/>
          <w:szCs w:val="24"/>
        </w:rPr>
        <w:t xml:space="preserve">Заявитель (представитель Заявителя) вправе представить </w:t>
      </w:r>
      <w:r>
        <w:rPr>
          <w:rFonts w:cs="Arial"/>
          <w:sz w:val="24"/>
          <w:szCs w:val="24"/>
        </w:rPr>
        <w:t xml:space="preserve">архивную </w:t>
      </w:r>
      <w:r w:rsidR="00CB6A63" w:rsidRPr="00CB6A63">
        <w:rPr>
          <w:rFonts w:cs="Arial"/>
          <w:sz w:val="24"/>
          <w:szCs w:val="24"/>
        </w:rPr>
        <w:t>копи</w:t>
      </w:r>
      <w:r>
        <w:rPr>
          <w:rFonts w:cs="Arial"/>
          <w:sz w:val="24"/>
          <w:szCs w:val="24"/>
        </w:rPr>
        <w:t>ю</w:t>
      </w:r>
      <w:r w:rsidR="00CB6A63" w:rsidRPr="00CB6A63">
        <w:rPr>
          <w:rFonts w:cs="Arial"/>
          <w:sz w:val="24"/>
          <w:szCs w:val="24"/>
        </w:rPr>
        <w:t xml:space="preserve"> лицевого счета похозяйственной книги за период до 1967 г. из Государственного архива Тюменской области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trike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outlineLvl w:val="2"/>
        <w:rPr>
          <w:rFonts w:eastAsia="Times New Roman" w:cs="Arial"/>
          <w:i/>
          <w:sz w:val="24"/>
          <w:szCs w:val="24"/>
          <w:lang w:eastAsia="ru-RU"/>
        </w:rPr>
      </w:pPr>
      <w:r w:rsidRPr="00CB6A63">
        <w:rPr>
          <w:rFonts w:eastAsia="Calibri" w:cs="Arial"/>
          <w:i/>
          <w:sz w:val="24"/>
          <w:szCs w:val="24"/>
        </w:rPr>
        <w:t xml:space="preserve">2.8. </w:t>
      </w:r>
      <w:r w:rsidRPr="00CB6A63">
        <w:rPr>
          <w:rFonts w:cs="Arial"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2.9.1. Основания для отказа в предоставлении муниципальной услуги: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а) несоответствие Заявителя требованиям, установленным пунктом 1.2 Регламента;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в) отсутствие данных похозяйственного учета в Администрации Богандинского муниципального образования.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2.11. Способы, размер и основания взимания платы за предоставление услуг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Муниципальная услуга предоставляется на безвозмездной основе.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Время ожидания в очереди при подаче Заявления не должно превышать 15 минут.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pStyle w:val="ConsPlusNormal"/>
        <w:ind w:firstLine="709"/>
        <w:jc w:val="center"/>
        <w:rPr>
          <w:i/>
          <w:iCs/>
          <w:sz w:val="24"/>
          <w:szCs w:val="24"/>
        </w:rPr>
      </w:pPr>
      <w:r w:rsidRPr="00CB6A63">
        <w:rPr>
          <w:i/>
          <w:sz w:val="24"/>
          <w:szCs w:val="24"/>
        </w:rPr>
        <w:t xml:space="preserve">2.14. </w:t>
      </w:r>
      <w:r w:rsidRPr="00CB6A63">
        <w:rPr>
          <w:i/>
          <w:iCs/>
          <w:sz w:val="24"/>
          <w:szCs w:val="24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 w:rsidRPr="00CB6A63">
        <w:rPr>
          <w:i/>
          <w:sz w:val="24"/>
          <w:szCs w:val="24"/>
        </w:rPr>
        <w:t xml:space="preserve">муниципальной </w:t>
      </w:r>
      <w:r w:rsidRPr="00CB6A63">
        <w:rPr>
          <w:i/>
          <w:iCs/>
          <w:sz w:val="24"/>
          <w:szCs w:val="24"/>
        </w:rPr>
        <w:t>услуги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 xml:space="preserve">2.15. </w:t>
      </w:r>
      <w:proofErr w:type="gramStart"/>
      <w:r w:rsidRPr="00CB6A63">
        <w:rPr>
          <w:rFonts w:cs="Arial"/>
          <w:i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2.15.1. Помещения для предоставления муниципальной услуги размещаются </w:t>
      </w:r>
      <w:r w:rsidRPr="00CB6A63">
        <w:rPr>
          <w:rFonts w:cs="Arial"/>
          <w:iCs/>
          <w:sz w:val="24"/>
          <w:szCs w:val="24"/>
        </w:rPr>
        <w:t>по адресу: Тюменская область, Тюменский район, р.п. Богандинский, ул. Юбилейная, д.3а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CB6A63">
        <w:rPr>
          <w:rFonts w:cs="Arial"/>
          <w:sz w:val="24"/>
          <w:szCs w:val="24"/>
        </w:rPr>
        <w:t xml:space="preserve"> местами общего пользования (туалетами).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lastRenderedPageBreak/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- о режиме работы, номерах телефонов, факсов, адресах электронной почты </w:t>
      </w:r>
      <w:r w:rsidRPr="00CB6A63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CB6A63">
        <w:rPr>
          <w:rFonts w:cs="Arial"/>
          <w:sz w:val="24"/>
          <w:szCs w:val="24"/>
        </w:rPr>
        <w:t>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о нормативных правовых актах, регулирующих порядок предоставления муниципальной услуги;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образец Заявления и перечень прилагаемых к нему документов.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наличие выделенной стоянки автотранспортных сре</w:t>
      </w:r>
      <w:proofErr w:type="gramStart"/>
      <w:r w:rsidRPr="00CB6A63">
        <w:rPr>
          <w:rFonts w:cs="Arial"/>
          <w:sz w:val="24"/>
          <w:szCs w:val="24"/>
        </w:rPr>
        <w:t>дств дл</w:t>
      </w:r>
      <w:proofErr w:type="gramEnd"/>
      <w:r w:rsidRPr="00CB6A63">
        <w:rPr>
          <w:rFonts w:cs="Arial"/>
          <w:sz w:val="24"/>
          <w:szCs w:val="24"/>
        </w:rPr>
        <w:t>я инвалидов;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2.16. Показатели доступности и качества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2.16.1. Показателями доступности муниципальной услуги являются: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соблюдение режима работы </w:t>
      </w:r>
      <w:r w:rsidRPr="00CB6A63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CB6A63">
        <w:rPr>
          <w:rFonts w:cs="Arial"/>
          <w:sz w:val="24"/>
          <w:szCs w:val="24"/>
        </w:rPr>
        <w:t xml:space="preserve"> при предоставлении муниципальной услуги;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2.16.2. Показателями качества муниципальной услуги являются: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CB6A63">
        <w:rPr>
          <w:rFonts w:cs="Arial"/>
          <w:b/>
          <w:sz w:val="24"/>
          <w:szCs w:val="24"/>
          <w:lang w:val="en-US"/>
        </w:rPr>
        <w:lastRenderedPageBreak/>
        <w:t>III</w:t>
      </w:r>
      <w:r w:rsidRPr="00CB6A63">
        <w:rPr>
          <w:rFonts w:cs="Arial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eastAsia="Calibri" w:cs="Arial"/>
          <w:i/>
          <w:sz w:val="24"/>
          <w:szCs w:val="24"/>
        </w:rPr>
      </w:pPr>
      <w:r w:rsidRPr="00CB6A63">
        <w:rPr>
          <w:rFonts w:cs="Arial"/>
          <w:i/>
          <w:sz w:val="24"/>
          <w:szCs w:val="24"/>
        </w:rPr>
        <w:t xml:space="preserve">3.1. </w:t>
      </w:r>
      <w:r w:rsidRPr="00CB6A63">
        <w:rPr>
          <w:rFonts w:eastAsia="Calibri" w:cs="Arial"/>
          <w:i/>
          <w:sz w:val="24"/>
          <w:szCs w:val="24"/>
        </w:rPr>
        <w:t xml:space="preserve">Прием и регистрация Заявления и документов, необходимых для выдачи </w:t>
      </w:r>
      <w:r w:rsidRPr="00CB6A63">
        <w:rPr>
          <w:rFonts w:cs="Arial"/>
          <w:i/>
          <w:sz w:val="24"/>
          <w:szCs w:val="24"/>
        </w:rPr>
        <w:t>Выписки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3.1.1. Основанием для начала административной процедуры является обращение Заявителя </w:t>
      </w:r>
      <w:r w:rsidRPr="00CB6A63">
        <w:rPr>
          <w:rFonts w:cs="Arial"/>
          <w:sz w:val="24"/>
          <w:szCs w:val="24"/>
        </w:rPr>
        <w:t>(представителя Заявителя)</w:t>
      </w:r>
      <w:r w:rsidRPr="00CB6A63">
        <w:rPr>
          <w:rFonts w:eastAsia="Calibri" w:cs="Arial"/>
          <w:sz w:val="24"/>
          <w:szCs w:val="24"/>
        </w:rPr>
        <w:t xml:space="preserve"> в </w:t>
      </w:r>
      <w:r w:rsidRPr="00CB6A63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CB6A63">
        <w:rPr>
          <w:rFonts w:eastAsia="Calibri" w:cs="Arial"/>
          <w:sz w:val="24"/>
          <w:szCs w:val="24"/>
        </w:rPr>
        <w:t xml:space="preserve"> с Заявлением и документом,</w:t>
      </w:r>
      <w:r w:rsidRPr="00CB6A63">
        <w:rPr>
          <w:rFonts w:cs="Arial"/>
          <w:sz w:val="24"/>
          <w:szCs w:val="24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3.1.2. В ходе приема Заявителя (представителя Заявителя), сотрудник Администрации: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а) устанавливает личность обратившегося Заявителя (представителя Заявителя) путем проверки документа, удостоверяющего его личность.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в) проверяет правильность заполнения Заявления;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д) обеспечивает регистрацию Заявления в системе документооборота «</w:t>
      </w:r>
      <w:proofErr w:type="spellStart"/>
      <w:r w:rsidRPr="00CB6A63">
        <w:rPr>
          <w:rFonts w:cs="Arial"/>
          <w:sz w:val="24"/>
          <w:szCs w:val="24"/>
          <w:lang w:val="en-US"/>
        </w:rPr>
        <w:t>Directum</w:t>
      </w:r>
      <w:proofErr w:type="spellEnd"/>
      <w:r w:rsidRPr="00CB6A63">
        <w:rPr>
          <w:rFonts w:cs="Arial"/>
          <w:sz w:val="24"/>
          <w:szCs w:val="24"/>
        </w:rPr>
        <w:t xml:space="preserve">».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3.1.3. При поступлении Заявления и Документа в электронной форме сотрудник Отдела: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- обеспечивает регистрацию Заявления в системе документооборота «</w:t>
      </w:r>
      <w:proofErr w:type="spellStart"/>
      <w:r w:rsidRPr="00CB6A63">
        <w:rPr>
          <w:rFonts w:cs="Arial"/>
          <w:sz w:val="24"/>
          <w:szCs w:val="24"/>
          <w:lang w:val="en-US"/>
        </w:rPr>
        <w:t>Directum</w:t>
      </w:r>
      <w:proofErr w:type="spellEnd"/>
      <w:r w:rsidRPr="00CB6A63">
        <w:rPr>
          <w:rFonts w:cs="Arial"/>
          <w:sz w:val="24"/>
          <w:szCs w:val="24"/>
        </w:rPr>
        <w:t>»;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  <w:vertAlign w:val="superscript"/>
        </w:rPr>
      </w:pPr>
      <w:r w:rsidRPr="00CB6A63">
        <w:rPr>
          <w:rFonts w:cs="Arial"/>
          <w:sz w:val="24"/>
          <w:szCs w:val="24"/>
        </w:rPr>
        <w:t>-</w:t>
      </w:r>
      <w:r w:rsidRPr="00CB6A63">
        <w:rPr>
          <w:rFonts w:cs="Arial"/>
          <w:sz w:val="24"/>
          <w:szCs w:val="24"/>
          <w:vertAlign w:val="superscript"/>
        </w:rPr>
        <w:t xml:space="preserve"> </w:t>
      </w:r>
      <w:r w:rsidRPr="00CB6A63">
        <w:rPr>
          <w:rFonts w:cs="Arial"/>
          <w:sz w:val="24"/>
          <w:szCs w:val="24"/>
        </w:rPr>
        <w:t>направляет Заявителю (представителю Заявителя) расписку о приеме Заявления и Документа.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>3.1.4. Результатом исполнения административной процедуры является регистрация Заявления.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3.1.5. Фиксация результата административной процедуры осуществляется путем занесения информации о зарегистрированном Заявлении в </w:t>
      </w:r>
      <w:r w:rsidRPr="00CB6A63">
        <w:rPr>
          <w:rFonts w:cs="Arial"/>
          <w:sz w:val="24"/>
          <w:szCs w:val="24"/>
        </w:rPr>
        <w:t>системе документооборота «</w:t>
      </w:r>
      <w:proofErr w:type="spellStart"/>
      <w:r w:rsidRPr="00CB6A63">
        <w:rPr>
          <w:rFonts w:cs="Arial"/>
          <w:sz w:val="24"/>
          <w:szCs w:val="24"/>
          <w:lang w:val="en-US"/>
        </w:rPr>
        <w:t>Directum</w:t>
      </w:r>
      <w:proofErr w:type="spellEnd"/>
      <w:r w:rsidRPr="00CB6A63">
        <w:rPr>
          <w:rFonts w:cs="Arial"/>
          <w:sz w:val="24"/>
          <w:szCs w:val="24"/>
        </w:rPr>
        <w:t>».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>3.1.7 Критерием для исполнения административной процедуры</w:t>
      </w:r>
      <w:r w:rsidRPr="00CB6A63">
        <w:rPr>
          <w:rFonts w:cs="Arial"/>
          <w:sz w:val="24"/>
          <w:szCs w:val="24"/>
        </w:rPr>
        <w:t>, является факт обращения Заявителя (представителя Заявителя).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3.1.8. Максимальный срок совершения административной процедуры </w:t>
      </w:r>
      <w:r w:rsidRPr="00CB6A63">
        <w:rPr>
          <w:rFonts w:cs="Arial"/>
          <w:sz w:val="24"/>
          <w:szCs w:val="24"/>
        </w:rPr>
        <w:t xml:space="preserve">не должен превышать 15 минут. </w:t>
      </w:r>
    </w:p>
    <w:p w:rsidR="00CB6A63" w:rsidRPr="00CB6A63" w:rsidRDefault="00CB6A63" w:rsidP="00CB6A63">
      <w:pPr>
        <w:jc w:val="center"/>
        <w:rPr>
          <w:rFonts w:eastAsia="Times New Roman" w:cs="Arial"/>
          <w:sz w:val="24"/>
          <w:szCs w:val="24"/>
          <w:lang w:eastAsia="ru-RU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eastAsia="Times New Roman" w:cs="Arial"/>
          <w:i/>
          <w:sz w:val="24"/>
          <w:szCs w:val="24"/>
          <w:lang w:eastAsia="ru-RU"/>
        </w:rPr>
      </w:pPr>
      <w:r w:rsidRPr="00CB6A63">
        <w:rPr>
          <w:rFonts w:eastAsia="Times New Roman" w:cs="Arial"/>
          <w:i/>
          <w:sz w:val="24"/>
          <w:szCs w:val="24"/>
          <w:lang w:eastAsia="ru-RU"/>
        </w:rPr>
        <w:t xml:space="preserve">3.2. Рассмотрение Заявления и </w:t>
      </w:r>
      <w:r w:rsidRPr="00CB6A63">
        <w:rPr>
          <w:rFonts w:cs="Arial"/>
          <w:i/>
          <w:sz w:val="24"/>
          <w:szCs w:val="24"/>
        </w:rPr>
        <w:t>выдача результата предоставления муниципальной услуги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3.2.2. Сотрудник Администрации, ответственный за ведение похозяйственной книги, в течение 1 рабочего дня, следующего за днем регистрации Заявления: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lastRenderedPageBreak/>
        <w:t xml:space="preserve">а) проверяет наличие основания для отказа в выдаче Выписки, установленного пунктом 2.9.1 Регламента; 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б) при наличии основания для отказа в выдаче Выписки, установленного пунктом 2.9.1 Регламента, сотрудник Администрации, ответственный за ведение похозяйственной книги, подготавливает проект уведомления об отказе в предоставлении муниципальной услуги. 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В проекте </w:t>
      </w:r>
      <w:r w:rsidRPr="00CB6A63">
        <w:rPr>
          <w:rFonts w:cs="Arial"/>
          <w:sz w:val="24"/>
          <w:szCs w:val="24"/>
        </w:rPr>
        <w:t xml:space="preserve">уведомления об отказе в предоставлении муниципальной услуги </w:t>
      </w:r>
      <w:r w:rsidRPr="00CB6A63">
        <w:rPr>
          <w:rFonts w:eastAsia="Calibri" w:cs="Arial"/>
          <w:sz w:val="24"/>
          <w:szCs w:val="24"/>
        </w:rPr>
        <w:t xml:space="preserve">указываются конкретное основание, из установленных в пункте 2.9.1 </w:t>
      </w:r>
      <w:r w:rsidRPr="00CB6A63">
        <w:rPr>
          <w:rFonts w:eastAsia="Times New Roman" w:cs="Arial"/>
          <w:sz w:val="24"/>
          <w:szCs w:val="24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 w:rsidRPr="00CB6A63">
        <w:rPr>
          <w:rFonts w:eastAsia="Calibri" w:cs="Arial"/>
          <w:sz w:val="24"/>
          <w:szCs w:val="24"/>
        </w:rPr>
        <w:t>.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в) при отсутствии основания для отказа в выдаче Выписки осуществляет подготовку Выписки.</w:t>
      </w:r>
    </w:p>
    <w:p w:rsidR="00CB6A63" w:rsidRPr="00CB6A63" w:rsidRDefault="00CB6A63" w:rsidP="00CB6A63">
      <w:pPr>
        <w:autoSpaceDE w:val="0"/>
        <w:autoSpaceDN w:val="0"/>
        <w:adjustRightInd w:val="0"/>
        <w:outlineLvl w:val="2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CB6A63">
        <w:rPr>
          <w:rFonts w:cs="Arial"/>
          <w:sz w:val="24"/>
          <w:szCs w:val="24"/>
        </w:rPr>
        <w:t>П</w:t>
      </w:r>
      <w:proofErr w:type="gramEnd"/>
      <w:r w:rsidRPr="00CB6A63">
        <w:rPr>
          <w:rFonts w:cs="Arial"/>
          <w:sz w:val="24"/>
          <w:szCs w:val="24"/>
        </w:rPr>
        <w:t xml:space="preserve">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3.2.3. Подготовленные Выписку или проект уведомления об отказе в предоставлении муниципальной услуги сотрудник Администрации, ответственный за ведение похозяйственной книги, передает на подпись Главе Богандинского муниципального образования в течение 1 рабочего дня, следующего за днем окончания административной процедуры, установленной пунктом 3.2.2. Регламента. 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Глава Богандинского муниципального образования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CB6A63" w:rsidRPr="00CB6A63" w:rsidRDefault="00CB6A63" w:rsidP="00CB6A63">
      <w:pPr>
        <w:ind w:firstLine="708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Подписанные Главой </w:t>
      </w:r>
      <w:proofErr w:type="spellStart"/>
      <w:r w:rsidRPr="00CB6A63">
        <w:rPr>
          <w:rFonts w:cs="Arial"/>
          <w:sz w:val="24"/>
          <w:szCs w:val="24"/>
        </w:rPr>
        <w:t>Богандинского</w:t>
      </w:r>
      <w:proofErr w:type="spellEnd"/>
      <w:r w:rsidRPr="00CB6A63">
        <w:rPr>
          <w:rFonts w:cs="Arial"/>
          <w:sz w:val="24"/>
          <w:szCs w:val="24"/>
        </w:rPr>
        <w:t xml:space="preserve"> муниципального образования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в системе документооборота «</w:t>
      </w:r>
      <w:proofErr w:type="spellStart"/>
      <w:r w:rsidRPr="00CB6A63">
        <w:rPr>
          <w:rFonts w:cs="Arial"/>
          <w:sz w:val="24"/>
          <w:szCs w:val="24"/>
          <w:lang w:val="en-US"/>
        </w:rPr>
        <w:t>Directum</w:t>
      </w:r>
      <w:proofErr w:type="spellEnd"/>
      <w:r w:rsidRPr="00CB6A63">
        <w:rPr>
          <w:rFonts w:cs="Arial"/>
          <w:sz w:val="24"/>
          <w:szCs w:val="24"/>
        </w:rPr>
        <w:t>» не позднее одного рабочего дня, следующего за днем их подписания.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3.2.4. </w:t>
      </w:r>
      <w:proofErr w:type="gramStart"/>
      <w:r w:rsidRPr="00CB6A63">
        <w:rPr>
          <w:rFonts w:cs="Arial"/>
          <w:sz w:val="24"/>
          <w:szCs w:val="24"/>
        </w:rPr>
        <w:t>Сотрудник Администрации, ответственный за ведение похозяйственной книги,</w:t>
      </w:r>
      <w:r w:rsidRPr="00CB6A63">
        <w:rPr>
          <w:rFonts w:eastAsia="Calibri" w:cs="Arial"/>
          <w:sz w:val="24"/>
          <w:szCs w:val="24"/>
        </w:rPr>
        <w:t xml:space="preserve"> в течение 1 рабочего дня, следующего за днем регистрации Выписки или проекта </w:t>
      </w:r>
      <w:r w:rsidRPr="00CB6A63">
        <w:rPr>
          <w:rFonts w:cs="Arial"/>
          <w:sz w:val="24"/>
          <w:szCs w:val="24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 w:rsidRPr="00CB6A63">
        <w:rPr>
          <w:rFonts w:eastAsia="Calibri" w:cs="Arial"/>
          <w:sz w:val="24"/>
          <w:szCs w:val="24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</w:t>
      </w:r>
      <w:proofErr w:type="gramEnd"/>
      <w:r w:rsidRPr="00CB6A63">
        <w:rPr>
          <w:rFonts w:eastAsia="Calibri" w:cs="Arial"/>
          <w:sz w:val="24"/>
          <w:szCs w:val="24"/>
        </w:rPr>
        <w:t xml:space="preserve">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 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б) выдает под личную подпись результат муниципальной услуги. 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В случае подготовки Выписка о наличии у гражданина права на земельный </w:t>
      </w:r>
      <w:r w:rsidRPr="00CB6A63">
        <w:rPr>
          <w:rFonts w:cs="Arial"/>
          <w:sz w:val="24"/>
          <w:szCs w:val="24"/>
        </w:rPr>
        <w:lastRenderedPageBreak/>
        <w:t>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CB6A63">
        <w:rPr>
          <w:rFonts w:cs="Arial"/>
          <w:sz w:val="24"/>
          <w:szCs w:val="24"/>
        </w:rPr>
        <w:t>П</w:t>
      </w:r>
      <w:proofErr w:type="gramEnd"/>
      <w:r w:rsidRPr="00CB6A63">
        <w:rPr>
          <w:rFonts w:cs="Arial"/>
          <w:sz w:val="24"/>
          <w:szCs w:val="24"/>
        </w:rPr>
        <w:t>/103 Выписка выдается Заявителю (представителю Заявителя) в двух подлинных экземплярах.</w:t>
      </w:r>
    </w:p>
    <w:p w:rsidR="00CB6A63" w:rsidRPr="00CB6A63" w:rsidRDefault="00CB6A63" w:rsidP="00CB6A6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</w:t>
      </w:r>
      <w:proofErr w:type="gramEnd"/>
      <w:r w:rsidRPr="00CB6A63">
        <w:rPr>
          <w:rFonts w:cs="Arial"/>
          <w:sz w:val="24"/>
          <w:szCs w:val="24"/>
        </w:rPr>
        <w:t xml:space="preserve"> Отправка осуществляется не позднее 8 рабочего дня со дня регистрации Выписки либо уведомления об отказе в предоставлении муниципальной услуги.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3.2.6. Результатом исполнения административной процедуры является выдача (направление) Заявителю (представителю Заявителя) Выписки или </w:t>
      </w:r>
      <w:r w:rsidRPr="00CB6A63">
        <w:rPr>
          <w:rFonts w:cs="Arial"/>
          <w:sz w:val="24"/>
          <w:szCs w:val="24"/>
        </w:rPr>
        <w:t>уведомления об отказе в предоставлении муниципальной услуги</w:t>
      </w:r>
      <w:r w:rsidRPr="00CB6A63">
        <w:rPr>
          <w:rFonts w:eastAsia="Calibri" w:cs="Arial"/>
          <w:sz w:val="24"/>
          <w:szCs w:val="24"/>
        </w:rPr>
        <w:t>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>3.2.7. Фиксация результата административной процедуры осуществляется путем занесения информации в «Ж</w:t>
      </w:r>
      <w:r w:rsidRPr="00CB6A63">
        <w:rPr>
          <w:rFonts w:cs="Arial"/>
          <w:sz w:val="24"/>
          <w:szCs w:val="24"/>
        </w:rPr>
        <w:t>урнал регистрации выдачи выписок из похозяйственной книги или уведомлений об отказе в выдаче выписки из похозяйственной книги»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CB6A63">
        <w:rPr>
          <w:rFonts w:cs="Arial"/>
          <w:sz w:val="24"/>
          <w:szCs w:val="24"/>
        </w:rPr>
        <w:t xml:space="preserve">3.2.8. </w:t>
      </w:r>
      <w:r w:rsidRPr="00CB6A63">
        <w:rPr>
          <w:rFonts w:eastAsia="Calibri" w:cs="Arial"/>
          <w:sz w:val="24"/>
          <w:szCs w:val="24"/>
        </w:rPr>
        <w:t xml:space="preserve">Ответственным за выполнение административной процедуры, является </w:t>
      </w:r>
      <w:r w:rsidRPr="00CB6A63">
        <w:rPr>
          <w:rFonts w:cs="Arial"/>
          <w:sz w:val="24"/>
          <w:szCs w:val="24"/>
        </w:rPr>
        <w:t>сотрудник Администрации, ответственный за ведение похозяйственной книги.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CB6A63">
        <w:rPr>
          <w:rFonts w:eastAsia="Calibri" w:cs="Arial"/>
          <w:sz w:val="24"/>
          <w:szCs w:val="24"/>
        </w:rPr>
        <w:t xml:space="preserve">3.2.9. Критерием для оценки выполнения административной услуги, </w:t>
      </w:r>
      <w:r w:rsidRPr="00CB6A63">
        <w:rPr>
          <w:rFonts w:cs="Arial"/>
          <w:sz w:val="24"/>
          <w:szCs w:val="24"/>
        </w:rPr>
        <w:t>являются выдача (направление) Выписки или уведомления об отказе в предоставлении муниципальной услуги.</w:t>
      </w:r>
    </w:p>
    <w:p w:rsidR="00CB6A63" w:rsidRPr="00CB6A63" w:rsidRDefault="00CB6A63" w:rsidP="00CB6A63">
      <w:pPr>
        <w:rPr>
          <w:rFonts w:eastAsia="Times New Roman" w:cs="Arial"/>
          <w:sz w:val="24"/>
          <w:szCs w:val="24"/>
          <w:lang w:eastAsia="ru-RU"/>
        </w:rPr>
      </w:pPr>
      <w:r w:rsidRPr="00CB6A63">
        <w:rPr>
          <w:rFonts w:eastAsia="Calibri" w:cs="Arial"/>
          <w:sz w:val="24"/>
          <w:szCs w:val="24"/>
        </w:rPr>
        <w:t xml:space="preserve">3.2.10. Максимальный срок исполнения административной процедуры </w:t>
      </w:r>
      <w:r w:rsidRPr="00CB6A63">
        <w:rPr>
          <w:rFonts w:eastAsia="Times New Roman" w:cs="Arial"/>
          <w:sz w:val="24"/>
          <w:szCs w:val="24"/>
          <w:lang w:eastAsia="ru-RU"/>
        </w:rPr>
        <w:t xml:space="preserve">не более </w:t>
      </w:r>
      <w:r w:rsidR="00B96154">
        <w:rPr>
          <w:rFonts w:eastAsia="Times New Roman" w:cs="Arial"/>
          <w:sz w:val="24"/>
          <w:szCs w:val="24"/>
          <w:lang w:eastAsia="ru-RU"/>
        </w:rPr>
        <w:t>30</w:t>
      </w:r>
      <w:r w:rsidRPr="00CB6A63">
        <w:rPr>
          <w:rFonts w:eastAsia="Times New Roman" w:cs="Arial"/>
          <w:sz w:val="24"/>
          <w:szCs w:val="24"/>
          <w:lang w:eastAsia="ru-RU"/>
        </w:rPr>
        <w:t xml:space="preserve"> рабочих дней, следующих за днем поступления Заявления</w:t>
      </w:r>
      <w:r w:rsidRPr="00CB6A63">
        <w:rPr>
          <w:rFonts w:cs="Arial"/>
          <w:sz w:val="24"/>
          <w:szCs w:val="24"/>
        </w:rPr>
        <w:t>.</w:t>
      </w:r>
      <w:r w:rsidRPr="00CB6A6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3.3. Блок-схема административных процедур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Блок-схема административных процедур представлена в приложении №2 к Регламенту.</w:t>
      </w:r>
    </w:p>
    <w:p w:rsidR="00CB6A63" w:rsidRPr="00CB6A63" w:rsidRDefault="00CB6A63" w:rsidP="00CB6A6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ru-RU"/>
        </w:rPr>
      </w:pPr>
      <w:r w:rsidRPr="00CB6A63">
        <w:rPr>
          <w:rFonts w:eastAsia="Times New Roman" w:cs="Arial"/>
          <w:b/>
          <w:bCs/>
          <w:sz w:val="24"/>
          <w:szCs w:val="24"/>
          <w:lang w:val="en-US" w:eastAsia="ru-RU"/>
        </w:rPr>
        <w:t>IV</w:t>
      </w:r>
      <w:r w:rsidRPr="00CB6A63">
        <w:rPr>
          <w:rFonts w:eastAsia="Times New Roman" w:cs="Arial"/>
          <w:b/>
          <w:bCs/>
          <w:sz w:val="24"/>
          <w:szCs w:val="24"/>
          <w:lang w:eastAsia="ru-RU"/>
        </w:rPr>
        <w:t>. Ф</w:t>
      </w:r>
      <w:r w:rsidRPr="00CB6A63">
        <w:rPr>
          <w:rFonts w:eastAsia="Times New Roman" w:cs="Arial"/>
          <w:b/>
          <w:sz w:val="24"/>
          <w:szCs w:val="24"/>
          <w:lang w:eastAsia="ru-RU"/>
        </w:rPr>
        <w:t>ормы контроля за предоставлением муниципальной услуги</w:t>
      </w:r>
    </w:p>
    <w:p w:rsidR="00CB6A63" w:rsidRPr="00CB6A63" w:rsidRDefault="00CB6A63" w:rsidP="00CB6A63">
      <w:pPr>
        <w:widowControl w:val="0"/>
        <w:rPr>
          <w:rFonts w:eastAsia="Times New Roman" w:cs="Arial"/>
          <w:sz w:val="24"/>
          <w:szCs w:val="24"/>
          <w:lang w:eastAsia="ru-RU"/>
        </w:rPr>
      </w:pPr>
    </w:p>
    <w:p w:rsidR="00CB6A63" w:rsidRPr="00CB6A63" w:rsidRDefault="00CB6A63" w:rsidP="00CB6A63">
      <w:pPr>
        <w:jc w:val="center"/>
        <w:rPr>
          <w:rFonts w:cs="Arial"/>
          <w:b/>
          <w:bCs/>
          <w:sz w:val="24"/>
          <w:szCs w:val="24"/>
        </w:rPr>
      </w:pPr>
      <w:bookmarkStart w:id="1" w:name="Par625"/>
      <w:bookmarkEnd w:id="1"/>
      <w:r w:rsidRPr="00CB6A63">
        <w:rPr>
          <w:rFonts w:cs="Arial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CB6A63">
        <w:rPr>
          <w:rFonts w:cs="Arial"/>
          <w:b/>
          <w:bCs/>
          <w:sz w:val="24"/>
          <w:szCs w:val="24"/>
        </w:rPr>
        <w:t>контроля за</w:t>
      </w:r>
      <w:proofErr w:type="gramEnd"/>
      <w:r w:rsidRPr="00CB6A63">
        <w:rPr>
          <w:rFonts w:cs="Arial"/>
          <w:b/>
          <w:bCs/>
          <w:sz w:val="24"/>
          <w:szCs w:val="24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B6A63" w:rsidRPr="00CB6A63" w:rsidRDefault="00CB6A63" w:rsidP="00CB6A63">
      <w:pPr>
        <w:jc w:val="center"/>
        <w:rPr>
          <w:rFonts w:cs="Arial"/>
          <w:b/>
          <w:bCs/>
          <w:sz w:val="24"/>
          <w:szCs w:val="24"/>
        </w:rPr>
      </w:pP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4.1. Текущий </w:t>
      </w:r>
      <w:proofErr w:type="gramStart"/>
      <w:r w:rsidRPr="00CB6A63">
        <w:rPr>
          <w:rFonts w:cs="Arial"/>
          <w:sz w:val="24"/>
          <w:szCs w:val="24"/>
        </w:rPr>
        <w:t>контроль за</w:t>
      </w:r>
      <w:proofErr w:type="gramEnd"/>
      <w:r w:rsidRPr="00CB6A63">
        <w:rPr>
          <w:rFonts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4.2. Текущий контроль осуществляется путем </w:t>
      </w:r>
      <w:proofErr w:type="gramStart"/>
      <w:r w:rsidRPr="00CB6A63">
        <w:rPr>
          <w:rFonts w:cs="Arial"/>
          <w:sz w:val="24"/>
          <w:szCs w:val="24"/>
        </w:rPr>
        <w:t>проведения</w:t>
      </w:r>
      <w:proofErr w:type="gramEnd"/>
      <w:r w:rsidRPr="00CB6A63">
        <w:rPr>
          <w:rFonts w:cs="Arial"/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CB6A63" w:rsidRPr="000D0BE9" w:rsidRDefault="00CB6A63" w:rsidP="00CB6A63">
      <w:pPr>
        <w:rPr>
          <w:rFonts w:cs="Arial"/>
          <w:sz w:val="24"/>
          <w:szCs w:val="24"/>
          <w:u w:val="single"/>
        </w:rPr>
      </w:pPr>
      <w:r w:rsidRPr="00CB6A63">
        <w:rPr>
          <w:rFonts w:cs="Arial"/>
          <w:sz w:val="24"/>
          <w:szCs w:val="24"/>
        </w:rPr>
        <w:t xml:space="preserve">Периодичность осуществления текущего контроля </w:t>
      </w:r>
      <w:r w:rsidR="00B96154">
        <w:rPr>
          <w:rFonts w:cs="Arial"/>
          <w:sz w:val="24"/>
          <w:szCs w:val="24"/>
        </w:rPr>
        <w:t>не реже одного раза в течени</w:t>
      </w:r>
      <w:proofErr w:type="gramStart"/>
      <w:r w:rsidR="00B96154">
        <w:rPr>
          <w:rFonts w:cs="Arial"/>
          <w:sz w:val="24"/>
          <w:szCs w:val="24"/>
        </w:rPr>
        <w:t>и</w:t>
      </w:r>
      <w:proofErr w:type="gramEnd"/>
      <w:r w:rsidR="00B96154">
        <w:rPr>
          <w:rFonts w:cs="Arial"/>
          <w:sz w:val="24"/>
          <w:szCs w:val="24"/>
        </w:rPr>
        <w:t xml:space="preserve"> календарного года</w:t>
      </w:r>
    </w:p>
    <w:p w:rsidR="00CB6A63" w:rsidRPr="00CB6A63" w:rsidRDefault="00CB6A63" w:rsidP="00CB6A63">
      <w:pPr>
        <w:jc w:val="center"/>
        <w:rPr>
          <w:rFonts w:cs="Arial"/>
          <w:b/>
          <w:bCs/>
          <w:color w:val="FF0000"/>
          <w:sz w:val="24"/>
          <w:szCs w:val="24"/>
          <w:u w:val="single"/>
        </w:rPr>
      </w:pPr>
    </w:p>
    <w:p w:rsidR="00CB6A63" w:rsidRPr="00CB6A63" w:rsidRDefault="00CB6A63" w:rsidP="00CB6A63">
      <w:pPr>
        <w:jc w:val="center"/>
        <w:rPr>
          <w:rFonts w:cs="Arial"/>
          <w:b/>
          <w:bCs/>
          <w:sz w:val="24"/>
          <w:szCs w:val="24"/>
        </w:rPr>
      </w:pPr>
      <w:r w:rsidRPr="00CB6A63">
        <w:rPr>
          <w:rFonts w:cs="Arial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6A63">
        <w:rPr>
          <w:rFonts w:cs="Arial"/>
          <w:b/>
          <w:bCs/>
          <w:sz w:val="24"/>
          <w:szCs w:val="24"/>
        </w:rPr>
        <w:t>контроля за</w:t>
      </w:r>
      <w:proofErr w:type="gramEnd"/>
      <w:r w:rsidRPr="00CB6A63">
        <w:rPr>
          <w:rFonts w:cs="Arial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CB6A63" w:rsidRPr="00CB6A63" w:rsidRDefault="00CB6A63" w:rsidP="00CB6A63">
      <w:pPr>
        <w:jc w:val="center"/>
        <w:rPr>
          <w:rFonts w:cs="Arial"/>
          <w:b/>
          <w:bCs/>
          <w:sz w:val="24"/>
          <w:szCs w:val="24"/>
        </w:rPr>
      </w:pP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 xml:space="preserve">4.3. Администрация организует и осуществляет </w:t>
      </w:r>
      <w:proofErr w:type="gramStart"/>
      <w:r w:rsidRPr="00CB6A63">
        <w:rPr>
          <w:rFonts w:cs="Arial"/>
          <w:sz w:val="24"/>
          <w:szCs w:val="24"/>
        </w:rPr>
        <w:t>контроль за</w:t>
      </w:r>
      <w:proofErr w:type="gramEnd"/>
      <w:r w:rsidRPr="00CB6A63">
        <w:rPr>
          <w:rFonts w:cs="Arial"/>
          <w:sz w:val="24"/>
          <w:szCs w:val="24"/>
        </w:rPr>
        <w:t xml:space="preserve"> предоставлением муниципальной услуги.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>Контроль за</w:t>
      </w:r>
      <w:proofErr w:type="gramEnd"/>
      <w:r w:rsidRPr="00CB6A63">
        <w:rPr>
          <w:rFonts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</w:t>
      </w:r>
      <w:r w:rsidRPr="00CB6A63">
        <w:rPr>
          <w:rFonts w:asciiTheme="minorHAnsi" w:hAnsiTheme="minorHAnsi" w:cstheme="minorHAnsi"/>
          <w:sz w:val="24"/>
          <w:szCs w:val="24"/>
        </w:rPr>
        <w:t xml:space="preserve"> </w:t>
      </w:r>
      <w:r w:rsidRPr="00CB6A63">
        <w:rPr>
          <w:rFonts w:cs="Arial"/>
          <w:sz w:val="24"/>
          <w:szCs w:val="24"/>
        </w:rPr>
        <w:t>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B6A63" w:rsidRPr="00CB6A63" w:rsidRDefault="00CB6A63" w:rsidP="00CB6A63">
      <w:pPr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4.4.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jc w:val="center"/>
        <w:rPr>
          <w:rFonts w:cs="Arial"/>
          <w:b/>
          <w:bCs/>
          <w:sz w:val="24"/>
          <w:szCs w:val="24"/>
          <w:vertAlign w:val="superscript"/>
        </w:rPr>
      </w:pPr>
      <w:bookmarkStart w:id="2" w:name="Par644"/>
      <w:bookmarkEnd w:id="2"/>
      <w:r w:rsidRPr="00CB6A63">
        <w:rPr>
          <w:rFonts w:cs="Arial"/>
          <w:b/>
          <w:bCs/>
          <w:sz w:val="24"/>
          <w:szCs w:val="24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  <w:r w:rsidRPr="00CB6A63">
        <w:rPr>
          <w:rFonts w:cs="Arial"/>
          <w:bCs/>
          <w:sz w:val="24"/>
          <w:szCs w:val="24"/>
          <w:vertAlign w:val="superscript"/>
        </w:rPr>
        <w:t>8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5.1. Предмет жалобы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2) нарушение срока предоставления муниципальной услуги;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  <w:proofErr w:type="gramEnd"/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r w:rsidRPr="00CB6A63">
        <w:rPr>
          <w:rFonts w:cs="Arial"/>
          <w:sz w:val="24"/>
          <w:szCs w:val="24"/>
        </w:rPr>
        <w:t>5.2. Сроки рассмотрения жалобы</w:t>
      </w:r>
    </w:p>
    <w:p w:rsidR="00CB6A63" w:rsidRPr="00CB6A63" w:rsidRDefault="00CB6A63" w:rsidP="00CB6A63">
      <w:pPr>
        <w:autoSpaceDE w:val="0"/>
        <w:autoSpaceDN w:val="0"/>
        <w:rPr>
          <w:rFonts w:cs="Arial"/>
          <w:sz w:val="24"/>
          <w:szCs w:val="24"/>
        </w:rPr>
      </w:pPr>
      <w:proofErr w:type="gramStart"/>
      <w:r w:rsidRPr="00CB6A63">
        <w:rPr>
          <w:rFonts w:cs="Arial"/>
          <w:sz w:val="24"/>
          <w:szCs w:val="24"/>
        </w:rPr>
        <w:t xml:space="preserve">Жалоба, поступившая в Администрацию, подлежит рассмотрению Главой Администрации либо должностным лицом, наделенным полномочиями по </w:t>
      </w:r>
      <w:r w:rsidRPr="00CB6A63">
        <w:rPr>
          <w:rFonts w:cs="Arial"/>
          <w:sz w:val="24"/>
          <w:szCs w:val="24"/>
        </w:rPr>
        <w:lastRenderedPageBreak/>
        <w:t>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CB6A63">
        <w:rPr>
          <w:rFonts w:cs="Arial"/>
          <w:sz w:val="24"/>
          <w:szCs w:val="24"/>
        </w:rPr>
        <w:t xml:space="preserve"> дня ее регистрации.</w:t>
      </w: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CB6A63" w:rsidRDefault="00CB6A63" w:rsidP="00CB6A63">
      <w:pPr>
        <w:rPr>
          <w:rFonts w:cs="Arial"/>
          <w:sz w:val="24"/>
          <w:szCs w:val="24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B96154" w:rsidRDefault="00B96154" w:rsidP="00CB6A63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CB6A63" w:rsidRDefault="00CB6A63" w:rsidP="00CB6A63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Приложение №1</w:t>
      </w:r>
    </w:p>
    <w:p w:rsidR="00CB6A63" w:rsidRDefault="00CB6A63" w:rsidP="00CB6A6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CB6A63" w:rsidRDefault="00CB6A63" w:rsidP="00CB6A6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(бланк заявления)</w:t>
      </w:r>
    </w:p>
    <w:p w:rsidR="00CB6A63" w:rsidRDefault="00CB6A63" w:rsidP="00CB6A6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1"/>
        <w:tblW w:w="10350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440"/>
        <w:gridCol w:w="654"/>
        <w:gridCol w:w="291"/>
        <w:gridCol w:w="1844"/>
        <w:gridCol w:w="2582"/>
        <w:gridCol w:w="2695"/>
        <w:gridCol w:w="1844"/>
      </w:tblGrid>
      <w:tr w:rsidR="00CB6A63" w:rsidTr="00C6185E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администрация ___________</w:t>
            </w:r>
          </w:p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lastRenderedPageBreak/>
              <w:t>муниципального образования</w:t>
            </w:r>
          </w:p>
        </w:tc>
      </w:tr>
      <w:tr w:rsidR="00CB6A63" w:rsidTr="00C6185E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6A63" w:rsidRDefault="00CB6A63" w:rsidP="00482548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</w:t>
            </w:r>
          </w:p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CB6A63" w:rsidTr="00C6185E">
        <w:trPr>
          <w:trHeight w:val="30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F29A4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Прямоугольник 6" o:spid="_x0000_s1026" style="position:absolute;left:0;text-align:left;margin-left:-3.6pt;margin-top:2.85pt;width:7.35pt;height:8.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B6A63" w:rsidTr="00C6185E">
        <w:trPr>
          <w:trHeight w:val="30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F29A4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27" style="position:absolute;left:0;text-align:left;margin-left:-.4pt;margin-top:0;width:7.35pt;height:8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</w:pic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48254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7"/>
        <w:tblW w:w="10369" w:type="dxa"/>
        <w:tblInd w:w="-923" w:type="dxa"/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5067"/>
      </w:tblGrid>
      <w:tr w:rsidR="00CB6A63" w:rsidTr="00C6185E">
        <w:trPr>
          <w:trHeight w:val="303"/>
        </w:trPr>
        <w:tc>
          <w:tcPr>
            <w:tcW w:w="10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для _______________________________________________________________________</w:t>
            </w:r>
          </w:p>
          <w:p w:rsidR="00CB6A63" w:rsidRDefault="00CB6A63" w:rsidP="00482548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CB6A63" w:rsidTr="00C6185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CB6A6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  </w:t>
            </w:r>
          </w:p>
        </w:tc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CB6A63" w:rsidTr="00C6185E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F29A4" w:rsidP="004825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w:pict>
                <v:rect id="Прямоугольник 4" o:spid="_x0000_s1028" style="position:absolute;left:0;text-align:left;margin-left:2pt;margin-top:2.65pt;width:7.35pt;height:8.6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копия документа, </w:t>
            </w:r>
            <w:proofErr w:type="gram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CB6A63" w:rsidTr="00C6185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CB6A6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CB6A63" w:rsidTr="00C6185E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CB6A63" w:rsidTr="00C6185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63" w:rsidRDefault="00CB6A63" w:rsidP="00CB6A6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CB6A63" w:rsidTr="00C6185E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63" w:rsidRDefault="00CB6A63" w:rsidP="0048254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CB6A63" w:rsidRDefault="00CB6A63" w:rsidP="00CB6A6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</w:p>
    <w:p w:rsidR="00CB6A63" w:rsidRDefault="00CB6A63" w:rsidP="00CB6A63">
      <w:pPr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 №2</w:t>
      </w:r>
    </w:p>
    <w:p w:rsidR="00CB6A63" w:rsidRDefault="00CB6A63" w:rsidP="00CB6A63">
      <w:pPr>
        <w:autoSpaceDE w:val="0"/>
        <w:autoSpaceDN w:val="0"/>
        <w:adjustRightInd w:val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 w:rsidR="00CB6A63" w:rsidRDefault="00CB6A63" w:rsidP="00CB6A63">
      <w:pPr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CB6A63" w:rsidRDefault="00CB6A63" w:rsidP="00CB6A63">
      <w:pPr>
        <w:ind w:firstLine="0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 w:rsidR="00CB6A63" w:rsidRDefault="00CB6A63" w:rsidP="00CB6A63">
      <w:pPr>
        <w:ind w:firstLine="0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>
        <w:rPr>
          <w:rFonts w:cs="Arial"/>
          <w:b/>
          <w:color w:val="000000" w:themeColor="text1"/>
          <w:sz w:val="24"/>
          <w:szCs w:val="24"/>
        </w:rPr>
        <w:t>Выдача выписки из похозяйственной книги</w:t>
      </w:r>
      <w:r>
        <w:rPr>
          <w:rFonts w:cs="Arial"/>
          <w:color w:val="000000" w:themeColor="text1"/>
          <w:sz w:val="24"/>
          <w:szCs w:val="24"/>
        </w:rPr>
        <w:t>»</w:t>
      </w:r>
    </w:p>
    <w:p w:rsidR="00CB6A63" w:rsidRDefault="00CB6A63" w:rsidP="00CB6A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A63" w:rsidRDefault="00CF29A4" w:rsidP="00CB6A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31" style="position:absolute;left:0;text-align:left;margin-left:28.1pt;margin-top:11.15pt;width:412.65pt;height:5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" strokeweight="2.25pt">
            <v:textbox>
              <w:txbxContent>
                <w:p w:rsidR="00CB6A63" w:rsidRDefault="00CB6A63" w:rsidP="00CB6A6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i/>
                      <w:color w:val="000000" w:themeColor="text1"/>
                      <w:sz w:val="24"/>
                      <w:szCs w:val="24"/>
                    </w:rPr>
                    <w:t xml:space="preserve">Прием и регистрация Заявления и документов, необходимых для выдачи </w:t>
                  </w:r>
                  <w:r>
                    <w:rPr>
                      <w:rFonts w:cs="Arial"/>
                      <w:i/>
                      <w:color w:val="000000" w:themeColor="text1"/>
                      <w:sz w:val="24"/>
                      <w:szCs w:val="24"/>
                    </w:rPr>
                    <w:t>Выписки</w:t>
                  </w:r>
                </w:p>
              </w:txbxContent>
            </v:textbox>
          </v:rect>
        </w:pict>
      </w:r>
    </w:p>
    <w:p w:rsidR="00CB6A63" w:rsidRDefault="00CB6A63" w:rsidP="00CB6A63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CB6A63" w:rsidRDefault="00CB6A63" w:rsidP="00CB6A63">
      <w:pPr>
        <w:ind w:firstLine="567"/>
        <w:jc w:val="center"/>
        <w:rPr>
          <w:b/>
          <w:color w:val="000000" w:themeColor="text1"/>
          <w:szCs w:val="26"/>
        </w:rPr>
      </w:pPr>
    </w:p>
    <w:p w:rsidR="00CB6A63" w:rsidRDefault="00CB6A63" w:rsidP="00CB6A63">
      <w:pPr>
        <w:ind w:firstLine="567"/>
        <w:rPr>
          <w:color w:val="000000" w:themeColor="text1"/>
          <w:szCs w:val="26"/>
        </w:rPr>
      </w:pPr>
    </w:p>
    <w:p w:rsidR="00CB6A63" w:rsidRDefault="00CF29A4" w:rsidP="00CB6A63">
      <w:pPr>
        <w:ind w:firstLine="567"/>
        <w:rPr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line id="Прямая соединительная линия 3" o:spid="_x0000_s1029" style="position:absolute;left:0;text-align:left;z-index:251663360;visibility:visible;mso-wrap-distance-left:3.17497mm;mso-wrap-distance-right:3.17497mm;mso-position-horizontal-relative:page" from="306.75pt,11.25pt" to="306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</w:p>
    <w:p w:rsidR="00CB6A63" w:rsidRDefault="00CF29A4" w:rsidP="00CB6A63">
      <w:pPr>
        <w:ind w:firstLine="567"/>
        <w:rPr>
          <w:color w:val="000000" w:themeColor="text1"/>
          <w:szCs w:val="26"/>
        </w:rPr>
      </w:pPr>
      <w:r>
        <w:rPr>
          <w:rFonts w:cs="Arial"/>
          <w:noProof/>
          <w:sz w:val="20"/>
          <w:szCs w:val="20"/>
          <w:lang w:eastAsia="ru-RU"/>
        </w:rPr>
        <w:pict>
          <v:rect id="Прямоугольник 2" o:spid="_x0000_s1030" style="position:absolute;left:0;text-align:left;margin-left:28.1pt;margin-top:13.1pt;width:418.55pt;height:42.4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>
              <w:txbxContent>
                <w:p w:rsidR="00CB6A63" w:rsidRDefault="00CB6A63" w:rsidP="00CB6A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Рассмотрение Заявления и </w:t>
                  </w:r>
                  <w:r>
                    <w:rPr>
                      <w:rFonts w:cs="Arial"/>
                      <w:i/>
                      <w:color w:val="000000" w:themeColor="text1"/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  <w10:wrap anchorx="margin"/>
          </v:rect>
        </w:pict>
      </w:r>
    </w:p>
    <w:p w:rsidR="00CB6A63" w:rsidRDefault="00CB6A63" w:rsidP="00CB6A63">
      <w:pPr>
        <w:ind w:firstLine="567"/>
        <w:rPr>
          <w:color w:val="000000" w:themeColor="text1"/>
          <w:szCs w:val="26"/>
        </w:rPr>
      </w:pPr>
    </w:p>
    <w:p w:rsidR="00CB6A63" w:rsidRPr="009A1409" w:rsidRDefault="00CB6A63" w:rsidP="00CB6A63"/>
    <w:p w:rsidR="00CB6A63" w:rsidRPr="00CB6A63" w:rsidRDefault="00CB6A63" w:rsidP="00CB6A63">
      <w:pPr>
        <w:rPr>
          <w:rFonts w:cs="Arial"/>
          <w:sz w:val="24"/>
          <w:szCs w:val="24"/>
        </w:rPr>
      </w:pPr>
    </w:p>
    <w:sectPr w:rsidR="00CB6A63" w:rsidRPr="00CB6A63" w:rsidSect="0074702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A4" w:rsidRDefault="00CF29A4" w:rsidP="00CB6A63">
      <w:r>
        <w:separator/>
      </w:r>
    </w:p>
  </w:endnote>
  <w:endnote w:type="continuationSeparator" w:id="0">
    <w:p w:rsidR="00CF29A4" w:rsidRDefault="00CF29A4" w:rsidP="00C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5E" w:rsidRDefault="00C6185E">
    <w:pPr>
      <w:pStyle w:val="aa"/>
      <w:jc w:val="right"/>
    </w:pPr>
  </w:p>
  <w:p w:rsidR="00C6185E" w:rsidRDefault="00C618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A4" w:rsidRDefault="00CF29A4" w:rsidP="00CB6A63">
      <w:r>
        <w:separator/>
      </w:r>
    </w:p>
  </w:footnote>
  <w:footnote w:type="continuationSeparator" w:id="0">
    <w:p w:rsidR="00CF29A4" w:rsidRDefault="00CF29A4" w:rsidP="00CB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A63"/>
    <w:rsid w:val="00053D50"/>
    <w:rsid w:val="00097413"/>
    <w:rsid w:val="000B4F5B"/>
    <w:rsid w:val="000B7B3C"/>
    <w:rsid w:val="000D0BE9"/>
    <w:rsid w:val="00141FF9"/>
    <w:rsid w:val="00351AF0"/>
    <w:rsid w:val="003C3045"/>
    <w:rsid w:val="003F26B4"/>
    <w:rsid w:val="00747025"/>
    <w:rsid w:val="00763F32"/>
    <w:rsid w:val="008C4493"/>
    <w:rsid w:val="009336B1"/>
    <w:rsid w:val="009A7AF7"/>
    <w:rsid w:val="00B06161"/>
    <w:rsid w:val="00B36DEF"/>
    <w:rsid w:val="00B96154"/>
    <w:rsid w:val="00BA4961"/>
    <w:rsid w:val="00BC3BEB"/>
    <w:rsid w:val="00C6185E"/>
    <w:rsid w:val="00CB6A63"/>
    <w:rsid w:val="00CF29A4"/>
    <w:rsid w:val="00D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3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B6A6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A63"/>
    <w:rPr>
      <w:rFonts w:ascii="Arial" w:hAnsi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B6A63"/>
    <w:rPr>
      <w:vertAlign w:val="superscript"/>
    </w:rPr>
  </w:style>
  <w:style w:type="paragraph" w:styleId="a6">
    <w:name w:val="List Paragraph"/>
    <w:basedOn w:val="a"/>
    <w:uiPriority w:val="34"/>
    <w:qFormat/>
    <w:rsid w:val="00CB6A63"/>
    <w:pPr>
      <w:ind w:left="720"/>
      <w:contextualSpacing/>
    </w:pPr>
  </w:style>
  <w:style w:type="table" w:styleId="a7">
    <w:name w:val="Table Grid"/>
    <w:basedOn w:val="a1"/>
    <w:uiPriority w:val="59"/>
    <w:rsid w:val="00CB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B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18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185E"/>
    <w:rPr>
      <w:rFonts w:ascii="Arial" w:hAnsi="Arial"/>
      <w:sz w:val="26"/>
    </w:rPr>
  </w:style>
  <w:style w:type="paragraph" w:styleId="aa">
    <w:name w:val="footer"/>
    <w:basedOn w:val="a"/>
    <w:link w:val="ab"/>
    <w:uiPriority w:val="99"/>
    <w:unhideWhenUsed/>
    <w:rsid w:val="00C61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185E"/>
    <w:rPr>
      <w:rFonts w:ascii="Arial" w:hAnsi="Arial"/>
      <w:sz w:val="26"/>
    </w:rPr>
  </w:style>
  <w:style w:type="paragraph" w:styleId="ac">
    <w:name w:val="No Spacing"/>
    <w:uiPriority w:val="1"/>
    <w:qFormat/>
    <w:rsid w:val="00141FF9"/>
    <w:pPr>
      <w:spacing w:after="0" w:line="240" w:lineRule="auto"/>
      <w:ind w:firstLine="709"/>
      <w:jc w:val="both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</cp:lastModifiedBy>
  <cp:revision>11</cp:revision>
  <dcterms:created xsi:type="dcterms:W3CDTF">2016-07-06T06:29:00Z</dcterms:created>
  <dcterms:modified xsi:type="dcterms:W3CDTF">2017-01-24T08:45:00Z</dcterms:modified>
</cp:coreProperties>
</file>