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4D" w:rsidRDefault="001A604D">
      <w:pPr>
        <w:pStyle w:val="ConsPlusTitlePage"/>
      </w:pPr>
      <w:bookmarkStart w:id="0" w:name="_GoBack"/>
      <w:bookmarkEnd w:id="0"/>
    </w:p>
    <w:p w:rsidR="001A604D" w:rsidRDefault="001A604D">
      <w:pPr>
        <w:pStyle w:val="ConsPlusNormal"/>
        <w:jc w:val="both"/>
        <w:outlineLvl w:val="0"/>
      </w:pPr>
    </w:p>
    <w:p w:rsidR="001A604D" w:rsidRDefault="001A604D">
      <w:pPr>
        <w:pStyle w:val="ConsPlusNormal"/>
        <w:outlineLvl w:val="0"/>
      </w:pPr>
      <w:r>
        <w:t>Зарегистрировано в Минюсте РФ 19 мая 2009 г. N 13952</w:t>
      </w:r>
    </w:p>
    <w:p w:rsidR="001A604D" w:rsidRDefault="001A6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04D" w:rsidRDefault="001A604D">
      <w:pPr>
        <w:pStyle w:val="ConsPlusNormal"/>
        <w:jc w:val="center"/>
      </w:pPr>
    </w:p>
    <w:p w:rsidR="001A604D" w:rsidRDefault="001A604D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1A604D" w:rsidRDefault="001A604D">
      <w:pPr>
        <w:pStyle w:val="ConsPlusTitle"/>
        <w:jc w:val="center"/>
      </w:pPr>
    </w:p>
    <w:p w:rsidR="001A604D" w:rsidRDefault="001A604D">
      <w:pPr>
        <w:pStyle w:val="ConsPlusTitle"/>
        <w:jc w:val="center"/>
      </w:pPr>
      <w:r>
        <w:t>ПРИКАЗ</w:t>
      </w:r>
    </w:p>
    <w:p w:rsidR="001A604D" w:rsidRDefault="001A604D">
      <w:pPr>
        <w:pStyle w:val="ConsPlusTitle"/>
        <w:jc w:val="center"/>
      </w:pPr>
      <w:r>
        <w:t>от 15 апреля 2009 г. N 274</w:t>
      </w:r>
    </w:p>
    <w:p w:rsidR="001A604D" w:rsidRDefault="001A604D">
      <w:pPr>
        <w:pStyle w:val="ConsPlusTitle"/>
        <w:jc w:val="center"/>
      </w:pPr>
    </w:p>
    <w:p w:rsidR="001A604D" w:rsidRDefault="001A604D">
      <w:pPr>
        <w:pStyle w:val="ConsPlusTitle"/>
        <w:jc w:val="center"/>
      </w:pPr>
      <w:r>
        <w:t>ОБ УТВЕРЖДЕНИИ ПЕРЕЧНЯ</w:t>
      </w:r>
    </w:p>
    <w:p w:rsidR="001A604D" w:rsidRDefault="001A604D">
      <w:pPr>
        <w:pStyle w:val="ConsPlusTitle"/>
        <w:jc w:val="center"/>
      </w:pPr>
      <w:r>
        <w:t>ВИДОВ ПРОИЗВОДСТВ И ГРУПП ИЗДЕЛИЙ НАРОДНЫХ</w:t>
      </w:r>
    </w:p>
    <w:p w:rsidR="001A604D" w:rsidRDefault="001A604D">
      <w:pPr>
        <w:pStyle w:val="ConsPlusTitle"/>
        <w:jc w:val="center"/>
      </w:pPr>
      <w:r>
        <w:t>ХУДОЖЕСТВЕННЫХ ПРОМЫСЛОВ, В СООТВЕТСТВИИ С КОТОРЫМ</w:t>
      </w:r>
    </w:p>
    <w:p w:rsidR="001A604D" w:rsidRDefault="001A604D">
      <w:pPr>
        <w:pStyle w:val="ConsPlusTitle"/>
        <w:jc w:val="center"/>
      </w:pPr>
      <w:r>
        <w:t>ОСУЩЕСТВЛЯЕТСЯ ОТНЕСЕНИЕ ИЗДЕЛИЙ К ИЗДЕЛИЯМ</w:t>
      </w:r>
    </w:p>
    <w:p w:rsidR="001A604D" w:rsidRDefault="001A604D">
      <w:pPr>
        <w:pStyle w:val="ConsPlusTitle"/>
        <w:jc w:val="center"/>
      </w:pPr>
      <w:r>
        <w:t>НАРОДНЫХ ХУДОЖЕСТВЕННЫХ ПРОМЫСЛОВ</w:t>
      </w:r>
    </w:p>
    <w:p w:rsidR="001A604D" w:rsidRDefault="001A604D">
      <w:pPr>
        <w:pStyle w:val="ConsPlusNormal"/>
        <w:jc w:val="both"/>
      </w:pPr>
    </w:p>
    <w:p w:rsidR="001A604D" w:rsidRDefault="001A604D">
      <w:pPr>
        <w:pStyle w:val="ConsPlusNormal"/>
        <w:jc w:val="center"/>
      </w:pPr>
      <w:r>
        <w:t>Список изменяющих документов</w:t>
      </w:r>
    </w:p>
    <w:p w:rsidR="001A604D" w:rsidRDefault="001A604D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РФ от 28.10.2009 N 974)</w:t>
      </w:r>
    </w:p>
    <w:p w:rsidR="001A604D" w:rsidRDefault="001A604D">
      <w:pPr>
        <w:pStyle w:val="ConsPlusNormal"/>
        <w:jc w:val="center"/>
      </w:pPr>
    </w:p>
    <w:p w:rsidR="001A604D" w:rsidRDefault="001A60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января 1999 г. N 7-ФЗ "О народных художественных промыслах" (Собрание законодательства Российской Федерации, 1999, N 2, ст. 234)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июня 2008 г. N 438 "О Министерстве промышленности и торговли Российской Федерации" (Собрание законодательства Российской Федерации, 2008, N 24, ст. 2868) приказываю:</w:t>
      </w:r>
    </w:p>
    <w:p w:rsidR="001A604D" w:rsidRDefault="001A604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промыслов.</w:t>
      </w:r>
    </w:p>
    <w:p w:rsidR="001A604D" w:rsidRDefault="001A604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Минпромнауки</w:t>
      </w:r>
      <w:proofErr w:type="spellEnd"/>
      <w:r>
        <w:t xml:space="preserve"> России от 8 августа 2002 г. N 226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промыслов", зарегистрированный Минюстом России 19 августа 2002 г., регистрационный N 3704.</w:t>
      </w:r>
    </w:p>
    <w:p w:rsidR="001A604D" w:rsidRDefault="001A604D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А.В. Дементьева.</w:t>
      </w: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jc w:val="right"/>
      </w:pPr>
      <w:r>
        <w:t>Министр</w:t>
      </w:r>
    </w:p>
    <w:p w:rsidR="001A604D" w:rsidRDefault="001A604D">
      <w:pPr>
        <w:pStyle w:val="ConsPlusNormal"/>
        <w:jc w:val="right"/>
      </w:pPr>
      <w:r>
        <w:t>В.Б.ХРИСТЕНКО</w:t>
      </w: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jc w:val="right"/>
        <w:outlineLvl w:val="0"/>
      </w:pPr>
      <w:r>
        <w:t>Утвержден</w:t>
      </w:r>
    </w:p>
    <w:p w:rsidR="001A604D" w:rsidRDefault="001A604D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  <w:r>
        <w:t xml:space="preserve"> России</w:t>
      </w:r>
    </w:p>
    <w:p w:rsidR="001A604D" w:rsidRDefault="001A604D">
      <w:pPr>
        <w:pStyle w:val="ConsPlusNormal"/>
        <w:jc w:val="right"/>
      </w:pPr>
      <w:r>
        <w:t>от 15 апреля 2009 г. N 274</w:t>
      </w: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Title"/>
        <w:jc w:val="center"/>
      </w:pPr>
      <w:bookmarkStart w:id="1" w:name="P34"/>
      <w:bookmarkEnd w:id="1"/>
      <w:r>
        <w:t>ПЕРЕЧЕНЬ</w:t>
      </w:r>
    </w:p>
    <w:p w:rsidR="001A604D" w:rsidRDefault="001A604D">
      <w:pPr>
        <w:pStyle w:val="ConsPlusTitle"/>
        <w:jc w:val="center"/>
      </w:pPr>
      <w:r>
        <w:t>ВИДОВ ПРОИЗВОДСТВ И ГРУПП ИЗДЕЛИЙ НАРОДНЫХ</w:t>
      </w:r>
    </w:p>
    <w:p w:rsidR="001A604D" w:rsidRDefault="001A604D">
      <w:pPr>
        <w:pStyle w:val="ConsPlusTitle"/>
        <w:jc w:val="center"/>
      </w:pPr>
      <w:r>
        <w:t>ХУДОЖЕСТВЕННЫХ ПРОМЫСЛОВ, В СООТВЕТСТВИИ С КОТОРЫМ</w:t>
      </w:r>
    </w:p>
    <w:p w:rsidR="001A604D" w:rsidRDefault="001A604D">
      <w:pPr>
        <w:pStyle w:val="ConsPlusTitle"/>
        <w:jc w:val="center"/>
      </w:pPr>
      <w:r>
        <w:t>ОСУЩЕСТВЛЯЕТСЯ ОТНЕСЕНИЕ ИЗДЕЛИЙ К ИЗДЕЛИЯМ</w:t>
      </w:r>
    </w:p>
    <w:p w:rsidR="001A604D" w:rsidRDefault="001A604D">
      <w:pPr>
        <w:pStyle w:val="ConsPlusTitle"/>
        <w:jc w:val="center"/>
      </w:pPr>
      <w:r>
        <w:t>НАРОДНЫХ ХУДОЖЕСТВЕННЫХ ПРОМЫСЛОВ</w:t>
      </w:r>
    </w:p>
    <w:p w:rsidR="001A604D" w:rsidRDefault="001A604D">
      <w:pPr>
        <w:pStyle w:val="ConsPlusNormal"/>
        <w:jc w:val="both"/>
      </w:pPr>
    </w:p>
    <w:p w:rsidR="001A604D" w:rsidRDefault="001A604D">
      <w:pPr>
        <w:pStyle w:val="ConsPlusNormal"/>
        <w:jc w:val="center"/>
      </w:pPr>
      <w:r>
        <w:t>Список изменяющих документов</w:t>
      </w:r>
    </w:p>
    <w:p w:rsidR="001A604D" w:rsidRDefault="001A604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РФ от 28.10.2009 N 974)</w:t>
      </w: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Cell"/>
        <w:jc w:val="both"/>
      </w:pPr>
      <w:r>
        <w:t>┌────┬──────────────────┬─────────────────────────────────────────────────┐</w:t>
      </w:r>
    </w:p>
    <w:p w:rsidR="001A604D" w:rsidRDefault="001A604D">
      <w:pPr>
        <w:pStyle w:val="ConsPlusCell"/>
        <w:jc w:val="both"/>
      </w:pPr>
      <w:r>
        <w:t xml:space="preserve">│N </w:t>
      </w:r>
      <w:proofErr w:type="spellStart"/>
      <w:r>
        <w:t>N</w:t>
      </w:r>
      <w:proofErr w:type="spellEnd"/>
      <w:r>
        <w:t xml:space="preserve"> │ Виды производств │             Группы изделий народных             │</w:t>
      </w:r>
    </w:p>
    <w:p w:rsidR="001A604D" w:rsidRDefault="001A604D">
      <w:pPr>
        <w:pStyle w:val="ConsPlusCell"/>
        <w:jc w:val="both"/>
      </w:pPr>
      <w:r>
        <w:t>│п/п │                  │            художественных промыслов             │</w:t>
      </w:r>
    </w:p>
    <w:p w:rsidR="001A604D" w:rsidRDefault="001A604D">
      <w:pPr>
        <w:pStyle w:val="ConsPlusCell"/>
        <w:jc w:val="both"/>
      </w:pPr>
      <w:r>
        <w:t>├────┼──────────────────┼─────────────────────────────────────────────────┤</w:t>
      </w:r>
    </w:p>
    <w:p w:rsidR="001A604D" w:rsidRDefault="001A604D">
      <w:pPr>
        <w:pStyle w:val="ConsPlusCell"/>
        <w:jc w:val="both"/>
      </w:pPr>
      <w:r>
        <w:t xml:space="preserve">│ </w:t>
      </w:r>
      <w:proofErr w:type="gramStart"/>
      <w:r>
        <w:t>1  │</w:t>
      </w:r>
      <w:proofErr w:type="gramEnd"/>
      <w:r>
        <w:t xml:space="preserve">        2         │                        3                        │</w:t>
      </w:r>
    </w:p>
    <w:p w:rsidR="001A604D" w:rsidRDefault="001A604D">
      <w:pPr>
        <w:pStyle w:val="ConsPlusCell"/>
        <w:jc w:val="both"/>
      </w:pPr>
      <w:r>
        <w:t>└────┴──────────────────┴─────────────────────────────────────────────────┘</w:t>
      </w:r>
    </w:p>
    <w:p w:rsidR="001A604D" w:rsidRDefault="001A604D">
      <w:pPr>
        <w:pStyle w:val="ConsPlusCell"/>
        <w:jc w:val="both"/>
      </w:pPr>
      <w:r>
        <w:t xml:space="preserve">  1     Художественная       </w:t>
      </w:r>
      <w:proofErr w:type="gramStart"/>
      <w:r>
        <w:t xml:space="preserve">Столярные,   </w:t>
      </w:r>
      <w:proofErr w:type="gramEnd"/>
      <w:r>
        <w:t>токарные,   бондарные,   резные,</w:t>
      </w:r>
    </w:p>
    <w:p w:rsidR="001A604D" w:rsidRDefault="001A604D">
      <w:pPr>
        <w:pStyle w:val="ConsPlusCell"/>
        <w:jc w:val="both"/>
      </w:pPr>
      <w:r>
        <w:t xml:space="preserve">       обработка </w:t>
      </w:r>
      <w:proofErr w:type="gramStart"/>
      <w:r>
        <w:t>дерева  долбленые</w:t>
      </w:r>
      <w:proofErr w:type="gramEnd"/>
      <w:r>
        <w:t xml:space="preserve">, </w:t>
      </w:r>
      <w:proofErr w:type="spellStart"/>
      <w:r>
        <w:t>гнутосшивные</w:t>
      </w:r>
      <w:proofErr w:type="spellEnd"/>
      <w:r>
        <w:t xml:space="preserve">  и  гнутоклееные  изделия</w:t>
      </w:r>
    </w:p>
    <w:p w:rsidR="001A604D" w:rsidRDefault="001A604D">
      <w:pPr>
        <w:pStyle w:val="ConsPlusCell"/>
        <w:jc w:val="both"/>
      </w:pPr>
      <w:r>
        <w:t xml:space="preserve">           и других      из различных пород </w:t>
      </w:r>
      <w:proofErr w:type="gramStart"/>
      <w:r>
        <w:t>дерева  с</w:t>
      </w:r>
      <w:proofErr w:type="gramEnd"/>
      <w:r>
        <w:t xml:space="preserve">  резьбой,  росписью,</w:t>
      </w:r>
    </w:p>
    <w:p w:rsidR="001A604D" w:rsidRDefault="001A604D">
      <w:pPr>
        <w:pStyle w:val="ConsPlusCell"/>
        <w:jc w:val="both"/>
      </w:pPr>
      <w:r>
        <w:t xml:space="preserve">         растительных    </w:t>
      </w:r>
      <w:proofErr w:type="gramStart"/>
      <w:r>
        <w:t>инкрустацией,  насечкой</w:t>
      </w:r>
      <w:proofErr w:type="gramEnd"/>
      <w:r>
        <w:t xml:space="preserve">  металлом,   </w:t>
      </w:r>
      <w:proofErr w:type="spellStart"/>
      <w:r>
        <w:t>канфарением</w:t>
      </w:r>
      <w:proofErr w:type="spellEnd"/>
      <w:r>
        <w:t>,</w:t>
      </w:r>
    </w:p>
    <w:p w:rsidR="001A604D" w:rsidRDefault="001A604D">
      <w:pPr>
        <w:pStyle w:val="ConsPlusCell"/>
        <w:jc w:val="both"/>
      </w:pPr>
      <w:r>
        <w:t xml:space="preserve">          материалов     </w:t>
      </w:r>
      <w:proofErr w:type="gramStart"/>
      <w:r>
        <w:t>окраской,  морением</w:t>
      </w:r>
      <w:proofErr w:type="gramEnd"/>
      <w:r>
        <w:t>,  обжиганием   и   копчением,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выжиганием,   </w:t>
      </w:r>
      <w:proofErr w:type="gramEnd"/>
      <w:r>
        <w:t xml:space="preserve">  с     отделкой      лакированием,</w:t>
      </w:r>
    </w:p>
    <w:p w:rsidR="001A604D" w:rsidRDefault="001A604D">
      <w:pPr>
        <w:pStyle w:val="ConsPlusCell"/>
        <w:jc w:val="both"/>
      </w:pPr>
      <w:r>
        <w:t xml:space="preserve">                         полированием, вощением, </w:t>
      </w:r>
      <w:proofErr w:type="gramStart"/>
      <w:r>
        <w:t>а  также</w:t>
      </w:r>
      <w:proofErr w:type="gramEnd"/>
      <w:r>
        <w:t xml:space="preserve">  в  сочетании  с</w:t>
      </w:r>
    </w:p>
    <w:p w:rsidR="001A604D" w:rsidRDefault="001A604D">
      <w:pPr>
        <w:pStyle w:val="ConsPlusCell"/>
        <w:jc w:val="both"/>
      </w:pPr>
      <w:r>
        <w:t xml:space="preserve">                         различными материалами.</w:t>
      </w:r>
    </w:p>
    <w:p w:rsidR="001A604D" w:rsidRDefault="001A604D">
      <w:pPr>
        <w:pStyle w:val="ConsPlusCell"/>
        <w:jc w:val="both"/>
      </w:pPr>
      <w:r>
        <w:t xml:space="preserve">                             </w:t>
      </w:r>
      <w:proofErr w:type="gramStart"/>
      <w:r>
        <w:t>Изделия  из</w:t>
      </w:r>
      <w:proofErr w:type="gramEnd"/>
      <w:r>
        <w:t xml:space="preserve">   ценной   текстурной   древесины</w:t>
      </w:r>
    </w:p>
    <w:p w:rsidR="001A604D" w:rsidRDefault="001A604D">
      <w:pPr>
        <w:pStyle w:val="ConsPlusCell"/>
        <w:jc w:val="both"/>
      </w:pPr>
      <w:r>
        <w:t xml:space="preserve">                         (</w:t>
      </w:r>
      <w:proofErr w:type="spellStart"/>
      <w:proofErr w:type="gramStart"/>
      <w:r>
        <w:t>капокорень</w:t>
      </w:r>
      <w:proofErr w:type="spellEnd"/>
      <w:r>
        <w:t xml:space="preserve">,  </w:t>
      </w:r>
      <w:proofErr w:type="spellStart"/>
      <w:r>
        <w:t>сувель</w:t>
      </w:r>
      <w:proofErr w:type="spellEnd"/>
      <w:proofErr w:type="gramEnd"/>
      <w:r>
        <w:t>,  самшит,  орех,  бук,  дуб,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груша,  ильм</w:t>
      </w:r>
      <w:proofErr w:type="gramEnd"/>
      <w:r>
        <w:t>,  можжевельник,  кизил,   боярышник,</w:t>
      </w:r>
    </w:p>
    <w:p w:rsidR="001A604D" w:rsidRDefault="001A604D">
      <w:pPr>
        <w:pStyle w:val="ConsPlusCell"/>
        <w:jc w:val="both"/>
      </w:pPr>
      <w:r>
        <w:t xml:space="preserve">                         карельская    береза</w:t>
      </w:r>
      <w:proofErr w:type="gramStart"/>
      <w:r>
        <w:t xml:space="preserve">):   </w:t>
      </w:r>
      <w:proofErr w:type="gramEnd"/>
      <w:r>
        <w:t xml:space="preserve"> столярные,    токарные,</w:t>
      </w:r>
    </w:p>
    <w:p w:rsidR="001A604D" w:rsidRDefault="001A604D">
      <w:pPr>
        <w:pStyle w:val="ConsPlusCell"/>
        <w:jc w:val="both"/>
      </w:pPr>
      <w:r>
        <w:t xml:space="preserve">                         бондарные, резные, изделия из </w:t>
      </w:r>
      <w:proofErr w:type="gramStart"/>
      <w:r>
        <w:t>шпона,  а</w:t>
      </w:r>
      <w:proofErr w:type="gramEnd"/>
      <w:r>
        <w:t xml:space="preserve">  также  в</w:t>
      </w:r>
    </w:p>
    <w:p w:rsidR="001A604D" w:rsidRDefault="001A604D">
      <w:pPr>
        <w:pStyle w:val="ConsPlusCell"/>
        <w:jc w:val="both"/>
      </w:pPr>
      <w:r>
        <w:t xml:space="preserve">                         сочетании с различными материалами.</w:t>
      </w:r>
    </w:p>
    <w:p w:rsidR="001A604D" w:rsidRDefault="001A604D">
      <w:pPr>
        <w:pStyle w:val="ConsPlusCell"/>
        <w:jc w:val="both"/>
      </w:pPr>
      <w:r>
        <w:t xml:space="preserve">                             Изделия из бересты, лозы </w:t>
      </w:r>
      <w:proofErr w:type="gramStart"/>
      <w:r>
        <w:t>ивы,  корня</w:t>
      </w:r>
      <w:proofErr w:type="gramEnd"/>
      <w:r>
        <w:t xml:space="preserve">  хвойных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деревьев,  рогоза</w:t>
      </w:r>
      <w:proofErr w:type="gramEnd"/>
      <w:r>
        <w:t xml:space="preserve">  (</w:t>
      </w:r>
      <w:proofErr w:type="spellStart"/>
      <w:r>
        <w:t>чакана</w:t>
      </w:r>
      <w:proofErr w:type="spellEnd"/>
      <w:r>
        <w:t>),   соломки   злаковых</w:t>
      </w:r>
    </w:p>
    <w:p w:rsidR="001A604D" w:rsidRDefault="001A604D">
      <w:pPr>
        <w:pStyle w:val="ConsPlusCell"/>
        <w:jc w:val="both"/>
      </w:pPr>
      <w:r>
        <w:t xml:space="preserve">                         растений, листьев кукурузы, лыка </w:t>
      </w:r>
      <w:proofErr w:type="gramStart"/>
      <w:r>
        <w:t>и  других</w:t>
      </w:r>
      <w:proofErr w:type="gramEnd"/>
      <w:r>
        <w:t xml:space="preserve">  видов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растительного  сырья</w:t>
      </w:r>
      <w:proofErr w:type="gramEnd"/>
      <w:r>
        <w:t>,  изготовленные  в   технике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плетения,   </w:t>
      </w:r>
      <w:proofErr w:type="gramEnd"/>
      <w:r>
        <w:t xml:space="preserve">   сшивания,      оклеивания,       в</w:t>
      </w:r>
    </w:p>
    <w:p w:rsidR="001A604D" w:rsidRDefault="001A604D">
      <w:pPr>
        <w:pStyle w:val="ConsPlusCell"/>
        <w:jc w:val="both"/>
      </w:pPr>
      <w:r>
        <w:t xml:space="preserve">                         комбинированной технике в сочетании </w:t>
      </w:r>
      <w:proofErr w:type="gramStart"/>
      <w:r>
        <w:t>со  столярной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работой, </w:t>
      </w:r>
      <w:proofErr w:type="gramStart"/>
      <w:r>
        <w:t>декорированные  окраской</w:t>
      </w:r>
      <w:proofErr w:type="gramEnd"/>
      <w:r>
        <w:t xml:space="preserve">,  </w:t>
      </w:r>
      <w:proofErr w:type="spellStart"/>
      <w:r>
        <w:t>тонированием</w:t>
      </w:r>
      <w:proofErr w:type="spellEnd"/>
      <w:r>
        <w:t>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резьбой,   </w:t>
      </w:r>
      <w:proofErr w:type="gramEnd"/>
      <w:r>
        <w:t xml:space="preserve"> росписью,    просечкой,    тиснением,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гравировкой,   </w:t>
      </w:r>
      <w:proofErr w:type="gramEnd"/>
      <w:r>
        <w:t xml:space="preserve"> процарапыванием    с     отделкой</w:t>
      </w:r>
    </w:p>
    <w:p w:rsidR="001A604D" w:rsidRDefault="001A604D">
      <w:pPr>
        <w:pStyle w:val="ConsPlusCell"/>
        <w:jc w:val="both"/>
      </w:pPr>
      <w:r>
        <w:t xml:space="preserve">                         отбеливанием, лакированием в сочетании </w:t>
      </w:r>
      <w:proofErr w:type="gramStart"/>
      <w:r>
        <w:t>с  другими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материалами.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2      Производство        </w:t>
      </w:r>
      <w:proofErr w:type="gramStart"/>
      <w:r>
        <w:t xml:space="preserve">Гончарные,   </w:t>
      </w:r>
      <w:proofErr w:type="gramEnd"/>
      <w:r>
        <w:t xml:space="preserve">   майоликовые,      фарфоровые,</w:t>
      </w:r>
    </w:p>
    <w:p w:rsidR="001A604D" w:rsidRDefault="001A604D">
      <w:pPr>
        <w:pStyle w:val="ConsPlusCell"/>
        <w:jc w:val="both"/>
      </w:pPr>
      <w:r>
        <w:t xml:space="preserve">        художественной   </w:t>
      </w:r>
      <w:proofErr w:type="gramStart"/>
      <w:r>
        <w:t xml:space="preserve">фаянсовые,  </w:t>
      </w:r>
      <w:proofErr w:type="spellStart"/>
      <w:r>
        <w:t>тонкокаменные</w:t>
      </w:r>
      <w:proofErr w:type="spellEnd"/>
      <w:proofErr w:type="gramEnd"/>
      <w:r>
        <w:t>,  шамотные  изделия   с</w:t>
      </w:r>
    </w:p>
    <w:p w:rsidR="001A604D" w:rsidRDefault="001A604D">
      <w:pPr>
        <w:pStyle w:val="ConsPlusCell"/>
        <w:jc w:val="both"/>
      </w:pPr>
      <w:r>
        <w:t xml:space="preserve">           керамики      </w:t>
      </w:r>
      <w:proofErr w:type="gramStart"/>
      <w:r>
        <w:t>ручной  росписью</w:t>
      </w:r>
      <w:proofErr w:type="gramEnd"/>
      <w:r>
        <w:t>,  лепниной,  гравировкой,  иными</w:t>
      </w:r>
    </w:p>
    <w:p w:rsidR="001A604D" w:rsidRDefault="001A604D">
      <w:pPr>
        <w:pStyle w:val="ConsPlusCell"/>
        <w:jc w:val="both"/>
      </w:pPr>
      <w:r>
        <w:t xml:space="preserve">                         способами   ручного   </w:t>
      </w:r>
      <w:proofErr w:type="gramStart"/>
      <w:r>
        <w:t xml:space="preserve">декорирования,   </w:t>
      </w:r>
      <w:proofErr w:type="gramEnd"/>
      <w:r>
        <w:t>а    также</w:t>
      </w:r>
    </w:p>
    <w:p w:rsidR="001A604D" w:rsidRDefault="001A604D">
      <w:pPr>
        <w:pStyle w:val="ConsPlusCell"/>
        <w:jc w:val="both"/>
      </w:pPr>
      <w:r>
        <w:t xml:space="preserve">                         изделия, выполненные способом лепки.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3     Художественная       </w:t>
      </w:r>
      <w:proofErr w:type="gramStart"/>
      <w:r>
        <w:t>Декоративные  изделия</w:t>
      </w:r>
      <w:proofErr w:type="gramEnd"/>
      <w:r>
        <w:t xml:space="preserve">  из  цветных  и  черных</w:t>
      </w:r>
    </w:p>
    <w:p w:rsidR="001A604D" w:rsidRDefault="001A604D">
      <w:pPr>
        <w:pStyle w:val="ConsPlusCell"/>
        <w:jc w:val="both"/>
      </w:pPr>
      <w:r>
        <w:t xml:space="preserve">      обработка металлов </w:t>
      </w:r>
      <w:proofErr w:type="spellStart"/>
      <w:r>
        <w:t>металлов</w:t>
      </w:r>
      <w:proofErr w:type="spellEnd"/>
      <w:r>
        <w:t xml:space="preserve">, выполненные способами </w:t>
      </w:r>
      <w:proofErr w:type="gramStart"/>
      <w:r>
        <w:t>чеканки,  гнутья</w:t>
      </w:r>
      <w:proofErr w:type="gramEnd"/>
      <w:r>
        <w:t>,</w:t>
      </w:r>
    </w:p>
    <w:p w:rsidR="001A604D" w:rsidRDefault="001A604D">
      <w:pPr>
        <w:pStyle w:val="ConsPlusCell"/>
        <w:jc w:val="both"/>
      </w:pPr>
      <w:r>
        <w:t xml:space="preserve">                         ковки, просечки, </w:t>
      </w:r>
      <w:proofErr w:type="gramStart"/>
      <w:r>
        <w:t>литья  по</w:t>
      </w:r>
      <w:proofErr w:type="gramEnd"/>
      <w:r>
        <w:t xml:space="preserve">  восковым  моделям,  а</w:t>
      </w:r>
    </w:p>
    <w:p w:rsidR="001A604D" w:rsidRDefault="001A604D">
      <w:pPr>
        <w:pStyle w:val="ConsPlusCell"/>
        <w:jc w:val="both"/>
      </w:pPr>
      <w:r>
        <w:t xml:space="preserve">                         также   посредством   штамповки   и    литья    с</w:t>
      </w:r>
    </w:p>
    <w:p w:rsidR="001A604D" w:rsidRDefault="001A604D">
      <w:pPr>
        <w:pStyle w:val="ConsPlusCell"/>
        <w:jc w:val="both"/>
      </w:pPr>
      <w:r>
        <w:t xml:space="preserve">                         последующей   ручной   декоративной    обработкой</w:t>
      </w:r>
    </w:p>
    <w:p w:rsidR="001A604D" w:rsidRDefault="001A604D">
      <w:pPr>
        <w:pStyle w:val="ConsPlusCell"/>
        <w:jc w:val="both"/>
      </w:pPr>
      <w:r>
        <w:t xml:space="preserve">                         (</w:t>
      </w:r>
      <w:proofErr w:type="gramStart"/>
      <w:r>
        <w:t>гравировкой,  эмалями</w:t>
      </w:r>
      <w:proofErr w:type="gramEnd"/>
      <w:r>
        <w:t>,   чернью,   инкрустацией,</w:t>
      </w:r>
    </w:p>
    <w:p w:rsidR="001A604D" w:rsidRDefault="001A604D">
      <w:pPr>
        <w:pStyle w:val="ConsPlusCell"/>
        <w:jc w:val="both"/>
      </w:pPr>
      <w:r>
        <w:t xml:space="preserve">                         оксидировкой, травлением).</w:t>
      </w:r>
    </w:p>
    <w:p w:rsidR="001A604D" w:rsidRDefault="001A604D">
      <w:pPr>
        <w:pStyle w:val="ConsPlusCell"/>
        <w:jc w:val="both"/>
      </w:pPr>
      <w:r>
        <w:t xml:space="preserve">                             Изделия из </w:t>
      </w:r>
      <w:proofErr w:type="gramStart"/>
      <w:r>
        <w:t>металла  с</w:t>
      </w:r>
      <w:proofErr w:type="gramEnd"/>
      <w:r>
        <w:t xml:space="preserve">  декоративной  росписью</w:t>
      </w:r>
    </w:p>
    <w:p w:rsidR="001A604D" w:rsidRDefault="001A604D">
      <w:pPr>
        <w:pStyle w:val="ConsPlusCell"/>
        <w:jc w:val="both"/>
      </w:pPr>
      <w:r>
        <w:t xml:space="preserve">                         масляными красками и в </w:t>
      </w:r>
      <w:proofErr w:type="gramStart"/>
      <w:r>
        <w:t>сочетании  с</w:t>
      </w:r>
      <w:proofErr w:type="gramEnd"/>
      <w:r>
        <w:t xml:space="preserve">  перламутром,</w:t>
      </w:r>
    </w:p>
    <w:p w:rsidR="001A604D" w:rsidRDefault="001A604D">
      <w:pPr>
        <w:pStyle w:val="ConsPlusCell"/>
        <w:jc w:val="both"/>
      </w:pPr>
      <w:r>
        <w:t xml:space="preserve">                         а также другими материалами.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4      Производство        </w:t>
      </w:r>
      <w:proofErr w:type="gramStart"/>
      <w:r>
        <w:t>Изделия  из</w:t>
      </w:r>
      <w:proofErr w:type="gramEnd"/>
      <w:r>
        <w:t xml:space="preserve">  серебра,  цветных   металлов   и</w:t>
      </w:r>
    </w:p>
    <w:p w:rsidR="001A604D" w:rsidRDefault="001A604D">
      <w:pPr>
        <w:pStyle w:val="ConsPlusCell"/>
        <w:jc w:val="both"/>
      </w:pPr>
      <w:r>
        <w:t xml:space="preserve">      ювелирных </w:t>
      </w:r>
      <w:proofErr w:type="gramStart"/>
      <w:r>
        <w:t>изделий  сплавов</w:t>
      </w:r>
      <w:proofErr w:type="gramEnd"/>
      <w:r>
        <w:t xml:space="preserve">   (в   том   числе    в    сочетании    с</w:t>
      </w:r>
    </w:p>
    <w:p w:rsidR="001A604D" w:rsidRDefault="001A604D">
      <w:pPr>
        <w:pStyle w:val="ConsPlusCell"/>
        <w:jc w:val="both"/>
      </w:pPr>
      <w:r>
        <w:t xml:space="preserve">           народных      полудрагоценными    и    поделочными     камнями,</w:t>
      </w:r>
    </w:p>
    <w:p w:rsidR="001A604D" w:rsidRDefault="001A604D">
      <w:pPr>
        <w:pStyle w:val="ConsPlusCell"/>
        <w:jc w:val="both"/>
      </w:pPr>
      <w:r>
        <w:t xml:space="preserve">        художественных   </w:t>
      </w:r>
      <w:proofErr w:type="gramStart"/>
      <w:r>
        <w:t xml:space="preserve">жемчугом,   </w:t>
      </w:r>
      <w:proofErr w:type="gramEnd"/>
      <w:r>
        <w:t>янтарем,   перламутром,   кораллами),</w:t>
      </w:r>
    </w:p>
    <w:p w:rsidR="001A604D" w:rsidRDefault="001A604D">
      <w:pPr>
        <w:pStyle w:val="ConsPlusCell"/>
        <w:jc w:val="both"/>
      </w:pPr>
      <w:r>
        <w:t xml:space="preserve">          промыслов      </w:t>
      </w:r>
      <w:proofErr w:type="gramStart"/>
      <w:r>
        <w:t>выполненные  в</w:t>
      </w:r>
      <w:proofErr w:type="gramEnd"/>
      <w:r>
        <w:t xml:space="preserve">  технике   ювелирной   монтировки,</w:t>
      </w:r>
    </w:p>
    <w:p w:rsidR="001A604D" w:rsidRDefault="001A604D">
      <w:pPr>
        <w:pStyle w:val="ConsPlusCell"/>
        <w:jc w:val="both"/>
      </w:pPr>
      <w:r>
        <w:t xml:space="preserve">                         филиграни, зерни, </w:t>
      </w:r>
      <w:proofErr w:type="gramStart"/>
      <w:r>
        <w:t>финифти,  а</w:t>
      </w:r>
      <w:proofErr w:type="gramEnd"/>
      <w:r>
        <w:t xml:space="preserve">  также  посредством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литья  с</w:t>
      </w:r>
      <w:proofErr w:type="gramEnd"/>
      <w:r>
        <w:t xml:space="preserve">   последующей   чеканкой,   гравировкой,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насечкой,  чернью</w:t>
      </w:r>
      <w:proofErr w:type="gramEnd"/>
      <w:r>
        <w:t>,  травлением,  оксидировкой,  с</w:t>
      </w:r>
    </w:p>
    <w:p w:rsidR="001A604D" w:rsidRDefault="001A604D">
      <w:pPr>
        <w:pStyle w:val="ConsPlusCell"/>
        <w:jc w:val="both"/>
      </w:pPr>
      <w:r>
        <w:t xml:space="preserve">                         применением эмалей, цветных </w:t>
      </w:r>
      <w:proofErr w:type="gramStart"/>
      <w:r>
        <w:t>паст,  инкрустаций</w:t>
      </w:r>
      <w:proofErr w:type="gramEnd"/>
      <w:r>
        <w:t xml:space="preserve">  и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других  способов</w:t>
      </w:r>
      <w:proofErr w:type="gramEnd"/>
      <w:r>
        <w:t xml:space="preserve">  ручной  декоративной  обработки</w:t>
      </w:r>
    </w:p>
    <w:p w:rsidR="001A604D" w:rsidRDefault="001A604D">
      <w:pPr>
        <w:pStyle w:val="ConsPlusCell"/>
        <w:jc w:val="both"/>
      </w:pPr>
      <w:r>
        <w:t xml:space="preserve">                         металлов.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5      Миниатюрная         </w:t>
      </w:r>
      <w:proofErr w:type="gramStart"/>
      <w:r>
        <w:t>Изделия  из</w:t>
      </w:r>
      <w:proofErr w:type="gramEnd"/>
      <w:r>
        <w:t xml:space="preserve">   папье-маше,   металла,   кости,</w:t>
      </w:r>
    </w:p>
    <w:p w:rsidR="001A604D" w:rsidRDefault="001A604D">
      <w:pPr>
        <w:pStyle w:val="ConsPlusCell"/>
        <w:jc w:val="both"/>
      </w:pPr>
      <w:r>
        <w:t xml:space="preserve">       лаковая </w:t>
      </w:r>
      <w:proofErr w:type="gramStart"/>
      <w:r>
        <w:t>живопись  перламутра</w:t>
      </w:r>
      <w:proofErr w:type="gramEnd"/>
      <w:r>
        <w:t xml:space="preserve">  и  дерева  ценных  пород,   древесно-</w:t>
      </w:r>
    </w:p>
    <w:p w:rsidR="001A604D" w:rsidRDefault="001A604D">
      <w:pPr>
        <w:pStyle w:val="ConsPlusCell"/>
        <w:jc w:val="both"/>
      </w:pPr>
      <w:r>
        <w:lastRenderedPageBreak/>
        <w:t xml:space="preserve">                         </w:t>
      </w:r>
      <w:proofErr w:type="gramStart"/>
      <w:r>
        <w:t>опилочных  материалов</w:t>
      </w:r>
      <w:proofErr w:type="gramEnd"/>
      <w:r>
        <w:t xml:space="preserve">   с   миниатюрной   лаковой</w:t>
      </w:r>
    </w:p>
    <w:p w:rsidR="001A604D" w:rsidRDefault="001A604D">
      <w:pPr>
        <w:pStyle w:val="ConsPlusCell"/>
        <w:jc w:val="both"/>
      </w:pPr>
      <w:r>
        <w:t xml:space="preserve">                         живописью </w:t>
      </w:r>
      <w:proofErr w:type="gramStart"/>
      <w:r>
        <w:t>и  декоративной</w:t>
      </w:r>
      <w:proofErr w:type="gramEnd"/>
      <w:r>
        <w:t xml:space="preserve">  росписью  масляными  и</w:t>
      </w:r>
    </w:p>
    <w:p w:rsidR="001A604D" w:rsidRDefault="001A604D">
      <w:pPr>
        <w:pStyle w:val="ConsPlusCell"/>
        <w:jc w:val="both"/>
      </w:pPr>
      <w:r>
        <w:t xml:space="preserve">                         темперными красками </w:t>
      </w:r>
      <w:proofErr w:type="gramStart"/>
      <w:r>
        <w:t>и  в</w:t>
      </w:r>
      <w:proofErr w:type="gramEnd"/>
      <w:r>
        <w:t xml:space="preserve">  сочетании  с  металлом,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перламутром,  твореным</w:t>
      </w:r>
      <w:proofErr w:type="gramEnd"/>
      <w:r>
        <w:t xml:space="preserve">  и  сусальным  золотом   и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серебром,  поталями</w:t>
      </w:r>
      <w:proofErr w:type="gramEnd"/>
      <w:r>
        <w:t>,  различными  материалами,  с</w:t>
      </w:r>
    </w:p>
    <w:p w:rsidR="001A604D" w:rsidRDefault="001A604D">
      <w:pPr>
        <w:pStyle w:val="ConsPlusCell"/>
        <w:jc w:val="both"/>
      </w:pPr>
      <w:r>
        <w:t xml:space="preserve">                         отделкой лакированием, полированием.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6     Художественная       Изделия   из   твердых   и    мягких    пород</w:t>
      </w:r>
    </w:p>
    <w:p w:rsidR="001A604D" w:rsidRDefault="001A604D">
      <w:pPr>
        <w:pStyle w:val="ConsPlusCell"/>
        <w:jc w:val="both"/>
      </w:pPr>
      <w:r>
        <w:t xml:space="preserve">       обработка камня   </w:t>
      </w:r>
      <w:proofErr w:type="gramStart"/>
      <w:r>
        <w:t>поделочного  камня</w:t>
      </w:r>
      <w:proofErr w:type="gramEnd"/>
      <w:r>
        <w:t>,   янтаря   и   перламутра   с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резьбой,   </w:t>
      </w:r>
      <w:proofErr w:type="gramEnd"/>
      <w:r>
        <w:t>инкрустацией,    мозаикой,    токарной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обработкой  и</w:t>
      </w:r>
      <w:proofErr w:type="gramEnd"/>
      <w:r>
        <w:t xml:space="preserve">  ювелирной  монтировкой  камня,   а</w:t>
      </w:r>
    </w:p>
    <w:p w:rsidR="001A604D" w:rsidRDefault="001A604D">
      <w:pPr>
        <w:pStyle w:val="ConsPlusCell"/>
        <w:jc w:val="both"/>
      </w:pPr>
      <w:r>
        <w:t xml:space="preserve">                         также в сочетании с металлом.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7     Художественная       Изделия из бивня мамонта, клыка </w:t>
      </w:r>
      <w:proofErr w:type="gramStart"/>
      <w:r>
        <w:t>моржа,  кости</w:t>
      </w:r>
      <w:proofErr w:type="gramEnd"/>
    </w:p>
    <w:p w:rsidR="001A604D" w:rsidRDefault="001A604D">
      <w:pPr>
        <w:pStyle w:val="ConsPlusCell"/>
        <w:jc w:val="both"/>
      </w:pPr>
      <w:r>
        <w:t xml:space="preserve">          обработка      и рога домашних и диких животных, </w:t>
      </w:r>
      <w:proofErr w:type="gramStart"/>
      <w:r>
        <w:t>зуба  кашалота</w:t>
      </w:r>
      <w:proofErr w:type="gramEnd"/>
      <w:r>
        <w:t>,</w:t>
      </w:r>
    </w:p>
    <w:p w:rsidR="001A604D" w:rsidRDefault="001A604D">
      <w:pPr>
        <w:pStyle w:val="ConsPlusCell"/>
        <w:jc w:val="both"/>
      </w:pPr>
      <w:r>
        <w:t xml:space="preserve">         кости и рога    китового уса, кости морских животных </w:t>
      </w:r>
      <w:proofErr w:type="gramStart"/>
      <w:r>
        <w:t>с  объемной</w:t>
      </w:r>
      <w:proofErr w:type="gramEnd"/>
      <w:r>
        <w:t>,</w:t>
      </w:r>
    </w:p>
    <w:p w:rsidR="001A604D" w:rsidRDefault="001A604D">
      <w:pPr>
        <w:pStyle w:val="ConsPlusCell"/>
        <w:jc w:val="both"/>
      </w:pPr>
      <w:r>
        <w:t xml:space="preserve">                         рельефной    и    ажурной    </w:t>
      </w:r>
      <w:proofErr w:type="gramStart"/>
      <w:r>
        <w:t xml:space="preserve">резьбой,   </w:t>
      </w:r>
      <w:proofErr w:type="gramEnd"/>
      <w:r>
        <w:t xml:space="preserve"> токарной</w:t>
      </w:r>
    </w:p>
    <w:p w:rsidR="001A604D" w:rsidRDefault="001A604D">
      <w:pPr>
        <w:pStyle w:val="ConsPlusCell"/>
        <w:jc w:val="both"/>
      </w:pPr>
      <w:r>
        <w:t xml:space="preserve">                         обработкой, в </w:t>
      </w:r>
      <w:proofErr w:type="spellStart"/>
      <w:proofErr w:type="gramStart"/>
      <w:r>
        <w:t>оклейной</w:t>
      </w:r>
      <w:proofErr w:type="spellEnd"/>
      <w:r>
        <w:t xml:space="preserve">  технике</w:t>
      </w:r>
      <w:proofErr w:type="gramEnd"/>
      <w:r>
        <w:t>,  с  гравировкой,</w:t>
      </w:r>
    </w:p>
    <w:p w:rsidR="001A604D" w:rsidRDefault="001A604D">
      <w:pPr>
        <w:pStyle w:val="ConsPlusCell"/>
        <w:jc w:val="both"/>
      </w:pPr>
      <w:r>
        <w:t xml:space="preserve">                         подкраской, полировкой, инкрустацией, </w:t>
      </w:r>
      <w:proofErr w:type="gramStart"/>
      <w:r>
        <w:t>а  также</w:t>
      </w:r>
      <w:proofErr w:type="gramEnd"/>
      <w:r>
        <w:t xml:space="preserve">  в</w:t>
      </w:r>
    </w:p>
    <w:p w:rsidR="001A604D" w:rsidRDefault="001A604D">
      <w:pPr>
        <w:pStyle w:val="ConsPlusCell"/>
        <w:jc w:val="both"/>
      </w:pPr>
      <w:r>
        <w:t xml:space="preserve">                         сочетании   с   </w:t>
      </w:r>
      <w:proofErr w:type="gramStart"/>
      <w:r>
        <w:t xml:space="preserve">металлом,   </w:t>
      </w:r>
      <w:proofErr w:type="gramEnd"/>
      <w:r>
        <w:t>деревом   и   другими</w:t>
      </w:r>
    </w:p>
    <w:p w:rsidR="001A604D" w:rsidRDefault="001A604D">
      <w:pPr>
        <w:pStyle w:val="ConsPlusCell"/>
        <w:jc w:val="both"/>
      </w:pPr>
      <w:r>
        <w:t xml:space="preserve">                         материалами.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8      Производство        Изделия из тканей и других </w:t>
      </w:r>
      <w:proofErr w:type="gramStart"/>
      <w:r>
        <w:t>материалов  (</w:t>
      </w:r>
      <w:proofErr w:type="gramEnd"/>
      <w:r>
        <w:t>кожи,</w:t>
      </w:r>
    </w:p>
    <w:p w:rsidR="001A604D" w:rsidRDefault="001A604D">
      <w:pPr>
        <w:pStyle w:val="ConsPlusCell"/>
        <w:jc w:val="both"/>
      </w:pPr>
      <w:r>
        <w:t xml:space="preserve">        строчевышитых    замши, трикотажа, </w:t>
      </w:r>
      <w:proofErr w:type="gramStart"/>
      <w:r>
        <w:t>войлока)  с</w:t>
      </w:r>
      <w:proofErr w:type="gramEnd"/>
      <w:r>
        <w:t xml:space="preserve">  различными  видами</w:t>
      </w:r>
    </w:p>
    <w:p w:rsidR="001A604D" w:rsidRDefault="001A604D">
      <w:pPr>
        <w:pStyle w:val="ConsPlusCell"/>
        <w:jc w:val="both"/>
      </w:pPr>
      <w:r>
        <w:t xml:space="preserve">       изделий </w:t>
      </w:r>
      <w:proofErr w:type="gramStart"/>
      <w:r>
        <w:t>народных  ручной</w:t>
      </w:r>
      <w:proofErr w:type="gramEnd"/>
      <w:r>
        <w:t xml:space="preserve">  и  машинной  вышивки  и  их   сочетанием,</w:t>
      </w:r>
    </w:p>
    <w:p w:rsidR="001A604D" w:rsidRDefault="001A604D">
      <w:pPr>
        <w:pStyle w:val="ConsPlusCell"/>
        <w:jc w:val="both"/>
      </w:pPr>
      <w:r>
        <w:t xml:space="preserve">        художественных   которые   позволяют   творчески    выполнять    и</w:t>
      </w:r>
    </w:p>
    <w:p w:rsidR="001A604D" w:rsidRDefault="001A604D">
      <w:pPr>
        <w:pStyle w:val="ConsPlusCell"/>
        <w:jc w:val="both"/>
      </w:pPr>
      <w:r>
        <w:t xml:space="preserve">          промыслов      </w:t>
      </w:r>
      <w:proofErr w:type="gramStart"/>
      <w:r>
        <w:t>варьировать  вышивку</w:t>
      </w:r>
      <w:proofErr w:type="gramEnd"/>
      <w:r>
        <w:t>,  в   том   числе   строчка,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spellStart"/>
      <w:proofErr w:type="gramStart"/>
      <w:r>
        <w:t>золотное</w:t>
      </w:r>
      <w:proofErr w:type="spellEnd"/>
      <w:r>
        <w:t xml:space="preserve">  шитье</w:t>
      </w:r>
      <w:proofErr w:type="gramEnd"/>
      <w:r>
        <w:t>,  вышивка   бисером   и   другими</w:t>
      </w:r>
    </w:p>
    <w:p w:rsidR="001A604D" w:rsidRDefault="001A604D">
      <w:pPr>
        <w:pStyle w:val="ConsPlusCell"/>
        <w:jc w:val="both"/>
      </w:pPr>
      <w:r>
        <w:t xml:space="preserve">                         материалами, а также аппликации.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9     Художественное       Кружево и кружевные изделия </w:t>
      </w:r>
      <w:proofErr w:type="gramStart"/>
      <w:r>
        <w:t>ручного  плетения</w:t>
      </w:r>
      <w:proofErr w:type="gramEnd"/>
    </w:p>
    <w:p w:rsidR="001A604D" w:rsidRDefault="001A604D">
      <w:pPr>
        <w:pStyle w:val="ConsPlusCell"/>
        <w:jc w:val="both"/>
      </w:pPr>
      <w:r>
        <w:t xml:space="preserve">        ручное кружево   на </w:t>
      </w:r>
      <w:proofErr w:type="gramStart"/>
      <w:r>
        <w:t>коклюшках,  игольное</w:t>
      </w:r>
      <w:proofErr w:type="gramEnd"/>
      <w:r>
        <w:t xml:space="preserve">  кружево  и  в  сочетании</w:t>
      </w:r>
    </w:p>
    <w:p w:rsidR="001A604D" w:rsidRDefault="001A604D">
      <w:pPr>
        <w:pStyle w:val="ConsPlusCell"/>
        <w:jc w:val="both"/>
      </w:pPr>
      <w:r>
        <w:t xml:space="preserve">                         ручного кружева с машинным.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10    Художественное       Декоративные узорные ткани и </w:t>
      </w:r>
      <w:proofErr w:type="gramStart"/>
      <w:r>
        <w:t>тканые  изделия</w:t>
      </w:r>
      <w:proofErr w:type="gramEnd"/>
      <w:r>
        <w:t>,</w:t>
      </w:r>
    </w:p>
    <w:p w:rsidR="001A604D" w:rsidRDefault="001A604D">
      <w:pPr>
        <w:pStyle w:val="ConsPlusCell"/>
        <w:jc w:val="both"/>
      </w:pPr>
      <w:r>
        <w:t xml:space="preserve">       ручное </w:t>
      </w:r>
      <w:proofErr w:type="gramStart"/>
      <w:r>
        <w:t>ткачество  включая</w:t>
      </w:r>
      <w:proofErr w:type="gramEnd"/>
      <w:r>
        <w:t xml:space="preserve">  гобеленовые,   выполненные   на   ручных</w:t>
      </w:r>
    </w:p>
    <w:p w:rsidR="001A604D" w:rsidRDefault="001A604D">
      <w:pPr>
        <w:pStyle w:val="ConsPlusCell"/>
        <w:jc w:val="both"/>
      </w:pPr>
      <w:r>
        <w:t xml:space="preserve">                         ткацких    станках    и    </w:t>
      </w:r>
      <w:proofErr w:type="gramStart"/>
      <w:r>
        <w:t xml:space="preserve">приспособлениях,   </w:t>
      </w:r>
      <w:proofErr w:type="gramEnd"/>
      <w:r>
        <w:t xml:space="preserve"> на</w:t>
      </w:r>
    </w:p>
    <w:p w:rsidR="001A604D" w:rsidRDefault="001A604D">
      <w:pPr>
        <w:pStyle w:val="ConsPlusCell"/>
        <w:jc w:val="both"/>
      </w:pPr>
      <w:r>
        <w:t xml:space="preserve">                         механических станках с ручной проработкой узора.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11    Художественное       Изделия, </w:t>
      </w:r>
      <w:proofErr w:type="gramStart"/>
      <w:r>
        <w:t>выполненные  ручной</w:t>
      </w:r>
      <w:proofErr w:type="gramEnd"/>
      <w:r>
        <w:t xml:space="preserve">  узорной  вязкой</w:t>
      </w:r>
    </w:p>
    <w:p w:rsidR="001A604D" w:rsidRDefault="001A604D">
      <w:pPr>
        <w:pStyle w:val="ConsPlusCell"/>
        <w:jc w:val="both"/>
      </w:pPr>
      <w:r>
        <w:t xml:space="preserve">        ручное вязание   </w:t>
      </w:r>
      <w:proofErr w:type="gramStart"/>
      <w:r>
        <w:t>на  спицах</w:t>
      </w:r>
      <w:proofErr w:type="gramEnd"/>
      <w:r>
        <w:t xml:space="preserve">  или  машинным   способом   с   ручной</w:t>
      </w:r>
    </w:p>
    <w:p w:rsidR="001A604D" w:rsidRDefault="001A604D">
      <w:pPr>
        <w:pStyle w:val="ConsPlusCell"/>
        <w:jc w:val="both"/>
      </w:pPr>
      <w:r>
        <w:t xml:space="preserve">                         доработкой узоров, ажурным вязанием крючком.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12    Художественное       </w:t>
      </w:r>
      <w:proofErr w:type="gramStart"/>
      <w:r>
        <w:t>Ковры  и</w:t>
      </w:r>
      <w:proofErr w:type="gramEnd"/>
      <w:r>
        <w:t xml:space="preserve">  ковровые  изделия,  выполняемые  на</w:t>
      </w:r>
    </w:p>
    <w:p w:rsidR="001A604D" w:rsidRDefault="001A604D">
      <w:pPr>
        <w:pStyle w:val="ConsPlusCell"/>
        <w:jc w:val="both"/>
      </w:pPr>
      <w:r>
        <w:t xml:space="preserve">            ручное       </w:t>
      </w:r>
      <w:proofErr w:type="gramStart"/>
      <w:r>
        <w:t>ручных  вертикальных</w:t>
      </w:r>
      <w:proofErr w:type="gramEnd"/>
      <w:r>
        <w:t xml:space="preserve">  и  горизонтальных  станках,</w:t>
      </w:r>
    </w:p>
    <w:p w:rsidR="001A604D" w:rsidRDefault="001A604D">
      <w:pPr>
        <w:pStyle w:val="ConsPlusCell"/>
        <w:jc w:val="both"/>
      </w:pPr>
      <w:r>
        <w:t xml:space="preserve">        ковроткачество   ворсовые, высоковорсовые (махровые</w:t>
      </w:r>
      <w:proofErr w:type="gramStart"/>
      <w:r>
        <w:t xml:space="preserve">),  </w:t>
      </w:r>
      <w:proofErr w:type="spellStart"/>
      <w:r>
        <w:t>безворсовые</w:t>
      </w:r>
      <w:proofErr w:type="spellEnd"/>
      <w:proofErr w:type="gramEnd"/>
    </w:p>
    <w:p w:rsidR="001A604D" w:rsidRDefault="001A604D">
      <w:pPr>
        <w:pStyle w:val="ConsPlusCell"/>
        <w:jc w:val="both"/>
      </w:pPr>
      <w:r>
        <w:t xml:space="preserve">         и </w:t>
      </w:r>
      <w:proofErr w:type="spellStart"/>
      <w:r>
        <w:t>ковроделие</w:t>
      </w:r>
      <w:proofErr w:type="spellEnd"/>
      <w:r>
        <w:t xml:space="preserve">    </w:t>
      </w:r>
      <w:proofErr w:type="gramStart"/>
      <w:r>
        <w:t>гобеленовой  и</w:t>
      </w:r>
      <w:proofErr w:type="gramEnd"/>
      <w:r>
        <w:t xml:space="preserve">  счетной  техники  исполнения,   с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ремизным  </w:t>
      </w:r>
      <w:proofErr w:type="spellStart"/>
      <w:r>
        <w:t>узорообразованием</w:t>
      </w:r>
      <w:proofErr w:type="spellEnd"/>
      <w:proofErr w:type="gramEnd"/>
      <w:r>
        <w:t>,  в   комбинированной</w:t>
      </w:r>
    </w:p>
    <w:p w:rsidR="001A604D" w:rsidRDefault="001A604D">
      <w:pPr>
        <w:pStyle w:val="ConsPlusCell"/>
        <w:jc w:val="both"/>
      </w:pPr>
      <w:r>
        <w:t xml:space="preserve">                         технике </w:t>
      </w:r>
      <w:proofErr w:type="gramStart"/>
      <w:r>
        <w:t xml:space="preserve">исполнения,  </w:t>
      </w:r>
      <w:proofErr w:type="spellStart"/>
      <w:r>
        <w:t>рюйю</w:t>
      </w:r>
      <w:proofErr w:type="spellEnd"/>
      <w:proofErr w:type="gramEnd"/>
      <w:r>
        <w:t>,  сумахи,  войлочные  с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валянными,   </w:t>
      </w:r>
      <w:proofErr w:type="gramEnd"/>
      <w:r>
        <w:t xml:space="preserve">    инкрустированными       узорами,</w:t>
      </w:r>
    </w:p>
    <w:p w:rsidR="001A604D" w:rsidRDefault="001A604D">
      <w:pPr>
        <w:pStyle w:val="ConsPlusCell"/>
        <w:jc w:val="both"/>
      </w:pPr>
      <w:r>
        <w:t xml:space="preserve">                         аппликацией, узорной стежкой, а также </w:t>
      </w:r>
      <w:proofErr w:type="gramStart"/>
      <w:r>
        <w:t>гобелены  и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другие изделия, изготовленные из </w:t>
      </w:r>
      <w:proofErr w:type="gramStart"/>
      <w:r>
        <w:t>конского  волоса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ручным плетением.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13    Художественная       </w:t>
      </w:r>
      <w:proofErr w:type="gramStart"/>
      <w:r>
        <w:t>Изделия  из</w:t>
      </w:r>
      <w:proofErr w:type="gramEnd"/>
      <w:r>
        <w:t xml:space="preserve">  тканей,  оформленных  в  технике</w:t>
      </w:r>
    </w:p>
    <w:p w:rsidR="001A604D" w:rsidRDefault="001A604D">
      <w:pPr>
        <w:pStyle w:val="ConsPlusCell"/>
        <w:jc w:val="both"/>
      </w:pPr>
      <w:r>
        <w:t xml:space="preserve">       ручная </w:t>
      </w:r>
      <w:proofErr w:type="gramStart"/>
      <w:r>
        <w:t xml:space="preserve">роспись,   </w:t>
      </w:r>
      <w:proofErr w:type="gramEnd"/>
      <w:r>
        <w:t>ручной свободной росписи,  горячего  и  холодного</w:t>
      </w:r>
    </w:p>
    <w:p w:rsidR="001A604D" w:rsidRDefault="001A604D">
      <w:pPr>
        <w:pStyle w:val="ConsPlusCell"/>
        <w:jc w:val="both"/>
      </w:pPr>
      <w:r>
        <w:t xml:space="preserve">        набойка тканей   батика, ручной набойки, печати по </w:t>
      </w:r>
      <w:proofErr w:type="gramStart"/>
      <w:r>
        <w:t>шаблону  ручным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способом, а также механизированным в </w:t>
      </w:r>
      <w:proofErr w:type="gramStart"/>
      <w:r>
        <w:t>сочетании  с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ручной   </w:t>
      </w:r>
      <w:proofErr w:type="gramStart"/>
      <w:r>
        <w:t xml:space="preserve">росписью,   </w:t>
      </w:r>
      <w:proofErr w:type="gramEnd"/>
      <w:r>
        <w:t>выполненные   в    традициях</w:t>
      </w:r>
    </w:p>
    <w:p w:rsidR="001A604D" w:rsidRDefault="001A604D">
      <w:pPr>
        <w:pStyle w:val="ConsPlusCell"/>
        <w:jc w:val="both"/>
      </w:pPr>
      <w:r>
        <w:t xml:space="preserve">                         народного искусства определенной местности.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14    Художественная       </w:t>
      </w:r>
      <w:proofErr w:type="gramStart"/>
      <w:r>
        <w:t>Изделия  из</w:t>
      </w:r>
      <w:proofErr w:type="gramEnd"/>
      <w:r>
        <w:t xml:space="preserve">  кожи  и  меха  с  использованием</w:t>
      </w:r>
    </w:p>
    <w:p w:rsidR="001A604D" w:rsidRDefault="001A604D">
      <w:pPr>
        <w:pStyle w:val="ConsPlusCell"/>
        <w:jc w:val="both"/>
      </w:pPr>
      <w:r>
        <w:t xml:space="preserve">        обработка кожи   национальных видов вышивки и </w:t>
      </w:r>
      <w:proofErr w:type="gramStart"/>
      <w:r>
        <w:t>аппликаций,  меховой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и меха       мозаики, </w:t>
      </w:r>
      <w:proofErr w:type="gramStart"/>
      <w:r>
        <w:t>декоративных  швов</w:t>
      </w:r>
      <w:proofErr w:type="gramEnd"/>
      <w:r>
        <w:t xml:space="preserve">  и  оплеток,  опушек,</w:t>
      </w:r>
    </w:p>
    <w:p w:rsidR="001A604D" w:rsidRDefault="001A604D">
      <w:pPr>
        <w:pStyle w:val="ConsPlusCell"/>
        <w:jc w:val="both"/>
      </w:pPr>
      <w:r>
        <w:lastRenderedPageBreak/>
        <w:t xml:space="preserve">                         продержки </w:t>
      </w:r>
      <w:proofErr w:type="gramStart"/>
      <w:r>
        <w:t>ремешков,  вышивки</w:t>
      </w:r>
      <w:proofErr w:type="gramEnd"/>
      <w:r>
        <w:t xml:space="preserve">  оленьим  и  конским</w:t>
      </w:r>
    </w:p>
    <w:p w:rsidR="001A604D" w:rsidRDefault="001A604D">
      <w:pPr>
        <w:pStyle w:val="ConsPlusCell"/>
        <w:jc w:val="both"/>
      </w:pPr>
      <w:r>
        <w:t xml:space="preserve">                         волосом, </w:t>
      </w:r>
      <w:proofErr w:type="gramStart"/>
      <w:r>
        <w:t>бисером,  а</w:t>
      </w:r>
      <w:proofErr w:type="gramEnd"/>
      <w:r>
        <w:t xml:space="preserve">  также  изделия  из  кожи  с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росписью,   </w:t>
      </w:r>
      <w:proofErr w:type="gramEnd"/>
      <w:r>
        <w:t>тиснением,   подкраской,    вышивкой,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мозаикой,   </w:t>
      </w:r>
      <w:proofErr w:type="gramEnd"/>
      <w:r>
        <w:t xml:space="preserve"> с    использованием    металлической</w:t>
      </w:r>
    </w:p>
    <w:p w:rsidR="001A604D" w:rsidRDefault="001A604D">
      <w:pPr>
        <w:pStyle w:val="ConsPlusCell"/>
        <w:jc w:val="both"/>
      </w:pPr>
      <w:r>
        <w:t xml:space="preserve">                         фурнитуры, исполненные, как ручным </w:t>
      </w:r>
      <w:proofErr w:type="gramStart"/>
      <w:r>
        <w:t>способом,  так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и ручным в сочетании с механизированным.</w:t>
      </w:r>
    </w:p>
    <w:p w:rsidR="001A604D" w:rsidRDefault="001A604D">
      <w:pPr>
        <w:pStyle w:val="ConsPlusCell"/>
        <w:jc w:val="both"/>
      </w:pPr>
    </w:p>
    <w:p w:rsidR="001A604D" w:rsidRDefault="001A604D">
      <w:pPr>
        <w:pStyle w:val="ConsPlusCell"/>
        <w:jc w:val="both"/>
      </w:pPr>
      <w:r>
        <w:t xml:space="preserve">  15     Прочие виды         Изделия из стекла, выполненные:</w:t>
      </w:r>
    </w:p>
    <w:p w:rsidR="001A604D" w:rsidRDefault="001A604D">
      <w:pPr>
        <w:pStyle w:val="ConsPlusCell"/>
        <w:jc w:val="both"/>
      </w:pPr>
      <w:r>
        <w:t xml:space="preserve">         производств         </w:t>
      </w:r>
      <w:proofErr w:type="gramStart"/>
      <w:r>
        <w:t>методом  формования</w:t>
      </w:r>
      <w:proofErr w:type="gramEnd"/>
      <w:r>
        <w:t xml:space="preserve">   изделий   совокупностью</w:t>
      </w:r>
    </w:p>
    <w:p w:rsidR="001A604D" w:rsidRDefault="001A604D">
      <w:pPr>
        <w:pStyle w:val="ConsPlusCell"/>
        <w:jc w:val="both"/>
      </w:pPr>
      <w:r>
        <w:t xml:space="preserve">       изделий </w:t>
      </w:r>
      <w:proofErr w:type="gramStart"/>
      <w:r>
        <w:t>народных  ряда</w:t>
      </w:r>
      <w:proofErr w:type="gramEnd"/>
      <w:r>
        <w:t xml:space="preserve">   приемов    обработки    горячего    стекла</w:t>
      </w:r>
    </w:p>
    <w:p w:rsidR="001A604D" w:rsidRDefault="001A604D">
      <w:pPr>
        <w:pStyle w:val="ConsPlusCell"/>
        <w:jc w:val="both"/>
      </w:pPr>
      <w:r>
        <w:t xml:space="preserve">        художественных   непосредственно   возле   стекловаренной    печи:</w:t>
      </w:r>
    </w:p>
    <w:p w:rsidR="001A604D" w:rsidRDefault="001A604D">
      <w:pPr>
        <w:pStyle w:val="ConsPlusCell"/>
        <w:jc w:val="both"/>
      </w:pPr>
      <w:r>
        <w:t xml:space="preserve">          промыслов      </w:t>
      </w:r>
      <w:proofErr w:type="gramStart"/>
      <w:r>
        <w:t>выдувания  (</w:t>
      </w:r>
      <w:proofErr w:type="gramEnd"/>
      <w:r>
        <w:t>в  формы  или   без   форм),   лепки,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сплавления  различных</w:t>
      </w:r>
      <w:proofErr w:type="gramEnd"/>
      <w:r>
        <w:t xml:space="preserve">  деталей,  горячей  отделки</w:t>
      </w:r>
    </w:p>
    <w:p w:rsidR="001A604D" w:rsidRDefault="001A604D">
      <w:pPr>
        <w:pStyle w:val="ConsPlusCell"/>
        <w:jc w:val="both"/>
      </w:pPr>
      <w:r>
        <w:t xml:space="preserve">                         края, рифления, </w:t>
      </w:r>
      <w:proofErr w:type="spellStart"/>
      <w:r>
        <w:t>кракле</w:t>
      </w:r>
      <w:proofErr w:type="spellEnd"/>
      <w:r>
        <w:t xml:space="preserve">, </w:t>
      </w:r>
      <w:proofErr w:type="gramStart"/>
      <w:r>
        <w:t>накладных  цветных</w:t>
      </w:r>
      <w:proofErr w:type="gramEnd"/>
      <w:r>
        <w:t xml:space="preserve">  слоев</w:t>
      </w:r>
    </w:p>
    <w:p w:rsidR="001A604D" w:rsidRDefault="001A604D">
      <w:pPr>
        <w:pStyle w:val="ConsPlusCell"/>
        <w:jc w:val="both"/>
      </w:pPr>
      <w:r>
        <w:t xml:space="preserve">                         (</w:t>
      </w:r>
      <w:proofErr w:type="spellStart"/>
      <w:r>
        <w:t>нацветов</w:t>
      </w:r>
      <w:proofErr w:type="spellEnd"/>
      <w:r>
        <w:t xml:space="preserve">), </w:t>
      </w:r>
      <w:proofErr w:type="gramStart"/>
      <w:r>
        <w:t>узоров  из</w:t>
      </w:r>
      <w:proofErr w:type="gramEnd"/>
      <w:r>
        <w:t xml:space="preserve">  цветных  пятен,  нитей  и</w:t>
      </w:r>
    </w:p>
    <w:p w:rsidR="001A604D" w:rsidRDefault="001A604D">
      <w:pPr>
        <w:pStyle w:val="ConsPlusCell"/>
        <w:jc w:val="both"/>
      </w:pPr>
      <w:r>
        <w:t xml:space="preserve">                         лент;</w:t>
      </w:r>
    </w:p>
    <w:p w:rsidR="001A604D" w:rsidRDefault="001A604D">
      <w:pPr>
        <w:pStyle w:val="ConsPlusCell"/>
        <w:jc w:val="both"/>
      </w:pPr>
      <w:r>
        <w:t xml:space="preserve">                             из </w:t>
      </w:r>
      <w:proofErr w:type="gramStart"/>
      <w:r>
        <w:t>стеклянных  трубок</w:t>
      </w:r>
      <w:proofErr w:type="gramEnd"/>
      <w:r>
        <w:t xml:space="preserve">  и  стержней  способами</w:t>
      </w:r>
    </w:p>
    <w:p w:rsidR="001A604D" w:rsidRDefault="001A604D">
      <w:pPr>
        <w:pStyle w:val="ConsPlusCell"/>
        <w:jc w:val="both"/>
      </w:pPr>
      <w:r>
        <w:t xml:space="preserve">                         свободного   и   формового   </w:t>
      </w:r>
      <w:proofErr w:type="gramStart"/>
      <w:r>
        <w:t xml:space="preserve">выдувания,   </w:t>
      </w:r>
      <w:proofErr w:type="gramEnd"/>
      <w:r>
        <w:t>ручного</w:t>
      </w:r>
    </w:p>
    <w:p w:rsidR="001A604D" w:rsidRDefault="001A604D">
      <w:pPr>
        <w:pStyle w:val="ConsPlusCell"/>
        <w:jc w:val="both"/>
      </w:pPr>
      <w:r>
        <w:t xml:space="preserve">                         формования и лепки (в </w:t>
      </w:r>
      <w:proofErr w:type="gramStart"/>
      <w:r>
        <w:t>том  числе</w:t>
      </w:r>
      <w:proofErr w:type="gramEnd"/>
      <w:r>
        <w:t>,  с  последующим</w:t>
      </w:r>
    </w:p>
    <w:p w:rsidR="001A604D" w:rsidRDefault="001A604D">
      <w:pPr>
        <w:pStyle w:val="ConsPlusCell"/>
        <w:jc w:val="both"/>
      </w:pPr>
      <w:r>
        <w:t xml:space="preserve">                         ручным декорированием).</w:t>
      </w:r>
    </w:p>
    <w:p w:rsidR="001A604D" w:rsidRDefault="001A604D">
      <w:pPr>
        <w:pStyle w:val="ConsPlusCell"/>
        <w:jc w:val="both"/>
      </w:pPr>
      <w:r>
        <w:t xml:space="preserve">                             Изделия из </w:t>
      </w:r>
      <w:proofErr w:type="gramStart"/>
      <w:r>
        <w:t>бисера,  выполненные</w:t>
      </w:r>
      <w:proofErr w:type="gramEnd"/>
      <w:r>
        <w:t xml:space="preserve">  в  традициях</w:t>
      </w:r>
    </w:p>
    <w:p w:rsidR="001A604D" w:rsidRDefault="001A604D">
      <w:pPr>
        <w:pStyle w:val="ConsPlusCell"/>
        <w:jc w:val="both"/>
      </w:pPr>
      <w:r>
        <w:t xml:space="preserve">                         народного искусства определенной местности.</w:t>
      </w:r>
    </w:p>
    <w:p w:rsidR="001A604D" w:rsidRDefault="001A604D">
      <w:pPr>
        <w:pStyle w:val="ConsPlusCell"/>
        <w:jc w:val="both"/>
      </w:pPr>
      <w:r>
        <w:t xml:space="preserve">                             Куклы   в   национальных   костюмах   народов</w:t>
      </w:r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 xml:space="preserve">России,   </w:t>
      </w:r>
      <w:proofErr w:type="gramEnd"/>
      <w:r>
        <w:t>изготовленные   ручным    способом    с</w:t>
      </w:r>
    </w:p>
    <w:p w:rsidR="001A604D" w:rsidRDefault="001A604D">
      <w:pPr>
        <w:pStyle w:val="ConsPlusCell"/>
        <w:jc w:val="both"/>
      </w:pPr>
      <w:r>
        <w:t xml:space="preserve">                         применением    традиционных    видов     вышивки,</w:t>
      </w:r>
    </w:p>
    <w:p w:rsidR="001A604D" w:rsidRDefault="001A604D">
      <w:pPr>
        <w:pStyle w:val="ConsPlusCell"/>
        <w:jc w:val="both"/>
      </w:pPr>
      <w:r>
        <w:t xml:space="preserve">                         ткачества, аппликаций.</w:t>
      </w:r>
    </w:p>
    <w:p w:rsidR="001A604D" w:rsidRDefault="001A604D">
      <w:pPr>
        <w:pStyle w:val="ConsPlusCell"/>
        <w:jc w:val="both"/>
      </w:pPr>
      <w:r>
        <w:t xml:space="preserve">                             Изделия лоскутного </w:t>
      </w:r>
      <w:proofErr w:type="gramStart"/>
      <w:r>
        <w:t>шитья,  выполненные</w:t>
      </w:r>
      <w:proofErr w:type="gramEnd"/>
      <w:r>
        <w:t xml:space="preserve">  путем</w:t>
      </w:r>
    </w:p>
    <w:p w:rsidR="001A604D" w:rsidRDefault="001A604D">
      <w:pPr>
        <w:pStyle w:val="ConsPlusCell"/>
        <w:jc w:val="both"/>
      </w:pPr>
      <w:r>
        <w:t xml:space="preserve">                         ручной   подборки   составляющих   элементов    в</w:t>
      </w:r>
    </w:p>
    <w:p w:rsidR="001A604D" w:rsidRDefault="001A604D">
      <w:pPr>
        <w:pStyle w:val="ConsPlusCell"/>
        <w:jc w:val="both"/>
      </w:pPr>
      <w:r>
        <w:t xml:space="preserve">                         традициях   народного   искусства    определенной</w:t>
      </w:r>
    </w:p>
    <w:p w:rsidR="001A604D" w:rsidRDefault="001A604D">
      <w:pPr>
        <w:pStyle w:val="ConsPlusCell"/>
        <w:jc w:val="both"/>
      </w:pPr>
      <w:r>
        <w:t xml:space="preserve">                         местности.</w:t>
      </w:r>
    </w:p>
    <w:p w:rsidR="001A604D" w:rsidRDefault="001A604D">
      <w:pPr>
        <w:pStyle w:val="ConsPlusCell"/>
        <w:jc w:val="both"/>
      </w:pPr>
      <w:r>
        <w:t xml:space="preserve">                             Изделия   </w:t>
      </w:r>
      <w:proofErr w:type="gramStart"/>
      <w:r>
        <w:t xml:space="preserve">платочные,   </w:t>
      </w:r>
      <w:proofErr w:type="gramEnd"/>
      <w:r>
        <w:t>изготовленные    путем</w:t>
      </w:r>
    </w:p>
    <w:p w:rsidR="001A604D" w:rsidRDefault="001A604D">
      <w:pPr>
        <w:pStyle w:val="ConsPlusCell"/>
        <w:jc w:val="both"/>
      </w:pPr>
      <w:r>
        <w:t xml:space="preserve">                         переноса на ткань авторского </w:t>
      </w:r>
      <w:proofErr w:type="gramStart"/>
      <w:r>
        <w:t>рисунка  посредством</w:t>
      </w:r>
      <w:proofErr w:type="gramEnd"/>
    </w:p>
    <w:p w:rsidR="001A604D" w:rsidRDefault="001A604D">
      <w:pPr>
        <w:pStyle w:val="ConsPlusCell"/>
        <w:jc w:val="both"/>
      </w:pPr>
      <w:r>
        <w:t xml:space="preserve">                         </w:t>
      </w:r>
      <w:proofErr w:type="gramStart"/>
      <w:r>
        <w:t>печати  по</w:t>
      </w:r>
      <w:proofErr w:type="gramEnd"/>
      <w:r>
        <w:t xml:space="preserve">  шаблону  в  сочетании   с   ручным  и</w:t>
      </w:r>
    </w:p>
    <w:p w:rsidR="001A604D" w:rsidRDefault="001A604D">
      <w:pPr>
        <w:pStyle w:val="ConsPlusCell"/>
        <w:jc w:val="both"/>
      </w:pPr>
      <w:r>
        <w:t xml:space="preserve">                         механизированным   способами   </w:t>
      </w:r>
      <w:proofErr w:type="gramStart"/>
      <w:r>
        <w:t xml:space="preserve">декорирования,   </w:t>
      </w:r>
      <w:proofErr w:type="gramEnd"/>
      <w:r>
        <w:t>в</w:t>
      </w:r>
    </w:p>
    <w:p w:rsidR="001A604D" w:rsidRDefault="001A604D">
      <w:pPr>
        <w:pStyle w:val="ConsPlusCell"/>
        <w:jc w:val="both"/>
      </w:pPr>
      <w:r>
        <w:t xml:space="preserve">                         соответствии с </w:t>
      </w:r>
      <w:proofErr w:type="gramStart"/>
      <w:r>
        <w:t>самобытными  традициями</w:t>
      </w:r>
      <w:proofErr w:type="gramEnd"/>
      <w:r>
        <w:t xml:space="preserve">  народного</w:t>
      </w:r>
    </w:p>
    <w:p w:rsidR="001A604D" w:rsidRDefault="001A604D">
      <w:pPr>
        <w:pStyle w:val="ConsPlusCell"/>
        <w:jc w:val="both"/>
      </w:pPr>
      <w:r>
        <w:t xml:space="preserve">                         художественного промысла определенной местности.</w:t>
      </w:r>
    </w:p>
    <w:p w:rsidR="001A604D" w:rsidRDefault="001A604D">
      <w:pPr>
        <w:pStyle w:val="ConsPlusCel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РФ от 28.10.2009 N 974)</w:t>
      </w:r>
    </w:p>
    <w:p w:rsidR="001A604D" w:rsidRDefault="001A604D">
      <w:pPr>
        <w:pStyle w:val="ConsPlusCell"/>
        <w:jc w:val="both"/>
      </w:pPr>
      <w:r>
        <w:t xml:space="preserve">                             Музыкальные   </w:t>
      </w:r>
      <w:proofErr w:type="gramStart"/>
      <w:r>
        <w:t>инструменты,  изготовленные</w:t>
      </w:r>
      <w:proofErr w:type="gramEnd"/>
      <w:r>
        <w:t xml:space="preserve">   в</w:t>
      </w:r>
    </w:p>
    <w:p w:rsidR="001A604D" w:rsidRDefault="001A604D">
      <w:pPr>
        <w:pStyle w:val="ConsPlusCell"/>
        <w:jc w:val="both"/>
      </w:pPr>
      <w:r>
        <w:t xml:space="preserve">                          традициях   местной   локальной   художественной</w:t>
      </w:r>
    </w:p>
    <w:p w:rsidR="001A604D" w:rsidRDefault="001A604D">
      <w:pPr>
        <w:pStyle w:val="ConsPlusCell"/>
        <w:jc w:val="both"/>
      </w:pPr>
      <w:r>
        <w:t xml:space="preserve">                          </w:t>
      </w:r>
      <w:proofErr w:type="gramStart"/>
      <w:r>
        <w:t>культуры  с</w:t>
      </w:r>
      <w:proofErr w:type="gramEnd"/>
      <w:r>
        <w:t xml:space="preserve">  применением ручного труда и методов</w:t>
      </w:r>
    </w:p>
    <w:p w:rsidR="001A604D" w:rsidRDefault="001A604D">
      <w:pPr>
        <w:pStyle w:val="ConsPlusCell"/>
        <w:jc w:val="both"/>
      </w:pPr>
      <w:r>
        <w:t xml:space="preserve">                          творческого варьирования (</w:t>
      </w:r>
      <w:proofErr w:type="gramStart"/>
      <w:r>
        <w:t>инкрустация  металлом</w:t>
      </w:r>
      <w:proofErr w:type="gramEnd"/>
      <w:r>
        <w:t>,</w:t>
      </w:r>
    </w:p>
    <w:p w:rsidR="001A604D" w:rsidRDefault="001A604D">
      <w:pPr>
        <w:pStyle w:val="ConsPlusCell"/>
        <w:jc w:val="both"/>
      </w:pPr>
      <w:r>
        <w:t xml:space="preserve">                          </w:t>
      </w:r>
      <w:proofErr w:type="gramStart"/>
      <w:r>
        <w:t>деревом,  перламутром</w:t>
      </w:r>
      <w:proofErr w:type="gramEnd"/>
      <w:r>
        <w:t>,  резьба   и  роспись   по</w:t>
      </w:r>
    </w:p>
    <w:p w:rsidR="001A604D" w:rsidRDefault="001A604D">
      <w:pPr>
        <w:pStyle w:val="ConsPlusCell"/>
        <w:jc w:val="both"/>
      </w:pPr>
      <w:r>
        <w:t xml:space="preserve">                          дереву).</w:t>
      </w:r>
    </w:p>
    <w:p w:rsidR="001A604D" w:rsidRDefault="001A604D">
      <w:pPr>
        <w:pStyle w:val="ConsPlusCel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РФ от 28.10.2009 N 974)</w:t>
      </w:r>
    </w:p>
    <w:p w:rsidR="001A604D" w:rsidRDefault="001A604D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ind w:firstLine="540"/>
        <w:jc w:val="both"/>
      </w:pPr>
    </w:p>
    <w:p w:rsidR="001A604D" w:rsidRDefault="001A6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A56" w:rsidRDefault="004E4A56"/>
    <w:sectPr w:rsidR="004E4A56" w:rsidSect="00B2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D"/>
    <w:rsid w:val="001A604D"/>
    <w:rsid w:val="004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A37F-53AA-4ADD-A286-697A1EE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4B3811E0D8A2D3CCADFAC2F1A0E04841CA5D6EC5B02E4499CBDDA30E6435FCFB9F723F70891pAv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AE88E51181CFB47A002FF7FD212D284C8AB791D767828150A5B4BEoCv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E88E51181CFB47A002FF7FD212D284D82B19DDC68DF8B58FCB8BCCDA9281449795D0F1BD04C67o9v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3AE88E51181CFB47A002FF7FD212D284E81BD92D764DF8B58FCB8BCCDA9281449795Do0v6L" TargetMode="External"/><Relationship Id="rId10" Type="http://schemas.openxmlformats.org/officeDocument/2006/relationships/hyperlink" Target="consultantplus://offline/ref=FEB4B3811E0D8A2D3CCADFAC2F1A0E04841CA5D6EC5B02E4499CBDDA30E6435FCFB9F723F70891pAv0L" TargetMode="External"/><Relationship Id="rId4" Type="http://schemas.openxmlformats.org/officeDocument/2006/relationships/hyperlink" Target="consultantplus://offline/ref=83AE88E51181CFB47A002FF7FD212D284686B092DF67828150A5B4BECAA677034E30510E1BD04Do6v7L" TargetMode="External"/><Relationship Id="rId9" Type="http://schemas.openxmlformats.org/officeDocument/2006/relationships/hyperlink" Target="consultantplus://offline/ref=FEB4B3811E0D8A2D3CCADFAC2F1A0E04841CA5D6EC5B02E4499CBDDA30E6435FCFB9F723F70891p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2017-04-21T11:47:00Z</dcterms:created>
  <dcterms:modified xsi:type="dcterms:W3CDTF">2017-04-21T11:48:00Z</dcterms:modified>
</cp:coreProperties>
</file>