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55" w:rsidRDefault="000737AC"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рограмм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развития вида (видов) спорта, с проектом ее корректировки, с учетом реализованных мероприятий в прошедшем периоде - для общественных организаций, у которых срок реализации программы развития вида (видов) спорта на момент проведения госуда</w:t>
      </w:r>
      <w:r>
        <w:rPr>
          <w:rFonts w:ascii="Arial" w:hAnsi="Arial" w:cs="Arial"/>
          <w:color w:val="000000"/>
        </w:rPr>
        <w:t>рственной аккредитации не истек</w:t>
      </w:r>
      <w:bookmarkStart w:id="0" w:name="_GoBack"/>
      <w:bookmarkEnd w:id="0"/>
    </w:p>
    <w:sectPr w:rsidR="0046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AC"/>
    <w:rsid w:val="000737AC"/>
    <w:rsid w:val="0042121D"/>
    <w:rsid w:val="00C7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Ирина Михайловна</dc:creator>
  <cp:lastModifiedBy>Алексеева Ирина Михайловна</cp:lastModifiedBy>
  <cp:revision>1</cp:revision>
  <dcterms:created xsi:type="dcterms:W3CDTF">2017-06-26T08:39:00Z</dcterms:created>
  <dcterms:modified xsi:type="dcterms:W3CDTF">2017-06-26T08:40:00Z</dcterms:modified>
</cp:coreProperties>
</file>