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360" w:before="0" w:after="0"/>
        <w:ind w:left="0" w:right="38" w:firstLine="567"/>
        <w:jc w:val="right"/>
        <w:rPr/>
      </w:pPr>
      <w:r>
        <w:rPr>
          <w:rStyle w:val="Style14"/>
          <w:rFonts w:eastAsia="Arial" w:cs="Arial" w:ascii="Arial" w:hAnsi="Arial"/>
          <w:i/>
          <w:color w:val="000000"/>
          <w:position w:val="26"/>
          <w:sz w:val="17"/>
          <w:sz w:val="26"/>
          <w:szCs w:val="26"/>
        </w:rPr>
        <w:t>ПРОЕКТ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АДМИНИСТРАЦИЯ </w:t>
      </w:r>
      <w:r>
        <w:rPr>
          <w:rFonts w:cs="Arial" w:ascii="Arial" w:hAnsi="Arial"/>
          <w:b/>
          <w:bCs/>
          <w:sz w:val="26"/>
          <w:szCs w:val="26"/>
        </w:rPr>
        <w:t>ОМУТИНСКОГО МУНИЦИПАЛЬНОГО РАЙОНА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ПОСТАНОВЛЕНИЕ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от ____________________ N _________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/>
      </w:pPr>
      <w:r>
        <w:rPr>
          <w:rStyle w:val="Style14"/>
          <w:rFonts w:cs="Arial" w:ascii="Arial" w:hAnsi="Arial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руководствуясь Уставом </w:t>
      </w:r>
      <w:r>
        <w:rPr>
          <w:rFonts w:cs="Arial" w:ascii="Arial" w:hAnsi="Arial"/>
          <w:sz w:val="24"/>
          <w:szCs w:val="24"/>
        </w:rPr>
        <w:t>Омутинского муниципального района Тюменской области</w:t>
      </w:r>
      <w:r>
        <w:rPr>
          <w:rFonts w:cs="Arial" w:ascii="Arial" w:hAnsi="Arial"/>
          <w:sz w:val="24"/>
          <w:szCs w:val="24"/>
        </w:rPr>
        <w:t xml:space="preserve">, Администрация </w:t>
      </w:r>
      <w:r>
        <w:rPr>
          <w:rFonts w:cs="Arial" w:ascii="Arial" w:hAnsi="Arial"/>
          <w:sz w:val="24"/>
          <w:szCs w:val="24"/>
        </w:rPr>
        <w:t xml:space="preserve">Омутинского муниципального района Тюменской области </w:t>
      </w:r>
      <w:r>
        <w:rPr>
          <w:rFonts w:cs="Arial" w:ascii="Arial" w:hAnsi="Arial"/>
          <w:sz w:val="24"/>
          <w:szCs w:val="24"/>
        </w:rPr>
        <w:t>постановила: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4"/>
          <w:szCs w:val="24"/>
        </w:rPr>
        <w:t xml:space="preserve">2. </w:t>
      </w:r>
      <w:r>
        <w:rPr>
          <w:rStyle w:val="Style14"/>
          <w:rFonts w:eastAsia="Arial" w:cs="Arial" w:ascii="Arial" w:hAnsi="Arial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Style w:val="Style14"/>
          <w:rFonts w:eastAsia="Arial" w:cs="Arial" w:ascii="Arial" w:hAnsi="Arial"/>
          <w:color w:val="000000"/>
          <w:sz w:val="24"/>
          <w:szCs w:val="24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Style w:val="Style14"/>
          <w:rFonts w:eastAsia="Arial" w:cs="Arial" w:ascii="Arial" w:hAnsi="Arial"/>
          <w:color w:val="000000"/>
          <w:sz w:val="24"/>
          <w:szCs w:val="24"/>
        </w:rPr>
        <w:t>Омутинского муниципального района Тюменской области.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4"/>
          <w:szCs w:val="24"/>
        </w:rPr>
        <w:t xml:space="preserve">3. </w:t>
      </w:r>
      <w:r>
        <w:rPr>
          <w:rStyle w:val="Style14"/>
          <w:rFonts w:cs="Arial" w:ascii="Arial" w:hAnsi="Arial"/>
          <w:color w:val="000000"/>
          <w:sz w:val="24"/>
          <w:szCs w:val="24"/>
          <w:highlight w:val="white"/>
        </w:rPr>
        <w:t xml:space="preserve">Специалисту первой категории отдела </w:t>
      </w:r>
      <w:r>
        <w:rPr>
          <w:rStyle w:val="Style14"/>
          <w:rFonts w:cs="Arial" w:ascii="Arial" w:hAnsi="Arial"/>
          <w:color w:val="000000"/>
          <w:sz w:val="24"/>
          <w:szCs w:val="24"/>
          <w:highlight w:val="white"/>
        </w:rPr>
        <w:t>жилищно-коммунального хозяйства, строительства, газификации, транспорта и связи Петроченко Н.С.</w:t>
      </w:r>
      <w:r>
        <w:rPr>
          <w:rStyle w:val="Style14"/>
          <w:rFonts w:cs="Arial" w:ascii="Arial" w:hAnsi="Arial"/>
          <w:color w:val="000000"/>
          <w:sz w:val="24"/>
          <w:szCs w:val="24"/>
          <w:highlight w:val="white"/>
        </w:rPr>
        <w:t xml:space="preserve"> разместить настоящее постановление в информационно-телекоммуникационной сети интернет на официальном сайте администрации Омутинского муниципального района в разделе «Власть/нормативно-правовые документы».</w:t>
      </w:r>
    </w:p>
    <w:p>
      <w:pPr>
        <w:pStyle w:val="Style27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highlight w:val="white"/>
        </w:rPr>
        <w:t>4</w:t>
      </w:r>
      <w:r>
        <w:rPr>
          <w:rFonts w:ascii="Arial" w:hAnsi="Arial"/>
          <w:color w:val="000000"/>
          <w:sz w:val="24"/>
          <w:szCs w:val="24"/>
          <w:highlight w:val="white"/>
        </w:rPr>
        <w:t>. Опубликовать настоящее постановление в газете «Сельский вестник», приложение к настоящему постановлению обнародовать в здании районной библиотеки, расположенной по адр</w:t>
      </w:r>
      <w:r>
        <w:rPr>
          <w:rFonts w:ascii="Arial" w:hAnsi="Arial"/>
          <w:sz w:val="24"/>
          <w:szCs w:val="24"/>
          <w:highlight w:val="white"/>
        </w:rPr>
        <w:t>есу: с. Омутинское, ул. Советская, 128 в здании районного дома культуры, расположенного по адресу: с. Омутинское, ул. Калинина, 3, в здании Чуркинского дома культуры, расположенного по адресу: с. Омутинское, ул. Тимирязева, 1А.</w:t>
      </w:r>
    </w:p>
    <w:p>
      <w:pPr>
        <w:pStyle w:val="Style27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  <w:szCs w:val="24"/>
          <w:highlight w:val="white"/>
        </w:rPr>
        <w:t>6</w:t>
      </w:r>
      <w:r>
        <w:rPr>
          <w:rFonts w:ascii="Arial" w:hAnsi="Arial"/>
          <w:sz w:val="24"/>
          <w:szCs w:val="24"/>
          <w:highlight w:val="white"/>
        </w:rPr>
        <w:t>. Настоящее постановление вступает в законную силу со дня его официального опубликования.</w:t>
      </w:r>
    </w:p>
    <w:p>
      <w:pPr>
        <w:pStyle w:val="Style27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highlight w:val="white"/>
        </w:rPr>
        <w:t>7</w:t>
      </w:r>
      <w:r>
        <w:rPr>
          <w:rFonts w:ascii="Arial" w:hAnsi="Arial"/>
          <w:sz w:val="24"/>
          <w:szCs w:val="24"/>
          <w:highlight w:val="white"/>
        </w:rPr>
        <w:t xml:space="preserve">. Постановление администрации Омутинского муниципального района от </w:t>
      </w:r>
      <w:r>
        <w:rPr>
          <w:rFonts w:ascii="Arial" w:hAnsi="Arial"/>
          <w:sz w:val="24"/>
          <w:szCs w:val="24"/>
          <w:highlight w:val="white"/>
        </w:rPr>
        <w:t>15.07.2015</w:t>
      </w:r>
      <w:r>
        <w:rPr>
          <w:rFonts w:ascii="Arial" w:hAnsi="Arial"/>
          <w:sz w:val="24"/>
          <w:szCs w:val="24"/>
          <w:highlight w:val="white"/>
        </w:rPr>
        <w:t>г №</w:t>
      </w:r>
      <w:r>
        <w:rPr>
          <w:rFonts w:ascii="Arial" w:hAnsi="Arial"/>
          <w:sz w:val="24"/>
          <w:szCs w:val="24"/>
          <w:highlight w:val="white"/>
        </w:rPr>
        <w:t>181</w:t>
      </w:r>
      <w:r>
        <w:rPr>
          <w:rFonts w:ascii="Arial" w:hAnsi="Arial"/>
          <w:sz w:val="24"/>
          <w:szCs w:val="24"/>
          <w:highlight w:val="white"/>
        </w:rPr>
        <w:t xml:space="preserve">-п </w:t>
      </w:r>
      <w:r>
        <w:rPr>
          <w:rFonts w:ascii="Arial" w:hAnsi="Arial"/>
          <w:i w:val="false"/>
          <w:iCs w:val="false"/>
          <w:color w:val="000000"/>
          <w:sz w:val="24"/>
          <w:szCs w:val="24"/>
          <w:highlight w:val="white"/>
        </w:rPr>
        <w:t>«</w:t>
      </w:r>
      <w:r>
        <w:rPr>
          <w:rFonts w:ascii="Arial" w:hAnsi="Arial"/>
          <w:i w:val="false"/>
          <w:iCs w:val="false"/>
          <w:color w:val="000000"/>
          <w:sz w:val="24"/>
          <w:szCs w:val="24"/>
          <w:highlight w:val="white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/>
          <w:i w:val="false"/>
          <w:iCs w:val="false"/>
          <w:color w:val="000000"/>
          <w:sz w:val="24"/>
          <w:szCs w:val="24"/>
          <w:highlight w:val="white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Arial" w:hAnsi="Arial"/>
          <w:i w:val="false"/>
          <w:iCs w:val="false"/>
          <w:color w:val="000000"/>
          <w:sz w:val="24"/>
          <w:szCs w:val="24"/>
          <w:highlight w:val="white"/>
        </w:rPr>
        <w:t xml:space="preserve">» </w:t>
      </w:r>
      <w:r>
        <w:rPr>
          <w:rFonts w:ascii="Arial" w:hAnsi="Arial"/>
          <w:i w:val="false"/>
          <w:iCs w:val="false"/>
          <w:color w:val="000000"/>
          <w:sz w:val="24"/>
          <w:szCs w:val="24"/>
        </w:rPr>
        <w:t>считать утратившим силу.</w:t>
      </w:r>
    </w:p>
    <w:p>
      <w:pPr>
        <w:pStyle w:val="Style27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i w:val="false"/>
          <w:iCs w:val="false"/>
          <w:sz w:val="24"/>
          <w:szCs w:val="24"/>
          <w:highlight w:val="white"/>
        </w:rPr>
        <w:t>7. Контроль за исполнением настоящего</w:t>
      </w:r>
      <w:r>
        <w:rPr>
          <w:rFonts w:ascii="Arial" w:hAnsi="Arial"/>
          <w:sz w:val="24"/>
          <w:szCs w:val="24"/>
          <w:highlight w:val="white"/>
        </w:rPr>
        <w:t xml:space="preserve"> постановления возложить на заместителя главы Омутинского муниципального района.</w:t>
      </w:r>
    </w:p>
    <w:p>
      <w:pPr>
        <w:pStyle w:val="Style27"/>
        <w:bidi w:val="0"/>
        <w:spacing w:lineRule="auto" w:line="360" w:before="0" w:after="0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yle20"/>
        <w:spacing w:lineRule="auto" w:line="240" w:before="0" w:after="0"/>
        <w:ind w:left="0" w:right="0" w:firstLine="680"/>
        <w:jc w:val="both"/>
        <w:rPr>
          <w:rStyle w:val="Style14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spacing w:lineRule="auto" w:line="240" w:before="0" w:after="0"/>
        <w:ind w:left="0" w:right="0" w:firstLine="6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Fonts w:ascii="Arial" w:hAnsi="Arial" w:eastAsia="Arial" w:cs="Arial"/>
          <w:sz w:val="26"/>
          <w:szCs w:val="26"/>
        </w:rPr>
      </w:pPr>
      <w:r>
        <w:rPr>
          <w:rStyle w:val="Style14"/>
          <w:rFonts w:eastAsia="Arial" w:cs="Arial" w:ascii="Arial" w:hAnsi="Arial"/>
          <w:sz w:val="24"/>
          <w:szCs w:val="24"/>
        </w:rPr>
        <w:t xml:space="preserve">Глава </w:t>
      </w:r>
      <w:r>
        <w:rPr>
          <w:rStyle w:val="Style14"/>
          <w:rFonts w:eastAsia="Arial" w:cs="Arial" w:ascii="Arial" w:hAnsi="Arial"/>
          <w:sz w:val="24"/>
          <w:szCs w:val="24"/>
        </w:rPr>
        <w:t>района</w:t>
      </w:r>
      <w:r>
        <w:rPr>
          <w:rStyle w:val="Style14"/>
          <w:rFonts w:eastAsia="Arial" w:cs="Arial" w:ascii="Arial" w:hAnsi="Arial"/>
          <w:position w:val="24"/>
          <w:sz w:val="15"/>
          <w:sz w:val="24"/>
          <w:szCs w:val="24"/>
        </w:rPr>
        <w:tab/>
        <w:tab/>
        <w:tab/>
        <w:tab/>
        <w:tab/>
        <w:tab/>
        <w:tab/>
      </w:r>
      <w:r>
        <w:rPr>
          <w:rStyle w:val="Style14"/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В.Д.Воллерт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680"/>
        <w:jc w:val="both"/>
        <w:rPr>
          <w:rStyle w:val="Style14"/>
          <w:position w:val="0"/>
          <w:sz w:val="26"/>
          <w:sz w:val="24"/>
          <w:szCs w:val="24"/>
          <w:vertAlign w:val="baseline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6"/>
          <w:szCs w:val="26"/>
        </w:rPr>
      </w:pPr>
      <w:bookmarkStart w:id="0" w:name="Par35"/>
      <w:bookmarkEnd w:id="0"/>
      <w:r>
        <w:rPr>
          <w:rFonts w:cs="Arial" w:ascii="Arial" w:hAnsi="Arial"/>
          <w:sz w:val="26"/>
          <w:szCs w:val="26"/>
        </w:rPr>
        <w:t>Приложение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 постановлению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от _____________ N __________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bookmarkStart w:id="1" w:name="Par39"/>
      <w:bookmarkEnd w:id="1"/>
      <w:r>
        <w:rPr>
          <w:rFonts w:cs="Arial" w:ascii="Arial" w:hAnsi="Arial"/>
          <w:b/>
          <w:bCs/>
          <w:sz w:val="26"/>
          <w:szCs w:val="26"/>
        </w:rPr>
        <w:t>Административный регламент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предоставления муниципальной услуги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/>
      </w:pPr>
      <w:r>
        <w:rPr>
          <w:rStyle w:val="Style14"/>
          <w:rFonts w:cs="Arial" w:ascii="Arial" w:hAnsi="Arial"/>
          <w:b/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spacing w:lineRule="auto" w:line="240" w:before="0" w:after="0"/>
        <w:ind w:left="0" w:right="0" w:firstLine="709"/>
        <w:jc w:val="center"/>
        <w:rPr/>
      </w:pPr>
      <w:bookmarkStart w:id="2" w:name="Par50"/>
      <w:bookmarkEnd w:id="2"/>
      <w:r>
        <w:rPr>
          <w:rStyle w:val="Style14"/>
          <w:rFonts w:eastAsia="Arial" w:cs="Arial" w:ascii="Arial" w:hAnsi="Arial"/>
          <w:b/>
          <w:color w:val="000000"/>
          <w:sz w:val="26"/>
          <w:szCs w:val="26"/>
          <w:lang w:val="en-US"/>
        </w:rPr>
        <w:t>I</w:t>
      </w:r>
      <w:r>
        <w:rPr>
          <w:rStyle w:val="Style14"/>
          <w:rFonts w:eastAsia="Arial" w:cs="Arial" w:ascii="Arial" w:hAnsi="Arial"/>
          <w:b/>
          <w:color w:val="000000"/>
          <w:sz w:val="26"/>
          <w:szCs w:val="26"/>
        </w:rPr>
        <w:t>. Общие положения</w:t>
      </w:r>
    </w:p>
    <w:p>
      <w:pPr>
        <w:pStyle w:val="Style20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Style20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1.1. Предмет регулирования административного регламента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 w:ascii="Arial" w:hAnsi="Arial"/>
          <w:sz w:val="26"/>
          <w:szCs w:val="26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</w:t>
      </w:r>
      <w:r>
        <w:rPr>
          <w:rStyle w:val="Style14"/>
          <w:rFonts w:cs="Arial" w:ascii="Arial" w:hAnsi="Arial"/>
          <w:bCs/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Style w:val="Style14"/>
          <w:rFonts w:cs="Arial" w:ascii="Arial" w:hAnsi="Arial"/>
          <w:bCs/>
          <w:sz w:val="26"/>
          <w:szCs w:val="26"/>
        </w:rPr>
        <w:t>Омутинского муниципального района Тюменской области</w:t>
      </w:r>
      <w:r>
        <w:rPr>
          <w:rStyle w:val="Style14"/>
          <w:rFonts w:cs="Arial" w:ascii="Arial" w:hAnsi="Arial"/>
          <w:bCs/>
          <w:sz w:val="26"/>
          <w:szCs w:val="26"/>
        </w:rPr>
        <w:t xml:space="preserve">. 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1.2. Круг заявителей</w:t>
      </w:r>
    </w:p>
    <w:p>
      <w:pPr>
        <w:pStyle w:val="Style20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В качестве заявителей могут выступать </w:t>
      </w:r>
      <w:r>
        <w:rPr>
          <w:rStyle w:val="Style14"/>
          <w:rFonts w:cs="Arial" w:ascii="Arial" w:hAnsi="Arial"/>
          <w:sz w:val="26"/>
          <w:szCs w:val="26"/>
        </w:rPr>
        <w:t>граждане, состоящие на учете в качестве нуждающихся в жилых помещениях</w:t>
      </w:r>
      <w:r>
        <w:rPr>
          <w:rStyle w:val="Style14"/>
          <w:rFonts w:cs="Arial" w:ascii="Arial" w:hAnsi="Arial"/>
          <w:b w:val="false"/>
          <w:bCs w:val="false"/>
          <w:color w:val="auto"/>
          <w:sz w:val="26"/>
          <w:szCs w:val="26"/>
        </w:rPr>
        <w:t>, в том числе члены их семей, состоящие с ними совместно на учете</w:t>
      </w:r>
      <w:r>
        <w:rPr>
          <w:rStyle w:val="Style14"/>
          <w:rFonts w:cs="Arial" w:ascii="Arial" w:hAnsi="Arial"/>
          <w:sz w:val="26"/>
          <w:szCs w:val="26"/>
        </w:rPr>
        <w:t xml:space="preserve"> (далее также – Заявитель)</w:t>
      </w:r>
      <w:r>
        <w:rPr>
          <w:rStyle w:val="Style14"/>
          <w:rFonts w:eastAsia="Arial" w:cs="Arial" w:ascii="Arial" w:hAnsi="Arial"/>
          <w:sz w:val="26"/>
          <w:szCs w:val="26"/>
        </w:rPr>
        <w:t>,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 xml:space="preserve">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</w:t>
      </w:r>
      <w:r>
        <w:rPr>
          <w:rStyle w:val="Style14"/>
          <w:rFonts w:eastAsia="Arial" w:cs="Arial" w:ascii="Arial" w:hAnsi="Arial"/>
          <w:sz w:val="26"/>
          <w:szCs w:val="26"/>
        </w:rPr>
        <w:t>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/>
      </w:pPr>
      <w:bookmarkStart w:id="3" w:name="Par162"/>
      <w:bookmarkEnd w:id="3"/>
      <w:r>
        <w:rPr>
          <w:rStyle w:val="Style14"/>
          <w:rFonts w:eastAsia="Arial" w:cs="Arial" w:ascii="Arial" w:hAnsi="Arial"/>
          <w:b/>
          <w:sz w:val="26"/>
          <w:szCs w:val="26"/>
          <w:lang w:val="en-US"/>
        </w:rPr>
        <w:t>II</w:t>
      </w:r>
      <w:r>
        <w:rPr>
          <w:rStyle w:val="Style14"/>
          <w:rFonts w:eastAsia="Arial" w:cs="Arial" w:ascii="Arial" w:hAnsi="Arial"/>
          <w:b/>
          <w:sz w:val="26"/>
          <w:szCs w:val="26"/>
        </w:rPr>
        <w:t>. Стандарт предоставления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2.1. Наименование муниципальной услуг</w:t>
      </w:r>
      <w:r>
        <w:rPr>
          <w:rFonts w:eastAsia="Arial" w:cs="Arial" w:ascii="Arial" w:hAnsi="Arial"/>
          <w:i/>
          <w:sz w:val="26"/>
          <w:szCs w:val="26"/>
        </w:rPr>
        <w:t>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2.2. Наименование органа, предоставляющего муниципальную услугу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2.2.1. Предоставление муниципальной услуги осуществляется администрацией </w:t>
      </w:r>
      <w:r>
        <w:rPr>
          <w:rFonts w:eastAsia="Arial" w:cs="Arial" w:ascii="Arial" w:hAnsi="Arial"/>
          <w:sz w:val="26"/>
          <w:szCs w:val="26"/>
        </w:rPr>
        <w:t>Омутинского муниципального района Тюменской области</w:t>
      </w:r>
      <w:r>
        <w:rPr>
          <w:rFonts w:eastAsia="Arial" w:cs="Arial" w:ascii="Arial" w:hAnsi="Arial"/>
          <w:sz w:val="26"/>
          <w:szCs w:val="26"/>
        </w:rPr>
        <w:t xml:space="preserve"> (далее-Администрация).</w:t>
      </w:r>
    </w:p>
    <w:p>
      <w:pPr>
        <w:pStyle w:val="Style20"/>
        <w:shd w:fill="FFFFFF" w:val="clear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Отдел жилищно-коммунального хозяйства, строительства, газификации, транспорта и связи. </w:t>
      </w:r>
      <w:r>
        <w:rPr>
          <w:rStyle w:val="Style14"/>
          <w:rFonts w:eastAsia="Arial" w:cs="Arial" w:ascii="Arial" w:hAnsi="Arial"/>
          <w:sz w:val="26"/>
          <w:szCs w:val="26"/>
        </w:rPr>
        <w:t>(</w:t>
      </w:r>
      <w:r>
        <w:rPr>
          <w:rStyle w:val="Style14"/>
          <w:rFonts w:eastAsia="Arial" w:cs="Arial" w:ascii="Arial" w:hAnsi="Arial"/>
          <w:sz w:val="26"/>
          <w:szCs w:val="26"/>
        </w:rPr>
        <w:t>далее – Отдел).</w:t>
      </w:r>
    </w:p>
    <w:p>
      <w:pPr>
        <w:pStyle w:val="Style27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ым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 автономным учреждением Тюменской области «Многофункциональный центр предоставления государственных и муниципальных услуг в Тюменской области»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(далее - МФЦ)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, в соответствии с заключенным соглашением о взаимодействии между Администрацией и МФЦ.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Результатами предоставления муниципальной услуги являются: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Style w:val="Style14"/>
          <w:rFonts w:cs="Arial" w:ascii="Arial" w:hAnsi="Arial"/>
          <w:color w:val="auto"/>
          <w:sz w:val="26"/>
          <w:szCs w:val="26"/>
        </w:rPr>
        <w:t xml:space="preserve">информация об очередности предоставления жилых помещений на условиях социального найма </w:t>
      </w:r>
      <w:r>
        <w:rPr>
          <w:rStyle w:val="Style14"/>
          <w:rFonts w:cs="Arial" w:ascii="Arial" w:hAnsi="Arial"/>
          <w:color w:val="auto"/>
          <w:sz w:val="26"/>
          <w:szCs w:val="26"/>
        </w:rPr>
        <w:t>(</w:t>
      </w:r>
      <w:r>
        <w:rPr>
          <w:rStyle w:val="Style14"/>
          <w:rFonts w:cs="Arial" w:ascii="Arial" w:hAnsi="Arial"/>
          <w:color w:val="auto"/>
          <w:sz w:val="26"/>
          <w:szCs w:val="26"/>
        </w:rPr>
        <w:t xml:space="preserve">далее также - </w:t>
      </w:r>
      <w:r>
        <w:rPr>
          <w:rStyle w:val="Style14"/>
          <w:rFonts w:cs="Arial" w:ascii="Arial" w:hAnsi="Arial"/>
          <w:color w:val="auto"/>
          <w:sz w:val="26"/>
          <w:szCs w:val="26"/>
        </w:rPr>
        <w:t>Информация об очередности);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уведомление</w:t>
      </w:r>
      <w:r>
        <w:rPr>
          <w:rFonts w:cs="Arial" w:ascii="Arial" w:hAnsi="Arial"/>
          <w:sz w:val="26"/>
          <w:szCs w:val="26"/>
        </w:rPr>
        <w:t xml:space="preserve"> об отказе в предоставлении </w:t>
      </w:r>
      <w:r>
        <w:rPr>
          <w:rFonts w:cs="Arial" w:ascii="Arial" w:hAnsi="Arial"/>
          <w:sz w:val="26"/>
          <w:szCs w:val="26"/>
        </w:rPr>
        <w:t>муниципальной услуги</w:t>
      </w:r>
      <w:r>
        <w:rPr>
          <w:rFonts w:cs="Arial" w:ascii="Arial" w:hAnsi="Arial"/>
          <w:sz w:val="26"/>
          <w:szCs w:val="26"/>
        </w:rPr>
        <w:t xml:space="preserve"> (</w:t>
      </w:r>
      <w:r>
        <w:rPr>
          <w:rFonts w:cs="Arial" w:ascii="Arial" w:hAnsi="Arial"/>
          <w:sz w:val="26"/>
          <w:szCs w:val="26"/>
        </w:rPr>
        <w:t>далее также - уведомление об отказе</w:t>
      </w:r>
      <w:r>
        <w:rPr>
          <w:rFonts w:cs="Arial" w:ascii="Arial" w:hAnsi="Arial"/>
          <w:sz w:val="26"/>
          <w:szCs w:val="26"/>
        </w:rPr>
        <w:t>).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2.4. Срок предоставления муниципальной услуги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>Предоставлени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>е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 xml:space="preserve"> муниципальной услуги осуществляется в срок не более 10 рабочих дней</w:t>
      </w:r>
      <w:r>
        <w:rPr>
          <w:rStyle w:val="Style14"/>
          <w:rFonts w:cs="Arial" w:ascii="Arial" w:hAnsi="Arial"/>
          <w:sz w:val="26"/>
          <w:szCs w:val="26"/>
        </w:rPr>
        <w:t xml:space="preserve"> со дня </w:t>
      </w:r>
      <w:r>
        <w:rPr>
          <w:rStyle w:val="Style14"/>
          <w:rFonts w:cs="Arial" w:ascii="Arial" w:hAnsi="Arial"/>
          <w:sz w:val="26"/>
          <w:szCs w:val="26"/>
        </w:rPr>
        <w:t>регистрации</w:t>
      </w:r>
      <w:r>
        <w:rPr>
          <w:rStyle w:val="Style14"/>
          <w:rFonts w:cs="Arial" w:ascii="Arial" w:hAnsi="Arial"/>
          <w:sz w:val="26"/>
          <w:szCs w:val="26"/>
        </w:rPr>
        <w:t xml:space="preserve"> заявления </w:t>
      </w:r>
      <w:r>
        <w:rPr>
          <w:rStyle w:val="Style14"/>
          <w:rFonts w:cs="Arial" w:ascii="Arial" w:hAnsi="Arial"/>
          <w:sz w:val="26"/>
          <w:szCs w:val="26"/>
        </w:rPr>
        <w:t>в Администрации</w:t>
      </w:r>
      <w:r>
        <w:rPr>
          <w:rStyle w:val="Style14"/>
          <w:rFonts w:cs="Arial" w:ascii="Arial" w:hAnsi="Arial"/>
          <w:sz w:val="26"/>
          <w:szCs w:val="26"/>
        </w:rPr>
        <w:t>.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 xml:space="preserve"> 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bookmarkStart w:id="4" w:name="Par238"/>
      <w:bookmarkEnd w:id="4"/>
      <w:r>
        <w:rPr>
          <w:rFonts w:eastAsia="Arial" w:cs="Arial" w:ascii="Arial" w:hAnsi="Arial"/>
          <w:sz w:val="26"/>
          <w:szCs w:val="26"/>
        </w:rPr>
        <w:t>Предоставление муниципальной услуги осуществляется в соответствии с: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а) Жилищный кодекс Российской Федерации от 29.12.2004 №188-ФЗ // Собрание законодательства РФ. 2005. №1 (Часть 1). Ст. 14;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б) Федеральный закон «О введении в действие Жилищного кодекса Российской Федерации» от 29.12.2004 №189-ФЗ // Собрание законодательства РФ. 2005. №1 (Часть 1). Ст. 15;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в) Федеральный закон от 27.07.2010 №210-ФЗ «Об организации предоставления государственных и муниципальных услуг»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(далее — «Федеральный закон №210-ФЗ»)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// Собрание законодательства РФ. 2010. №31. Ст. 4179;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г) Закон Тюменской области от 07.10.1999 №137 «О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области» // Тюменские известия. 1999. №183.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 xml:space="preserve">2.6.1. 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посредством личного приема, в электронной форме</w:t>
      </w:r>
      <w:r>
        <w:rPr>
          <w:rStyle w:val="Style14"/>
          <w:rFonts w:eastAsia="Times New Roman" w:cs="Arial" w:ascii="Arial" w:hAnsi="Arial"/>
          <w:sz w:val="26"/>
          <w:szCs w:val="26"/>
          <w:lang w:eastAsia="ru-RU"/>
        </w:rPr>
        <w:t>:</w:t>
      </w:r>
    </w:p>
    <w:p>
      <w:pPr>
        <w:pStyle w:val="Style20"/>
        <w:widowControl w:val="false"/>
        <w:suppressAutoHyphens w:val="true"/>
        <w:autoSpaceDE w:val="false"/>
        <w:spacing w:lineRule="auto" w:line="240" w:before="0" w:after="0"/>
        <w:ind w:left="0" w:right="0" w:firstLine="73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а) заявление о предоставлении информации об очередности предоставления жилых помещений на условиях социального найма по форме согласно приложению 2 к Регламенту (далее — </w:t>
      </w:r>
      <w:r>
        <w:rPr>
          <w:rFonts w:cs="Arial" w:ascii="Arial" w:hAnsi="Arial"/>
          <w:sz w:val="26"/>
          <w:szCs w:val="26"/>
        </w:rPr>
        <w:t>З</w:t>
      </w:r>
      <w:r>
        <w:rPr>
          <w:rFonts w:cs="Arial" w:ascii="Arial" w:hAnsi="Arial"/>
          <w:sz w:val="26"/>
          <w:szCs w:val="26"/>
        </w:rPr>
        <w:t xml:space="preserve">аявление)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либо, если заявление подается в электронн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ом виде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, по форме, размещенной на Едином портале государственных и муниципальных услуг (функций) (www.gosuslugi.ru) (далее - Единый портал) или на Региональном портале услуг (http://uslugi.admtyumen.ru/) (далее - Региональный портал),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подписанное усиленной квалифицированной электронной подписью Заявителя (представителя Заявителя)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;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б)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Заявление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 подается представителем Заявителя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(при личном приеме предоставляется оригинал документа, который подлежит возврату представителю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Заявителя после удостоверения его полномочий;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при обращении в электронной форме в случае, если полномочия представителя подтверждаются доверенностью, к заявлению прикрепляется либо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электронная копия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доверенности, заверенный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усиленной квалифицированной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электронной подписью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заявителя или нотариуса; либо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электронный документ, заверенный усиленной квалифицированной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электронной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подписью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выдавшего его лица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;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в случае, если полномочия подтверждаются документом, выданным органом опеки и попечительства,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органом записи актов гражданского состояния,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к заявлению прикрепляется либо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электронная копия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такого документа, заверенн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ая усиленной квалифицированной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электронной подписью заявителя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или нотариуса;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либо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соответствующий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электронный документ, заверенный усиленной квалифицированной электронной подписью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выдавшего его лица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).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При личном приеме предъявляется документ, удостоверяющий личность заявителя или представителя заявителя, который подлежит возврату заявителю (представителю заявителя) после удостоверения его личности.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bookmarkStart w:id="5" w:name="Par318"/>
      <w:bookmarkStart w:id="6" w:name="Par318"/>
      <w:bookmarkEnd w:id="6"/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и которые заявитель вправе представить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2.7.1. </w:t>
      </w:r>
      <w:r>
        <w:rPr>
          <w:rFonts w:cs="Arial" w:ascii="Arial" w:hAnsi="Arial"/>
          <w:sz w:val="26"/>
          <w:szCs w:val="26"/>
        </w:rPr>
        <w:t>Предоставление муниципальной услуги не предполагает  информационного взаимодействия.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bookmarkStart w:id="7" w:name="Par365"/>
      <w:bookmarkStart w:id="8" w:name="Par365"/>
      <w:bookmarkEnd w:id="8"/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 w:ascii="Arial" w:hAnsi="Arial"/>
          <w:i/>
          <w:sz w:val="26"/>
          <w:szCs w:val="26"/>
        </w:rPr>
        <w:t xml:space="preserve">2.8. </w:t>
      </w:r>
      <w:r>
        <w:rPr>
          <w:rStyle w:val="Style14"/>
          <w:rFonts w:eastAsia="Arial" w:cs="Arial" w:ascii="Arial" w:hAnsi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;sans-serif" w:hAnsi="Arial;sans-serif"/>
          <w:b w:val="false"/>
          <w:b w:val="false"/>
          <w:bCs w:val="false"/>
          <w:color w:val="auto"/>
          <w:sz w:val="26"/>
        </w:rPr>
      </w:pPr>
      <w:r>
        <w:rPr>
          <w:rFonts w:ascii="Arial;sans-serif" w:hAnsi="Arial;sans-serif"/>
          <w:b w:val="false"/>
          <w:bCs w:val="false"/>
          <w:color w:val="auto"/>
          <w:sz w:val="26"/>
        </w:rPr>
        <w:t xml:space="preserve">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подписи). 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а) несоответствие Заявителя требованиям, установленным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подразделом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1.2. Регламента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>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</w:t>
      </w:r>
      <w:r>
        <w:rPr>
          <w:rFonts w:eastAsia="Arial" w:cs="Arial" w:ascii="Arial" w:hAnsi="Arial"/>
          <w:b w:val="false"/>
          <w:bCs w:val="false"/>
          <w:strike/>
          <w:color w:val="auto"/>
          <w:sz w:val="26"/>
          <w:szCs w:val="26"/>
        </w:rPr>
        <w:t>,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б) </w:t>
      </w:r>
      <w:r>
        <w:rPr>
          <w:rFonts w:eastAsia="Arial" w:cs="Arial" w:ascii="Arial;sans-serif" w:hAnsi="Arial;sans-serif"/>
          <w:b w:val="false"/>
          <w:bCs w:val="false"/>
          <w:strike w:val="false"/>
          <w:dstrike w:val="false"/>
          <w:color w:val="auto"/>
          <w:sz w:val="26"/>
          <w:szCs w:val="26"/>
        </w:rPr>
        <w:t>непредставление или предоставление не в полном объеме документов, которые в соответствии с пунктом 2.6 Регламента заявитель должен представить самостоятельно.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2.9.2. Основания для приостановл</w:t>
      </w:r>
      <w:r>
        <w:rPr>
          <w:rFonts w:eastAsia="Arial" w:cs="Arial" w:ascii="Arial" w:hAnsi="Arial"/>
          <w:sz w:val="26"/>
          <w:szCs w:val="26"/>
        </w:rPr>
        <w:t>ения предоставления муниципальной услуги отсутствуют.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 xml:space="preserve">2.11. </w:t>
      </w:r>
      <w:r>
        <w:rPr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auto"/>
          <w:sz w:val="26"/>
          <w:szCs w:val="26"/>
        </w:rPr>
        <w:t>Способы,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Муниципальная услуга предоставляется на безвозмездной основе.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Arial" w:cs="Arial" w:ascii="Arial" w:hAnsi="Arial"/>
          <w:i/>
          <w:sz w:val="26"/>
          <w:szCs w:val="26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Время ожидания в очереди при подаче Заявления не должно превышать 15 минут.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eastAsia="Arial" w:cs="Arial" w:ascii="Arial" w:hAnsi="Arial"/>
          <w:i/>
          <w:sz w:val="26"/>
          <w:szCs w:val="26"/>
        </w:rPr>
        <w:t xml:space="preserve">2.14. </w:t>
      </w:r>
      <w:r>
        <w:rPr>
          <w:rStyle w:val="Style14"/>
          <w:rFonts w:eastAsia="Arial" w:cs="Arial" w:ascii="Arial" w:hAnsi="Arial"/>
          <w:i/>
          <w:iCs/>
          <w:sz w:val="26"/>
          <w:szCs w:val="26"/>
        </w:rPr>
        <w:t xml:space="preserve">Срок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>
        <w:rPr>
          <w:rStyle w:val="Style14"/>
          <w:rFonts w:eastAsia="Arial" w:cs="Arial" w:ascii="Arial" w:hAnsi="Arial"/>
          <w:i/>
          <w:sz w:val="26"/>
          <w:szCs w:val="26"/>
        </w:rPr>
        <w:t xml:space="preserve">муниципальной </w:t>
      </w:r>
      <w:r>
        <w:rPr>
          <w:rStyle w:val="Style14"/>
          <w:rFonts w:eastAsia="Arial" w:cs="Arial" w:ascii="Arial" w:hAnsi="Arial"/>
          <w:i/>
          <w:iCs/>
          <w:sz w:val="26"/>
          <w:szCs w:val="26"/>
        </w:rPr>
        <w:t>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Заявление подлежит регистрации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в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день его поступления. </w:t>
      </w:r>
      <w:r>
        <w:rPr>
          <w:rFonts w:eastAsia="Arial" w:cs="Arial" w:ascii="Arial" w:hAnsi="Arial"/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2.15.1. Помещения для предоставления муниципальной услуги размещаются </w:t>
      </w:r>
      <w:r>
        <w:rPr>
          <w:rStyle w:val="Style14"/>
          <w:rFonts w:eastAsia="Arial" w:cs="Arial" w:ascii="Arial" w:hAnsi="Arial"/>
          <w:iCs/>
          <w:sz w:val="26"/>
          <w:szCs w:val="26"/>
        </w:rPr>
        <w:t>по адресу:</w:t>
      </w:r>
      <w:r>
        <w:rPr>
          <w:rStyle w:val="Style14"/>
          <w:rFonts w:eastAsia="Arial" w:cs="Arial" w:ascii="Arial;sans-serif" w:hAnsi="Arial;sans-serif"/>
          <w:bCs/>
          <w:iCs/>
          <w:sz w:val="26"/>
          <w:szCs w:val="24"/>
        </w:rPr>
        <w:t>Тюменская область, Омутинский район, с.Омутинское, ул.Терешковой, 7.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>
        <w:rPr>
          <w:rStyle w:val="Style14"/>
          <w:rFonts w:eastAsia="Arial" w:cs="Arial" w:ascii="Arial" w:hAnsi="Arial"/>
          <w:color w:val="000000"/>
          <w:sz w:val="24"/>
          <w:szCs w:val="24"/>
        </w:rPr>
        <w:t>Администраци</w:t>
      </w:r>
      <w:r>
        <w:rPr>
          <w:rStyle w:val="Style14"/>
          <w:rFonts w:eastAsia="Arial" w:cs="Arial" w:ascii="Arial" w:hAnsi="Arial"/>
          <w:color w:val="000000"/>
          <w:sz w:val="24"/>
          <w:szCs w:val="24"/>
        </w:rPr>
        <w:t>и</w:t>
      </w:r>
      <w:r>
        <w:rPr>
          <w:rFonts w:eastAsia="Arial" w:cs="Arial" w:ascii="Arial" w:hAnsi="Arial"/>
          <w:sz w:val="26"/>
          <w:szCs w:val="26"/>
        </w:rPr>
        <w:t xml:space="preserve">. 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- о режиме работы, номерах телефонов, факсов, адресах электронной почты 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и</w:t>
      </w:r>
      <w:r>
        <w:rPr>
          <w:rStyle w:val="Style14"/>
          <w:rFonts w:eastAsia="Arial" w:cs="Arial" w:ascii="Arial" w:hAnsi="Arial"/>
          <w:sz w:val="26"/>
          <w:szCs w:val="26"/>
        </w:rPr>
        <w:t>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и</w:t>
      </w:r>
      <w:r>
        <w:rPr>
          <w:rFonts w:eastAsia="Arial" w:cs="Arial" w:ascii="Arial" w:hAnsi="Arial"/>
          <w:sz w:val="26"/>
          <w:szCs w:val="26"/>
        </w:rPr>
        <w:t>, осуществляющих прием и устное информирование граждан;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о нормативных правовых актах, регулирующих порядок предоставления муниципальной услуги;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образец Заявления и перечень прилагаемых к нему документов.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наличие выделенной стоянки автотранспортных средств для инвалидов;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bookmarkStart w:id="9" w:name="_Ref438216704"/>
      <w:bookmarkEnd w:id="9"/>
      <w:r>
        <w:rPr>
          <w:rStyle w:val="Style14"/>
          <w:rFonts w:eastAsia="Arial" w:cs="Arial" w:ascii="Arial" w:hAnsi="Arial"/>
          <w:sz w:val="26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>
      <w:pPr>
        <w:pStyle w:val="Style2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- обеспечение достаточной ширины дверных проемов, лестничных маршей, площадок; 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размещение информации с учетом ограничения жизнедеятельности инвалидов;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Style20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- оказание сотрудниками 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>и</w:t>
      </w:r>
      <w:r>
        <w:rPr>
          <w:rFonts w:eastAsia="Arial" w:cs="Arial" w:ascii="Arial" w:hAnsi="Arial"/>
          <w:sz w:val="26"/>
          <w:szCs w:val="26"/>
        </w:rPr>
        <w:t xml:space="preserve"> помощи инвалидам в преодолении барьеров, мешающих получению ими услуги наравне с другими лицами.</w:t>
      </w:r>
    </w:p>
    <w:p>
      <w:pPr>
        <w:pStyle w:val="Style20"/>
        <w:autoSpaceDE w:val="false"/>
        <w:bidi w:val="0"/>
        <w:spacing w:lineRule="auto" w:line="240" w:before="0" w:after="0"/>
        <w:ind w:left="0" w:right="38" w:firstLine="709"/>
        <w:contextualSpacing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>2.15.4. Требования к помещен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z w:val="26"/>
          <w:szCs w:val="26"/>
        </w:rPr>
        <w:t>иям МФЦ, в которых предоставляется муниципальная услуга, установлены Правила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>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№1376.</w:t>
      </w:r>
    </w:p>
    <w:p>
      <w:pPr>
        <w:pStyle w:val="Style20"/>
        <w:autoSpaceDE w:val="false"/>
        <w:bidi w:val="0"/>
        <w:spacing w:lineRule="auto" w:line="240" w:before="0" w:after="0"/>
        <w:ind w:left="0" w:right="38" w:firstLine="709"/>
        <w:contextualSpacing/>
        <w:jc w:val="both"/>
        <w:rPr>
          <w:rFonts w:ascii="Arial" w:hAnsi="Arial" w:eastAsia="Arial" w:cs="Arial"/>
          <w:bCs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  <w:t>2.16. Показатели доступности и качества муниципальной услуги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2.16.1. Показателями доступности муниципальной услуги являются: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соблюдение режима работы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и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Arial" w:cs="Arial" w:ascii="Arial" w:hAnsi="Arial"/>
          <w:sz w:val="26"/>
          <w:szCs w:val="26"/>
        </w:rPr>
        <w:t>при предоставлении муниципальной услуги;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возможность получения муниципальной услуги через МФЦ и в электронной форме в соответствии с 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подразделом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2.17 Регламента.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2.16.2. Показателями качества муниципальной услуги являются: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и</w:t>
      </w:r>
      <w:r>
        <w:rPr>
          <w:rFonts w:eastAsia="Arial" w:cs="Arial" w:ascii="Arial" w:hAnsi="Arial"/>
          <w:sz w:val="26"/>
          <w:szCs w:val="26"/>
        </w:rPr>
        <w:t>;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количество взаимодействий Заявителя (представителя Заявителя) с сотрудниками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и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при предоставлении муниципальной услуги и их продолжительность. 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suppressAutoHyphens w:val="true"/>
        <w:autoSpaceDE w:val="false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eastAsia="Arial" w:cs="Arial" w:ascii="Arial" w:hAnsi="Arial"/>
          <w:i/>
          <w:iCs/>
          <w:sz w:val="26"/>
          <w:szCs w:val="26"/>
        </w:rPr>
        <w:t>2.17. 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>
          <w:rStyle w:val="Style14"/>
          <w:rFonts w:ascii="Arial" w:hAnsi="Arial" w:eastAsia="Arial" w:cs="Arial"/>
          <w:sz w:val="26"/>
          <w:szCs w:val="26"/>
        </w:rPr>
      </w:pPr>
      <w:r>
        <w:rPr/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2.17.1. При выдаче результата муниципальной услуги МФЦ учитывает требования постановления Правительства РФ 18 марта 2015 года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 w:ascii="Arial" w:hAnsi="Arial"/>
          <w:color w:val="auto"/>
          <w:sz w:val="26"/>
          <w:szCs w:val="26"/>
        </w:rPr>
        <w:t>2.17.2.</w:t>
      </w:r>
      <w:r>
        <w:rPr>
          <w:rStyle w:val="Style14"/>
          <w:rFonts w:eastAsia="Arial" w:cs="Arial" w:ascii="Arial" w:hAnsi="Arial"/>
          <w:color w:val="0000FF"/>
          <w:sz w:val="26"/>
          <w:szCs w:val="26"/>
        </w:rPr>
        <w:t xml:space="preserve"> </w:t>
      </w:r>
      <w:r>
        <w:rPr>
          <w:rFonts w:ascii="Arial" w:hAnsi="Arial"/>
          <w:b w:val="false"/>
          <w:bCs w:val="false"/>
          <w:color w:val="auto"/>
          <w:sz w:val="26"/>
          <w:szCs w:val="26"/>
        </w:rPr>
        <w:t xml:space="preserve">При предоставлении муниципальной услуги в электронной форме </w:t>
      </w:r>
      <w:r>
        <w:rPr>
          <w:rFonts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Fonts w:ascii="Arial" w:hAnsi="Arial"/>
          <w:b w:val="false"/>
          <w:bCs w:val="false"/>
          <w:color w:val="auto"/>
          <w:sz w:val="26"/>
          <w:szCs w:val="26"/>
        </w:rPr>
        <w:t>аявитель вправе:</w:t>
      </w:r>
    </w:p>
    <w:p>
      <w:pPr>
        <w:pStyle w:val="ConsPlusNormal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Arial" w:hAnsi="Arial"/>
          <w:b w:val="false"/>
          <w:bCs w:val="false"/>
          <w:color w:val="auto"/>
          <w:sz w:val="26"/>
          <w:szCs w:val="26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>
      <w:pPr>
        <w:pStyle w:val="ConsPlusNormal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Arial" w:hAnsi="Arial"/>
          <w:b w:val="false"/>
          <w:bCs w:val="false"/>
          <w:color w:val="auto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>
      <w:pPr>
        <w:pStyle w:val="ConsPlusNormal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Arial" w:hAnsi="Arial"/>
          <w:b w:val="false"/>
          <w:bCs w:val="false"/>
          <w:color w:val="auto"/>
          <w:sz w:val="26"/>
          <w:szCs w:val="26"/>
        </w:rPr>
        <w:t xml:space="preserve">в)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 </w:t>
      </w:r>
      <w:r>
        <w:rPr>
          <w:rFonts w:ascii="Arial" w:hAnsi="Arial"/>
          <w:b w:val="false"/>
          <w:bCs w:val="false"/>
          <w:color w:val="auto"/>
          <w:sz w:val="26"/>
          <w:szCs w:val="26"/>
        </w:rPr>
        <w:t>(при подаче заявления в форме электронного документа с использованием «Личного кабинета» Единого портала или Регионального портала к нему прикрепляются электронные документы, подписанные (удостоверенные) электронной подписью в порядке, установленном законодательством Российской Федерации об организации предоставления государственных и муниципальных услуг);</w:t>
      </w:r>
      <w:r>
        <w:rPr>
          <w:rFonts w:ascii="Arial" w:hAnsi="Arial"/>
          <w:b w:val="false"/>
          <w:bCs w:val="false"/>
          <w:color w:val="auto"/>
          <w:sz w:val="26"/>
          <w:szCs w:val="26"/>
        </w:rPr>
        <w:t xml:space="preserve"> </w:t>
      </w:r>
    </w:p>
    <w:p>
      <w:pPr>
        <w:pStyle w:val="ConsPlusNormal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Arial" w:hAnsi="Arial"/>
          <w:b w:val="false"/>
          <w:bCs w:val="false"/>
          <w:color w:val="auto"/>
          <w:sz w:val="26"/>
          <w:szCs w:val="26"/>
        </w:rPr>
        <w:t>г) получить сведения о ходе выполнения заявления, поданного в электронной форме;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ascii="Arial" w:hAnsi="Arial"/>
          <w:b w:val="false"/>
          <w:bCs w:val="false"/>
          <w:color w:val="auto"/>
          <w:sz w:val="26"/>
          <w:szCs w:val="26"/>
        </w:rPr>
        <w:t xml:space="preserve">д)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color w:val="auto"/>
          <w:sz w:val="26"/>
          <w:szCs w:val="26"/>
          <w:u w:val="none"/>
        </w:rPr>
        <w:t>получить результат предоставления муниципальной услуги в форме электронного документа;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е)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подать жалобу на решение и действие (бездействие)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посредством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Федеральн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ой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государственн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ой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информационн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ой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систем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ы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, обеспечивающ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ей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 xml:space="preserve">а также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с использованием информационно-телекоммуникационной сети «Интернет», официального сайта Администрации, Единого портала либо Регионального портала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  <w:highlight w:val="white"/>
        </w:rPr>
        <w:t>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autoSpaceDE w:val="false"/>
        <w:spacing w:lineRule="auto" w:line="240" w:before="0" w:after="0"/>
        <w:ind w:left="0" w:right="0" w:firstLine="709"/>
        <w:jc w:val="center"/>
        <w:rPr/>
      </w:pPr>
      <w:bookmarkStart w:id="10" w:name="Par483"/>
      <w:bookmarkEnd w:id="10"/>
      <w:r>
        <w:rPr>
          <w:rStyle w:val="Style14"/>
          <w:rFonts w:eastAsia="Arial" w:cs="Arial" w:ascii="Arial" w:hAnsi="Arial"/>
          <w:b/>
          <w:color w:val="000000"/>
          <w:sz w:val="26"/>
          <w:szCs w:val="26"/>
          <w:lang w:val="en-US"/>
        </w:rPr>
        <w:t>III</w:t>
      </w:r>
      <w:r>
        <w:rPr>
          <w:rStyle w:val="Style14"/>
          <w:rFonts w:eastAsia="Arial" w:cs="Arial" w:ascii="Arial" w:hAnsi="Arial"/>
          <w:b/>
          <w:color w:val="000000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/>
      </w:pPr>
      <w:r>
        <w:rPr>
          <w:rStyle w:val="Style14"/>
          <w:rFonts w:eastAsia="Arial" w:cs="Arial" w:ascii="Arial" w:hAnsi="Arial"/>
          <w:i/>
          <w:sz w:val="26"/>
          <w:szCs w:val="26"/>
        </w:rPr>
        <w:t xml:space="preserve">3.1. </w:t>
      </w:r>
      <w:r>
        <w:rPr>
          <w:rStyle w:val="Style14"/>
          <w:rFonts w:cs="Arial" w:ascii="Arial" w:hAnsi="Arial"/>
          <w:i/>
          <w:sz w:val="26"/>
          <w:szCs w:val="26"/>
        </w:rPr>
        <w:t>Прием и регистрация Заявления и документов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3.1.1. Основанием для начала административной процедуры является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личное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обращение Заявителя (представителя Заявителя) в </w:t>
      </w:r>
      <w:r>
        <w:rPr>
          <w:rStyle w:val="Style14"/>
          <w:rFonts w:eastAsia="Times New Roman" w:cs="Arial" w:ascii="Arial" w:hAnsi="Arial"/>
          <w:b w:val="false"/>
          <w:bCs w:val="false"/>
          <w:color w:val="auto"/>
          <w:sz w:val="26"/>
          <w:szCs w:val="26"/>
          <w:lang w:eastAsia="ru-RU"/>
        </w:rPr>
        <w:t>МФЦ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или в электронной форме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в Администрацию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посредством Единого портала или Регионального портала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3.1.2. В ходе личного приема Заявителя (представителя Заявителя) сотрудник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МФЦ</w:t>
      </w:r>
      <w:r>
        <w:rPr>
          <w:rFonts w:cs="Arial" w:ascii="Arial" w:hAnsi="Arial"/>
          <w:sz w:val="26"/>
          <w:szCs w:val="26"/>
        </w:rPr>
        <w:t>: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В случае обращения представителя Заявителя устанавливает наличие у него полномочий путем проверки </w:t>
      </w:r>
      <w:r>
        <w:rPr>
          <w:rFonts w:cs="Arial" w:ascii="Arial" w:hAnsi="Arial"/>
          <w:sz w:val="26"/>
          <w:szCs w:val="26"/>
        </w:rPr>
        <w:t xml:space="preserve">оригинала </w:t>
      </w:r>
      <w:r>
        <w:rPr>
          <w:rFonts w:cs="Arial" w:ascii="Arial" w:hAnsi="Arial"/>
          <w:sz w:val="26"/>
          <w:szCs w:val="26"/>
        </w:rPr>
        <w:t xml:space="preserve">документа, подтверждающего </w:t>
      </w:r>
      <w:r>
        <w:rPr>
          <w:rFonts w:cs="Arial" w:ascii="Arial" w:hAnsi="Arial"/>
          <w:sz w:val="26"/>
          <w:szCs w:val="26"/>
        </w:rPr>
        <w:t xml:space="preserve">его </w:t>
      </w:r>
      <w:r>
        <w:rPr>
          <w:rFonts w:cs="Arial" w:ascii="Arial" w:hAnsi="Arial"/>
          <w:sz w:val="26"/>
          <w:szCs w:val="26"/>
        </w:rPr>
        <w:t xml:space="preserve">полномочия </w:t>
      </w:r>
      <w:r>
        <w:rPr>
          <w:rFonts w:cs="Arial" w:ascii="Arial" w:hAnsi="Arial"/>
          <w:sz w:val="26"/>
          <w:szCs w:val="26"/>
        </w:rPr>
        <w:t xml:space="preserve">как </w:t>
      </w:r>
      <w:r>
        <w:rPr>
          <w:rFonts w:cs="Arial" w:ascii="Arial" w:hAnsi="Arial"/>
          <w:sz w:val="26"/>
          <w:szCs w:val="26"/>
        </w:rPr>
        <w:t xml:space="preserve">представителя, </w:t>
      </w:r>
      <w:r>
        <w:rPr>
          <w:rFonts w:cs="Arial" w:ascii="Arial" w:hAnsi="Arial"/>
          <w:sz w:val="26"/>
          <w:szCs w:val="26"/>
        </w:rPr>
        <w:t>делает копию данного документа, после чего возвращает оригинал представителю заявителя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в) проверяет правильность заполнения За</w:t>
      </w:r>
      <w:r>
        <w:rPr>
          <w:rFonts w:cs="Arial" w:ascii="Arial" w:hAnsi="Arial"/>
          <w:sz w:val="26"/>
          <w:szCs w:val="26"/>
        </w:rPr>
        <w:t>явления</w:t>
      </w:r>
      <w:r>
        <w:rPr>
          <w:rFonts w:cs="Arial" w:ascii="Arial" w:hAnsi="Arial"/>
          <w:sz w:val="26"/>
          <w:szCs w:val="26"/>
        </w:rPr>
        <w:t>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6"/>
        </w:rPr>
        <w:t>д) обеспечивает регистрацию За</w:t>
      </w:r>
      <w:r>
        <w:rPr>
          <w:rFonts w:cs="Arial" w:ascii="Arial" w:hAnsi="Arial"/>
          <w:sz w:val="26"/>
          <w:szCs w:val="26"/>
        </w:rPr>
        <w:t>явления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Style w:val="Style14"/>
          <w:rFonts w:cs="Arial" w:ascii="Arial" w:hAnsi="Arial"/>
          <w:sz w:val="26"/>
          <w:szCs w:val="26"/>
        </w:rPr>
        <w:t xml:space="preserve">в </w:t>
      </w:r>
      <w:r>
        <w:rPr>
          <w:rStyle w:val="Style14"/>
          <w:rFonts w:cs="Arial" w:ascii="Arial" w:hAnsi="Arial"/>
          <w:sz w:val="26"/>
          <w:szCs w:val="26"/>
        </w:rPr>
        <w:t>электронном журнале регистрации</w:t>
      </w:r>
      <w:r>
        <w:rPr>
          <w:rStyle w:val="Style14"/>
          <w:rFonts w:cs="Arial" w:ascii="Arial" w:hAnsi="Arial"/>
          <w:sz w:val="26"/>
          <w:szCs w:val="26"/>
        </w:rPr>
        <w:t>,</w:t>
      </w:r>
      <w:r>
        <w:rPr>
          <w:rFonts w:cs="Arial" w:ascii="Arial" w:hAnsi="Arial"/>
          <w:sz w:val="26"/>
          <w:szCs w:val="26"/>
        </w:rPr>
        <w:t xml:space="preserve"> а также выдачу Заявителю (представителю Заявителя) под личную подпись расписки о приеме За</w:t>
      </w:r>
      <w:r>
        <w:rPr>
          <w:rFonts w:cs="Arial" w:ascii="Arial" w:hAnsi="Arial"/>
          <w:sz w:val="26"/>
          <w:szCs w:val="26"/>
        </w:rPr>
        <w:t>явления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3.1.3.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При поступлении заявления о предоставлении муниципальной услуги в электронной форме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сотрудник Отдела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, ответственн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ый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за прием заявлений: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обеспечивает регистрацию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аявления о предоставлении муниципальной услуги в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электронном журнале регистрации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проверяет подлинность электронной подписи посредством обращения к Единому порталу (в случае, если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аявителем представлены электронные документы, подписанные усиленной квалифицированной электронной подписью).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В случае если в результате проверки квалифицированной подписи выявлено несоблюдение условий ее действительности,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сотрудник Отдела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: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принимает решение об отказе в приеме документов, поступивших в электронной форме по основанию, предусмотренному пунктом 2.7 Регламента;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/>
          <w:b/>
          <w:bCs/>
          <w:color w:val="0000FF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направляет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аявителю (представителю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аявителя) уведомление о принятом решении в электронной форме с указанием пунктов статьи 11 Федерального закона от 06.04.2011 № 63-ФЗ «Об электронной подписи», которые послужили основанием для его принятия. Такое уведомление подписывается квалифицированной подписью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сотрудника Администрации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, регистрируется в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электронном журнале регистрации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и направляется способами, указанными в пункте 9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color w:val="auto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3.1.4. Результатом исполнения административной процедуры является</w:t>
      </w:r>
      <w:r>
        <w:rPr>
          <w:rFonts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:</w:t>
      </w:r>
    </w:p>
    <w:p>
      <w:pPr>
        <w:pStyle w:val="Style27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;sans-serif" w:hAnsi="Arial;sans-serif" w:cs="Arial"/>
          <w:b w:val="false"/>
          <w:b w:val="false"/>
          <w:bCs w:val="false"/>
          <w:strike w:val="false"/>
          <w:dstrike w:val="false"/>
          <w:color w:val="auto"/>
          <w:sz w:val="26"/>
          <w:szCs w:val="26"/>
        </w:rPr>
      </w:pPr>
      <w:r>
        <w:rPr>
          <w:rFonts w:cs="Arial" w:ascii="Arial;sans-serif" w:hAnsi="Arial;sans-serif"/>
          <w:b w:val="false"/>
          <w:bCs w:val="false"/>
          <w:strike w:val="false"/>
          <w:dstrike w:val="false"/>
          <w:color w:val="auto"/>
          <w:sz w:val="26"/>
          <w:szCs w:val="26"/>
        </w:rPr>
        <w:t>а) при личном приеме – выдача расписки о приеме документов;</w:t>
      </w:r>
    </w:p>
    <w:p>
      <w:pPr>
        <w:pStyle w:val="Style27"/>
        <w:bidi w:val="0"/>
        <w:spacing w:lineRule="auto" w:line="240" w:before="0" w:after="0"/>
        <w:ind w:left="0" w:right="0" w:firstLine="567"/>
        <w:contextualSpacing/>
        <w:jc w:val="both"/>
        <w:rPr>
          <w:rFonts w:ascii="Arial;sans-serif" w:hAnsi="Arial;sans-serif"/>
          <w:b w:val="false"/>
          <w:b w:val="false"/>
          <w:bCs w:val="false"/>
          <w:color w:val="auto"/>
          <w:sz w:val="26"/>
        </w:rPr>
      </w:pPr>
      <w:r>
        <w:rPr>
          <w:rFonts w:ascii="Arial;sans-serif" w:hAnsi="Arial;sans-serif"/>
          <w:b w:val="false"/>
          <w:bCs w:val="false"/>
          <w:color w:val="auto"/>
          <w:sz w:val="26"/>
        </w:rPr>
        <w:t xml:space="preserve">б) при поступлении документов в электронной форме – регистрация </w:t>
      </w:r>
      <w:r>
        <w:rPr>
          <w:rFonts w:ascii="Arial;sans-serif" w:hAnsi="Arial;sans-serif"/>
          <w:b w:val="false"/>
          <w:bCs w:val="false"/>
          <w:color w:val="auto"/>
          <w:sz w:val="26"/>
        </w:rPr>
        <w:t>З</w:t>
      </w:r>
      <w:r>
        <w:rPr>
          <w:rFonts w:ascii="Arial;sans-serif" w:hAnsi="Arial;sans-serif"/>
          <w:b w:val="false"/>
          <w:bCs w:val="false"/>
          <w:color w:val="auto"/>
          <w:sz w:val="26"/>
        </w:rPr>
        <w:t xml:space="preserve">аявления о предоставлении муниципальной услуги в </w:t>
      </w:r>
      <w:r>
        <w:rPr>
          <w:rFonts w:ascii="Arial;sans-serif" w:hAnsi="Arial;sans-serif"/>
          <w:b w:val="false"/>
          <w:bCs w:val="false"/>
          <w:color w:val="auto"/>
          <w:sz w:val="26"/>
        </w:rPr>
        <w:t>электронном журнале регистрации</w:t>
      </w:r>
      <w:r>
        <w:rPr>
          <w:rFonts w:ascii="Arial;sans-serif" w:hAnsi="Arial;sans-serif"/>
          <w:b w:val="false"/>
          <w:bCs w:val="false"/>
          <w:color w:val="auto"/>
          <w:sz w:val="26"/>
        </w:rPr>
        <w:t xml:space="preserve"> или направление уведомления об отказе в приеме документов. 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6"/>
          <w:szCs w:val="26"/>
        </w:rPr>
        <w:t xml:space="preserve">3.1.5.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 xml:space="preserve">Фиксация результата административной процедуры осуществляется путем занесения информации о зарегистрированном заявлении </w:t>
      </w:r>
      <w:r>
        <w:rPr>
          <w:rStyle w:val="Style14"/>
          <w:rFonts w:cs="Arial" w:ascii="Arial" w:hAnsi="Arial"/>
          <w:sz w:val="26"/>
          <w:szCs w:val="26"/>
        </w:rPr>
        <w:t xml:space="preserve">в </w:t>
      </w:r>
      <w:r>
        <w:rPr>
          <w:rStyle w:val="Style14"/>
          <w:rFonts w:cs="Arial" w:ascii="Arial" w:hAnsi="Arial"/>
          <w:sz w:val="26"/>
          <w:szCs w:val="26"/>
        </w:rPr>
        <w:t>электронный журнал регистрации</w:t>
      </w:r>
      <w:r>
        <w:rPr>
          <w:rStyle w:val="Style14"/>
          <w:rFonts w:cs="Arial" w:ascii="Arial" w:hAnsi="Arial"/>
          <w:sz w:val="26"/>
          <w:szCs w:val="26"/>
        </w:rPr>
        <w:t>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3.1.6. Ответственным за выполнение административной процедуры является сотрудник </w:t>
      </w:r>
      <w:r>
        <w:rPr>
          <w:rFonts w:cs="Arial" w:ascii="Arial" w:hAnsi="Arial"/>
          <w:sz w:val="26"/>
          <w:szCs w:val="26"/>
        </w:rPr>
        <w:t>Отдела</w:t>
      </w:r>
      <w:r>
        <w:rPr>
          <w:rStyle w:val="Style14"/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 или МФЦ</w:t>
      </w:r>
      <w:r>
        <w:rPr>
          <w:rFonts w:cs="Arial" w:ascii="Arial" w:hAnsi="Arial"/>
          <w:sz w:val="26"/>
          <w:szCs w:val="26"/>
        </w:rPr>
        <w:t>, к функциям которого относится прием и регистрация За</w:t>
      </w:r>
      <w:r>
        <w:rPr>
          <w:rFonts w:cs="Arial" w:ascii="Arial" w:hAnsi="Arial"/>
          <w:sz w:val="26"/>
          <w:szCs w:val="26"/>
        </w:rPr>
        <w:t>явления</w:t>
      </w:r>
      <w:r>
        <w:rPr>
          <w:rFonts w:cs="Arial" w:ascii="Arial" w:hAnsi="Arial"/>
          <w:sz w:val="26"/>
          <w:szCs w:val="26"/>
        </w:rPr>
        <w:t xml:space="preserve">. 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3.1.7 Критерием для исполнения административной процедуры, является факт обращения Заявителя (представителя Заявителя).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/>
          <w:sz w:val="26"/>
        </w:rPr>
      </w:pPr>
      <w:r>
        <w:rPr>
          <w:rFonts w:cs="Arial" w:ascii="Arial" w:hAnsi="Arial"/>
          <w:sz w:val="26"/>
          <w:szCs w:val="26"/>
        </w:rPr>
        <w:t xml:space="preserve">3.1.8. Максимальный срок совершения административной процедуры при личном обращении в </w:t>
      </w:r>
      <w:r>
        <w:rPr>
          <w:rStyle w:val="Style14"/>
          <w:rFonts w:eastAsia="Times New Roman" w:cs="Arial" w:ascii="Arial" w:hAnsi="Arial"/>
          <w:color w:val="000000"/>
          <w:sz w:val="26"/>
          <w:szCs w:val="26"/>
          <w:lang w:eastAsia="ru-RU"/>
        </w:rPr>
        <w:t>МФЦ</w:t>
      </w:r>
      <w:r>
        <w:rPr>
          <w:rFonts w:cs="Arial" w:ascii="Arial" w:hAnsi="Arial"/>
          <w:sz w:val="26"/>
          <w:szCs w:val="26"/>
        </w:rPr>
        <w:t xml:space="preserve"> не должен превышать 15 минут. При поступлении </w:t>
      </w:r>
      <w:r>
        <w:rPr>
          <w:rFonts w:cs="Arial" w:ascii="Arial" w:hAnsi="Arial"/>
          <w:sz w:val="26"/>
          <w:szCs w:val="26"/>
        </w:rPr>
        <w:t>Заявления</w:t>
      </w:r>
      <w:r>
        <w:rPr>
          <w:rFonts w:cs="Arial" w:ascii="Arial" w:hAnsi="Arial"/>
          <w:sz w:val="26"/>
          <w:szCs w:val="26"/>
        </w:rPr>
        <w:t xml:space="preserve"> в </w:t>
      </w:r>
      <w:r>
        <w:rPr>
          <w:rFonts w:cs="Arial" w:ascii="Arial" w:hAnsi="Arial"/>
          <w:sz w:val="26"/>
          <w:szCs w:val="26"/>
        </w:rPr>
        <w:t>Отдел</w:t>
      </w:r>
      <w:r>
        <w:rPr>
          <w:rFonts w:cs="Arial" w:ascii="Arial" w:hAnsi="Arial"/>
          <w:sz w:val="26"/>
          <w:szCs w:val="26"/>
        </w:rPr>
        <w:t xml:space="preserve"> в электронной форме </w:t>
      </w:r>
      <w:r>
        <w:rPr>
          <w:rFonts w:cs="Arial" w:ascii="Arial" w:hAnsi="Arial"/>
          <w:sz w:val="26"/>
          <w:szCs w:val="26"/>
        </w:rPr>
        <w:t>регистрация осуществляется</w:t>
      </w:r>
      <w:r>
        <w:rPr>
          <w:rFonts w:cs="Arial" w:ascii="Arial" w:hAnsi="Arial"/>
          <w:sz w:val="26"/>
          <w:szCs w:val="26"/>
        </w:rPr>
        <w:t xml:space="preserve"> в рабочие дни - в день его поступления, в выходные или праздничные дни – в первый рабочий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день, следующий за днем его поступления. </w:t>
      </w:r>
      <w:r>
        <w:rPr>
          <w:rFonts w:ascii="Arial;sans-serif" w:hAnsi="Arial;sans-serif"/>
          <w:b w:val="false"/>
          <w:bCs w:val="false"/>
          <w:color w:val="auto"/>
          <w:sz w:val="26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center"/>
        <w:rPr/>
      </w:pPr>
      <w:bookmarkStart w:id="11" w:name="Par568"/>
      <w:bookmarkEnd w:id="11"/>
      <w:r>
        <w:rPr>
          <w:rStyle w:val="Style14"/>
          <w:rFonts w:eastAsia="Times New Roman" w:cs="Arial" w:ascii="Arial" w:hAnsi="Arial"/>
          <w:i/>
          <w:sz w:val="26"/>
          <w:szCs w:val="26"/>
          <w:lang w:eastAsia="ru-RU"/>
        </w:rPr>
        <w:t xml:space="preserve">3.2. Рассмотрение Заявления и </w:t>
      </w:r>
      <w:r>
        <w:rPr>
          <w:rStyle w:val="Style14"/>
          <w:rFonts w:eastAsia="Times New Roman" w:cs="Arial" w:ascii="Arial" w:hAnsi="Arial"/>
          <w:i/>
          <w:sz w:val="26"/>
          <w:szCs w:val="26"/>
          <w:lang w:eastAsia="ru-RU"/>
        </w:rPr>
        <w:t>направление (</w:t>
      </w:r>
      <w:r>
        <w:rPr>
          <w:rStyle w:val="Style14"/>
          <w:rFonts w:eastAsia="Arial" w:cs="Arial" w:ascii="Arial" w:hAnsi="Arial"/>
          <w:i/>
          <w:sz w:val="26"/>
          <w:szCs w:val="26"/>
        </w:rPr>
        <w:t>выдача</w:t>
      </w:r>
      <w:r>
        <w:rPr>
          <w:rStyle w:val="Style14"/>
          <w:rFonts w:eastAsia="Arial" w:cs="Arial" w:ascii="Arial" w:hAnsi="Arial"/>
          <w:i/>
          <w:sz w:val="26"/>
          <w:szCs w:val="26"/>
        </w:rPr>
        <w:t>)</w:t>
      </w:r>
      <w:r>
        <w:rPr>
          <w:rStyle w:val="Style14"/>
          <w:rFonts w:eastAsia="Arial" w:cs="Arial" w:ascii="Arial" w:hAnsi="Arial"/>
          <w:i/>
          <w:sz w:val="26"/>
          <w:szCs w:val="26"/>
        </w:rPr>
        <w:t xml:space="preserve"> результата предоставления муниципальной услуги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3.2.1. Основанием для начала административной процедуры является окончание административной процедуры установленной подразделом 3.1 Регла</w:t>
      </w:r>
      <w:r>
        <w:rPr>
          <w:rFonts w:eastAsia="Arial" w:cs="Arial" w:ascii="Arial" w:hAnsi="Arial"/>
          <w:b w:val="false"/>
          <w:bCs w:val="false"/>
          <w:color w:val="auto"/>
          <w:sz w:val="26"/>
          <w:szCs w:val="26"/>
        </w:rPr>
        <w:t>мента.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cs="Arial" w:ascii="Arial" w:hAnsi="Arial"/>
          <w:b w:val="false"/>
          <w:bCs w:val="false"/>
          <w:color w:val="auto"/>
          <w:sz w:val="26"/>
          <w:szCs w:val="26"/>
        </w:rPr>
        <w:t xml:space="preserve">3.2.2. </w:t>
      </w:r>
      <w:r>
        <w:rPr>
          <w:rStyle w:val="Style14"/>
          <w:rFonts w:cs="Times New Roman" w:ascii="Arial;sans-serif" w:hAnsi="Arial;sans-serif"/>
          <w:b w:val="false"/>
          <w:bCs w:val="false"/>
          <w:color w:val="auto"/>
          <w:sz w:val="26"/>
          <w:szCs w:val="26"/>
        </w:rPr>
        <w:t>Сотрудник Отдела</w:t>
      </w:r>
      <w:r>
        <w:rPr>
          <w:rStyle w:val="Style14"/>
          <w:rFonts w:cs="Times New Roman" w:ascii="Arial;sans-serif" w:hAnsi="Arial;sans-serif"/>
          <w:b w:val="false"/>
          <w:bCs w:val="false"/>
          <w:color w:val="auto"/>
          <w:sz w:val="26"/>
          <w:szCs w:val="26"/>
        </w:rPr>
        <w:t>, ответственн</w:t>
      </w:r>
      <w:r>
        <w:rPr>
          <w:rStyle w:val="Style14"/>
          <w:rFonts w:cs="Times New Roman" w:ascii="Arial;sans-serif" w:hAnsi="Arial;sans-serif"/>
          <w:b w:val="false"/>
          <w:bCs w:val="false"/>
          <w:color w:val="auto"/>
          <w:sz w:val="26"/>
          <w:szCs w:val="26"/>
        </w:rPr>
        <w:t>ый</w:t>
      </w:r>
      <w:r>
        <w:rPr>
          <w:rStyle w:val="Style14"/>
          <w:rFonts w:cs="Times New Roman" w:ascii="Arial;sans-serif" w:hAnsi="Arial;sans-serif"/>
          <w:b w:val="false"/>
          <w:bCs w:val="false"/>
          <w:color w:val="auto"/>
          <w:sz w:val="26"/>
          <w:szCs w:val="26"/>
        </w:rPr>
        <w:t xml:space="preserve"> за рассмотрение поступившего заявления, осуществляет проверку документов, представленных заявителем, на предмет их соответствия требованиям Регламента.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cs="Times New Roman" w:ascii="Arial" w:hAnsi="Arial"/>
          <w:b w:val="false"/>
          <w:bCs w:val="false"/>
          <w:color w:val="auto"/>
          <w:sz w:val="26"/>
          <w:szCs w:val="26"/>
        </w:rPr>
        <w:t xml:space="preserve">3.2.3.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По результатам рассмотрения Заявления о предоставлении муниципальной услуги и приложенных документов сотрудник Отдела: 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проверяет соответствие сведений о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аявителе, указанных в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З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аявлении и представленных документах, аналогичным сведениям, имеющимся в учетном деле гражданина, состоящего на учете;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при отсутствии оснований для отказа в предоставлении информации об очередности предоставления жилых помещений на условиях социального найма, подготавливает проект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Информации об очередности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;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при наличии оснований для отказа в предоставлении информации об очередности предоставления жилых помещений на условиях социального найма, подготавливает проект уведомления об отказе.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П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одготовленные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Информация об очередности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или проект уведомления об отказе сотрудник Отдела передает на подпис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ь Главы района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в течение 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7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 рабоч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их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 дн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ей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, следующ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их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 xml:space="preserve"> за днем окончания </w:t>
      </w:r>
      <w:r>
        <w:rPr>
          <w:rStyle w:val="Style14"/>
          <w:rFonts w:eastAsia="Arial" w:cs="Arial" w:ascii="Arial" w:hAnsi="Arial"/>
          <w:b w:val="false"/>
          <w:bCs w:val="false"/>
          <w:strike w:val="false"/>
          <w:dstrike w:val="false"/>
          <w:color w:val="auto"/>
          <w:sz w:val="26"/>
          <w:szCs w:val="26"/>
        </w:rPr>
        <w:t>административной процедуры, указанной в пункте 3.1. Регламента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. 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3.2.4.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Глава района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подписывает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Информаци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ю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об очередности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или проект уведомления об отказе в течение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1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рабоч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его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дн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я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, следующ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его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за днем получения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Информации об очередности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или проекта уведомления об отказе. 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Подписанн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ая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Главой района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Информация об очередности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либо уведомлени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е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 об отказе регистрируются сот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рудником, ответственным за ведение документооборота в Администрации, в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электронном журнале регистрации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 xml:space="preserve">в течение 1 рабочего дня, следующего за днем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их подписания.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3.2.5.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Сотрудник Администрации в течение 1 рабочего дня, следующего за днем подписания </w:t>
      </w:r>
      <w:r>
        <w:rPr>
          <w:rStyle w:val="Style14"/>
          <w:rFonts w:eastAsia="Arial" w:cs="Arial" w:ascii="Arial" w:hAnsi="Arial"/>
          <w:b w:val="false"/>
          <w:bCs w:val="false"/>
          <w:color w:val="auto"/>
          <w:sz w:val="26"/>
          <w:szCs w:val="26"/>
        </w:rPr>
        <w:t>Главой района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 результата пр</w:t>
      </w:r>
      <w:r>
        <w:rPr>
          <w:rFonts w:cs="Arial" w:ascii="Arial" w:hAnsi="Arial"/>
          <w:sz w:val="26"/>
          <w:szCs w:val="26"/>
        </w:rPr>
        <w:t xml:space="preserve">едоставления муниципальной услуги, в зависимости от указанного в </w:t>
      </w:r>
      <w:r>
        <w:rPr>
          <w:rFonts w:cs="Arial" w:ascii="Arial" w:hAnsi="Arial"/>
          <w:sz w:val="26"/>
          <w:szCs w:val="26"/>
        </w:rPr>
        <w:t>З</w:t>
      </w:r>
      <w:r>
        <w:rPr>
          <w:rFonts w:cs="Arial" w:ascii="Arial" w:hAnsi="Arial"/>
          <w:sz w:val="26"/>
          <w:szCs w:val="26"/>
        </w:rPr>
        <w:t>аявлении способа получения результата муниципальной услуги</w:t>
      </w:r>
      <w:r>
        <w:rPr>
          <w:rFonts w:cs="Arial" w:ascii="Arial" w:hAnsi="Arial"/>
          <w:color w:val="auto"/>
          <w:sz w:val="26"/>
          <w:szCs w:val="26"/>
        </w:rPr>
        <w:t xml:space="preserve"> ос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уществляет их выдачу (направление) заявителю способом, указанным в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Заявлении 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>(в том числе направляет в МФЦ для последующей выдачи заявителю при личном обращении в МФЦ, если был выбран данный способ получения результата услуги)</w:t>
      </w:r>
      <w:r>
        <w:rPr>
          <w:rFonts w:cs="Arial" w:ascii="Arial" w:hAnsi="Arial"/>
          <w:b w:val="false"/>
          <w:bCs w:val="false"/>
          <w:color w:val="auto"/>
          <w:sz w:val="26"/>
          <w:szCs w:val="26"/>
        </w:rPr>
        <w:t xml:space="preserve">. 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3.</w:t>
      </w:r>
      <w:r>
        <w:rPr>
          <w:rFonts w:cs="Arial" w:ascii="Arial" w:hAnsi="Arial"/>
          <w:b w:val="false"/>
          <w:bCs w:val="false"/>
          <w:sz w:val="26"/>
          <w:szCs w:val="26"/>
        </w:rPr>
        <w:t>2</w:t>
      </w:r>
      <w:r>
        <w:rPr>
          <w:rFonts w:cs="Arial" w:ascii="Arial" w:hAnsi="Arial"/>
          <w:b w:val="false"/>
          <w:bCs w:val="false"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sz w:val="26"/>
          <w:szCs w:val="26"/>
        </w:rPr>
        <w:t>6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. Ответственным за выполнение административной процедуры является сотрудник 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>Администраци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>и</w:t>
      </w:r>
      <w:r>
        <w:rPr>
          <w:rStyle w:val="Style17"/>
          <w:rFonts w:eastAsia="Times New Roman" w:cs="Arial" w:ascii="Arial" w:hAnsi="Arial"/>
          <w:b w:val="false"/>
          <w:bCs w:val="false"/>
          <w:color w:val="000000"/>
          <w:position w:val="0"/>
          <w:sz w:val="26"/>
          <w:sz w:val="26"/>
          <w:szCs w:val="26"/>
          <w:vertAlign w:val="baseline"/>
          <w:lang w:eastAsia="ru-RU"/>
        </w:rPr>
        <w:t xml:space="preserve">, </w:t>
      </w:r>
      <w:r>
        <w:rPr>
          <w:rStyle w:val="Style17"/>
          <w:rFonts w:eastAsia="Times New Roman" w:cs="Arial" w:ascii="Arial" w:hAnsi="Arial"/>
          <w:b w:val="false"/>
          <w:bCs w:val="false"/>
          <w:color w:val="000000"/>
          <w:position w:val="0"/>
          <w:sz w:val="26"/>
          <w:sz w:val="26"/>
          <w:szCs w:val="26"/>
          <w:vertAlign w:val="baseline"/>
          <w:lang w:eastAsia="ru-RU"/>
        </w:rPr>
        <w:t xml:space="preserve">а в части выдачи результата услуги в 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МФЦ — 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>сотрудник МФЦ</w:t>
      </w:r>
      <w:r>
        <w:rPr>
          <w:rFonts w:cs="Arial" w:ascii="Arial" w:hAnsi="Arial"/>
          <w:b w:val="false"/>
          <w:bCs w:val="false"/>
          <w:sz w:val="26"/>
          <w:szCs w:val="26"/>
        </w:rPr>
        <w:t>.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3.</w:t>
      </w:r>
      <w:r>
        <w:rPr>
          <w:rFonts w:cs="Arial" w:ascii="Arial" w:hAnsi="Arial"/>
          <w:b w:val="false"/>
          <w:bCs w:val="false"/>
          <w:sz w:val="26"/>
          <w:szCs w:val="26"/>
        </w:rPr>
        <w:t>2</w:t>
      </w:r>
      <w:r>
        <w:rPr>
          <w:rFonts w:cs="Arial" w:ascii="Arial" w:hAnsi="Arial"/>
          <w:b w:val="false"/>
          <w:bCs w:val="false"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sz w:val="26"/>
          <w:szCs w:val="26"/>
        </w:rPr>
        <w:t>7</w:t>
      </w:r>
      <w:r>
        <w:rPr>
          <w:rFonts w:cs="Arial" w:ascii="Arial" w:hAnsi="Arial"/>
          <w:b w:val="false"/>
          <w:bCs w:val="false"/>
          <w:sz w:val="26"/>
          <w:szCs w:val="26"/>
        </w:rPr>
        <w:t>. Критерием направления (выдачи) результата муниципальной услуги является его поступление сотруднику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 МФЦ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подписанного </w:t>
      </w:r>
      <w:r>
        <w:rPr>
          <w:rStyle w:val="Style14"/>
          <w:rFonts w:eastAsia="Arial" w:cs="Arial" w:ascii="Arial" w:hAnsi="Arial"/>
          <w:b w:val="false"/>
          <w:bCs w:val="false"/>
          <w:color w:val="000000"/>
          <w:sz w:val="26"/>
          <w:szCs w:val="26"/>
        </w:rPr>
        <w:t>Главой района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 результата муниципальной услуги.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3.</w:t>
      </w:r>
      <w:r>
        <w:rPr>
          <w:rFonts w:cs="Arial" w:ascii="Arial" w:hAnsi="Arial"/>
          <w:b w:val="false"/>
          <w:bCs w:val="false"/>
          <w:sz w:val="26"/>
          <w:szCs w:val="26"/>
        </w:rPr>
        <w:t>2</w:t>
      </w:r>
      <w:r>
        <w:rPr>
          <w:rFonts w:cs="Arial" w:ascii="Arial" w:hAnsi="Arial"/>
          <w:b w:val="false"/>
          <w:bCs w:val="false"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sz w:val="26"/>
          <w:szCs w:val="26"/>
        </w:rPr>
        <w:t>8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. Результатом исполнения административной процедуры является направление (выдача) заявителю результата предоставления муниципальной услуги способом, указанным в </w:t>
      </w:r>
      <w:r>
        <w:rPr>
          <w:rFonts w:cs="Arial" w:ascii="Arial" w:hAnsi="Arial"/>
          <w:b w:val="false"/>
          <w:bCs w:val="false"/>
          <w:sz w:val="26"/>
          <w:szCs w:val="26"/>
        </w:rPr>
        <w:t>Заявлении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. 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3.</w:t>
      </w:r>
      <w:r>
        <w:rPr>
          <w:rFonts w:cs="Arial" w:ascii="Arial" w:hAnsi="Arial"/>
          <w:b w:val="false"/>
          <w:bCs w:val="false"/>
          <w:sz w:val="26"/>
          <w:szCs w:val="26"/>
        </w:rPr>
        <w:t>2</w:t>
      </w:r>
      <w:r>
        <w:rPr>
          <w:rFonts w:cs="Arial" w:ascii="Arial" w:hAnsi="Arial"/>
          <w:b w:val="false"/>
          <w:bCs w:val="false"/>
          <w:sz w:val="26"/>
          <w:szCs w:val="26"/>
        </w:rPr>
        <w:t>.</w:t>
      </w:r>
      <w:r>
        <w:rPr>
          <w:rFonts w:cs="Arial" w:ascii="Arial" w:hAnsi="Arial"/>
          <w:b w:val="false"/>
          <w:bCs w:val="false"/>
          <w:sz w:val="26"/>
          <w:szCs w:val="26"/>
        </w:rPr>
        <w:t>9</w:t>
      </w:r>
      <w:r>
        <w:rPr>
          <w:rFonts w:cs="Arial" w:ascii="Arial" w:hAnsi="Arial"/>
          <w:b w:val="false"/>
          <w:bCs w:val="false"/>
          <w:sz w:val="26"/>
          <w:szCs w:val="26"/>
        </w:rPr>
        <w:t xml:space="preserve">. 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 xml:space="preserve">Фиксация результата административной процедуры осуществляется путем занесения информации в 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электронный журнал регистрации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.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540"/>
        <w:contextualSpacing/>
        <w:jc w:val="both"/>
        <w:rPr/>
      </w:pP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3.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2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.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>10</w:t>
      </w:r>
      <w:r>
        <w:rPr>
          <w:rStyle w:val="Style14"/>
          <w:rFonts w:cs="Arial" w:ascii="Arial" w:hAnsi="Arial"/>
          <w:b w:val="false"/>
          <w:bCs w:val="false"/>
          <w:sz w:val="26"/>
          <w:szCs w:val="26"/>
        </w:rPr>
        <w:t xml:space="preserve">. 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Общий срок административной процедуры </w:t>
      </w:r>
      <w:r>
        <w:rPr>
          <w:rStyle w:val="Style14"/>
          <w:rFonts w:eastAsia="Times New Roman" w:cs="Arial" w:ascii="Arial" w:hAnsi="Arial"/>
          <w:b w:val="false"/>
          <w:bCs w:val="false"/>
          <w:color w:val="000000"/>
          <w:sz w:val="26"/>
          <w:szCs w:val="26"/>
          <w:lang w:eastAsia="ru-RU"/>
        </w:rPr>
        <w:t xml:space="preserve">не может превышать 10 рабочих дней со дня регистрации Заявления в Администрации </w:t>
      </w:r>
      <w:r>
        <w:rPr>
          <w:rStyle w:val="Style14"/>
          <w:rFonts w:eastAsia="Times New Roman" w:cs="Arial" w:ascii="Arial" w:hAnsi="Arial"/>
          <w:b w:val="false"/>
          <w:bCs w:val="false"/>
          <w:color w:val="auto"/>
          <w:sz w:val="26"/>
          <w:szCs w:val="26"/>
          <w:lang w:eastAsia="ru-RU"/>
        </w:rPr>
        <w:t xml:space="preserve">до дня регистрации результата предоставления муниципальной услуги в </w:t>
      </w:r>
      <w:r>
        <w:rPr>
          <w:rStyle w:val="Style14"/>
          <w:rFonts w:eastAsia="Times New Roman" w:cs="Arial" w:ascii="Arial" w:hAnsi="Arial"/>
          <w:b w:val="false"/>
          <w:bCs w:val="false"/>
          <w:color w:val="auto"/>
          <w:sz w:val="26"/>
          <w:szCs w:val="26"/>
          <w:lang w:eastAsia="ru-RU"/>
        </w:rPr>
        <w:t>электронном журанле регистрации</w:t>
      </w:r>
      <w:r>
        <w:rPr>
          <w:rStyle w:val="Style14"/>
          <w:rFonts w:eastAsia="Times New Roman" w:cs="Arial" w:ascii="Arial" w:hAnsi="Arial"/>
          <w:b w:val="false"/>
          <w:bCs w:val="false"/>
          <w:color w:val="auto"/>
          <w:sz w:val="26"/>
          <w:szCs w:val="26"/>
          <w:lang w:eastAsia="ru-RU"/>
        </w:rPr>
        <w:t>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3.3. Блок-схема административных процедур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Блок-схема административных процедур представлена в приложении №</w:t>
      </w:r>
      <w:r>
        <w:rPr>
          <w:rFonts w:eastAsia="Arial" w:cs="Arial" w:ascii="Arial" w:hAnsi="Arial"/>
          <w:sz w:val="26"/>
          <w:szCs w:val="26"/>
        </w:rPr>
        <w:t>1</w:t>
      </w:r>
      <w:r>
        <w:rPr>
          <w:rFonts w:eastAsia="Arial" w:cs="Arial" w:ascii="Arial" w:hAnsi="Arial"/>
          <w:sz w:val="26"/>
          <w:szCs w:val="26"/>
        </w:rPr>
        <w:t xml:space="preserve"> к Регламенту.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center"/>
        <w:rPr/>
      </w:pPr>
      <w:bookmarkStart w:id="12" w:name="Par738"/>
      <w:bookmarkStart w:id="13" w:name="Par699"/>
      <w:bookmarkStart w:id="14" w:name="Par686"/>
      <w:bookmarkStart w:id="15" w:name="Par654"/>
      <w:bookmarkEnd w:id="12"/>
      <w:bookmarkEnd w:id="13"/>
      <w:bookmarkEnd w:id="14"/>
      <w:bookmarkEnd w:id="15"/>
      <w:r>
        <w:rPr>
          <w:rStyle w:val="Style14"/>
          <w:rFonts w:eastAsia="Times New Roman" w:cs="Arial" w:ascii="Arial" w:hAnsi="Arial"/>
          <w:b/>
          <w:bCs/>
          <w:sz w:val="26"/>
          <w:szCs w:val="26"/>
          <w:lang w:val="en-US" w:eastAsia="ru-RU"/>
        </w:rPr>
        <w:t>IV</w:t>
      </w:r>
      <w:r>
        <w:rPr>
          <w:rStyle w:val="Style14"/>
          <w:rFonts w:eastAsia="Times New Roman" w:cs="Arial" w:ascii="Arial" w:hAnsi="Arial"/>
          <w:b/>
          <w:bCs/>
          <w:sz w:val="26"/>
          <w:szCs w:val="26"/>
          <w:lang w:eastAsia="ru-RU"/>
        </w:rPr>
        <w:t>. Ф</w:t>
      </w:r>
      <w:r>
        <w:rPr>
          <w:rStyle w:val="Style14"/>
          <w:rFonts w:eastAsia="Times New Roman" w:cs="Arial" w:ascii="Arial" w:hAnsi="Arial"/>
          <w:b/>
          <w:sz w:val="26"/>
          <w:szCs w:val="26"/>
          <w:lang w:eastAsia="ru-RU"/>
        </w:rPr>
        <w:t>ормы контроля за предоставлением муниципальной услуги</w:t>
      </w:r>
    </w:p>
    <w:p>
      <w:pPr>
        <w:pStyle w:val="Style20"/>
        <w:widowControl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Times New Roman" w:cs="Arial"/>
          <w:sz w:val="26"/>
          <w:szCs w:val="26"/>
          <w:lang w:eastAsia="ru-RU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b/>
          <w:b/>
          <w:bCs/>
          <w:sz w:val="26"/>
          <w:szCs w:val="26"/>
        </w:rPr>
      </w:pPr>
      <w:bookmarkStart w:id="16" w:name="Par625"/>
      <w:bookmarkEnd w:id="16"/>
      <w:r>
        <w:rPr>
          <w:rFonts w:eastAsia="Arial" w:cs="Arial" w:ascii="Arial" w:hAnsi="Arial"/>
          <w:b/>
          <w:bCs/>
          <w:color w:val="auto"/>
          <w:sz w:val="26"/>
          <w:szCs w:val="26"/>
        </w:rPr>
        <w:t xml:space="preserve">4.1. </w:t>
      </w:r>
      <w:r>
        <w:rPr>
          <w:rFonts w:eastAsia="Arial" w:cs="Arial" w:ascii="Arial" w:hAnsi="Arial"/>
          <w:b/>
          <w:bCs/>
          <w:color w:val="auto"/>
          <w:sz w:val="26"/>
          <w:szCs w:val="26"/>
        </w:rPr>
        <w:t>Поря</w:t>
      </w:r>
      <w:r>
        <w:rPr>
          <w:rFonts w:eastAsia="Arial" w:cs="Arial" w:ascii="Arial" w:hAnsi="Arial"/>
          <w:b/>
          <w:bCs/>
          <w:sz w:val="26"/>
          <w:szCs w:val="26"/>
        </w:rPr>
        <w:t>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Style w:val="Style14"/>
          <w:rFonts w:eastAsia="Arial" w:cs="Arial" w:ascii="Arial" w:hAnsi="Arial"/>
          <w:sz w:val="26"/>
          <w:szCs w:val="26"/>
        </w:rPr>
        <w:t>Главой Омутинского муниципального района</w:t>
      </w:r>
      <w:r>
        <w:rPr>
          <w:rStyle w:val="Style14"/>
          <w:rFonts w:eastAsia="Arial" w:cs="Arial" w:ascii="Arial" w:hAnsi="Arial"/>
          <w:sz w:val="26"/>
          <w:szCs w:val="26"/>
        </w:rPr>
        <w:t>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color w:val="auto"/>
          <w:sz w:val="26"/>
          <w:szCs w:val="26"/>
        </w:rPr>
        <w:t xml:space="preserve">4.2. </w:t>
      </w:r>
      <w:r>
        <w:rPr>
          <w:rFonts w:eastAsia="Arial" w:cs="Arial" w:ascii="Arial" w:hAnsi="Arial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center"/>
        <w:rPr>
          <w:rFonts w:ascii="Arial" w:hAnsi="Arial" w:eastAsia="Arial" w:cs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eastAsia="Arial" w:cs="Arial" w:ascii="Arial" w:hAnsi="Arial"/>
          <w:sz w:val="26"/>
          <w:szCs w:val="26"/>
        </w:rPr>
        <w:t>муниципально-правовых актов администрации</w:t>
      </w:r>
      <w:r>
        <w:rPr>
          <w:rFonts w:eastAsia="Arial" w:cs="Arial" w:ascii="Arial" w:hAnsi="Arial"/>
          <w:sz w:val="26"/>
          <w:szCs w:val="26"/>
        </w:rPr>
        <w:t>.</w:t>
      </w:r>
    </w:p>
    <w:p>
      <w:pPr>
        <w:pStyle w:val="Style20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center"/>
        <w:rPr/>
      </w:pPr>
      <w:bookmarkStart w:id="17" w:name="Par644"/>
      <w:bookmarkEnd w:id="17"/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V. </w:t>
      </w:r>
      <w:r>
        <w:rPr>
          <w:rStyle w:val="Style14"/>
          <w:rFonts w:eastAsia="Arial" w:cs="Arial" w:ascii="Arial" w:hAnsi="Arial"/>
          <w:b/>
          <w:bCs/>
          <w:strike w:val="false"/>
          <w:dstrike w:val="false"/>
          <w:color w:val="auto"/>
          <w:position w:val="0"/>
          <w:sz w:val="26"/>
          <w:sz w:val="26"/>
          <w:szCs w:val="26"/>
          <w:vertAlign w:val="baseline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Style w:val="Style14"/>
          <w:rFonts w:eastAsia="Arial" w:cs="Arial" w:ascii="Arial" w:hAnsi="Arial"/>
          <w:b/>
          <w:bCs/>
          <w:color w:val="auto"/>
          <w:sz w:val="26"/>
          <w:szCs w:val="26"/>
          <w:vertAlign w:val="superscript"/>
        </w:rPr>
        <w:t>10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5.1. Предмет жалобы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2) нарушение срока предоставления муниципальной услуги;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5.2. Сроки рассмотрения жалобы</w:t>
      </w:r>
    </w:p>
    <w:p>
      <w:pPr>
        <w:pStyle w:val="Style20"/>
        <w:autoSpaceDE w:val="false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Жалоба, поступившая в Администрацию, подлежит рассмотрению Главой  </w:t>
      </w:r>
      <w:r>
        <w:rPr>
          <w:rStyle w:val="Style14"/>
          <w:rFonts w:eastAsia="Arial" w:cs="Arial" w:ascii="Arial" w:hAnsi="Arial"/>
          <w:sz w:val="26"/>
          <w:szCs w:val="26"/>
        </w:rPr>
        <w:t>района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ind w:left="0" w:right="0"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bidi w:val="0"/>
        <w:spacing w:lineRule="auto" w:line="240" w:before="0" w:after="0"/>
        <w:contextualSpacing/>
        <w:jc w:val="right"/>
        <w:rPr>
          <w:rFonts w:ascii="Arial" w:hAnsi="Arial" w:cs="Arial"/>
          <w:sz w:val="24"/>
          <w:szCs w:val="24"/>
        </w:rPr>
      </w:pPr>
      <w:bookmarkStart w:id="18" w:name="Par797"/>
      <w:bookmarkEnd w:id="18"/>
      <w:r>
        <w:rPr>
          <w:rFonts w:cs="Arial" w:ascii="Arial" w:hAnsi="Arial"/>
          <w:sz w:val="24"/>
          <w:szCs w:val="24"/>
        </w:rPr>
        <w:t>Приложение 1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bookmarkStart w:id="19" w:name="Par800"/>
      <w:bookmarkEnd w:id="19"/>
      <w:r>
        <w:rPr>
          <w:rFonts w:cs="Arial" w:ascii="Arial" w:hAnsi="Arial"/>
          <w:b/>
          <w:bCs/>
          <w:sz w:val="24"/>
          <w:szCs w:val="24"/>
        </w:rPr>
        <w:t>БЛОК-СХЕМА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 ПРЕДОСТАВЛЕНИЮ МУНИЦИПАЛЬНОЙ УСЛУГИ ПО ПРЕДОСТАВЛЕНИЮ ИНФОРМАЦИИ ОБ ОЧЕРЕДНОСТИ ПРЕДОСТАВЛЕНИЯ ЖИЛЫХ ПОМЕЩЕНИЙ НА УСЛОВИЯХ СОЦИАЛЬНОГО НАЙМА</w:t>
      </w:r>
    </w:p>
    <w:p>
      <w:pPr>
        <w:pStyle w:val="Style20"/>
        <w:widowControl w:val="false"/>
        <w:autoSpaceDE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sz w:val="24"/>
          <w:szCs w:val="24"/>
        </w:rPr>
      </w:pPr>
      <w:bookmarkStart w:id="20" w:name="Par1020"/>
      <w:bookmarkStart w:id="21" w:name="Par972"/>
      <w:bookmarkStart w:id="22" w:name="Par1020"/>
      <w:bookmarkStart w:id="23" w:name="Par972"/>
      <w:bookmarkEnd w:id="22"/>
      <w:bookmarkEnd w:id="23"/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/>
      </w:pPr>
      <w:r>
        <w:rPr>
          <w:rStyle w:val="Style14"/>
          <w:lang w:eastAsia="ru-RU"/>
        </w:rPr>
        <mc:AlternateContent>
          <mc:Choice Requires="wps">
            <w:drawing>
              <wp:inline distT="0" distB="0" distL="0" distR="0">
                <wp:extent cx="3703320" cy="682625"/>
                <wp:effectExtent l="0" t="0" r="0" b="0"/>
                <wp:docPr id="2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600" cy="681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Arial" w:hAnsi="Arial" w:cs="Arial"/>
                                <w:color w:val="000000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_0" ID="Прямоугольник 8" fillcolor="white" stroked="t" style="position:absolute;margin-left:0pt;margin-top:0pt;width:291.5pt;height:53.6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Arial" w:hAnsi="Arial" w:cs="Arial"/>
                          <w:color w:val="000000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2844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3451860</wp:posOffset>
                </wp:positionH>
                <wp:positionV relativeFrom="paragraph">
                  <wp:posOffset>643255</wp:posOffset>
                </wp:positionV>
                <wp:extent cx="635" cy="565785"/>
                <wp:effectExtent l="0" t="0" r="0" b="0"/>
                <wp:wrapNone/>
                <wp:docPr id="1" name="Прямая со стрелкой 9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56556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9" stroked="t" style="position:absolute;margin-left:271.8pt;margin-top:50.65pt;width:0pt;height:44.5pt" type="shapetype_32">
                <v:stroke color="black" weight="15840" endarrow="block" endarrowwidth="medium" endarrowlength="medium" joinstyle="round" endcap="flat"/>
                <v:fill o:detectmouseclick="t" on="false"/>
              </v:shape>
            </w:pict>
          </mc:Fallback>
        </mc:AlternateConten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/>
      </w:pPr>
      <w:r>
        <w:rPr>
          <w:rStyle w:val="Style14"/>
          <w:lang w:eastAsia="ru-RU"/>
        </w:rPr>
        <mc:AlternateContent>
          <mc:Choice Requires="wps">
            <w:drawing>
              <wp:inline distT="0" distB="0" distL="0" distR="0">
                <wp:extent cx="3960495" cy="682625"/>
                <wp:effectExtent l="0" t="0" r="0" b="0"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81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Arial" w:hAnsi="Arial" w:cs="Arial"/>
                                <w:color w:val="000000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_0" ID="Прямоугольник 1" fillcolor="white" stroked="t" style="position:absolute;margin-left:0pt;margin-top:0pt;width:311.75pt;height:53.65pt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Arial" w:hAnsi="Arial" w:cs="Arial"/>
                          <w:color w:val="000000"/>
                        </w:rPr>
                        <w:t>Рассмотрение Заявления и выдача результата предоставления муниципальной услуги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28440" joinstyle="miter" endcap="flat"/>
              </v:shape>
            </w:pict>
          </mc:Fallback>
        </mc:AlternateContent>
      </w:r>
    </w:p>
    <w:p>
      <w:pPr>
        <w:pStyle w:val="Style20"/>
        <w:widowControl w:val="false"/>
        <w:autoSpaceDE w:val="false"/>
        <w:spacing w:lineRule="auto" w:line="240" w:before="0" w:after="0"/>
        <w:ind w:left="0" w:right="0" w:firstLine="5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2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Normal"/>
        <w:rPr/>
      </w:pPr>
      <w:r>
        <w:rPr/>
      </w:r>
    </w:p>
    <w:tbl>
      <w:tblPr>
        <w:tblW w:w="10134" w:type="dxa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364"/>
      </w:tblGrid>
      <w:tr>
        <w:trPr>
          <w:trHeight w:val="29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№</w:t>
            </w:r>
          </w:p>
        </w:tc>
        <w:tc>
          <w:tcPr>
            <w:tcW w:w="9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right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В Администрацию ___________</w:t>
            </w: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___________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right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</w:tr>
      <w:tr>
        <w:trPr>
          <w:trHeight w:val="1000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spacing w:lineRule="auto" w:line="240" w:before="0" w:after="0"/>
              <w:ind w:left="113" w:right="113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Фамилия, имя, отчество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 xml:space="preserve">последнее </w:t>
            </w:r>
            <w:r>
              <w:rPr>
                <w:rStyle w:val="Style14"/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при наличии)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2"/>
                <w:szCs w:val="22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выдавший орган, дата выдачи</w:t>
            </w:r>
            <w:r>
              <w:rPr>
                <w:rStyle w:val="Style14"/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контактные данные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номер телефона, адрес электронной почты</w:t>
            </w:r>
            <w:r>
              <w:rPr>
                <w:rStyle w:val="Style14"/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)</w:t>
            </w:r>
          </w:p>
        </w:tc>
      </w:tr>
      <w:tr>
        <w:trPr>
          <w:trHeight w:val="599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Заявитель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</w:tr>
      <w:tr>
        <w:trPr>
          <w:trHeight w:val="61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 xml:space="preserve">Представитель </w:t>
            </w: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-2" w:hanging="0"/>
              <w:jc w:val="center"/>
              <w:rPr>
                <w:rFonts w:ascii="Arial" w:hAnsi="Arial" w:eastAsia="Arial" w:cs="Arial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* заполняется, в случае подачи заявления представителем заявителя</w:t>
            </w:r>
          </w:p>
        </w:tc>
      </w:tr>
      <w:tr>
        <w:trPr>
          <w:trHeight w:val="303" w:hRule="atLeast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2"/>
                <w:szCs w:val="22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_______________________________________________________________**.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  <w:t>(ФИО лица, дата рождения)</w:t>
            </w:r>
          </w:p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3.</w:t>
            </w:r>
          </w:p>
        </w:tc>
        <w:tc>
          <w:tcPr>
            <w:tcW w:w="96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 xml:space="preserve">Документы, прилагаемые к заявлению </w:t>
            </w:r>
          </w:p>
        </w:tc>
      </w:tr>
      <w:tr>
        <w:trPr>
          <w:trHeight w:val="633" w:hRule="atLeast"/>
        </w:trPr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3" stroked="t" style="position:absolute;margin-left:2pt;margin-top:2.65pt;width:7.25pt;height:8.5pt">
                      <w10:wrap type="none"/>
                      <v:fill o:detectmouseclick="t" on="false"/>
                      <v:stroke color="black" weight="25560" joinstyle="miter" endcap="flat"/>
                    </v:shape>
                  </w:pict>
                </mc:Fallback>
              </mc:AlternateContent>
            </w:r>
          </w:p>
        </w:tc>
        <w:tc>
          <w:tcPr>
            <w:tcW w:w="90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strike w:val="false"/>
                <w:dstrike w:val="false"/>
                <w:color w:val="0000FF"/>
                <w:sz w:val="20"/>
                <w:szCs w:val="20"/>
              </w:rPr>
            </w:pPr>
            <w:r>
              <w:rPr>
                <w:rStyle w:val="Style14"/>
                <w:rFonts w:eastAsia="Times New Roman"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  <w:highlight w:val="white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>
        <w:trPr>
          <w:trHeight w:val="7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ConsPlusNormal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4</w:t>
            </w:r>
            <w:r>
              <w:rPr>
                <w:rStyle w:val="Style14"/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выдать в ходе личного приема в МФЦ </w:t>
            </w:r>
          </w:p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_________________________________</w:t>
            </w:r>
          </w:p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</w:rPr>
            </w:r>
          </w:p>
        </w:tc>
      </w:tr>
      <w:tr>
        <w:trPr>
          <w:trHeight w:val="7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7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</w: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>
          <w:trHeight w:val="75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7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bidi w:val="0"/>
              <w:spacing w:before="0" w:after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2"/>
                <w:szCs w:val="22"/>
              </w:rPr>
            </w: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widowControl w:val="false"/>
              <w:autoSpaceDE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Style w:val="Style14"/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2"/>
                <w:szCs w:val="22"/>
              </w:rPr>
              <w:t>Выдать лично в Администрации</w:t>
            </w:r>
          </w:p>
          <w:p>
            <w:pPr>
              <w:pStyle w:val="Style20"/>
              <w:widowControl w:val="false"/>
              <w:autoSpaceDE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Style w:val="Style14"/>
                <w:rFonts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  <w:t>_________________________________</w:t>
            </w:r>
          </w:p>
          <w:p>
            <w:pPr>
              <w:pStyle w:val="Style20"/>
              <w:widowControl w:val="false"/>
              <w:autoSpaceDE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rStyle w:val="Style14"/>
                <w:rFonts w:cs="Arial" w:ascii="Arial" w:hAnsi="Arial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22"/>
                <w:szCs w:val="22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  <w:tr>
        <w:trPr>
          <w:trHeight w:val="19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 xml:space="preserve">Подпись заявителя (представителя заявителя): </w:t>
            </w: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___________________________</w:t>
            </w:r>
          </w:p>
          <w:p>
            <w:pPr>
              <w:pStyle w:val="Style20"/>
              <w:autoSpaceDE w:val="false"/>
              <w:spacing w:lineRule="auto" w:line="240" w:before="0" w:after="0"/>
              <w:rPr>
                <w:rStyle w:val="Style14"/>
                <w:rFonts w:ascii="Arial" w:hAnsi="Arial" w:eastAsia="Lucida Sans Unicode" w:cs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</w:pPr>
            <w:r>
              <w:rPr/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Дата:</w:t>
            </w:r>
          </w:p>
          <w:p>
            <w:pPr>
              <w:pStyle w:val="Style20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«__» _______________ г.</w:t>
            </w:r>
          </w:p>
        </w:tc>
      </w:tr>
      <w:tr>
        <w:trPr>
          <w:trHeight w:val="802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uppressAutoHyphens w:val="true"/>
              <w:autoSpaceDE w:val="fals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6</w:t>
            </w:r>
            <w:r>
              <w:rPr>
                <w:rFonts w:cs="Arial" w:ascii="Arial" w:hAnsi="Arial"/>
                <w:b w:val="false"/>
                <w:bCs w:val="false"/>
                <w:strike w:val="false"/>
                <w:dstrike w:val="false"/>
                <w:color w:val="auto"/>
                <w:sz w:val="22"/>
                <w:szCs w:val="22"/>
              </w:rPr>
              <w:t>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strike w:val="false"/>
                <w:dstrike w:val="false"/>
                <w:color w:val="auto"/>
                <w:sz w:val="22"/>
                <w:szCs w:val="22"/>
              </w:rPr>
              <w:t>Отметка должностного лица, принявшего запрос и приложенные к нему документы:</w:t>
            </w:r>
          </w:p>
          <w:p>
            <w:pPr>
              <w:pStyle w:val="Style20"/>
              <w:widowControl w:val="false"/>
              <w:suppressAutoHyphens w:val="true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___________________________________</w:t>
            </w:r>
          </w:p>
          <w:p>
            <w:pPr>
              <w:pStyle w:val="Style20"/>
              <w:widowControl w:val="false"/>
              <w:suppressAutoHyphens w:val="true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**</w:t>
            </w: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0"/>
              <w:autoSpaceDE w:val="false"/>
              <w:spacing w:lineRule="auto" w:line="240" w:before="0" w:after="0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Дата:</w:t>
            </w:r>
          </w:p>
          <w:p>
            <w:pPr>
              <w:pStyle w:val="Style20"/>
              <w:autoSpaceDE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Lucida Sans Unicode" w:cs="Arial" w:ascii="Arial" w:hAnsi="Arial"/>
                <w:bCs/>
                <w:strike w:val="false"/>
                <w:dstrike w:val="false"/>
                <w:color w:val="auto"/>
                <w:sz w:val="22"/>
                <w:szCs w:val="22"/>
                <w:lang w:eastAsia="ar-SA"/>
              </w:rPr>
              <w:t>«__» _______________ г.</w:t>
            </w:r>
          </w:p>
        </w:tc>
      </w:tr>
    </w:tbl>
    <w:p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№3</w:t>
      </w:r>
    </w:p>
    <w:p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2552"/>
        <w:gridCol w:w="2551"/>
        <w:gridCol w:w="2553"/>
      </w:tblGrid>
      <w:tr>
        <w:trPr/>
        <w:tc>
          <w:tcPr>
            <w:tcW w:w="7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Информация</w:t>
            </w:r>
          </w:p>
          <w:p>
            <w:pPr>
              <w:pStyle w:val="ConsPlusNonformat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(ФИО,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18"/>
                <w:szCs w:val="18"/>
              </w:rPr>
              <w:t>данные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гражданина)</w:t>
            </w:r>
          </w:p>
        </w:tc>
      </w:tr>
      <w:tr>
        <w:trPr/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С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огласно  заявлению  о предоставлении  информации об очередности предоставления жилых помещений на условиях социального найма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п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о состоянию на _______________ г., ___________________________________________________________________________</w:t>
            </w:r>
          </w:p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18"/>
                <w:szCs w:val="18"/>
              </w:rPr>
              <w:t>(указать ФИО, дату рождения гражданина)</w:t>
            </w:r>
          </w:p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с ________________________________________________________</w:t>
            </w:r>
          </w:p>
          <w:p>
            <w:pPr>
              <w:pStyle w:val="Style25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</w:rPr>
              <w:t>(указать дату постановки на учет)</w:t>
            </w:r>
          </w:p>
          <w:p>
            <w:pPr>
              <w:pStyle w:val="Style25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с составом семьи ___________________________________________________________</w:t>
            </w:r>
          </w:p>
          <w:p>
            <w:pPr>
              <w:pStyle w:val="Style25"/>
              <w:jc w:val="right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0"/>
                <w:szCs w:val="20"/>
              </w:rPr>
              <w:t>(указать ФИО и дату рождения граждан, состоящих на учете совместно с заявителем)</w:t>
            </w:r>
          </w:p>
        </w:tc>
      </w:tr>
      <w:tr>
        <w:trPr/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Номер очереди: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 xml:space="preserve">в едином списке </w:t>
            </w:r>
          </w:p>
        </w:tc>
        <w:tc>
          <w:tcPr>
            <w:tcW w:w="76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в списке по категории</w:t>
            </w:r>
          </w:p>
        </w:tc>
        <w:tc>
          <w:tcPr>
            <w:tcW w:w="76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в списке по категории</w:t>
            </w:r>
          </w:p>
        </w:tc>
        <w:tc>
          <w:tcPr>
            <w:tcW w:w="76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  <w:t>в списке граждан, имеющих право на получение жилья вне очереди</w:t>
            </w:r>
          </w:p>
        </w:tc>
        <w:tc>
          <w:tcPr>
            <w:tcW w:w="76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(должность)</w:t>
            </w:r>
          </w:p>
        </w:tc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</w:tr>
    </w:tbl>
    <w:p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</w:t>
      </w:r>
    </w:p>
    <w:p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</w:t>
      </w:r>
      <w:bookmarkStart w:id="24" w:name="Par3647"/>
      <w:bookmarkEnd w:id="24"/>
      <w:r>
        <w:rPr>
          <w:rFonts w:cs="Arial" w:ascii="Arial" w:hAnsi="Arial"/>
          <w:sz w:val="24"/>
          <w:szCs w:val="24"/>
        </w:rPr>
        <w:t xml:space="preserve">Приложение </w:t>
      </w:r>
      <w:r>
        <w:rPr>
          <w:rFonts w:cs="Arial" w:ascii="Arial" w:hAnsi="Arial"/>
          <w:sz w:val="24"/>
          <w:szCs w:val="24"/>
        </w:rPr>
        <w:t>4</w:t>
      </w:r>
    </w:p>
    <w:p>
      <w:pPr>
        <w:pStyle w:val="Style20"/>
        <w:widowControl w:val="false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Регламенту</w:t>
      </w:r>
    </w:p>
    <w:p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</w:t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2552"/>
        <w:gridCol w:w="2551"/>
        <w:gridCol w:w="2553"/>
      </w:tblGrid>
      <w:tr>
        <w:trPr/>
        <w:tc>
          <w:tcPr>
            <w:tcW w:w="7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Уведомление об отказе в предоставлении </w:t>
            </w:r>
          </w:p>
          <w:p>
            <w:pPr>
              <w:pStyle w:val="Style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</w:p>
        </w:tc>
        <w:tc>
          <w:tcPr>
            <w:tcW w:w="2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(ФИО, </w:t>
            </w:r>
            <w:r>
              <w:rPr>
                <w:rFonts w:cs="Arial" w:ascii="Arial" w:hAnsi="Arial"/>
                <w:sz w:val="18"/>
                <w:szCs w:val="18"/>
              </w:rPr>
              <w:t>данные</w:t>
            </w:r>
            <w:r>
              <w:rPr>
                <w:rFonts w:cs="Arial" w:ascii="Arial" w:hAnsi="Arial"/>
                <w:sz w:val="18"/>
                <w:szCs w:val="18"/>
              </w:rPr>
              <w:t xml:space="preserve"> гражданина)</w:t>
            </w:r>
          </w:p>
        </w:tc>
      </w:tr>
      <w:tr>
        <w:trPr/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</w:t>
            </w:r>
            <w:r>
              <w:rPr>
                <w:rFonts w:cs="Arial" w:ascii="Arial" w:hAnsi="Arial"/>
                <w:sz w:val="24"/>
                <w:szCs w:val="24"/>
              </w:rPr>
              <w:t>муниципальной услуги</w:t>
            </w:r>
            <w:r>
              <w:rPr>
                <w:rFonts w:cs="Arial" w:ascii="Arial" w:hAnsi="Arial"/>
                <w:sz w:val="24"/>
                <w:szCs w:val="24"/>
              </w:rPr>
              <w:t xml:space="preserve">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____________________________________________________________________________________________________</w:t>
            </w:r>
          </w:p>
          <w:p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(указыва</w:t>
            </w:r>
            <w:r>
              <w:rPr>
                <w:rFonts w:cs="Arial" w:ascii="Arial" w:hAnsi="Arial"/>
                <w:sz w:val="18"/>
                <w:szCs w:val="18"/>
              </w:rPr>
              <w:t>ю</w:t>
            </w:r>
            <w:r>
              <w:rPr>
                <w:rFonts w:cs="Arial" w:ascii="Arial" w:hAnsi="Arial"/>
                <w:sz w:val="18"/>
                <w:szCs w:val="18"/>
              </w:rPr>
              <w:t xml:space="preserve">тся </w:t>
            </w:r>
            <w:r>
              <w:rPr>
                <w:rFonts w:cs="Arial" w:ascii="Arial" w:hAnsi="Arial"/>
                <w:sz w:val="18"/>
                <w:szCs w:val="18"/>
              </w:rPr>
              <w:t>конкретные основания, из установленных в пункте 2.9.1. Регламента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20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Отказ в предоставлении </w:t>
            </w:r>
            <w:r>
              <w:rPr>
                <w:rFonts w:cs="Arial" w:ascii="Arial" w:hAnsi="Arial"/>
                <w:sz w:val="24"/>
                <w:szCs w:val="24"/>
              </w:rPr>
              <w:t>муниципальной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услуги </w:t>
            </w:r>
            <w:r>
              <w:rPr>
                <w:rFonts w:cs="Arial" w:ascii="Arial" w:hAnsi="Arial"/>
                <w:sz w:val="24"/>
                <w:szCs w:val="24"/>
              </w:rPr>
              <w:t xml:space="preserve">может быть обжалован в досудебном (внесудебном) или судебном порядке </w:t>
            </w:r>
            <w:r>
              <w:rPr>
                <w:rFonts w:cs="Arial" w:ascii="Arial" w:hAnsi="Arial"/>
                <w:sz w:val="24"/>
                <w:szCs w:val="24"/>
              </w:rPr>
              <w:t>в соответствии с действующим законодательством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(должность)</w:t>
            </w:r>
          </w:p>
        </w:tc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</w:tr>
    </w:tbl>
    <w:p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566" w:header="0" w:top="66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fixed"/>
  </w:font>
  <w:font w:name="Arial">
    <w:altName w:val="sans-serif"/>
    <w:charset w:val="cc"/>
    <w:family w:val="auto"/>
    <w:pitch w:val="default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qFormat/>
    <w:rPr>
      <w:color w:val="0000FF"/>
      <w:u w:val="single"/>
    </w:rPr>
  </w:style>
  <w:style w:type="character" w:styleId="Style16">
    <w:name w:val="Текст сноски Знак"/>
    <w:basedOn w:val="Style14"/>
    <w:qFormat/>
    <w:rPr>
      <w:rFonts w:ascii="Arial" w:hAnsi="Arial" w:eastAsia="Arial"/>
      <w:lang w:eastAsia="en-US"/>
    </w:rPr>
  </w:style>
  <w:style w:type="character" w:styleId="Style17">
    <w:name w:val="Знак сноски"/>
    <w:basedOn w:val="Style14"/>
    <w:qFormat/>
    <w:rPr>
      <w:position w:val="20"/>
      <w:sz w:val="13"/>
    </w:rPr>
  </w:style>
  <w:style w:type="character" w:styleId="Style18">
    <w:name w:val="Текст выноски Знак"/>
    <w:basedOn w:val="Style14"/>
    <w:qFormat/>
    <w:rPr>
      <w:rFonts w:ascii="Tahoma" w:hAnsi="Tahoma" w:cs="Tahoma"/>
      <w:sz w:val="16"/>
      <w:szCs w:val="16"/>
      <w:lang w:eastAsia="en-US"/>
    </w:rPr>
  </w:style>
  <w:style w:type="character" w:styleId="WWCharLFO2LVL1">
    <w:name w:val="WW_CharLFO2LVL1"/>
    <w:qFormat/>
    <w:rPr>
      <w:b/>
      <w:sz w:val="24"/>
      <w:szCs w:val="24"/>
    </w:rPr>
  </w:style>
  <w:style w:type="character" w:styleId="Style19">
    <w:name w:val="Символ сноски"/>
    <w:qFormat/>
    <w:rPr/>
  </w:style>
  <w:style w:type="paragraph" w:styleId="Style20">
    <w:name w:val="Обычный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eastAsia="en-US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eastAsia="Times New Roman" w:cs="Calibri" w:ascii="Calibri" w:hAnsi="Calibri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ru-RU" w:bidi="ar-SA"/>
    </w:rPr>
  </w:style>
  <w:style w:type="paragraph" w:styleId="Style21">
    <w:name w:val="Абзац списка"/>
    <w:basedOn w:val="Style20"/>
    <w:qFormat/>
    <w:pPr>
      <w:suppressAutoHyphens w:val="true"/>
      <w:ind w:left="720" w:right="0" w:hanging="0"/>
    </w:pPr>
    <w:rPr/>
  </w:style>
  <w:style w:type="paragraph" w:styleId="Style22">
    <w:name w:val="Текст сноски"/>
    <w:basedOn w:val="Style20"/>
    <w:qFormat/>
    <w:pPr>
      <w:suppressAutoHyphens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sz w:val="20"/>
      <w:szCs w:val="20"/>
    </w:rPr>
  </w:style>
  <w:style w:type="paragraph" w:styleId="Style23">
    <w:name w:val="Текст выноски"/>
    <w:basedOn w:val="Style20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Body Text"/>
    <w:basedOn w:val="Normal"/>
    <w:pPr>
      <w:spacing w:lineRule="auto" w:line="288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646</TotalTime>
  <Application>LibreOffice/5.3.6.1$Windows_x86 LibreOffice_project/686f202eff87ef707079aeb7f485847613344eb7</Application>
  <Pages>15</Pages>
  <Words>4070</Words>
  <Characters>32123</Characters>
  <CharactersWithSpaces>36186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2016-08-15T11:23:00Z</dcterms:created>
  <dc:creator>Смакова Евгения Айратовна</dc:creator>
  <dc:description/>
  <dc:language>ru-RU</dc:language>
  <cp:lastModifiedBy/>
  <cp:lastPrinted>2017-11-20T13:36:38Z</cp:lastPrinted>
  <dcterms:modified xsi:type="dcterms:W3CDTF">2017-11-21T11:21:09Z</dcterms:modified>
  <cp:revision>122</cp:revision>
  <dc:subject/>
  <dc:title/>
</cp:coreProperties>
</file>