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ind w:firstLine="567"/>
        <w:jc w:val="end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  <w:t>Приложение 1</w:t>
      </w:r>
    </w:p>
    <w:p>
      <w:pPr>
        <w:pStyle w:val="Style20"/>
        <w:ind w:firstLine="567"/>
        <w:jc w:val="end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  <w:t>к Регламенту</w:t>
      </w:r>
    </w:p>
    <w:p>
      <w:pPr>
        <w:pStyle w:val="Style20"/>
        <w:ind w:firstLine="567"/>
        <w:jc w:val="end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tbl>
      <w:tblPr>
        <w:tblW w:w="10200" w:type="dxa"/>
        <w:jc w:val="start"/>
        <w:tblInd w:w="-748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38"/>
        <w:gridCol w:w="654"/>
        <w:gridCol w:w="291"/>
        <w:gridCol w:w="1843"/>
        <w:gridCol w:w="1588"/>
        <w:gridCol w:w="1701"/>
        <w:gridCol w:w="1984"/>
        <w:gridCol w:w="1701"/>
      </w:tblGrid>
      <w:tr>
        <w:trPr>
          <w:trHeight w:val="293" w:hRule="atLeast"/>
        </w:trPr>
        <w:tc>
          <w:tcPr>
            <w:tcW w:w="4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jc w:val="center"/>
              <w:rPr/>
            </w:pPr>
            <w:r>
              <w:rPr>
                <w:rStyle w:val="Style14"/>
                <w:rFonts w:cs="Arial"/>
                <w:b/>
                <w:color w:val="000000"/>
              </w:rPr>
              <w:t>№</w:t>
            </w:r>
          </w:p>
        </w:tc>
        <w:tc>
          <w:tcPr>
            <w:tcW w:w="9762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ind w:firstLine="567"/>
              <w:jc w:val="end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  <w:lang w:val="ru-RU"/>
              </w:rPr>
              <w:t xml:space="preserve">Комиссия по подготовке проекта правил землепользования и застройки </w:t>
            </w:r>
            <w:r>
              <w:rPr>
                <w:rStyle w:val="Style14"/>
                <w:rFonts w:cs="Arial" w:ascii="Arial" w:hAnsi="Arial"/>
                <w:b/>
                <w:color w:val="C00000"/>
                <w:sz w:val="24"/>
                <w:szCs w:val="24"/>
                <w:u w:val="single"/>
                <w:lang w:val="ru-RU"/>
              </w:rPr>
              <w:t>Сорокинского</w:t>
            </w:r>
            <w:r>
              <w:rPr>
                <w:rStyle w:val="Style14"/>
                <w:rFonts w:cs="Arial" w:ascii="Arial" w:hAnsi="Arial"/>
                <w:sz w:val="24"/>
                <w:szCs w:val="24"/>
                <w:lang w:val="ru-RU"/>
              </w:rPr>
              <w:t xml:space="preserve"> муниципального района (городского округа)</w:t>
            </w:r>
          </w:p>
        </w:tc>
      </w:tr>
      <w:tr>
        <w:trPr>
          <w:trHeight w:val="303" w:hRule="atLeast"/>
        </w:trPr>
        <w:tc>
          <w:tcPr>
            <w:tcW w:w="43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rPr>
                <w:rFonts w:cs="Arial"/>
                <w:color w:val="000000"/>
                <w:szCs w:val="26"/>
                <w:lang w:val="ru-RU"/>
              </w:rPr>
            </w:pPr>
            <w:r>
              <w:rPr>
                <w:rFonts w:cs="Arial"/>
                <w:color w:val="000000"/>
                <w:szCs w:val="26"/>
                <w:lang w:val="ru-RU"/>
              </w:rPr>
              <w:t>1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jc w:val="center"/>
              <w:rPr/>
            </w:pPr>
            <w:r>
              <w:rPr>
                <w:rStyle w:val="Style14"/>
                <w:rFonts w:cs="Arial"/>
                <w:b/>
                <w:color w:val="000000"/>
                <w:szCs w:val="26"/>
                <w:eastAsianLayout w:vert="true"/>
              </w:rPr>
              <w:t>заявитель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ind w:firstLine="567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  <w:tc>
          <w:tcPr>
            <w:tcW w:w="15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  <w:lang w:val="ru-RU"/>
              </w:rPr>
              <w:t>Фамилия, имя, отчество 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Style w:val="Style14"/>
                <w:rFonts w:eastAsia="Lucida Sans Unicode" w:cs="Arial"/>
                <w:bCs/>
                <w:sz w:val="16"/>
                <w:szCs w:val="16"/>
                <w:lang w:val="ru-RU"/>
              </w:rPr>
              <w:t>выдавший орган дата выдачи</w:t>
            </w:r>
            <w:r>
              <w:rPr>
                <w:rStyle w:val="Style14"/>
                <w:rFonts w:cs="Arial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  <w:lang w:val="ru-RU"/>
              </w:rPr>
              <w:t xml:space="preserve">Полное наименование юридического лица и </w:t>
            </w:r>
            <w:r>
              <w:rPr>
                <w:rStyle w:val="Style14"/>
                <w:rFonts w:eastAsia="Lucida Sans Unicode" w:cs="Arial"/>
                <w:bCs/>
                <w:sz w:val="16"/>
                <w:szCs w:val="16"/>
                <w:lang w:val="ru-RU"/>
              </w:rPr>
              <w:t>ОГРН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  <w:lang w:val="ru-RU"/>
              </w:rPr>
              <w:t>Контактные данные (</w:t>
            </w:r>
            <w:r>
              <w:rPr>
                <w:rStyle w:val="Style14"/>
                <w:rFonts w:eastAsia="Lucida Sans Unicode" w:cs="Arial"/>
                <w:bCs/>
                <w:sz w:val="16"/>
                <w:szCs w:val="16"/>
                <w:lang w:val="ru-RU"/>
              </w:rPr>
              <w:t>почтовый адрес, номер телефона, адрес электронной почты</w:t>
            </w:r>
            <w:r>
              <w:rPr>
                <w:rStyle w:val="Style14"/>
                <w:rFonts w:cs="Arial"/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4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ind w:firstLine="567"/>
              <w:jc w:val="center"/>
              <w:rPr>
                <w:rStyle w:val="Style14"/>
                <w:lang w:val="ru-RU" w:eastAsia="ru-RU" w:bidi="ar-SA"/>
              </w:rPr>
            </w:pPr>
            <w:bookmarkStart w:id="0" w:name="__UnoMark__9008_769078561"/>
            <w:bookmarkStart w:id="1" w:name="__UnoMark__9008_769078561"/>
            <w:bookmarkEnd w:id="1"/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73660" cy="109220"/>
                      <wp:effectExtent l="0" t="0" r="0" b="0"/>
                      <wp:wrapNone/>
                      <wp:docPr id="1" name="Прямоугольник 1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24" stroked="t" style="position:absolute;margin-left:-3.6pt;margin-top:2.85pt;width:5.7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jc w:val="center"/>
              <w:rPr>
                <w:rFonts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5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ind w:firstLine="567"/>
              <w:jc w:val="center"/>
              <w:rPr/>
            </w:pPr>
            <w:r>
              <w:rPr>
                <w:rStyle w:val="Style14"/>
                <w:rFonts w:cs="Arial"/>
                <w:b/>
                <w:color w:val="C00000"/>
                <w:sz w:val="16"/>
                <w:szCs w:val="16"/>
                <w:lang w:val="ru-RU"/>
              </w:rPr>
              <w:t>Иванов Иван Иванович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ind w:firstLine="567"/>
              <w:jc w:val="center"/>
              <w:rPr/>
            </w:pPr>
            <w:r>
              <w:rPr>
                <w:rStyle w:val="Style14"/>
                <w:rFonts w:cs="Arial"/>
                <w:b/>
                <w:color w:val="C00000"/>
                <w:sz w:val="16"/>
                <w:szCs w:val="16"/>
                <w:lang w:val="ru-RU"/>
              </w:rPr>
              <w:t>Паспорт РФ, 1231 №123456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808080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ind w:firstLine="567"/>
              <w:jc w:val="center"/>
              <w:rPr/>
            </w:pPr>
            <w:r>
              <w:rPr>
                <w:rStyle w:val="Style14"/>
                <w:rFonts w:cs="Arial"/>
                <w:b/>
                <w:color w:val="C00000"/>
                <w:sz w:val="16"/>
                <w:szCs w:val="16"/>
                <w:lang w:val="ru-RU"/>
              </w:rPr>
              <w:t>627500, Тюменская обл. Сорокинский р-н. ул. 40 лет Октября, 10</w:t>
            </w:r>
          </w:p>
        </w:tc>
      </w:tr>
      <w:tr>
        <w:trPr>
          <w:trHeight w:val="303" w:hRule="atLeast"/>
        </w:trPr>
        <w:tc>
          <w:tcPr>
            <w:tcW w:w="4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ind w:firstLine="567"/>
              <w:jc w:val="center"/>
              <w:rPr>
                <w:rStyle w:val="Style14"/>
                <w:lang w:val="ru-RU" w:eastAsia="ru-RU" w:bidi="ar-SA"/>
              </w:rPr>
            </w:pPr>
            <w:bookmarkStart w:id="2" w:name="__UnoMark__9036_769078561"/>
            <w:bookmarkStart w:id="3" w:name="__UnoMark__9036_769078561"/>
            <w:bookmarkEnd w:id="3"/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73660" cy="109220"/>
                      <wp:effectExtent l="0" t="0" r="0" b="0"/>
                      <wp:wrapNone/>
                      <wp:docPr id="2" name="Прямоугольник 1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23" stroked="t" style="position:absolute;margin-left:-3.3pt;margin-top:0.95pt;width:5.7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jc w:val="center"/>
              <w:rPr>
                <w:rFonts w:cs="Arial"/>
                <w:b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5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ind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ind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ind w:firstLine="567"/>
              <w:jc w:val="center"/>
              <w:rPr/>
            </w:pPr>
            <w:r>
              <w:rPr>
                <w:rStyle w:val="Style14"/>
                <w:rFonts w:cs="Arial"/>
                <w:color w:val="00B0F0"/>
                <w:sz w:val="12"/>
                <w:szCs w:val="12"/>
                <w:lang w:val="ru-RU"/>
              </w:rPr>
              <w:t xml:space="preserve">не заполняется, в случае если представлена выписка из ЮГРЮЛ  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ind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</w:r>
          </w:p>
        </w:tc>
      </w:tr>
      <w:tr>
        <w:trPr>
          <w:trHeight w:val="303" w:hRule="atLeast"/>
        </w:trPr>
        <w:tc>
          <w:tcPr>
            <w:tcW w:w="43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ind w:firstLine="567"/>
              <w:jc w:val="center"/>
              <w:rPr>
                <w:rStyle w:val="Style14"/>
                <w:lang w:val="ru-RU" w:eastAsia="ru-RU" w:bidi="ar-SA"/>
              </w:rPr>
            </w:pPr>
            <w:bookmarkStart w:id="4" w:name="__UnoMark__9060_769078561"/>
            <w:bookmarkStart w:id="5" w:name="__UnoMark__9060_769078561"/>
            <w:bookmarkEnd w:id="5"/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73660" cy="109220"/>
                      <wp:effectExtent l="0" t="0" r="0" b="0"/>
                      <wp:wrapNone/>
                      <wp:docPr id="3" name="Прямоугольник 1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22" stroked="t" style="position:absolute;margin-left:-2.3pt;margin-top:-5.25pt;width:5.7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jc w:val="center"/>
              <w:rPr/>
            </w:pPr>
            <w:r>
              <w:rPr>
                <w:rStyle w:val="Style14"/>
                <w:rFonts w:cs="Arial"/>
                <w:b/>
                <w:color w:val="000000"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Style w:val="Style14"/>
                <w:rFonts w:cs="Arial"/>
                <w:color w:val="000000"/>
                <w:sz w:val="18"/>
                <w:szCs w:val="18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5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ind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ind w:firstLine="567"/>
              <w:rPr>
                <w:rFonts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808080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ind w:firstLine="567"/>
              <w:jc w:val="center"/>
              <w:rPr>
                <w:rFonts w:cs="Arial"/>
                <w:color w:val="00B0F0"/>
                <w:sz w:val="12"/>
                <w:szCs w:val="12"/>
                <w:lang w:val="ru-RU"/>
              </w:rPr>
            </w:pPr>
            <w:r>
              <w:rPr>
                <w:rFonts w:cs="Arial"/>
                <w:color w:val="00B0F0"/>
                <w:sz w:val="12"/>
                <w:szCs w:val="12"/>
                <w:lang w:val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ind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</w:r>
          </w:p>
        </w:tc>
      </w:tr>
    </w:tbl>
    <w:p>
      <w:pPr>
        <w:pStyle w:val="Style20"/>
        <w:ind w:firstLine="567"/>
        <w:rPr>
          <w:vanish/>
          <w:lang w:val="ru-RU"/>
        </w:rPr>
      </w:pPr>
      <w:r>
        <w:rPr>
          <w:vanish/>
          <w:lang w:val="ru-RU"/>
        </w:rPr>
      </w:r>
    </w:p>
    <w:tbl>
      <w:tblPr>
        <w:tblW w:w="10200" w:type="dxa"/>
        <w:jc w:val="start"/>
        <w:tblInd w:w="-748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50"/>
        <w:gridCol w:w="625"/>
        <w:gridCol w:w="4175"/>
        <w:gridCol w:w="4950"/>
      </w:tblGrid>
      <w:tr>
        <w:trPr>
          <w:trHeight w:val="303" w:hRule="atLeast"/>
        </w:trPr>
        <w:tc>
          <w:tcPr>
            <w:tcW w:w="1020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ind w:firstLine="283"/>
              <w:jc w:val="both"/>
              <w:rPr/>
            </w:pPr>
            <w:r>
              <w:rPr>
                <w:rStyle w:val="Style14"/>
                <w:rFonts w:cs="Arial"/>
                <w:sz w:val="24"/>
                <w:szCs w:val="24"/>
                <w:lang w:val="ru-RU"/>
              </w:rPr>
              <w:t xml:space="preserve">В соответствии с Градостроительным кодексом РФ, Правилами землепользования и застройки </w:t>
            </w:r>
            <w:r>
              <w:rPr>
                <w:rStyle w:val="Style14"/>
                <w:rFonts w:cs="Arial"/>
                <w:b/>
                <w:color w:val="C00000"/>
                <w:sz w:val="24"/>
                <w:szCs w:val="24"/>
                <w:u w:val="single"/>
                <w:lang w:val="ru-RU"/>
              </w:rPr>
              <w:t>Александровского</w:t>
            </w:r>
            <w:r>
              <w:rPr>
                <w:rStyle w:val="Style14"/>
                <w:rFonts w:cs="Arial"/>
                <w:sz w:val="24"/>
                <w:szCs w:val="24"/>
                <w:lang w:val="ru-RU"/>
              </w:rPr>
              <w:t xml:space="preserve"> городского округа (сельского поселения), утвержденными решением </w:t>
            </w:r>
            <w:r>
              <w:rPr>
                <w:rStyle w:val="Style14"/>
                <w:rFonts w:cs="Arial"/>
                <w:b/>
                <w:color w:val="C00000"/>
                <w:sz w:val="24"/>
                <w:szCs w:val="24"/>
                <w:u w:val="single"/>
                <w:lang w:val="ru-RU"/>
              </w:rPr>
              <w:t>Сорокинской муниципальной</w:t>
            </w:r>
            <w:r>
              <w:rPr>
                <w:rStyle w:val="Style14"/>
                <w:rFonts w:cs="Arial"/>
                <w:color w:val="C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Style14"/>
                <w:rFonts w:cs="Arial"/>
                <w:sz w:val="24"/>
                <w:szCs w:val="24"/>
                <w:lang w:val="ru-RU"/>
              </w:rPr>
              <w:t xml:space="preserve">Думы от </w:t>
            </w:r>
            <w:r>
              <w:rPr>
                <w:rStyle w:val="Style14"/>
                <w:rFonts w:cs="Arial"/>
                <w:b/>
                <w:color w:val="C00000"/>
                <w:sz w:val="24"/>
                <w:szCs w:val="24"/>
                <w:u w:val="single"/>
                <w:lang w:val="ru-RU"/>
              </w:rPr>
              <w:t>06.11.2009г</w:t>
            </w:r>
            <w:r>
              <w:rPr>
                <w:rStyle w:val="Style14"/>
                <w:rFonts w:cs="Arial"/>
                <w:color w:val="C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Style14"/>
                <w:rFonts w:cs="Arial"/>
                <w:sz w:val="24"/>
                <w:szCs w:val="24"/>
                <w:lang w:val="ru-RU"/>
              </w:rPr>
              <w:t xml:space="preserve">№ </w:t>
            </w:r>
            <w:r>
              <w:rPr>
                <w:rStyle w:val="Style14"/>
                <w:rFonts w:cs="Arial"/>
                <w:b/>
                <w:color w:val="C00000"/>
                <w:sz w:val="24"/>
                <w:szCs w:val="24"/>
                <w:u w:val="single"/>
                <w:lang w:val="ru-RU"/>
              </w:rPr>
              <w:t>37</w:t>
            </w:r>
            <w:r>
              <w:rPr>
                <w:rStyle w:val="Style14"/>
                <w:rFonts w:cs="Arial"/>
                <w:sz w:val="24"/>
                <w:szCs w:val="24"/>
                <w:lang w:val="ru-RU"/>
              </w:rPr>
              <w:t>, прошу предоставить разрешение на условно разрешенный вид использования земельного участка или объекта капитального строительства</w:t>
            </w:r>
          </w:p>
          <w:p>
            <w:pPr>
              <w:pStyle w:val="Style20"/>
              <w:autoSpaceDE w:val="false"/>
              <w:ind w:firstLine="283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(нужное подчеркнуть)</w:t>
            </w:r>
          </w:p>
          <w:p>
            <w:pPr>
              <w:pStyle w:val="Style20"/>
              <w:autoSpaceDE w:val="false"/>
              <w:ind w:firstLine="283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</w:r>
          </w:p>
          <w:p>
            <w:pPr>
              <w:pStyle w:val="Style20"/>
              <w:autoSpaceDE w:val="false"/>
              <w:ind w:firstLine="283"/>
              <w:jc w:val="center"/>
              <w:rPr/>
            </w:pPr>
            <w:r>
              <w:rPr>
                <w:rStyle w:val="Style14"/>
                <w:b/>
                <w:color w:val="C00000"/>
                <w:sz w:val="24"/>
                <w:szCs w:val="24"/>
              </w:rPr>
              <w:t>магазины товаров первой необходимости</w:t>
            </w:r>
          </w:p>
          <w:p>
            <w:pPr>
              <w:pStyle w:val="Style20"/>
              <w:autoSpaceDE w:val="false"/>
              <w:ind w:firstLine="283"/>
              <w:jc w:val="both"/>
              <w:rPr/>
            </w:pPr>
            <w:r>
              <w:rPr>
                <w:rStyle w:val="Style14"/>
                <w:rFonts w:cs="Arial"/>
                <w:sz w:val="26"/>
                <w:szCs w:val="26"/>
                <w:lang w:val="ru-RU"/>
              </w:rPr>
              <w:t>__________________________________________________________________________</w:t>
            </w:r>
          </w:p>
          <w:p>
            <w:pPr>
              <w:pStyle w:val="Style20"/>
              <w:autoSpaceDE w:val="false"/>
              <w:ind w:firstLine="283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(указывается условно разрешенный вид использования, предусмотренный градостроительным регламентом Правил)</w:t>
            </w:r>
          </w:p>
          <w:p>
            <w:pPr>
              <w:pStyle w:val="Style20"/>
              <w:autoSpaceDE w:val="false"/>
              <w:ind w:firstLine="283"/>
              <w:rPr/>
            </w:pPr>
            <w:r>
              <w:rPr>
                <w:rStyle w:val="Style14"/>
                <w:rFonts w:cs="Arial"/>
                <w:sz w:val="26"/>
                <w:szCs w:val="26"/>
                <w:lang w:val="ru-RU"/>
              </w:rPr>
              <w:t xml:space="preserve">по адресу: </w:t>
            </w:r>
            <w:r>
              <w:rPr>
                <w:rStyle w:val="Style14"/>
                <w:rFonts w:cs="Arial"/>
                <w:b/>
                <w:color w:val="C00000"/>
                <w:sz w:val="26"/>
                <w:szCs w:val="26"/>
                <w:u w:val="single"/>
                <w:lang w:val="ru-RU"/>
              </w:rPr>
              <w:t xml:space="preserve">Тюменская область, Сорокинский район, с. Александровка, </w:t>
            </w:r>
          </w:p>
          <w:p>
            <w:pPr>
              <w:pStyle w:val="Style20"/>
              <w:autoSpaceDE w:val="false"/>
              <w:ind w:firstLine="283"/>
              <w:rPr/>
            </w:pPr>
            <w:r>
              <w:rPr>
                <w:rStyle w:val="Style14"/>
                <w:rFonts w:cs="Arial"/>
                <w:b/>
                <w:color w:val="C00000"/>
                <w:sz w:val="26"/>
                <w:szCs w:val="26"/>
                <w:u w:val="single"/>
                <w:lang w:val="ru-RU"/>
              </w:rPr>
              <w:t>ул. Островского, 19.</w:t>
            </w:r>
          </w:p>
          <w:p>
            <w:pPr>
              <w:pStyle w:val="Style20"/>
              <w:autoSpaceDE w:val="false"/>
              <w:ind w:firstLine="283"/>
              <w:jc w:val="both"/>
              <w:rPr/>
            </w:pPr>
            <w:r>
              <w:rPr>
                <w:rStyle w:val="Style14"/>
                <w:rFonts w:cs="Arial"/>
                <w:sz w:val="24"/>
                <w:szCs w:val="24"/>
                <w:lang w:val="ru-RU"/>
              </w:rPr>
              <w:t>2.</w:t>
            </w:r>
            <w:hyperlink r:id="rId2" w:tgtFrame="_top">
              <w:r>
                <w:rPr>
                  <w:rStyle w:val="Style16"/>
                  <w:rFonts w:cs="Arial"/>
                  <w:sz w:val="24"/>
                  <w:szCs w:val="24"/>
                  <w:lang w:val="ru-RU"/>
                </w:rPr>
                <w:t>*</w:t>
              </w:r>
            </w:hyperlink>
            <w:r>
              <w:rPr>
                <w:rStyle w:val="Style14"/>
                <w:rFonts w:cs="Arial"/>
                <w:sz w:val="24"/>
                <w:szCs w:val="24"/>
                <w:lang w:val="ru-RU"/>
              </w:rPr>
              <w:t xml:space="preserve"> Расположение земельного участка подтверждается кадастровым паспортом/кадастровой выпиской о земельном участке</w:t>
            </w:r>
          </w:p>
          <w:p>
            <w:pPr>
              <w:pStyle w:val="Style20"/>
              <w:autoSpaceDE w:val="false"/>
              <w:jc w:val="both"/>
              <w:rPr>
                <w:rFonts w:cs="Arial"/>
                <w:b/>
                <w:b/>
                <w:color w:val="C00000"/>
                <w:sz w:val="26"/>
                <w:szCs w:val="26"/>
                <w:u w:val="single"/>
                <w:lang w:val="ru-RU"/>
              </w:rPr>
            </w:pPr>
            <w:r>
              <w:rPr>
                <w:rFonts w:cs="Arial"/>
                <w:b/>
                <w:color w:val="C00000"/>
                <w:sz w:val="26"/>
                <w:szCs w:val="26"/>
                <w:u w:val="single"/>
                <w:lang w:val="ru-RU"/>
              </w:rPr>
              <w:t>_____72:15:1247836:123________________________________________,</w:t>
            </w:r>
          </w:p>
          <w:p>
            <w:pPr>
              <w:pStyle w:val="Style20"/>
              <w:autoSpaceDE w:val="false"/>
              <w:ind w:firstLine="283"/>
              <w:jc w:val="center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(указать кадастровый номер земельного участка, дату постановки на кадастровый учет согласно кадастровому паспорту земельного участка или кадастровой выписке о земельном участке)</w:t>
            </w:r>
          </w:p>
          <w:p>
            <w:pPr>
              <w:pStyle w:val="Style20"/>
              <w:autoSpaceDE w:val="false"/>
              <w:ind w:firstLine="283"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отражающим(ей) границы земельного участка на бумажном носителе.</w:t>
            </w:r>
          </w:p>
          <w:p>
            <w:pPr>
              <w:pStyle w:val="Style20"/>
              <w:autoSpaceDE w:val="false"/>
              <w:ind w:firstLine="283"/>
              <w:jc w:val="both"/>
              <w:rPr/>
            </w:pPr>
            <w:r>
              <w:rPr>
                <w:rStyle w:val="Style14"/>
                <w:rFonts w:cs="Arial"/>
                <w:sz w:val="24"/>
                <w:szCs w:val="24"/>
                <w:lang w:val="ru-RU"/>
              </w:rPr>
              <w:t xml:space="preserve"> </w:t>
            </w:r>
            <w:r>
              <w:rPr>
                <w:rStyle w:val="Style14"/>
                <w:rFonts w:cs="Arial"/>
                <w:sz w:val="24"/>
                <w:szCs w:val="24"/>
                <w:lang w:val="ru-RU"/>
              </w:rPr>
              <w:t xml:space="preserve">3.* Градостроительный план земельного участка от </w:t>
            </w:r>
            <w:r>
              <w:rPr>
                <w:rStyle w:val="Style14"/>
                <w:rFonts w:cs="Arial"/>
                <w:b/>
                <w:color w:val="C00000"/>
                <w:sz w:val="24"/>
                <w:szCs w:val="24"/>
                <w:u w:val="single"/>
                <w:lang w:val="ru-RU"/>
              </w:rPr>
              <w:t>"24" декабря 2016г.</w:t>
            </w:r>
            <w:r>
              <w:rPr>
                <w:rStyle w:val="Style14"/>
                <w:rFonts w:cs="Arial"/>
                <w:color w:val="C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Style14"/>
                <w:rFonts w:cs="Arial"/>
                <w:sz w:val="24"/>
                <w:szCs w:val="24"/>
                <w:lang w:val="ru-RU"/>
              </w:rPr>
              <w:t xml:space="preserve">№ </w:t>
            </w:r>
            <w:r>
              <w:rPr>
                <w:rStyle w:val="Style14"/>
                <w:rFonts w:cs="Arial"/>
                <w:b/>
                <w:color w:val="C00000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Style w:val="Style14"/>
                <w:rFonts w:cs="Arial"/>
                <w:sz w:val="24"/>
                <w:szCs w:val="24"/>
                <w:lang w:val="ru-RU"/>
              </w:rPr>
              <w:t xml:space="preserve"> выдан </w:t>
            </w:r>
            <w:r>
              <w:rPr>
                <w:rStyle w:val="Style14"/>
                <w:rFonts w:cs="Arial"/>
                <w:b/>
                <w:color w:val="C00000"/>
                <w:sz w:val="24"/>
                <w:szCs w:val="24"/>
                <w:u w:val="single"/>
                <w:lang w:val="ru-RU"/>
              </w:rPr>
              <w:t>Администрации Сорокинского муниципального района.</w:t>
            </w:r>
          </w:p>
          <w:p>
            <w:pPr>
              <w:pStyle w:val="Style20"/>
              <w:autoSpaceDE w:val="false"/>
              <w:ind w:firstLine="283"/>
              <w:rPr/>
            </w:pPr>
            <w:bookmarkStart w:id="6" w:name="Par36"/>
            <w:bookmarkEnd w:id="6"/>
            <w:r>
              <w:rPr>
                <w:rStyle w:val="Style14"/>
                <w:rFonts w:cs="Arial"/>
                <w:sz w:val="26"/>
                <w:szCs w:val="26"/>
                <w:lang w:val="ru-RU"/>
              </w:rPr>
              <w:t xml:space="preserve"> </w:t>
            </w:r>
            <w:r>
              <w:rPr>
                <w:rStyle w:val="Style14"/>
                <w:rFonts w:cs="Arial"/>
                <w:sz w:val="26"/>
                <w:szCs w:val="26"/>
                <w:lang w:val="ru-RU"/>
              </w:rPr>
              <w:t xml:space="preserve">* </w:t>
            </w:r>
            <w:r>
              <w:rPr>
                <w:rStyle w:val="Style14"/>
                <w:rFonts w:cs="Arial"/>
                <w:sz w:val="16"/>
                <w:szCs w:val="16"/>
                <w:lang w:val="ru-RU"/>
              </w:rPr>
              <w:t>сведения указываются заявителем по собственной инициативе</w:t>
            </w:r>
          </w:p>
        </w:tc>
      </w:tr>
      <w:tr>
        <w:trPr>
          <w:trHeight w:val="303" w:hRule="atLeast"/>
        </w:trPr>
        <w:tc>
          <w:tcPr>
            <w:tcW w:w="4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jc w:val="center"/>
              <w:rPr/>
            </w:pPr>
            <w:r>
              <w:rPr>
                <w:rStyle w:val="Style14"/>
                <w:rFonts w:cs="Arial"/>
                <w:color w:val="000000"/>
                <w:szCs w:val="26"/>
              </w:rPr>
              <w:t xml:space="preserve">2  </w:t>
            </w:r>
          </w:p>
        </w:tc>
        <w:tc>
          <w:tcPr>
            <w:tcW w:w="97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ind w:firstLine="567"/>
              <w:rPr/>
            </w:pPr>
            <w:r>
              <w:rPr>
                <w:rStyle w:val="Style14"/>
                <w:rFonts w:cs="Arial"/>
                <w:b/>
                <w:color w:val="000000"/>
                <w:sz w:val="24"/>
                <w:szCs w:val="24"/>
                <w:lang w:val="ru-RU"/>
              </w:rPr>
              <w:t>Документы, прилагаемые к запросу</w:t>
            </w:r>
            <w:r>
              <w:rPr>
                <w:rStyle w:val="Style14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Style w:val="Style14"/>
                <w:rFonts w:cs="Arial"/>
                <w:b/>
                <w:color w:val="000000"/>
                <w:sz w:val="24"/>
                <w:szCs w:val="24"/>
                <w:lang w:val="ru-RU"/>
              </w:rPr>
              <w:t>в обязательном порядке:</w:t>
            </w:r>
          </w:p>
        </w:tc>
      </w:tr>
      <w:tr>
        <w:trPr>
          <w:trHeight w:val="1058" w:hRule="atLeast"/>
        </w:trPr>
        <w:tc>
          <w:tcPr>
            <w:tcW w:w="4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ind w:firstLine="567"/>
              <w:jc w:val="center"/>
              <w:rPr>
                <w:rStyle w:val="Style14"/>
                <w:lang w:val="ru-RU" w:eastAsia="ru-RU" w:bidi="ar-SA"/>
              </w:rPr>
            </w:pPr>
            <w:bookmarkStart w:id="7" w:name="__UnoMark__9212_769078561"/>
            <w:bookmarkStart w:id="8" w:name="__UnoMark__9212_769078561"/>
            <w:bookmarkEnd w:id="8"/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116205" cy="109220"/>
                      <wp:effectExtent l="0" t="0" r="0" b="0"/>
                      <wp:wrapNone/>
                      <wp:docPr id="4" name="Прямоугольник 1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6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19" stroked="t" style="position:absolute;margin-left:2pt;margin-top:2.65pt;width:9.05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912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ind w:firstLine="567"/>
              <w:jc w:val="both"/>
              <w:rPr/>
            </w:pPr>
            <w:r>
              <w:rPr>
                <w:rStyle w:val="Style14"/>
                <w:rFonts w:cs="Cambria"/>
                <w:sz w:val="18"/>
                <w:szCs w:val="18"/>
                <w:lang w:val="ru-RU"/>
              </w:rPr>
              <w:t>документ</w:t>
            </w:r>
            <w:r>
              <w:rPr>
                <w:rStyle w:val="Style14"/>
                <w:rFonts w:cs="Arial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подтверждающий</w:t>
            </w:r>
            <w:r>
              <w:rPr>
                <w:rStyle w:val="Style14"/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/>
              </w:rPr>
              <w:t>полномочия</w:t>
            </w:r>
            <w:r>
              <w:rPr>
                <w:rStyle w:val="Style14"/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/>
              </w:rPr>
              <w:t>представителя</w:t>
            </w:r>
            <w:r>
              <w:rPr>
                <w:rStyle w:val="Style14"/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/>
              </w:rPr>
              <w:t>заявителя</w:t>
            </w:r>
            <w:r>
              <w:rPr>
                <w:rStyle w:val="Style14"/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/>
              </w:rPr>
              <w:t>в</w:t>
            </w:r>
            <w:r>
              <w:rPr>
                <w:rStyle w:val="Style14"/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/>
              </w:rPr>
              <w:t>случае</w:t>
            </w:r>
            <w:r>
              <w:rPr>
                <w:rStyle w:val="Style14"/>
                <w:rFonts w:cs="Arial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tyle14"/>
                <w:rFonts w:cs="Cambria"/>
                <w:sz w:val="18"/>
                <w:szCs w:val="18"/>
                <w:lang w:val="ru-RU"/>
              </w:rPr>
              <w:t>если</w:t>
            </w:r>
            <w:r>
              <w:rPr>
                <w:rStyle w:val="Style14"/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/>
              </w:rPr>
              <w:t>с</w:t>
            </w:r>
            <w:r>
              <w:rPr>
                <w:rStyle w:val="Style14"/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/>
              </w:rPr>
              <w:t>заявлением</w:t>
            </w:r>
            <w:r>
              <w:rPr>
                <w:rStyle w:val="Style14"/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обращается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представитель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заявителя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(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предоставление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указанного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документа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не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требуется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в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случае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если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от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имени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юридического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лица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обращается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лицо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имеющее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право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действовать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без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Style w:val="Style14"/>
                <w:rFonts w:cs="Cambria"/>
                <w:sz w:val="18"/>
                <w:szCs w:val="18"/>
                <w:lang w:val="ru-RU" w:eastAsia="ru-RU"/>
              </w:rPr>
              <w:t>доверенности</w:t>
            </w:r>
            <w:r>
              <w:rPr>
                <w:rStyle w:val="Style14"/>
                <w:rFonts w:cs="Arial"/>
                <w:sz w:val="18"/>
                <w:szCs w:val="18"/>
                <w:lang w:val="ru-RU" w:eastAsia="ru-RU"/>
              </w:rPr>
              <w:t>)</w:t>
            </w:r>
          </w:p>
        </w:tc>
      </w:tr>
      <w:tr>
        <w:trPr>
          <w:trHeight w:val="568" w:hRule="atLeast"/>
        </w:trPr>
        <w:tc>
          <w:tcPr>
            <w:tcW w:w="450" w:type="dxa"/>
            <w:vMerge w:val="restart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50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ind w:firstLine="283"/>
              <w:jc w:val="both"/>
              <w:rPr>
                <w:rFonts w:ascii="Times New Roman" w:hAnsi="Times New Roman" w:cs="Arial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="Arial" w:ascii="Times New Roman" w:hAnsi="Times New Roman"/>
                <w:b/>
                <w:color w:val="000000"/>
                <w:sz w:val="24"/>
                <w:szCs w:val="24"/>
                <w:lang w:val="ru-RU"/>
              </w:rPr>
              <w:t>Способ получения результата муниципальной услуги:</w:t>
            </w:r>
          </w:p>
          <w:p>
            <w:pPr>
              <w:pStyle w:val="Style20"/>
              <w:autoSpaceDE w:val="false"/>
              <w:ind w:firstLine="283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cs="Arial" w:ascii="Times New Roman" w:hAnsi="Times New Roman"/>
                <w:color w:val="000000"/>
                <w:sz w:val="16"/>
                <w:szCs w:val="16"/>
                <w:lang w:val="ru-RU"/>
              </w:rPr>
              <w:t>(заполняется в случаях подачи заявления лично или в электронном виде)</w:t>
            </w:r>
          </w:p>
        </w:tc>
      </w:tr>
      <w:tr>
        <w:trPr>
          <w:trHeight w:val="423" w:hRule="atLeast"/>
        </w:trPr>
        <w:tc>
          <w:tcPr>
            <w:tcW w:w="450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ind w:firstLine="567"/>
              <w:jc w:val="center"/>
              <w:rPr>
                <w:rStyle w:val="Style14"/>
                <w:lang w:val="ru-RU" w:eastAsia="ru-RU" w:bidi="ar-SA"/>
              </w:rPr>
            </w:pPr>
            <w:bookmarkStart w:id="9" w:name="__UnoMark__9358_769078561"/>
            <w:bookmarkStart w:id="10" w:name="__UnoMark__9358_769078561"/>
            <w:bookmarkEnd w:id="10"/>
            <w:r>
              <w:rPr/>
              <mc:AlternateContent>
                <mc:Choice Requires="wps">
                  <w:drawing>
                    <wp:anchor behindDoc="1" distT="0" distB="0" distL="0" distR="0" simplePos="0" locked="0" layoutInCell="1" allowOverlap="1" relativeHeight="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28270" cy="109220"/>
                      <wp:effectExtent l="0" t="0" r="0" b="0"/>
                      <wp:wrapSquare wrapText="bothSides"/>
                      <wp:docPr id="5" name="Прямоугольник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80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" h="1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1" y="1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" stroked="t" style="position:absolute;margin-left:0pt;margin-top:0pt;width:10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9125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ind w:firstLine="283"/>
              <w:jc w:val="both"/>
              <w:rPr/>
            </w:pPr>
            <w:r>
              <w:rPr>
                <w:rStyle w:val="Style14"/>
                <w:rFonts w:cs="Arial" w:ascii="Times New Roman" w:hAnsi="Times New Roman"/>
                <w:sz w:val="22"/>
                <w:lang w:val="ru-RU"/>
              </w:rPr>
              <w:t xml:space="preserve">При личном обращении </w:t>
            </w:r>
            <w:r>
              <w:rPr>
                <w:rStyle w:val="Style14"/>
                <w:rFonts w:cs="Arial" w:ascii="Times New Roman" w:hAnsi="Times New Roman"/>
                <w:sz w:val="22"/>
                <w:highlight w:val="white"/>
                <w:lang w:val="ru-RU"/>
              </w:rPr>
              <w:t>в МФЦ</w:t>
            </w:r>
          </w:p>
        </w:tc>
      </w:tr>
      <w:tr>
        <w:trPr>
          <w:trHeight w:val="315" w:hRule="atLeast"/>
        </w:trPr>
        <w:tc>
          <w:tcPr>
            <w:tcW w:w="450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ind w:firstLine="567"/>
              <w:jc w:val="center"/>
              <w:rPr>
                <w:rStyle w:val="Style14"/>
                <w:lang w:val="ru-RU" w:eastAsia="ru-RU" w:bidi="ar-SA"/>
              </w:rPr>
            </w:pPr>
            <w:bookmarkStart w:id="11" w:name="__UnoMark__9372_769078561"/>
            <w:bookmarkStart w:id="12" w:name="__UnoMark__9372_769078561"/>
            <w:bookmarkEnd w:id="12"/>
            <w:r>
              <w:rPr/>
              <mc:AlternateContent>
                <mc:Choice Requires="wps">
                  <w:drawing>
                    <wp:anchor behindDoc="1" distT="0" distB="0" distL="0" distR="0" simplePos="0" locked="0" layoutInCell="1" allowOverlap="1" relativeHeight="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28270" cy="109220"/>
                      <wp:effectExtent l="0" t="0" r="0" b="0"/>
                      <wp:wrapSquare wrapText="bothSides"/>
                      <wp:docPr id="6" name="Прямоугольник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80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" h="1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1" y="1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" stroked="t" style="position:absolute;margin-left:0pt;margin-top:0pt;width:10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9125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ind w:firstLine="283"/>
              <w:jc w:val="both"/>
              <w:rPr>
                <w:rFonts w:ascii="Times New Roman" w:hAnsi="Times New Roman" w:cs="Arial"/>
                <w:sz w:val="22"/>
                <w:lang w:val="ru-RU"/>
              </w:rPr>
            </w:pPr>
            <w:r>
              <w:rPr>
                <w:rFonts w:cs="Arial" w:ascii="Times New Roman" w:hAnsi="Times New Roman"/>
                <w:sz w:val="22"/>
                <w:lang w:val="ru-RU"/>
              </w:rPr>
              <w:t>Почтовым отправлением</w:t>
            </w:r>
          </w:p>
        </w:tc>
      </w:tr>
      <w:tr>
        <w:trPr>
          <w:trHeight w:val="563" w:hRule="atLeast"/>
        </w:trPr>
        <w:tc>
          <w:tcPr>
            <w:tcW w:w="450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ind w:firstLine="567"/>
              <w:jc w:val="center"/>
              <w:rPr>
                <w:rStyle w:val="Style14"/>
                <w:lang w:val="ru-RU" w:eastAsia="ru-RU" w:bidi="ar-SA"/>
              </w:rPr>
            </w:pPr>
            <w:bookmarkStart w:id="13" w:name="__UnoMark__9382_769078561"/>
            <w:bookmarkStart w:id="14" w:name="__UnoMark__9382_769078561"/>
            <w:bookmarkEnd w:id="14"/>
            <w:r>
              <w:rPr/>
              <mc:AlternateContent>
                <mc:Choice Requires="wps">
                  <w:drawing>
                    <wp:anchor behindDoc="1" distT="0" distB="0" distL="0" distR="0" simplePos="0" locked="0" layoutInCell="1" allowOverlap="1" relativeHeight="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28270" cy="109220"/>
                      <wp:effectExtent l="0" t="0" r="0" b="0"/>
                      <wp:wrapSquare wrapText="bothSides"/>
                      <wp:docPr id="7" name="Прямоугольник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80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" h="1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1" y="1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" stroked="t" style="position:absolute;margin-left:0pt;margin-top:0pt;width:10pt;height:8.5pt">
                      <w10:wrap type="none"/>
                      <v:fill o:detectmouseclick="t" on="false"/>
                      <v:stroke color="#243f60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9125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ind w:firstLine="283"/>
              <w:jc w:val="both"/>
              <w:rPr/>
            </w:pPr>
            <w:r>
              <w:rPr>
                <w:rStyle w:val="Style14"/>
                <w:rFonts w:cs="Arial" w:ascii="Times New Roman" w:hAnsi="Times New Roman"/>
                <w:sz w:val="22"/>
                <w:lang w:val="ru-RU"/>
              </w:rPr>
              <w:t xml:space="preserve">В виде электронного документа </w:t>
            </w:r>
            <w:r>
              <w:rPr>
                <w:rStyle w:val="Style14"/>
                <w:rFonts w:cs="Arial" w:ascii="Times New Roman" w:hAnsi="Times New Roman"/>
                <w:sz w:val="22"/>
                <w:highlight w:val="white"/>
                <w:lang w:val="ru-RU"/>
              </w:rPr>
              <w:t>на указанный выше электронный адрес</w:t>
            </w:r>
          </w:p>
        </w:tc>
      </w:tr>
      <w:tr>
        <w:trPr>
          <w:trHeight w:val="303" w:hRule="atLeast"/>
        </w:trPr>
        <w:tc>
          <w:tcPr>
            <w:tcW w:w="4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jc w:val="center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3</w:t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rPr/>
            </w:pPr>
            <w:r>
              <w:rPr>
                <w:rStyle w:val="Style14"/>
                <w:rFonts w:cs="Arial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49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ind w:firstLine="567"/>
              <w:rPr/>
            </w:pPr>
            <w:r>
              <w:rPr>
                <w:rStyle w:val="Style14"/>
                <w:rFonts w:eastAsia="Lucida Sans Unicode" w:cs="Arial"/>
                <w:bCs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4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widowControl w:val="false"/>
              <w:autoSpaceDE w:val="false"/>
              <w:ind w:firstLine="567"/>
              <w:rPr/>
            </w:pPr>
            <w:r>
              <w:rPr>
                <w:rStyle w:val="Style14"/>
                <w:rFonts w:eastAsia="Lucida Sans Unicode" w:cs="Arial"/>
                <w:bCs/>
              </w:rPr>
              <w:t>_________ __________________</w:t>
            </w:r>
          </w:p>
        </w:tc>
        <w:tc>
          <w:tcPr>
            <w:tcW w:w="49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ind w:firstLine="567"/>
              <w:jc w:val="center"/>
              <w:rPr/>
            </w:pPr>
            <w:r>
              <w:rPr>
                <w:rStyle w:val="Style14"/>
                <w:rFonts w:eastAsia="Lucida Sans Unicode" w:cs="Arial"/>
                <w:bCs/>
              </w:rPr>
              <w:t>«__» ___________ ____ г.</w:t>
            </w:r>
          </w:p>
        </w:tc>
      </w:tr>
      <w:tr>
        <w:trPr>
          <w:trHeight w:val="303" w:hRule="atLeast"/>
        </w:trPr>
        <w:tc>
          <w:tcPr>
            <w:tcW w:w="4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ind w:firstLine="567"/>
              <w:rPr/>
            </w:pPr>
            <w:r>
              <w:rPr>
                <w:rStyle w:val="Style14"/>
                <w:rFonts w:cs="Arial"/>
                <w:color w:val="00000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9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ind w:firstLine="567"/>
              <w:rPr/>
            </w:pPr>
            <w:r>
              <w:rPr>
                <w:rStyle w:val="Style14"/>
                <w:rFonts w:eastAsia="Lucida Sans Unicode" w:cs="Arial"/>
                <w:bCs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4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widowControl w:val="false"/>
              <w:autoSpaceDE w:val="false"/>
              <w:ind w:firstLine="567"/>
              <w:rPr/>
            </w:pPr>
            <w:r>
              <w:rPr>
                <w:rStyle w:val="Style14"/>
                <w:rFonts w:eastAsia="Lucida Sans Unicode" w:cs="Arial"/>
                <w:bCs/>
              </w:rPr>
              <w:t>_________ __________________</w:t>
            </w:r>
          </w:p>
        </w:tc>
        <w:tc>
          <w:tcPr>
            <w:tcW w:w="49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Style20"/>
              <w:autoSpaceDE w:val="false"/>
              <w:ind w:firstLine="567"/>
              <w:jc w:val="center"/>
              <w:rPr/>
            </w:pPr>
            <w:r>
              <w:rPr>
                <w:rStyle w:val="Style14"/>
                <w:rFonts w:eastAsia="Lucida Sans Unicode" w:cs="Arial"/>
                <w:bCs/>
              </w:rPr>
              <w:t>«__» ___________ ____ г.</w:t>
            </w:r>
          </w:p>
        </w:tc>
      </w:tr>
    </w:tbl>
    <w:p>
      <w:pPr>
        <w:pStyle w:val="Style20"/>
        <w:ind w:firstLine="567"/>
        <w:jc w:val="end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Style20"/>
        <w:ind w:firstLine="567"/>
        <w:jc w:val="end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Style20"/>
        <w:ind w:firstLine="567"/>
        <w:jc w:val="end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Style20"/>
        <w:ind w:firstLine="567"/>
        <w:jc w:val="end"/>
        <w:rPr>
          <w:rFonts w:ascii="Arial" w:hAnsi="Arial" w:cs="Arial"/>
          <w:b/>
          <w:b/>
          <w:bCs/>
          <w:sz w:val="28"/>
          <w:szCs w:val="28"/>
          <w:lang w:val="ru-RU"/>
        </w:rPr>
      </w:pPr>
      <w:r>
        <w:rPr>
          <w:rFonts w:cs="Arial" w:ascii="Arial" w:hAnsi="Arial"/>
          <w:b/>
          <w:bCs/>
          <w:sz w:val="28"/>
          <w:szCs w:val="28"/>
          <w:lang w:val="ru-RU"/>
        </w:rPr>
      </w:r>
    </w:p>
    <w:sectPr>
      <w:headerReference w:type="default" r:id="rId3"/>
      <w:type w:val="nextPage"/>
      <w:pgSz w:w="11906" w:h="16838"/>
      <w:pgMar w:left="1701" w:right="851" w:header="720" w:top="709" w:footer="0" w:bottom="720" w:gutter="0"/>
      <w:pgNumType w:fmt="decimal"/>
      <w:formProt w:val="false"/>
      <w:titlePg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entury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>
        <w:rStyle w:val="Style14"/>
        <w:lang w:val="ru-RU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Знак сноски"/>
    <w:basedOn w:val="Style14"/>
    <w:qFormat/>
    <w:rPr>
      <w:position w:val="24"/>
      <w:sz w:val="16"/>
    </w:rPr>
  </w:style>
  <w:style w:type="character" w:styleId="Style16">
    <w:name w:val="Гиперссылка"/>
    <w:basedOn w:val="Style14"/>
    <w:qFormat/>
    <w:rPr>
      <w:color w:val="0563C1"/>
      <w:u w:val="single"/>
    </w:rPr>
  </w:style>
  <w:style w:type="character" w:styleId="Style17">
    <w:name w:val="Интернет-ссылка"/>
    <w:rPr>
      <w:color w:val="000080"/>
      <w:u w:val="single"/>
    </w:rPr>
  </w:style>
  <w:style w:type="character" w:styleId="Style18">
    <w:name w:val="Символ сноски"/>
    <w:qFormat/>
    <w:rPr/>
  </w:style>
  <w:style w:type="character" w:styleId="Style19">
    <w:name w:val="Привязка сноски"/>
    <w:rPr>
      <w:position w:val="24"/>
      <w:sz w:val="16"/>
    </w:rPr>
  </w:style>
  <w:style w:type="paragraph" w:styleId="Style20">
    <w:name w:val="Обычный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Century" w:hAnsi="Century" w:eastAsia="Times New Roman" w:cs="CG Time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ar-SA" w:bidi="hi-IN"/>
    </w:rPr>
  </w:style>
  <w:style w:type="paragraph" w:styleId="Style21">
    <w:name w:val="Заголовок"/>
    <w:basedOn w:val="Normal"/>
    <w:next w:val="Style22"/>
    <w:qFormat/>
    <w:pPr>
      <w:keepNext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2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23">
    <w:name w:val="List"/>
    <w:basedOn w:val="Style22"/>
    <w:pPr>
      <w:suppressAutoHyphens w:val="true"/>
    </w:pPr>
    <w:rPr/>
  </w:style>
  <w:style w:type="paragraph" w:styleId="Style24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5">
    <w:name w:val="Указатель"/>
    <w:basedOn w:val="Normal"/>
    <w:qFormat/>
    <w:pPr>
      <w:suppressLineNumbers/>
      <w:suppressAutoHyphens w:val="true"/>
    </w:pPr>
    <w:rPr/>
  </w:style>
  <w:style w:type="paragraph" w:styleId="ConsPlusNormal">
    <w:name w:val="ConsPlusNormal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star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6"/>
      <w:sz w:val="26"/>
      <w:szCs w:val="26"/>
      <w:u w:val="none"/>
      <w:vertAlign w:val="baseline"/>
      <w:em w:val="none"/>
      <w:lang w:eastAsia="ru-RU" w:val="ru-RU" w:bidi="hi-IN"/>
    </w:rPr>
  </w:style>
  <w:style w:type="paragraph" w:styleId="Style26">
    <w:name w:val="Header"/>
    <w:basedOn w:val="Style20"/>
    <w:pPr>
      <w:tabs>
        <w:tab w:val="center" w:pos="4677" w:leader="none"/>
        <w:tab w:val="right" w:pos="9355" w:leader="none"/>
      </w:tabs>
      <w:suppressAutoHyphens w:val="true"/>
    </w:pPr>
    <w:rPr/>
  </w:style>
  <w:style w:type="paragraph" w:styleId="Style27">
    <w:name w:val="Footnote Text"/>
    <w:basedOn w:val="Normal"/>
    <w:pPr>
      <w:suppressLineNumbers/>
      <w:suppressAutoHyphens w:val="true"/>
      <w:ind w:start="339" w:hanging="339"/>
    </w:pPr>
    <w:rPr>
      <w:sz w:val="20"/>
      <w:szCs w:val="20"/>
    </w:rPr>
  </w:style>
  <w:style w:type="paragraph" w:styleId="Style28">
    <w:name w:val="Текст сноски"/>
    <w:basedOn w:val="Style20"/>
    <w:qFormat/>
    <w:pPr>
      <w:suppressAutoHyphens w:val="true"/>
      <w:ind w:firstLine="709"/>
      <w:jc w:val="both"/>
    </w:pPr>
    <w:rPr>
      <w:rFonts w:ascii="Arial" w:hAnsi="Arial" w:eastAsia="Calibri" w:cs="Times New Roman"/>
      <w:lang w:val="ru-RU" w:eastAsia="en-US"/>
    </w:rPr>
  </w:style>
  <w:style w:type="paragraph" w:styleId="ConsTitle">
    <w:name w:val="ConsTitle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end="19772" w:hanging="0"/>
      <w:jc w:val="start"/>
      <w:textAlignment w:val="baseline"/>
    </w:pPr>
    <w:rPr>
      <w:rFonts w:ascii="Arial" w:hAnsi="Arial" w:eastAsia="Times New Roman" w:cs="Arial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eastAsia="ru-RU" w:val="ru-RU" w:bidi="hi-IN"/>
    </w:rPr>
  </w:style>
  <w:style w:type="paragraph" w:styleId="Style29">
    <w:name w:val="Абзац списка"/>
    <w:basedOn w:val="Style20"/>
    <w:qFormat/>
    <w:pPr>
      <w:suppressAutoHyphens w:val="true"/>
      <w:ind w:start="720" w:hanging="0"/>
    </w:pPr>
    <w:rPr/>
  </w:style>
  <w:style w:type="paragraph" w:styleId="Style30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31">
    <w:name w:val="Содержимое врезки"/>
    <w:basedOn w:val="Normal"/>
    <w:qFormat/>
    <w:pPr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file:///C:/Users/user/AppData/Local/Temp/SED-SQL/AppData/Local/Temp/SED-SQL/AppData/Local/Temp/SED-SQL/AppData/Local/Temp/SED-SQL/DIRECTUM/&#1074; &#1088;&#1072;&#1073;&#1086;&#1090;&#1077;/&#1091;&#1089;&#1083;&#1086;&#1074;&#1085;&#1086; &#1088;&#1072;&#1079;., &#1086;&#1090;&#1082;&#1083;&#1086;&#1085;&#1077;&#1085;&#1080;&#1077;/&#1055;&#1086;&#1089;. &#1058;&#1102;&#1084;&#1077;&#1085;&#1100; &#8470;32-&#1087;&#1082; (&#1086;&#1090;&#1082;&#1083;&#1086;&#1085;.).docx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212</TotalTime>
  <Application>LibreOffice/5.1.2.2$Windows_X86_64 LibreOffice_project/d3bf12ecb743fc0d20e0be0c58ca359301eb705f</Application>
  <Pages>2</Pages>
  <Words>468</Words>
  <Characters>2671</Characters>
  <CharactersWithSpaces>3133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2017-08-17T17:04:00Z</dcterms:created>
  <dc:creator>Полетнева Анастасия Сергеевна</dc:creator>
  <dc:description/>
  <dc:language>ru-RU</dc:language>
  <cp:lastModifiedBy>user</cp:lastModifiedBy>
  <dcterms:modified xsi:type="dcterms:W3CDTF">2017-12-25T06:46:00Z</dcterms:modified>
  <cp:revision>1</cp:revision>
  <dc:subject/>
  <dc:title/>
</cp:coreProperties>
</file>