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E7D" w:rsidRDefault="00D30E7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30E7D" w:rsidRDefault="00D30E7D">
      <w:pPr>
        <w:pStyle w:val="ConsPlusNormal"/>
        <w:ind w:firstLine="540"/>
        <w:jc w:val="both"/>
        <w:outlineLvl w:val="0"/>
      </w:pPr>
    </w:p>
    <w:p w:rsidR="00D30E7D" w:rsidRDefault="00D30E7D">
      <w:pPr>
        <w:pStyle w:val="ConsPlusNormal"/>
        <w:outlineLvl w:val="0"/>
      </w:pPr>
      <w:r>
        <w:t>Зарегистрировано в Минюсте России 8 апреля 2016 г. N 41716</w:t>
      </w:r>
    </w:p>
    <w:p w:rsidR="00D30E7D" w:rsidRDefault="00D30E7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30E7D" w:rsidRDefault="00D30E7D">
      <w:pPr>
        <w:pStyle w:val="ConsPlusNormal"/>
        <w:ind w:firstLine="540"/>
        <w:jc w:val="both"/>
      </w:pPr>
    </w:p>
    <w:p w:rsidR="00D30E7D" w:rsidRDefault="00D30E7D">
      <w:pPr>
        <w:pStyle w:val="ConsPlusTitle"/>
        <w:jc w:val="center"/>
      </w:pPr>
      <w:r>
        <w:t>МИНИСТЕРСТВО СТРОИТЕЛЬСТВА И ЖИЛИЩНО-КОММУНАЛЬНОГО</w:t>
      </w:r>
    </w:p>
    <w:p w:rsidR="00D30E7D" w:rsidRDefault="00D30E7D">
      <w:pPr>
        <w:pStyle w:val="ConsPlusTitle"/>
        <w:jc w:val="center"/>
      </w:pPr>
      <w:r>
        <w:t>ХОЗЯЙСТВА РОССИЙСКОЙ ФЕДЕРАЦИИ</w:t>
      </w:r>
    </w:p>
    <w:p w:rsidR="00D30E7D" w:rsidRDefault="00D30E7D">
      <w:pPr>
        <w:pStyle w:val="ConsPlusTitle"/>
        <w:jc w:val="center"/>
      </w:pPr>
    </w:p>
    <w:p w:rsidR="00D30E7D" w:rsidRDefault="00D30E7D">
      <w:pPr>
        <w:pStyle w:val="ConsPlusTitle"/>
        <w:jc w:val="center"/>
      </w:pPr>
      <w:r>
        <w:t>ПРИКАЗ</w:t>
      </w:r>
    </w:p>
    <w:p w:rsidR="00D30E7D" w:rsidRDefault="00D30E7D">
      <w:pPr>
        <w:pStyle w:val="ConsPlusTitle"/>
        <w:jc w:val="center"/>
      </w:pPr>
      <w:r>
        <w:t>от 25 декабря 2015 г. N 938/пр</w:t>
      </w:r>
    </w:p>
    <w:p w:rsidR="00D30E7D" w:rsidRDefault="00D30E7D">
      <w:pPr>
        <w:pStyle w:val="ConsPlusTitle"/>
        <w:jc w:val="center"/>
      </w:pPr>
    </w:p>
    <w:p w:rsidR="00D30E7D" w:rsidRDefault="00D30E7D">
      <w:pPr>
        <w:pStyle w:val="ConsPlusTitle"/>
        <w:jc w:val="center"/>
      </w:pPr>
      <w:r>
        <w:t>ОБ УТВЕРЖДЕНИИ ПОРЯДКА И СРОКОВ</w:t>
      </w:r>
    </w:p>
    <w:p w:rsidR="00D30E7D" w:rsidRDefault="00D30E7D">
      <w:pPr>
        <w:pStyle w:val="ConsPlusTitle"/>
        <w:jc w:val="center"/>
      </w:pPr>
      <w:r>
        <w:t>ВНЕСЕНИЯ ИЗМЕНЕНИЙ В РЕЕСТР ЛИЦЕНЗИЙ СУБЪЕКТА</w:t>
      </w:r>
    </w:p>
    <w:p w:rsidR="00D30E7D" w:rsidRDefault="00D30E7D">
      <w:pPr>
        <w:pStyle w:val="ConsPlusTitle"/>
        <w:jc w:val="center"/>
      </w:pPr>
      <w:r>
        <w:t>РОССИЙСКОЙ ФЕДЕРАЦИИ</w:t>
      </w:r>
    </w:p>
    <w:p w:rsidR="00D30E7D" w:rsidRDefault="00D30E7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30E7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30E7D" w:rsidRDefault="00D30E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0E7D" w:rsidRDefault="00D30E7D">
            <w:pPr>
              <w:pStyle w:val="ConsPlusNormal"/>
              <w:jc w:val="center"/>
            </w:pPr>
            <w:r>
              <w:rPr>
                <w:color w:val="392C69"/>
              </w:rPr>
              <w:t xml:space="preserve">(с изм., внесенными </w:t>
            </w:r>
            <w:hyperlink r:id="rId5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Верховного Суда РФ от 29.09.2017 N АКПИ17-704)</w:t>
            </w:r>
          </w:p>
        </w:tc>
      </w:tr>
    </w:tbl>
    <w:p w:rsidR="00D30E7D" w:rsidRDefault="00D30E7D">
      <w:pPr>
        <w:pStyle w:val="ConsPlusNormal"/>
        <w:jc w:val="center"/>
      </w:pPr>
    </w:p>
    <w:p w:rsidR="00D30E7D" w:rsidRDefault="00D30E7D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3 статьи 198</w:t>
        </w:r>
      </w:hyperlink>
      <w:r>
        <w:t xml:space="preserve"> Жилищного кодекса Российской Федерации (Собрание законодательства Российской Федерации, 2005, N 1, ст. 14; 2015, N 27, ст. 3967, N 48, ст. 6724) приказываю:</w:t>
      </w:r>
    </w:p>
    <w:p w:rsidR="00D30E7D" w:rsidRDefault="00D30E7D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Порядок</w:t>
        </w:r>
      </w:hyperlink>
      <w:r>
        <w:t xml:space="preserve"> и сроки внесения изменений в реестр лицензий субъекта Российской Федерации.</w:t>
      </w:r>
    </w:p>
    <w:p w:rsidR="00D30E7D" w:rsidRDefault="00D30E7D">
      <w:pPr>
        <w:pStyle w:val="ConsPlusNormal"/>
        <w:spacing w:before="220"/>
        <w:ind w:firstLine="540"/>
        <w:jc w:val="both"/>
      </w:pPr>
      <w:r>
        <w:t>2. Контроль за исполнением настоящего приказа возложить на заместителя Министра строительства и жилищно-коммунального хозяйства Российской Федерации А.В. Чибиса.</w:t>
      </w:r>
    </w:p>
    <w:p w:rsidR="00D30E7D" w:rsidRDefault="00D30E7D">
      <w:pPr>
        <w:pStyle w:val="ConsPlusNormal"/>
        <w:ind w:firstLine="540"/>
        <w:jc w:val="both"/>
      </w:pPr>
    </w:p>
    <w:p w:rsidR="00D30E7D" w:rsidRDefault="00D30E7D">
      <w:pPr>
        <w:pStyle w:val="ConsPlusNormal"/>
        <w:jc w:val="right"/>
      </w:pPr>
      <w:r>
        <w:t>Министр</w:t>
      </w:r>
    </w:p>
    <w:p w:rsidR="00D30E7D" w:rsidRDefault="00D30E7D">
      <w:pPr>
        <w:pStyle w:val="ConsPlusNormal"/>
        <w:jc w:val="right"/>
      </w:pPr>
      <w:r>
        <w:t>М.А.МЕНЬ</w:t>
      </w:r>
    </w:p>
    <w:p w:rsidR="00D30E7D" w:rsidRDefault="00D30E7D">
      <w:pPr>
        <w:pStyle w:val="ConsPlusNormal"/>
        <w:ind w:firstLine="540"/>
        <w:jc w:val="both"/>
      </w:pPr>
    </w:p>
    <w:p w:rsidR="00D30E7D" w:rsidRDefault="00D30E7D">
      <w:pPr>
        <w:pStyle w:val="ConsPlusNormal"/>
        <w:ind w:firstLine="540"/>
        <w:jc w:val="both"/>
      </w:pPr>
    </w:p>
    <w:p w:rsidR="00D30E7D" w:rsidRDefault="00D30E7D">
      <w:pPr>
        <w:pStyle w:val="ConsPlusNormal"/>
        <w:ind w:firstLine="540"/>
        <w:jc w:val="both"/>
      </w:pPr>
    </w:p>
    <w:p w:rsidR="00D30E7D" w:rsidRDefault="00D30E7D">
      <w:pPr>
        <w:pStyle w:val="ConsPlusNormal"/>
        <w:ind w:firstLine="540"/>
        <w:jc w:val="both"/>
      </w:pPr>
    </w:p>
    <w:p w:rsidR="00D30E7D" w:rsidRDefault="00D30E7D">
      <w:pPr>
        <w:pStyle w:val="ConsPlusNormal"/>
        <w:ind w:firstLine="540"/>
        <w:jc w:val="both"/>
      </w:pPr>
    </w:p>
    <w:p w:rsidR="00D30E7D" w:rsidRDefault="00D30E7D">
      <w:pPr>
        <w:pStyle w:val="ConsPlusNormal"/>
        <w:jc w:val="right"/>
        <w:outlineLvl w:val="0"/>
      </w:pPr>
      <w:r>
        <w:t>Утвержден</w:t>
      </w:r>
    </w:p>
    <w:p w:rsidR="00D30E7D" w:rsidRDefault="00D30E7D">
      <w:pPr>
        <w:pStyle w:val="ConsPlusNormal"/>
        <w:jc w:val="right"/>
      </w:pPr>
      <w:r>
        <w:t>приказом Министерства строительства</w:t>
      </w:r>
    </w:p>
    <w:p w:rsidR="00D30E7D" w:rsidRDefault="00D30E7D">
      <w:pPr>
        <w:pStyle w:val="ConsPlusNormal"/>
        <w:jc w:val="right"/>
      </w:pPr>
      <w:r>
        <w:t>и жилищно-коммунального хозяйства</w:t>
      </w:r>
    </w:p>
    <w:p w:rsidR="00D30E7D" w:rsidRDefault="00D30E7D">
      <w:pPr>
        <w:pStyle w:val="ConsPlusNormal"/>
        <w:jc w:val="right"/>
      </w:pPr>
      <w:r>
        <w:t>Российской Федерации</w:t>
      </w:r>
    </w:p>
    <w:p w:rsidR="00D30E7D" w:rsidRDefault="00D30E7D">
      <w:pPr>
        <w:pStyle w:val="ConsPlusNormal"/>
        <w:jc w:val="right"/>
      </w:pPr>
      <w:r>
        <w:t>от 25.12.2015 N 938/пр</w:t>
      </w:r>
    </w:p>
    <w:p w:rsidR="00D30E7D" w:rsidRDefault="00D30E7D">
      <w:pPr>
        <w:pStyle w:val="ConsPlusNormal"/>
        <w:jc w:val="center"/>
      </w:pPr>
    </w:p>
    <w:p w:rsidR="00D30E7D" w:rsidRDefault="00D30E7D">
      <w:pPr>
        <w:pStyle w:val="ConsPlusTitle"/>
        <w:jc w:val="center"/>
      </w:pPr>
      <w:bookmarkStart w:id="0" w:name="P33"/>
      <w:bookmarkEnd w:id="0"/>
      <w:r>
        <w:t>ПОРЯДОК И СРОКИ</w:t>
      </w:r>
    </w:p>
    <w:p w:rsidR="00D30E7D" w:rsidRDefault="00D30E7D">
      <w:pPr>
        <w:pStyle w:val="ConsPlusTitle"/>
        <w:jc w:val="center"/>
      </w:pPr>
      <w:r>
        <w:t>ВНЕСЕНИЯ ИЗМЕНЕНИЙ В РЕЕСТР ЛИЦЕНЗИЙ СУБЪЕКТА</w:t>
      </w:r>
    </w:p>
    <w:p w:rsidR="00D30E7D" w:rsidRDefault="00D30E7D">
      <w:pPr>
        <w:pStyle w:val="ConsPlusTitle"/>
        <w:jc w:val="center"/>
      </w:pPr>
      <w:r>
        <w:t>РОССИЙСКОЙ ФЕДЕРАЦИИ</w:t>
      </w:r>
    </w:p>
    <w:p w:rsidR="00D30E7D" w:rsidRDefault="00D30E7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30E7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30E7D" w:rsidRDefault="00D30E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0E7D" w:rsidRDefault="00D30E7D">
            <w:pPr>
              <w:pStyle w:val="ConsPlusNormal"/>
              <w:jc w:val="center"/>
            </w:pPr>
            <w:r>
              <w:rPr>
                <w:color w:val="392C69"/>
              </w:rPr>
              <w:t xml:space="preserve">(с изм., внесенными </w:t>
            </w:r>
            <w:hyperlink r:id="rId7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Верховного Суда РФ от 29.09.2017 N АКПИ17-704)</w:t>
            </w:r>
          </w:p>
        </w:tc>
      </w:tr>
    </w:tbl>
    <w:p w:rsidR="00D30E7D" w:rsidRDefault="00D30E7D">
      <w:pPr>
        <w:pStyle w:val="ConsPlusNormal"/>
        <w:jc w:val="center"/>
      </w:pPr>
    </w:p>
    <w:p w:rsidR="00D30E7D" w:rsidRDefault="00D30E7D">
      <w:pPr>
        <w:pStyle w:val="ConsPlusNormal"/>
        <w:ind w:firstLine="540"/>
        <w:jc w:val="both"/>
      </w:pPr>
      <w:r>
        <w:t>1. Настоящий Порядок определяет условия, последовательность и сроки внесения изменений в реестр лицензий субъекта Российской Федерации (далее - реестр).</w:t>
      </w:r>
    </w:p>
    <w:p w:rsidR="00D30E7D" w:rsidRDefault="00D30E7D">
      <w:pPr>
        <w:pStyle w:val="ConsPlusNormal"/>
        <w:spacing w:before="220"/>
        <w:ind w:firstLine="540"/>
        <w:jc w:val="both"/>
      </w:pPr>
      <w:bookmarkStart w:id="1" w:name="P40"/>
      <w:bookmarkEnd w:id="1"/>
      <w:r>
        <w:t xml:space="preserve">2. Изменения в реестр вносятся органом государственного жилищного надзора субъекта </w:t>
      </w:r>
      <w:r>
        <w:lastRenderedPageBreak/>
        <w:t>Российской Федерации (далее - орган государственного жилищного надзора) на основании представленного лицензиатом (уполномоченным представителем лицензиата) заявления о внесении изменений в реестр, содержащего следующие сведения:</w:t>
      </w:r>
    </w:p>
    <w:p w:rsidR="00D30E7D" w:rsidRDefault="00D30E7D">
      <w:pPr>
        <w:pStyle w:val="ConsPlusNormal"/>
        <w:spacing w:before="220"/>
        <w:ind w:firstLine="540"/>
        <w:jc w:val="both"/>
      </w:pPr>
      <w:r>
        <w:t>а) адрес многоквартирного дома;</w:t>
      </w:r>
    </w:p>
    <w:p w:rsidR="00D30E7D" w:rsidRDefault="00D30E7D">
      <w:pPr>
        <w:pStyle w:val="ConsPlusNormal"/>
        <w:spacing w:before="220"/>
        <w:ind w:firstLine="540"/>
        <w:jc w:val="both"/>
      </w:pPr>
      <w:r>
        <w:t>б) основания заключения и (или) расторжения договора управления многоквартирным домом;</w:t>
      </w:r>
    </w:p>
    <w:p w:rsidR="00D30E7D" w:rsidRDefault="00D30E7D">
      <w:pPr>
        <w:pStyle w:val="ConsPlusNormal"/>
        <w:spacing w:before="220"/>
        <w:ind w:firstLine="540"/>
        <w:jc w:val="both"/>
      </w:pPr>
      <w:r>
        <w:t>в) копию договора управления многоквартирным домом;</w:t>
      </w:r>
    </w:p>
    <w:p w:rsidR="00D30E7D" w:rsidRDefault="00D30E7D">
      <w:pPr>
        <w:pStyle w:val="ConsPlusNormal"/>
        <w:spacing w:before="220"/>
        <w:ind w:firstLine="540"/>
        <w:jc w:val="both"/>
      </w:pPr>
      <w:r>
        <w:t>г) данные о лицензиате (наименование, идентификационный номер налогоплательщика, номер лицензии на право осуществления предпринимательской деятельности по управлению многоквартирными домами (далее - лицензия).</w:t>
      </w:r>
    </w:p>
    <w:p w:rsidR="00D30E7D" w:rsidRDefault="00D30E7D">
      <w:pPr>
        <w:pStyle w:val="ConsPlusNormal"/>
        <w:spacing w:before="220"/>
        <w:ind w:firstLine="540"/>
        <w:jc w:val="both"/>
      </w:pPr>
      <w:bookmarkStart w:id="2" w:name="P45"/>
      <w:bookmarkEnd w:id="2"/>
      <w:r>
        <w:t>3. К заявлению о внесении изменений в реестр прилагаются следующие документы:</w:t>
      </w:r>
    </w:p>
    <w:p w:rsidR="00D30E7D" w:rsidRDefault="00D30E7D">
      <w:pPr>
        <w:pStyle w:val="ConsPlusNormal"/>
        <w:spacing w:before="220"/>
        <w:ind w:firstLine="540"/>
        <w:jc w:val="both"/>
      </w:pPr>
      <w:r>
        <w:t>а) копия протокола общего собрания собственников помещений в многоквартирном доме о выборе способа управления многоквартирным домом управляющей организацией и заключении договора управления с лицензиатом либо об изменении способа управления многоквартирным домом или расторжении договора управления с лицензиатом в случае проведения такого собрания;</w:t>
      </w:r>
    </w:p>
    <w:p w:rsidR="00D30E7D" w:rsidRDefault="00D30E7D">
      <w:pPr>
        <w:pStyle w:val="ConsPlusNormal"/>
        <w:spacing w:before="220"/>
        <w:ind w:firstLine="540"/>
        <w:jc w:val="both"/>
      </w:pPr>
      <w:r>
        <w:t>б) копия протокола конкурса по отбору управляющей организации для управления многоквартирным домом, в соответствии с которым лицензиат определен победителем конкурса, в случае проведения указанного конкурса;</w:t>
      </w:r>
    </w:p>
    <w:p w:rsidR="00D30E7D" w:rsidRDefault="00D30E7D">
      <w:pPr>
        <w:pStyle w:val="ConsPlusNormal"/>
        <w:spacing w:before="220"/>
        <w:ind w:firstLine="540"/>
        <w:jc w:val="both"/>
      </w:pPr>
      <w:r>
        <w:t>в) копия договора управления, заключенного лицензиатом с собственниками помещений в многоквартирном доме, а в случае выбора лицензиата управляющей организацией по результатам проведенного органом местного самоуправления открытого конкурса по отбору управляющей организации для управления многоквартирным домом - копия договора управления, подписанного заявителем;</w:t>
      </w:r>
    </w:p>
    <w:p w:rsidR="00D30E7D" w:rsidRDefault="00D30E7D">
      <w:pPr>
        <w:pStyle w:val="ConsPlusNormal"/>
        <w:spacing w:before="220"/>
        <w:ind w:firstLine="540"/>
        <w:jc w:val="both"/>
      </w:pPr>
      <w:r>
        <w:t>г) копия акта приема-передачи технической документации и иных документов, связанных с управлением многоквартирным домом, лицу, принявшему на себя обязательства по управлению многоквартирным домом, в случае, если лицензиат подает заявление об исключении многоквартирного дома из реестра;</w:t>
      </w:r>
    </w:p>
    <w:p w:rsidR="00D30E7D" w:rsidRDefault="00D30E7D">
      <w:pPr>
        <w:pStyle w:val="ConsPlusNormal"/>
        <w:spacing w:before="220"/>
        <w:ind w:firstLine="540"/>
        <w:jc w:val="both"/>
      </w:pPr>
      <w:r>
        <w:t>д) документ, подтверждающий полномочия представителя лицензиата (в случае, если от имени лицензиата обращается его уполномоченный представитель), оформленный в соответствии с требованиями законодательства Российской Федерации;</w:t>
      </w:r>
    </w:p>
    <w:p w:rsidR="00D30E7D" w:rsidRDefault="00D30E7D">
      <w:pPr>
        <w:pStyle w:val="ConsPlusNormal"/>
        <w:spacing w:before="220"/>
        <w:ind w:firstLine="540"/>
        <w:jc w:val="both"/>
      </w:pPr>
      <w:r>
        <w:t>е) опись представляемых документов с указанием наименования и реквизитов каждого документа и количества листов, подписанная лицензиатом (уполномоченным представителем лицензиата).</w:t>
      </w:r>
    </w:p>
    <w:p w:rsidR="00D30E7D" w:rsidRDefault="00D30E7D">
      <w:pPr>
        <w:pStyle w:val="ConsPlusNormal"/>
        <w:spacing w:before="220"/>
        <w:ind w:firstLine="540"/>
        <w:jc w:val="both"/>
      </w:pPr>
      <w:bookmarkStart w:id="3" w:name="P52"/>
      <w:bookmarkEnd w:id="3"/>
      <w:r>
        <w:t xml:space="preserve">4. Рассмотрение заявления и документов, указанных в </w:t>
      </w:r>
      <w:hyperlink w:anchor="P45" w:history="1">
        <w:r>
          <w:rPr>
            <w:color w:val="0000FF"/>
          </w:rPr>
          <w:t>пункте 3</w:t>
        </w:r>
      </w:hyperlink>
      <w:r>
        <w:t xml:space="preserve"> настоящего Порядка, и принятие одного из решений, указанных в </w:t>
      </w:r>
      <w:hyperlink w:anchor="P60" w:history="1">
        <w:r>
          <w:rPr>
            <w:color w:val="0000FF"/>
          </w:rPr>
          <w:t>пункте 7</w:t>
        </w:r>
      </w:hyperlink>
      <w:r>
        <w:t xml:space="preserve"> настоящего Порядка, осуществляется органом государственного жилищного надзора в течение десяти рабочих дней с даты поступления заявления.</w:t>
      </w:r>
    </w:p>
    <w:p w:rsidR="00D30E7D" w:rsidRDefault="00D30E7D">
      <w:pPr>
        <w:pStyle w:val="ConsPlusNormal"/>
        <w:spacing w:before="220"/>
        <w:ind w:firstLine="540"/>
        <w:jc w:val="both"/>
      </w:pPr>
      <w:bookmarkStart w:id="4" w:name="P53"/>
      <w:bookmarkEnd w:id="4"/>
      <w:r>
        <w:t>5. В ходе рассмотрения заявления и документов органом государственного жилищного надзора осуществляется проверка заявления и документов на предмет соблюдения следующих условий:</w:t>
      </w:r>
    </w:p>
    <w:p w:rsidR="00D30E7D" w:rsidRDefault="00D30E7D">
      <w:pPr>
        <w:pStyle w:val="ConsPlusNormal"/>
        <w:spacing w:before="220"/>
        <w:ind w:firstLine="540"/>
        <w:jc w:val="both"/>
      </w:pPr>
      <w:r>
        <w:t xml:space="preserve">а) соответствия заявления и документов положениям </w:t>
      </w:r>
      <w:hyperlink w:anchor="P40" w:history="1">
        <w:r>
          <w:rPr>
            <w:color w:val="0000FF"/>
          </w:rPr>
          <w:t>пунктов 2</w:t>
        </w:r>
      </w:hyperlink>
      <w:r>
        <w:t xml:space="preserve"> и </w:t>
      </w:r>
      <w:hyperlink w:anchor="P45" w:history="1">
        <w:r>
          <w:rPr>
            <w:color w:val="0000FF"/>
          </w:rPr>
          <w:t>3</w:t>
        </w:r>
      </w:hyperlink>
      <w:r>
        <w:t xml:space="preserve"> настоящего Порядка;</w:t>
      </w:r>
    </w:p>
    <w:p w:rsidR="00D30E7D" w:rsidRDefault="00D30E7D">
      <w:pPr>
        <w:pStyle w:val="ConsPlusNormal"/>
        <w:spacing w:before="220"/>
        <w:ind w:firstLine="540"/>
        <w:jc w:val="both"/>
      </w:pPr>
      <w:r>
        <w:lastRenderedPageBreak/>
        <w:t>б) достоверности сведений, содержащихся в заявлении;</w:t>
      </w:r>
    </w:p>
    <w:p w:rsidR="00D30E7D" w:rsidRDefault="00D30E7D">
      <w:pPr>
        <w:pStyle w:val="ConsPlusNormal"/>
        <w:spacing w:before="220"/>
        <w:ind w:firstLine="540"/>
        <w:jc w:val="both"/>
      </w:pPr>
      <w:r>
        <w:t>в) отсутствия противоречий сведений, представленных лицензиатом, уже содержащимся в реестре на момент рассмотрения заявления сведениям;</w:t>
      </w:r>
    </w:p>
    <w:p w:rsidR="00D30E7D" w:rsidRDefault="00D30E7D">
      <w:pPr>
        <w:pStyle w:val="ConsPlusNormal"/>
        <w:spacing w:before="220"/>
        <w:ind w:firstLine="540"/>
        <w:jc w:val="both"/>
      </w:pPr>
      <w:bookmarkStart w:id="5" w:name="P57"/>
      <w:bookmarkEnd w:id="5"/>
      <w:r>
        <w:t>г) отсутствия судебных споров по вопросу определения лица, правомочного осуществлять управление многоквартирным домом, сведения о котором указаны в заявлении.</w:t>
      </w:r>
    </w:p>
    <w:p w:rsidR="00D30E7D" w:rsidRDefault="00D30E7D">
      <w:pPr>
        <w:pStyle w:val="ConsPlusNormal"/>
        <w:spacing w:before="220"/>
        <w:ind w:firstLine="540"/>
        <w:jc w:val="both"/>
      </w:pPr>
      <w:bookmarkStart w:id="6" w:name="P58"/>
      <w:bookmarkEnd w:id="6"/>
      <w:r>
        <w:t xml:space="preserve">д) выполнение лицензиатом требования о размещении информации, указанной в заявлении, на официальном сайте для раскрытия информации в соответствии с </w:t>
      </w:r>
      <w:hyperlink r:id="rId8" w:history="1">
        <w:r>
          <w:rPr>
            <w:color w:val="0000FF"/>
          </w:rPr>
          <w:t>частью 2 статьи 198</w:t>
        </w:r>
      </w:hyperlink>
      <w:r>
        <w:t xml:space="preserve"> Жилищного кодекса Российской Федерации (Собрание законодательства Российской Федерации, 2005, N 1, ст. 14; 2015, N 27, ст. 3967, N 48, ст. 6724).</w:t>
      </w:r>
    </w:p>
    <w:p w:rsidR="00D30E7D" w:rsidRDefault="00D30E7D">
      <w:pPr>
        <w:pStyle w:val="ConsPlusNormal"/>
        <w:spacing w:before="220"/>
        <w:ind w:firstLine="540"/>
        <w:jc w:val="both"/>
      </w:pPr>
      <w:r>
        <w:t xml:space="preserve">6. По итогам проверки заявления и документов, представленных лицензиатом, оформляется заключение, в котором указываются результаты проверки по каждому из условий, указанных в </w:t>
      </w:r>
      <w:hyperlink w:anchor="P53" w:history="1">
        <w:r>
          <w:rPr>
            <w:color w:val="0000FF"/>
          </w:rPr>
          <w:t>пункте 5</w:t>
        </w:r>
      </w:hyperlink>
      <w:r>
        <w:t xml:space="preserve"> настоящего Порядка, и предложения для принятия органом государственного жилищного надзора соответствующего решения в соответствии с </w:t>
      </w:r>
      <w:hyperlink w:anchor="P60" w:history="1">
        <w:r>
          <w:rPr>
            <w:color w:val="0000FF"/>
          </w:rPr>
          <w:t>пунктом 7</w:t>
        </w:r>
      </w:hyperlink>
      <w:r>
        <w:t xml:space="preserve"> настоящего Порядка.</w:t>
      </w:r>
    </w:p>
    <w:p w:rsidR="00D30E7D" w:rsidRDefault="00D30E7D">
      <w:pPr>
        <w:pStyle w:val="ConsPlusNormal"/>
        <w:spacing w:before="220"/>
        <w:ind w:firstLine="540"/>
        <w:jc w:val="both"/>
      </w:pPr>
      <w:bookmarkStart w:id="7" w:name="P60"/>
      <w:bookmarkEnd w:id="7"/>
      <w:r>
        <w:t>7. По результатам рассмотрения заявления и документов орган государственного жилищного надзора принимает одно из следующих решений:</w:t>
      </w:r>
    </w:p>
    <w:p w:rsidR="00D30E7D" w:rsidRDefault="00D30E7D">
      <w:pPr>
        <w:pStyle w:val="ConsPlusNormal"/>
        <w:spacing w:before="220"/>
        <w:ind w:firstLine="540"/>
        <w:jc w:val="both"/>
      </w:pPr>
      <w:bookmarkStart w:id="8" w:name="P61"/>
      <w:bookmarkEnd w:id="8"/>
      <w:r>
        <w:t>а) о внесении изменений в реестр;</w:t>
      </w:r>
    </w:p>
    <w:p w:rsidR="00D30E7D" w:rsidRDefault="00D30E7D">
      <w:pPr>
        <w:pStyle w:val="ConsPlusNormal"/>
        <w:spacing w:before="220"/>
        <w:ind w:firstLine="540"/>
        <w:jc w:val="both"/>
      </w:pPr>
      <w:bookmarkStart w:id="9" w:name="P62"/>
      <w:bookmarkEnd w:id="9"/>
      <w:r>
        <w:t>б) об отказе во внесении изменений в реестр и возврате заявления;</w:t>
      </w:r>
    </w:p>
    <w:p w:rsidR="00D30E7D" w:rsidRDefault="00D30E7D">
      <w:pPr>
        <w:pStyle w:val="ConsPlusNormal"/>
        <w:spacing w:before="220"/>
        <w:ind w:firstLine="540"/>
        <w:jc w:val="both"/>
      </w:pPr>
      <w:r>
        <w:t>в) о приостановлении рассмотрения заявления.</w:t>
      </w:r>
    </w:p>
    <w:p w:rsidR="00D30E7D" w:rsidRDefault="00D30E7D">
      <w:pPr>
        <w:pStyle w:val="ConsPlusNormal"/>
        <w:spacing w:before="220"/>
        <w:ind w:firstLine="540"/>
        <w:jc w:val="both"/>
      </w:pPr>
      <w:r>
        <w:t xml:space="preserve">8. Решение о внесении изменений в реестр принимается органом государственного жилищного надзора в случае соответствия заявления и документов условиям, указанным в </w:t>
      </w:r>
      <w:hyperlink w:anchor="P53" w:history="1">
        <w:r>
          <w:rPr>
            <w:color w:val="0000FF"/>
          </w:rPr>
          <w:t>пункте 5</w:t>
        </w:r>
      </w:hyperlink>
      <w:r>
        <w:t xml:space="preserve"> настоящего Порядка.</w:t>
      </w:r>
    </w:p>
    <w:p w:rsidR="00D30E7D" w:rsidRDefault="00D30E7D">
      <w:pPr>
        <w:pStyle w:val="ConsPlusNormal"/>
        <w:spacing w:before="220"/>
        <w:ind w:firstLine="540"/>
        <w:jc w:val="both"/>
      </w:pPr>
      <w:r>
        <w:t>9. Основаниями для отказа во внесении изменений в реестр и возврате заявления являются:</w:t>
      </w:r>
    </w:p>
    <w:p w:rsidR="00D30E7D" w:rsidRDefault="00D30E7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30E7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30E7D" w:rsidRDefault="00D30E7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30E7D" w:rsidRDefault="00D30E7D">
            <w:pPr>
              <w:pStyle w:val="ConsPlusNormal"/>
              <w:jc w:val="both"/>
            </w:pPr>
            <w:hyperlink r:id="rId9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Верховного Суда РФ от 29.09.2017 N АКПИ17-704 подпункт "а" пункта 9 признан частично недействующим со дня вступления решения суда в законную силу.</w:t>
            </w:r>
          </w:p>
        </w:tc>
      </w:tr>
    </w:tbl>
    <w:p w:rsidR="00D30E7D" w:rsidRDefault="00D30E7D">
      <w:pPr>
        <w:pStyle w:val="ConsPlusNormal"/>
        <w:spacing w:before="220"/>
        <w:ind w:firstLine="540"/>
        <w:jc w:val="both"/>
      </w:pPr>
      <w:r>
        <w:t xml:space="preserve">а) несоответствие заявления и документов требованиям, установленным </w:t>
      </w:r>
      <w:hyperlink w:anchor="P40" w:history="1">
        <w:r>
          <w:rPr>
            <w:color w:val="0000FF"/>
          </w:rPr>
          <w:t>пунктами 2</w:t>
        </w:r>
      </w:hyperlink>
      <w:r>
        <w:t xml:space="preserve"> и </w:t>
      </w:r>
      <w:hyperlink w:anchor="P45" w:history="1">
        <w:r>
          <w:rPr>
            <w:color w:val="0000FF"/>
          </w:rPr>
          <w:t>3</w:t>
        </w:r>
      </w:hyperlink>
      <w:r>
        <w:t xml:space="preserve">, </w:t>
      </w:r>
      <w:hyperlink w:anchor="P57" w:history="1">
        <w:r>
          <w:rPr>
            <w:color w:val="0000FF"/>
          </w:rPr>
          <w:t>подпунктами "г"</w:t>
        </w:r>
      </w:hyperlink>
      <w:r>
        <w:t xml:space="preserve"> и </w:t>
      </w:r>
      <w:hyperlink w:anchor="P58" w:history="1">
        <w:r>
          <w:rPr>
            <w:color w:val="0000FF"/>
          </w:rPr>
          <w:t>"д" пункта 5</w:t>
        </w:r>
      </w:hyperlink>
      <w:r>
        <w:t xml:space="preserve"> настоящего Порядка;</w:t>
      </w:r>
    </w:p>
    <w:p w:rsidR="00D30E7D" w:rsidRDefault="00D30E7D">
      <w:pPr>
        <w:pStyle w:val="ConsPlusNormal"/>
        <w:spacing w:before="220"/>
        <w:ind w:firstLine="540"/>
        <w:jc w:val="both"/>
      </w:pPr>
      <w:r>
        <w:t xml:space="preserve">б) отсутствие оснований для внесения изменений в реестр, выявленное органом государственного жилищного надзора по результатам проверки, проведенной в соответствии с </w:t>
      </w:r>
      <w:hyperlink w:anchor="P77" w:history="1">
        <w:r>
          <w:rPr>
            <w:color w:val="0000FF"/>
          </w:rPr>
          <w:t>пунктом 15</w:t>
        </w:r>
      </w:hyperlink>
      <w:r>
        <w:t xml:space="preserve"> настоящего Порядка.</w:t>
      </w:r>
    </w:p>
    <w:p w:rsidR="00D30E7D" w:rsidRDefault="00D30E7D">
      <w:pPr>
        <w:pStyle w:val="ConsPlusNormal"/>
        <w:spacing w:before="220"/>
        <w:ind w:firstLine="540"/>
        <w:jc w:val="both"/>
      </w:pPr>
      <w:bookmarkStart w:id="10" w:name="P70"/>
      <w:bookmarkEnd w:id="10"/>
      <w:r>
        <w:t>10. Основанием для принятия решения о приостановлении рассмотрения заявления являются:</w:t>
      </w:r>
    </w:p>
    <w:p w:rsidR="00D30E7D" w:rsidRDefault="00D30E7D">
      <w:pPr>
        <w:pStyle w:val="ConsPlusNormal"/>
        <w:spacing w:before="220"/>
        <w:ind w:firstLine="540"/>
        <w:jc w:val="both"/>
      </w:pPr>
      <w:r>
        <w:t>а) выявленные по итогам проверки заявления и документов, представленных лицензиатом, недостоверность сведений, а также наличие противоречий сведений, представленных лицензиатом, сведениям, уже содержащимся в реестре на момент рассмотрения заявления;</w:t>
      </w:r>
    </w:p>
    <w:p w:rsidR="00D30E7D" w:rsidRDefault="00D30E7D">
      <w:pPr>
        <w:pStyle w:val="ConsPlusNormal"/>
        <w:spacing w:before="220"/>
        <w:ind w:firstLine="540"/>
        <w:jc w:val="both"/>
      </w:pPr>
      <w:r>
        <w:t xml:space="preserve">б) поступление в орган государственного жилищного надзора в течение срока, указанного в </w:t>
      </w:r>
      <w:hyperlink w:anchor="P52" w:history="1">
        <w:r>
          <w:rPr>
            <w:color w:val="0000FF"/>
          </w:rPr>
          <w:t>пункте 4</w:t>
        </w:r>
      </w:hyperlink>
      <w:r>
        <w:t xml:space="preserve"> настоящего Порядка, заявления от другого лицензиата, содержащего сведения в отношении того же многоквартирного дома.</w:t>
      </w:r>
    </w:p>
    <w:p w:rsidR="00D30E7D" w:rsidRDefault="00D30E7D">
      <w:pPr>
        <w:pStyle w:val="ConsPlusNormal"/>
        <w:spacing w:before="220"/>
        <w:ind w:firstLine="540"/>
        <w:jc w:val="both"/>
      </w:pPr>
      <w:r>
        <w:t xml:space="preserve">11. Копия решения органа государственного жилищного надзора в течение трех дней со дня </w:t>
      </w:r>
      <w:r>
        <w:lastRenderedPageBreak/>
        <w:t>его принятия направляется лицензиату по адресу, указанному им в заявлении.</w:t>
      </w:r>
    </w:p>
    <w:p w:rsidR="00D30E7D" w:rsidRDefault="00D30E7D">
      <w:pPr>
        <w:pStyle w:val="ConsPlusNormal"/>
        <w:spacing w:before="220"/>
        <w:ind w:firstLine="540"/>
        <w:jc w:val="both"/>
      </w:pPr>
      <w:r>
        <w:t xml:space="preserve">12. После устранения лицензиатом выявленных нарушений </w:t>
      </w:r>
      <w:hyperlink w:anchor="P40" w:history="1">
        <w:r>
          <w:rPr>
            <w:color w:val="0000FF"/>
          </w:rPr>
          <w:t>пунктов 2</w:t>
        </w:r>
      </w:hyperlink>
      <w:r>
        <w:t xml:space="preserve">, </w:t>
      </w:r>
      <w:hyperlink w:anchor="P45" w:history="1">
        <w:r>
          <w:rPr>
            <w:color w:val="0000FF"/>
          </w:rPr>
          <w:t>3</w:t>
        </w:r>
      </w:hyperlink>
      <w:r>
        <w:t xml:space="preserve"> и </w:t>
      </w:r>
      <w:hyperlink w:anchor="P58" w:history="1">
        <w:r>
          <w:rPr>
            <w:color w:val="0000FF"/>
          </w:rPr>
          <w:t>подпункта "д" пункта 5</w:t>
        </w:r>
      </w:hyperlink>
      <w:r>
        <w:t xml:space="preserve"> настоящего Порядка, послуживших основаниями отказа во внесении изменений в реестр и возврате заявления и документов, повторное обращение лицензиата с заявлением о внесении изменений в реестр осуществляется в общем порядке.</w:t>
      </w:r>
    </w:p>
    <w:p w:rsidR="00D30E7D" w:rsidRDefault="00D30E7D">
      <w:pPr>
        <w:pStyle w:val="ConsPlusNormal"/>
        <w:spacing w:before="220"/>
        <w:ind w:firstLine="540"/>
        <w:jc w:val="both"/>
      </w:pPr>
      <w:r>
        <w:t xml:space="preserve">13. В случае отказа во внесении изменений в реестр и возврате заявления в связи с его несоответствием требованию, установленного </w:t>
      </w:r>
      <w:hyperlink w:anchor="P57" w:history="1">
        <w:r>
          <w:rPr>
            <w:color w:val="0000FF"/>
          </w:rPr>
          <w:t>подпунктом "г" пункта 5</w:t>
        </w:r>
      </w:hyperlink>
      <w:r>
        <w:t xml:space="preserve"> настоящего Порядка, повторное обращение с заявлением о внесении изменений в реестр осуществляется в общем порядке с предоставлением вступившего в силу судебного акта, подтверждающего право лицензиата управлять многоквартирным домом, сведения о котором указаны в заявлении.</w:t>
      </w:r>
    </w:p>
    <w:p w:rsidR="00D30E7D" w:rsidRDefault="00D30E7D">
      <w:pPr>
        <w:pStyle w:val="ConsPlusNormal"/>
        <w:spacing w:before="220"/>
        <w:ind w:firstLine="540"/>
        <w:jc w:val="both"/>
      </w:pPr>
      <w:r>
        <w:t>14. В случае принятия решения о внесении изменений в реестр, соответствующие изменения перечня и сведений о многоквартирных домах, содержащихся в реестре, вносятся органом государственного жилищного надзора не позднее даты, указанной в соответствующем решении.</w:t>
      </w:r>
    </w:p>
    <w:p w:rsidR="00D30E7D" w:rsidRDefault="00D30E7D">
      <w:pPr>
        <w:pStyle w:val="ConsPlusNormal"/>
        <w:spacing w:before="220"/>
        <w:ind w:firstLine="540"/>
        <w:jc w:val="both"/>
      </w:pPr>
      <w:bookmarkStart w:id="11" w:name="P77"/>
      <w:bookmarkEnd w:id="11"/>
      <w:r>
        <w:t xml:space="preserve">15. При приостановлении рассмотрения заявления по основаниям, указанным в </w:t>
      </w:r>
      <w:hyperlink w:anchor="P70" w:history="1">
        <w:r>
          <w:rPr>
            <w:color w:val="0000FF"/>
          </w:rPr>
          <w:t>пункте 10</w:t>
        </w:r>
      </w:hyperlink>
      <w:r>
        <w:t xml:space="preserve"> настоящего Порядка, орган государственного жилищного надзора:</w:t>
      </w:r>
    </w:p>
    <w:p w:rsidR="00D30E7D" w:rsidRDefault="00D30E7D">
      <w:pPr>
        <w:pStyle w:val="ConsPlusNormal"/>
        <w:spacing w:before="220"/>
        <w:ind w:firstLine="540"/>
        <w:jc w:val="both"/>
      </w:pPr>
      <w:r>
        <w:t>а) в случае наличия в реестре сведений об управлении многоквартирного дома, указанного в заявлении, другим лицензиатом, запрашивает необходимые материалы и информацию у обоих лицензиатов;</w:t>
      </w:r>
    </w:p>
    <w:p w:rsidR="00D30E7D" w:rsidRDefault="00D30E7D">
      <w:pPr>
        <w:pStyle w:val="ConsPlusNormal"/>
        <w:spacing w:before="220"/>
        <w:ind w:firstLine="540"/>
        <w:jc w:val="both"/>
      </w:pPr>
      <w:r>
        <w:t xml:space="preserve">б) в случае поступления в орган государственного жилищного надзора в течение срока, указанного в </w:t>
      </w:r>
      <w:hyperlink w:anchor="P52" w:history="1">
        <w:r>
          <w:rPr>
            <w:color w:val="0000FF"/>
          </w:rPr>
          <w:t>пункте 4</w:t>
        </w:r>
      </w:hyperlink>
      <w:r>
        <w:t xml:space="preserve"> настоящего Порядка, заявления от другого лицензиата, содержащего сведения в отношении того же многоквартирного дома, запрашивает необходимые материалы и информацию у обоих лицензиатов.</w:t>
      </w:r>
    </w:p>
    <w:p w:rsidR="00D30E7D" w:rsidRDefault="00D30E7D">
      <w:pPr>
        <w:pStyle w:val="ConsPlusNormal"/>
        <w:spacing w:before="220"/>
        <w:ind w:firstLine="540"/>
        <w:jc w:val="both"/>
      </w:pPr>
      <w:r>
        <w:t xml:space="preserve">16. В случае принятия решения о приостановлении рассмотрения заявления, срок, указанный в </w:t>
      </w:r>
      <w:hyperlink w:anchor="P52" w:history="1">
        <w:r>
          <w:rPr>
            <w:color w:val="0000FF"/>
          </w:rPr>
          <w:t>пункте 4</w:t>
        </w:r>
      </w:hyperlink>
      <w:r>
        <w:t xml:space="preserve"> настоящего Порядка, продлевается на срок проведения мероприятий, указанных в </w:t>
      </w:r>
      <w:hyperlink w:anchor="P77" w:history="1">
        <w:r>
          <w:rPr>
            <w:color w:val="0000FF"/>
          </w:rPr>
          <w:t>пункте 15</w:t>
        </w:r>
      </w:hyperlink>
      <w:r>
        <w:t xml:space="preserve"> настоящего Порядка, но не более чем на 30 рабочих дней.</w:t>
      </w:r>
    </w:p>
    <w:p w:rsidR="00D30E7D" w:rsidRDefault="00D30E7D">
      <w:pPr>
        <w:pStyle w:val="ConsPlusNormal"/>
        <w:spacing w:before="220"/>
        <w:ind w:firstLine="540"/>
        <w:jc w:val="both"/>
      </w:pPr>
      <w:r>
        <w:t xml:space="preserve">17. По результатам рассмотрения материалов, указанных в </w:t>
      </w:r>
      <w:hyperlink w:anchor="P77" w:history="1">
        <w:r>
          <w:rPr>
            <w:color w:val="0000FF"/>
          </w:rPr>
          <w:t>пункте 15</w:t>
        </w:r>
      </w:hyperlink>
      <w:r>
        <w:t xml:space="preserve"> настоящего Порядка, орган государственного жилищного надзора принимает в отношении каждого лицензиата соответствующее решение из предусмотренных </w:t>
      </w:r>
      <w:hyperlink w:anchor="P61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62" w:history="1">
        <w:r>
          <w:rPr>
            <w:color w:val="0000FF"/>
          </w:rPr>
          <w:t>"б" пункта 7</w:t>
        </w:r>
      </w:hyperlink>
      <w:r>
        <w:t xml:space="preserve"> настоящего Порядка.</w:t>
      </w:r>
    </w:p>
    <w:p w:rsidR="00D30E7D" w:rsidRDefault="00D30E7D">
      <w:pPr>
        <w:pStyle w:val="ConsPlusNormal"/>
        <w:ind w:firstLine="540"/>
        <w:jc w:val="both"/>
      </w:pPr>
    </w:p>
    <w:p w:rsidR="00D30E7D" w:rsidRDefault="00D30E7D">
      <w:pPr>
        <w:pStyle w:val="ConsPlusNormal"/>
        <w:ind w:firstLine="540"/>
        <w:jc w:val="both"/>
      </w:pPr>
    </w:p>
    <w:p w:rsidR="00D30E7D" w:rsidRDefault="00D30E7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8556D" w:rsidRDefault="0058556D">
      <w:bookmarkStart w:id="12" w:name="_GoBack"/>
      <w:bookmarkEnd w:id="12"/>
    </w:p>
    <w:sectPr w:rsidR="0058556D" w:rsidSect="00C35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E7D"/>
    <w:rsid w:val="0058556D"/>
    <w:rsid w:val="00D3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0E3AE-4A7F-42CB-9429-0CA235261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0E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0E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30E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70E87E5106903B2C2693164E83ABCA2178CE108F288ACC75FF6C560D0667AC2FE2ED3CA9RDr0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170E87E5106903B2C2693164E83ABCA2178CB13852E8ACC75FF6C560D0667AC2FE2ED39A0D15417R9r5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170E87E5106903B2C2693164E83ABCA2178CE108F288ACC75FF6C560D0667AC2FE2ED39A0D05211R9r7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170E87E5106903B2C2693164E83ABCA2178CB13852E8ACC75FF6C560D0667AC2FE2ED39A0D15417R9r5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170E87E5106903B2C2693164E83ABCA2178CB13852E8ACC75FF6C560D0667AC2FE2ED39A0D15417R9r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Наталья Валерьенва</dc:creator>
  <cp:keywords/>
  <dc:description/>
  <cp:lastModifiedBy>Титова Наталья Валерьенва</cp:lastModifiedBy>
  <cp:revision>1</cp:revision>
  <dcterms:created xsi:type="dcterms:W3CDTF">2018-01-25T12:43:00Z</dcterms:created>
  <dcterms:modified xsi:type="dcterms:W3CDTF">2018-01-25T12:44:00Z</dcterms:modified>
</cp:coreProperties>
</file>