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AAD" w:rsidRPr="00C86171" w:rsidRDefault="00067AAD" w:rsidP="00067AAD">
      <w:pPr>
        <w:pStyle w:val="p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9D0E85">
        <w:rPr>
          <w:b/>
          <w:bCs/>
          <w:noProof/>
          <w:color w:val="000000"/>
          <w:sz w:val="30"/>
          <w:szCs w:val="29"/>
        </w:rPr>
        <w:drawing>
          <wp:inline distT="0" distB="0" distL="0" distR="0">
            <wp:extent cx="466725" cy="7429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AAD" w:rsidRPr="004E4B33" w:rsidRDefault="00067AAD" w:rsidP="00067AAD">
      <w:pPr>
        <w:pStyle w:val="p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4E4B33">
        <w:rPr>
          <w:rStyle w:val="s2"/>
          <w:rFonts w:ascii="Arial" w:hAnsi="Arial" w:cs="Arial"/>
          <w:b/>
          <w:bCs/>
          <w:caps/>
          <w:sz w:val="26"/>
          <w:szCs w:val="26"/>
        </w:rPr>
        <w:t>АДМИНИСТРАЦИЯ</w:t>
      </w:r>
    </w:p>
    <w:p w:rsidR="00067AAD" w:rsidRPr="004E4B33" w:rsidRDefault="00067AAD" w:rsidP="00067AAD">
      <w:pPr>
        <w:pStyle w:val="p7"/>
        <w:shd w:val="clear" w:color="auto" w:fill="FFFFFF"/>
        <w:spacing w:before="0" w:beforeAutospacing="0" w:after="0" w:afterAutospacing="0"/>
        <w:jc w:val="center"/>
        <w:rPr>
          <w:rStyle w:val="s2"/>
          <w:rFonts w:ascii="Arial" w:hAnsi="Arial" w:cs="Arial"/>
          <w:b/>
          <w:bCs/>
          <w:caps/>
          <w:sz w:val="26"/>
          <w:szCs w:val="26"/>
        </w:rPr>
      </w:pPr>
      <w:r w:rsidRPr="004E4B33">
        <w:rPr>
          <w:rStyle w:val="s2"/>
          <w:rFonts w:ascii="Arial" w:hAnsi="Arial" w:cs="Arial"/>
          <w:b/>
          <w:bCs/>
          <w:caps/>
          <w:sz w:val="26"/>
          <w:szCs w:val="26"/>
        </w:rPr>
        <w:t>АРМИЗОНСКОГО МУНИЦИПАЛЬНОГО РАЙОНА</w:t>
      </w:r>
    </w:p>
    <w:p w:rsidR="00067AAD" w:rsidRDefault="00067AAD" w:rsidP="00067AAD">
      <w:pPr>
        <w:pStyle w:val="p7"/>
        <w:shd w:val="clear" w:color="auto" w:fill="FFFFFF"/>
        <w:spacing w:before="0" w:beforeAutospacing="0" w:after="0" w:afterAutospacing="0"/>
        <w:jc w:val="center"/>
        <w:rPr>
          <w:rStyle w:val="s2"/>
          <w:rFonts w:ascii="Arial" w:hAnsi="Arial" w:cs="Arial"/>
          <w:b/>
          <w:bCs/>
          <w:caps/>
          <w:sz w:val="26"/>
          <w:szCs w:val="26"/>
        </w:rPr>
      </w:pPr>
      <w:r w:rsidRPr="004E4B33">
        <w:rPr>
          <w:rStyle w:val="s2"/>
          <w:rFonts w:ascii="Arial" w:hAnsi="Arial" w:cs="Arial"/>
          <w:b/>
          <w:bCs/>
          <w:caps/>
          <w:sz w:val="26"/>
          <w:szCs w:val="26"/>
        </w:rPr>
        <w:t>ТЮМЕНСКОЙ ОБЛАСТИ</w:t>
      </w:r>
    </w:p>
    <w:p w:rsidR="00067AAD" w:rsidRPr="000414DE" w:rsidRDefault="00067AAD" w:rsidP="00067AAD">
      <w:pPr>
        <w:pStyle w:val="p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u w:val="single"/>
        </w:rPr>
      </w:pPr>
      <w:r w:rsidRPr="000414DE">
        <w:rPr>
          <w:rStyle w:val="s2"/>
          <w:rFonts w:ascii="Arial" w:hAnsi="Arial" w:cs="Arial"/>
          <w:b/>
          <w:bCs/>
          <w:caps/>
          <w:u w:val="single"/>
        </w:rPr>
        <w:t>______________________________________________________________________</w:t>
      </w:r>
    </w:p>
    <w:p w:rsidR="00067AAD" w:rsidRDefault="00067AAD" w:rsidP="00067AA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67AAD" w:rsidRPr="000414DE" w:rsidRDefault="00067AAD" w:rsidP="00067AA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ПОСТАНОВЛЕНИЕ</w:t>
      </w:r>
    </w:p>
    <w:p w:rsidR="00067AAD" w:rsidRPr="00510058" w:rsidRDefault="00067AAD" w:rsidP="00067AA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323232"/>
        </w:rPr>
      </w:pPr>
      <w:r w:rsidRPr="00510058">
        <w:rPr>
          <w:rFonts w:ascii="Arial" w:hAnsi="Arial" w:cs="Arial"/>
          <w:b/>
          <w:color w:val="000000"/>
        </w:rPr>
        <w:t>07 мая 2018 года</w:t>
      </w:r>
      <w:r w:rsidRPr="000414DE">
        <w:rPr>
          <w:rFonts w:ascii="Arial" w:hAnsi="Arial" w:cs="Arial"/>
          <w:b/>
          <w:color w:val="000000"/>
        </w:rPr>
        <w:tab/>
      </w:r>
      <w:r w:rsidRPr="000414DE">
        <w:rPr>
          <w:rFonts w:ascii="Arial" w:hAnsi="Arial" w:cs="Arial"/>
          <w:b/>
          <w:color w:val="000000"/>
        </w:rPr>
        <w:tab/>
      </w:r>
      <w:r w:rsidRPr="000414DE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 xml:space="preserve">   </w:t>
      </w:r>
      <w:r w:rsidRPr="000414DE">
        <w:rPr>
          <w:rFonts w:ascii="Arial" w:hAnsi="Arial" w:cs="Arial"/>
          <w:b/>
          <w:color w:val="000000"/>
        </w:rPr>
        <w:tab/>
      </w:r>
      <w:r w:rsidRPr="000414DE">
        <w:rPr>
          <w:rFonts w:ascii="Arial" w:hAnsi="Arial" w:cs="Arial"/>
          <w:b/>
          <w:color w:val="000000"/>
        </w:rPr>
        <w:tab/>
      </w:r>
      <w:r w:rsidRPr="000414DE">
        <w:rPr>
          <w:rFonts w:ascii="Arial" w:hAnsi="Arial" w:cs="Arial"/>
          <w:b/>
          <w:color w:val="000000"/>
        </w:rPr>
        <w:tab/>
      </w:r>
      <w:r w:rsidRPr="000414DE">
        <w:rPr>
          <w:rFonts w:ascii="Arial" w:hAnsi="Arial" w:cs="Arial"/>
          <w:b/>
          <w:color w:val="000000"/>
        </w:rPr>
        <w:tab/>
        <w:t xml:space="preserve">                    </w:t>
      </w:r>
      <w:r w:rsidRPr="000414DE">
        <w:rPr>
          <w:rFonts w:ascii="Arial" w:hAnsi="Arial" w:cs="Arial"/>
          <w:b/>
          <w:color w:val="323232"/>
        </w:rPr>
        <w:t xml:space="preserve">№ </w:t>
      </w:r>
      <w:r>
        <w:rPr>
          <w:rFonts w:ascii="Arial" w:hAnsi="Arial" w:cs="Arial"/>
          <w:b/>
          <w:color w:val="323232"/>
        </w:rPr>
        <w:t>57</w:t>
      </w:r>
    </w:p>
    <w:p w:rsidR="00067AAD" w:rsidRPr="000414DE" w:rsidRDefault="00067AAD" w:rsidP="00067AA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29"/>
        </w:rPr>
      </w:pPr>
    </w:p>
    <w:p w:rsidR="00067AAD" w:rsidRPr="000414DE" w:rsidRDefault="00067AAD" w:rsidP="00067AA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414DE">
        <w:rPr>
          <w:rFonts w:ascii="Arial" w:hAnsi="Arial" w:cs="Arial"/>
          <w:b/>
          <w:bCs/>
          <w:color w:val="000000"/>
          <w:sz w:val="20"/>
          <w:szCs w:val="20"/>
        </w:rPr>
        <w:t>с. Армизонское</w:t>
      </w:r>
    </w:p>
    <w:p w:rsidR="00067AAD" w:rsidRPr="000414DE" w:rsidRDefault="00067AAD" w:rsidP="00067AA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414DE">
        <w:rPr>
          <w:rFonts w:ascii="Arial" w:hAnsi="Arial" w:cs="Arial"/>
          <w:b/>
          <w:bCs/>
          <w:color w:val="000000"/>
          <w:sz w:val="20"/>
          <w:szCs w:val="20"/>
        </w:rPr>
        <w:t>Тюменской области</w:t>
      </w:r>
    </w:p>
    <w:p w:rsidR="00067AAD" w:rsidRPr="009A6110" w:rsidRDefault="00067AAD" w:rsidP="00067AAD">
      <w:pPr>
        <w:jc w:val="center"/>
        <w:rPr>
          <w:rFonts w:ascii="Arial" w:hAnsi="Arial" w:cs="Arial"/>
          <w:b/>
          <w:i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</w:p>
    <w:p w:rsidR="00067AAD" w:rsidRPr="00B21386" w:rsidRDefault="00067AAD" w:rsidP="00067AAD">
      <w:pPr>
        <w:pStyle w:val="ConsTitle"/>
        <w:ind w:right="-83"/>
        <w:jc w:val="center"/>
        <w:rPr>
          <w:i/>
          <w:sz w:val="26"/>
          <w:szCs w:val="26"/>
        </w:rPr>
      </w:pPr>
      <w:r w:rsidRPr="00B21386">
        <w:rPr>
          <w:b w:val="0"/>
          <w:i/>
          <w:sz w:val="26"/>
          <w:szCs w:val="26"/>
        </w:rPr>
        <w:t xml:space="preserve"> </w:t>
      </w:r>
      <w:r w:rsidRPr="00B21386">
        <w:rPr>
          <w:i/>
          <w:sz w:val="26"/>
          <w:szCs w:val="26"/>
        </w:rPr>
        <w:t xml:space="preserve">Об утверждении административного регламента </w:t>
      </w:r>
    </w:p>
    <w:p w:rsidR="00067AAD" w:rsidRPr="00B21386" w:rsidRDefault="00067AAD" w:rsidP="00067AAD">
      <w:pPr>
        <w:pStyle w:val="ConsTitle"/>
        <w:ind w:right="-83"/>
        <w:jc w:val="center"/>
        <w:rPr>
          <w:i/>
          <w:sz w:val="26"/>
          <w:szCs w:val="26"/>
        </w:rPr>
      </w:pPr>
      <w:r w:rsidRPr="00B21386">
        <w:rPr>
          <w:i/>
          <w:sz w:val="26"/>
          <w:szCs w:val="26"/>
        </w:rPr>
        <w:t xml:space="preserve">предоставления муниципальной услуги: </w:t>
      </w:r>
      <w:r w:rsidRPr="00B21386">
        <w:rPr>
          <w:bCs w:val="0"/>
          <w:i/>
          <w:iCs/>
          <w:sz w:val="26"/>
          <w:szCs w:val="26"/>
        </w:rPr>
        <w:t xml:space="preserve">«Выдача разрешений на установку и эксплуатацию рекламных конструкций»                                                   </w:t>
      </w:r>
    </w:p>
    <w:p w:rsidR="00067AAD" w:rsidRPr="005E204E" w:rsidRDefault="00067AAD" w:rsidP="00067AAD">
      <w:pPr>
        <w:pStyle w:val="ConsTitle"/>
        <w:ind w:right="-83" w:firstLine="567"/>
        <w:jc w:val="center"/>
        <w:rPr>
          <w:sz w:val="26"/>
          <w:szCs w:val="26"/>
        </w:rPr>
      </w:pPr>
    </w:p>
    <w:p w:rsidR="00067AAD" w:rsidRPr="005E204E" w:rsidRDefault="00067AAD" w:rsidP="00067AAD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5E204E">
        <w:rPr>
          <w:rFonts w:ascii="Arial" w:hAnsi="Arial" w:cs="Arial"/>
          <w:sz w:val="26"/>
          <w:szCs w:val="26"/>
        </w:rPr>
        <w:t>В соответствии с Федеральным законом от 13.03.2006 № 38-ФЗ «О рекламе», Федеральным законом от 02.05.2006 № 59-ФЗ «О порядке рассмотрения обращений граждан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Федеральным законом от 27.07.2010 № 210-ФЗ «Об организации предоставления государственных и муниципальных услуг», руководствуясь Уставом Армизонского муниципального района Тюменской области:</w:t>
      </w:r>
    </w:p>
    <w:p w:rsidR="00067AAD" w:rsidRPr="005E204E" w:rsidRDefault="00067AAD" w:rsidP="00067AAD">
      <w:pPr>
        <w:ind w:firstLine="567"/>
        <w:jc w:val="both"/>
        <w:rPr>
          <w:rFonts w:ascii="Arial" w:hAnsi="Arial" w:cs="Arial"/>
          <w:sz w:val="26"/>
          <w:szCs w:val="26"/>
        </w:rPr>
      </w:pPr>
    </w:p>
    <w:p w:rsidR="00067AAD" w:rsidRDefault="00067AAD" w:rsidP="00067AAD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5E204E">
        <w:rPr>
          <w:rFonts w:ascii="Arial" w:hAnsi="Arial" w:cs="Arial"/>
          <w:sz w:val="26"/>
          <w:szCs w:val="26"/>
        </w:rPr>
        <w:t xml:space="preserve">1. Утвердить Административный регламент предоставления муниципальной услуги: </w:t>
      </w:r>
      <w:r w:rsidRPr="005E204E">
        <w:rPr>
          <w:rFonts w:ascii="Arial" w:hAnsi="Arial" w:cs="Arial"/>
          <w:bCs/>
          <w:iCs/>
          <w:sz w:val="26"/>
          <w:szCs w:val="26"/>
        </w:rPr>
        <w:t>«Выдача разрешений на установку и эксплуатацию рекламных конструкций</w:t>
      </w:r>
      <w:r>
        <w:rPr>
          <w:rFonts w:ascii="Arial" w:hAnsi="Arial" w:cs="Arial"/>
          <w:bCs/>
          <w:iCs/>
          <w:sz w:val="26"/>
          <w:szCs w:val="26"/>
        </w:rPr>
        <w:t>»</w:t>
      </w:r>
      <w:r w:rsidRPr="005E204E">
        <w:rPr>
          <w:rFonts w:ascii="Arial" w:hAnsi="Arial" w:cs="Arial"/>
          <w:bCs/>
          <w:iCs/>
          <w:sz w:val="26"/>
          <w:szCs w:val="26"/>
        </w:rPr>
        <w:t xml:space="preserve"> </w:t>
      </w:r>
      <w:r w:rsidRPr="005E204E">
        <w:rPr>
          <w:rFonts w:ascii="Arial" w:hAnsi="Arial" w:cs="Arial"/>
          <w:sz w:val="26"/>
          <w:szCs w:val="26"/>
        </w:rPr>
        <w:t>согласно приложению к настоящему постановлению.</w:t>
      </w:r>
    </w:p>
    <w:p w:rsidR="00067AAD" w:rsidRPr="005E204E" w:rsidRDefault="00067AAD" w:rsidP="00067AAD">
      <w:pPr>
        <w:ind w:firstLine="567"/>
        <w:jc w:val="both"/>
        <w:rPr>
          <w:rFonts w:ascii="Arial" w:hAnsi="Arial" w:cs="Arial"/>
          <w:sz w:val="26"/>
          <w:szCs w:val="26"/>
        </w:rPr>
      </w:pPr>
    </w:p>
    <w:p w:rsidR="00067AAD" w:rsidRDefault="00067AAD" w:rsidP="00067AAD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5E204E">
        <w:rPr>
          <w:rFonts w:ascii="Arial" w:hAnsi="Arial" w:cs="Arial"/>
          <w:sz w:val="26"/>
          <w:szCs w:val="26"/>
        </w:rPr>
        <w:t>2.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действуют с момента вступления в силу соответствующего соглашения между администрацией Армизонского муниципального района 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области».</w:t>
      </w:r>
    </w:p>
    <w:p w:rsidR="00067AAD" w:rsidRDefault="00067AAD" w:rsidP="00067AAD">
      <w:pPr>
        <w:ind w:firstLine="567"/>
        <w:jc w:val="both"/>
        <w:rPr>
          <w:rFonts w:ascii="Arial" w:hAnsi="Arial" w:cs="Arial"/>
          <w:sz w:val="26"/>
          <w:szCs w:val="26"/>
        </w:rPr>
      </w:pPr>
    </w:p>
    <w:p w:rsidR="00067AAD" w:rsidRDefault="00067AAD" w:rsidP="00067AAD">
      <w:pPr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</w:t>
      </w:r>
      <w:r w:rsidRPr="006E33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6E3319">
        <w:rPr>
          <w:rFonts w:ascii="Arial" w:hAnsi="Arial" w:cs="Arial"/>
          <w:sz w:val="26"/>
          <w:szCs w:val="26"/>
        </w:rPr>
        <w:t xml:space="preserve">Положения административного регламента, регулирующие предоставление муниципальной услуги </w:t>
      </w:r>
      <w:r w:rsidRPr="006E3319">
        <w:rPr>
          <w:rFonts w:ascii="Arial" w:hAnsi="Arial" w:cs="Arial"/>
          <w:color w:val="000000"/>
          <w:sz w:val="26"/>
          <w:szCs w:val="26"/>
        </w:rPr>
        <w:t>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</w:t>
      </w:r>
      <w:r w:rsidRPr="006E3319">
        <w:rPr>
          <w:rFonts w:ascii="Arial" w:hAnsi="Arial" w:cs="Arial"/>
          <w:sz w:val="26"/>
          <w:szCs w:val="26"/>
        </w:rPr>
        <w:t xml:space="preserve"> Армизонского муниципального района.</w:t>
      </w:r>
    </w:p>
    <w:p w:rsidR="00067AAD" w:rsidRPr="006E3319" w:rsidRDefault="00067AAD" w:rsidP="00067AAD">
      <w:pPr>
        <w:ind w:firstLine="567"/>
        <w:jc w:val="both"/>
        <w:rPr>
          <w:rFonts w:ascii="Arial" w:hAnsi="Arial" w:cs="Arial"/>
          <w:sz w:val="26"/>
          <w:szCs w:val="26"/>
        </w:rPr>
      </w:pPr>
    </w:p>
    <w:p w:rsidR="00067AAD" w:rsidRDefault="00067AAD" w:rsidP="00067AAD">
      <w:pPr>
        <w:tabs>
          <w:tab w:val="left" w:pos="709"/>
          <w:tab w:val="left" w:pos="851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Pr="005E204E">
        <w:rPr>
          <w:rFonts w:ascii="Arial" w:hAnsi="Arial" w:cs="Arial"/>
          <w:sz w:val="26"/>
          <w:szCs w:val="26"/>
        </w:rPr>
        <w:t xml:space="preserve">. Разместить настоящее постановление </w:t>
      </w:r>
      <w:r>
        <w:rPr>
          <w:rFonts w:ascii="Arial" w:hAnsi="Arial" w:cs="Arial"/>
          <w:sz w:val="26"/>
          <w:szCs w:val="26"/>
        </w:rPr>
        <w:t xml:space="preserve">в информационно – телекоммуникационной сети «Интернет» </w:t>
      </w:r>
      <w:r w:rsidRPr="005E204E">
        <w:rPr>
          <w:rFonts w:ascii="Arial" w:hAnsi="Arial" w:cs="Arial"/>
          <w:sz w:val="26"/>
          <w:szCs w:val="26"/>
        </w:rPr>
        <w:t>на официальном сайте Армизонского</w:t>
      </w:r>
      <w:r>
        <w:rPr>
          <w:rFonts w:ascii="Arial" w:hAnsi="Arial" w:cs="Arial"/>
          <w:sz w:val="26"/>
          <w:szCs w:val="26"/>
        </w:rPr>
        <w:t xml:space="preserve"> муниципального</w:t>
      </w:r>
      <w:r w:rsidRPr="005E204E">
        <w:rPr>
          <w:rFonts w:ascii="Arial" w:hAnsi="Arial" w:cs="Arial"/>
          <w:sz w:val="26"/>
          <w:szCs w:val="26"/>
        </w:rPr>
        <w:t xml:space="preserve"> района.</w:t>
      </w:r>
    </w:p>
    <w:p w:rsidR="00067AAD" w:rsidRPr="005E204E" w:rsidRDefault="00067AAD" w:rsidP="00067AAD">
      <w:pPr>
        <w:tabs>
          <w:tab w:val="left" w:pos="709"/>
          <w:tab w:val="left" w:pos="851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067AAD" w:rsidRPr="005E204E" w:rsidRDefault="00067AAD" w:rsidP="00067AAD">
      <w:pPr>
        <w:tabs>
          <w:tab w:val="left" w:pos="851"/>
        </w:tabs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5</w:t>
      </w:r>
      <w:r w:rsidRPr="005E204E">
        <w:rPr>
          <w:rFonts w:ascii="Arial" w:hAnsi="Arial" w:cs="Arial"/>
          <w:sz w:val="26"/>
          <w:szCs w:val="26"/>
          <w:lang w:eastAsia="en-US"/>
        </w:rPr>
        <w:t>. Признать утратившими силу постановления администрации Армизонского муниципального района:</w:t>
      </w:r>
    </w:p>
    <w:p w:rsidR="00067AAD" w:rsidRDefault="00067AAD" w:rsidP="00067AAD">
      <w:pPr>
        <w:tabs>
          <w:tab w:val="left" w:pos="851"/>
        </w:tabs>
        <w:ind w:firstLine="567"/>
        <w:jc w:val="both"/>
        <w:rPr>
          <w:rFonts w:ascii="Arial" w:hAnsi="Arial" w:cs="Arial"/>
          <w:sz w:val="26"/>
          <w:szCs w:val="26"/>
        </w:rPr>
      </w:pPr>
      <w:r w:rsidRPr="005E204E">
        <w:rPr>
          <w:rFonts w:ascii="Arial" w:hAnsi="Arial" w:cs="Arial"/>
          <w:sz w:val="26"/>
          <w:szCs w:val="26"/>
          <w:lang w:eastAsia="en-US"/>
        </w:rPr>
        <w:t xml:space="preserve">- от </w:t>
      </w:r>
      <w:r>
        <w:rPr>
          <w:rFonts w:ascii="Arial" w:hAnsi="Arial" w:cs="Arial"/>
          <w:sz w:val="26"/>
          <w:szCs w:val="26"/>
          <w:lang w:eastAsia="en-US"/>
        </w:rPr>
        <w:t>10</w:t>
      </w:r>
      <w:r w:rsidRPr="005E204E">
        <w:rPr>
          <w:rFonts w:ascii="Arial" w:hAnsi="Arial" w:cs="Arial"/>
          <w:sz w:val="26"/>
          <w:szCs w:val="26"/>
          <w:lang w:eastAsia="en-US"/>
        </w:rPr>
        <w:t>.10.201</w:t>
      </w:r>
      <w:r>
        <w:rPr>
          <w:rFonts w:ascii="Arial" w:hAnsi="Arial" w:cs="Arial"/>
          <w:sz w:val="26"/>
          <w:szCs w:val="26"/>
          <w:lang w:eastAsia="en-US"/>
        </w:rPr>
        <w:t>6</w:t>
      </w:r>
      <w:r w:rsidRPr="005E204E">
        <w:rPr>
          <w:rFonts w:ascii="Arial" w:hAnsi="Arial" w:cs="Arial"/>
          <w:sz w:val="26"/>
          <w:szCs w:val="26"/>
          <w:lang w:eastAsia="en-US"/>
        </w:rPr>
        <w:t xml:space="preserve"> № 1</w:t>
      </w:r>
      <w:r>
        <w:rPr>
          <w:rFonts w:ascii="Arial" w:hAnsi="Arial" w:cs="Arial"/>
          <w:sz w:val="26"/>
          <w:szCs w:val="26"/>
          <w:lang w:eastAsia="en-US"/>
        </w:rPr>
        <w:t>7</w:t>
      </w:r>
      <w:r w:rsidRPr="005E204E">
        <w:rPr>
          <w:rFonts w:ascii="Arial" w:hAnsi="Arial" w:cs="Arial"/>
          <w:sz w:val="26"/>
          <w:szCs w:val="26"/>
          <w:lang w:eastAsia="en-US"/>
        </w:rPr>
        <w:t>5 «</w:t>
      </w:r>
      <w:r w:rsidRPr="005E204E">
        <w:rPr>
          <w:rFonts w:ascii="Arial" w:hAnsi="Arial" w:cs="Arial"/>
          <w:sz w:val="26"/>
          <w:szCs w:val="26"/>
        </w:rPr>
        <w:t>Об утверждении административного регламента предоставления муниципальной услуги: «Выдача разрешений на установку и эксплуатацию рекламных конструкций на соответствующей территории, аннулирование таких разрешений»</w:t>
      </w:r>
      <w:r>
        <w:rPr>
          <w:rFonts w:ascii="Arial" w:hAnsi="Arial" w:cs="Arial"/>
          <w:sz w:val="26"/>
          <w:szCs w:val="26"/>
        </w:rPr>
        <w:t>.</w:t>
      </w:r>
    </w:p>
    <w:p w:rsidR="00067AAD" w:rsidRPr="005E204E" w:rsidRDefault="00067AAD" w:rsidP="00067AAD">
      <w:pPr>
        <w:tabs>
          <w:tab w:val="left" w:pos="851"/>
        </w:tabs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</w:p>
    <w:p w:rsidR="00067AAD" w:rsidRPr="005E204E" w:rsidRDefault="00067AAD" w:rsidP="00067AAD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rFonts w:ascii="Arial" w:hAnsi="Arial" w:cs="Arial"/>
          <w:sz w:val="26"/>
          <w:szCs w:val="26"/>
        </w:rPr>
      </w:pPr>
      <w:r w:rsidRPr="005E204E">
        <w:rPr>
          <w:rFonts w:ascii="Arial" w:hAnsi="Arial" w:cs="Arial"/>
          <w:sz w:val="26"/>
          <w:szCs w:val="26"/>
          <w:lang w:eastAsia="en-US"/>
        </w:rPr>
        <w:t xml:space="preserve">Контроль за исполнением настоящего постановления возложить на </w:t>
      </w:r>
      <w:proofErr w:type="spellStart"/>
      <w:r w:rsidRPr="005E204E">
        <w:rPr>
          <w:rFonts w:ascii="Arial" w:hAnsi="Arial" w:cs="Arial"/>
          <w:sz w:val="26"/>
          <w:szCs w:val="26"/>
          <w:lang w:eastAsia="en-US"/>
        </w:rPr>
        <w:t>Садинова</w:t>
      </w:r>
      <w:proofErr w:type="spellEnd"/>
      <w:r w:rsidRPr="005E204E">
        <w:rPr>
          <w:rFonts w:ascii="Arial" w:hAnsi="Arial" w:cs="Arial"/>
          <w:sz w:val="26"/>
          <w:szCs w:val="26"/>
          <w:lang w:eastAsia="en-US"/>
        </w:rPr>
        <w:t xml:space="preserve"> М.З., заместителя главы Армизонского муниципального района.</w:t>
      </w:r>
    </w:p>
    <w:p w:rsidR="00067AAD" w:rsidRPr="005E204E" w:rsidRDefault="00067AAD" w:rsidP="00067AAD">
      <w:pPr>
        <w:jc w:val="both"/>
        <w:rPr>
          <w:rFonts w:ascii="Arial" w:hAnsi="Arial" w:cs="Arial"/>
          <w:b/>
          <w:sz w:val="26"/>
          <w:szCs w:val="26"/>
          <w:lang w:eastAsia="en-US"/>
        </w:rPr>
      </w:pPr>
    </w:p>
    <w:p w:rsidR="00067AAD" w:rsidRPr="005E204E" w:rsidRDefault="00067AAD" w:rsidP="00067AAD">
      <w:pPr>
        <w:jc w:val="both"/>
        <w:rPr>
          <w:rFonts w:ascii="Arial" w:hAnsi="Arial" w:cs="Arial"/>
          <w:b/>
          <w:sz w:val="26"/>
          <w:szCs w:val="26"/>
          <w:lang w:eastAsia="en-US"/>
        </w:rPr>
      </w:pPr>
    </w:p>
    <w:p w:rsidR="00067AAD" w:rsidRPr="005E204E" w:rsidRDefault="00067AAD" w:rsidP="00067AAD">
      <w:pPr>
        <w:jc w:val="both"/>
        <w:rPr>
          <w:rFonts w:ascii="Arial" w:hAnsi="Arial" w:cs="Arial"/>
          <w:b/>
          <w:sz w:val="26"/>
          <w:szCs w:val="26"/>
          <w:lang w:eastAsia="en-US"/>
        </w:rPr>
      </w:pPr>
      <w:r w:rsidRPr="005E204E">
        <w:rPr>
          <w:rFonts w:ascii="Arial" w:hAnsi="Arial" w:cs="Arial"/>
          <w:b/>
          <w:sz w:val="26"/>
          <w:szCs w:val="26"/>
          <w:lang w:eastAsia="en-US"/>
        </w:rPr>
        <w:t xml:space="preserve">Глава района                                                   </w:t>
      </w:r>
      <w:r>
        <w:rPr>
          <w:rFonts w:ascii="Arial" w:hAnsi="Arial" w:cs="Arial"/>
          <w:b/>
          <w:sz w:val="26"/>
          <w:szCs w:val="26"/>
          <w:lang w:eastAsia="en-US"/>
        </w:rPr>
        <w:t xml:space="preserve">                            </w:t>
      </w:r>
      <w:r w:rsidRPr="005E204E">
        <w:rPr>
          <w:rFonts w:ascii="Arial" w:hAnsi="Arial" w:cs="Arial"/>
          <w:b/>
          <w:sz w:val="26"/>
          <w:szCs w:val="26"/>
          <w:lang w:eastAsia="en-US"/>
        </w:rPr>
        <w:t xml:space="preserve">  Е.М. Золотухин</w:t>
      </w:r>
      <w:bookmarkStart w:id="0" w:name="_GoBack"/>
      <w:bookmarkEnd w:id="0"/>
    </w:p>
    <w:sectPr w:rsidR="00067AAD" w:rsidRPr="005E204E" w:rsidSect="00067A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7427A"/>
    <w:multiLevelType w:val="hybridMultilevel"/>
    <w:tmpl w:val="52E215CC"/>
    <w:lvl w:ilvl="0" w:tplc="F4C2389E">
      <w:start w:val="6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05"/>
    <w:rsid w:val="00067AAD"/>
    <w:rsid w:val="00375417"/>
    <w:rsid w:val="00C2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949DC-67DA-4C67-9A38-EBAF492C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67AA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2">
    <w:name w:val="s2"/>
    <w:rsid w:val="00067AAD"/>
  </w:style>
  <w:style w:type="paragraph" w:customStyle="1" w:styleId="p4">
    <w:name w:val="p4"/>
    <w:basedOn w:val="a"/>
    <w:rsid w:val="00067AAD"/>
    <w:pPr>
      <w:spacing w:before="100" w:beforeAutospacing="1" w:after="100" w:afterAutospacing="1"/>
    </w:pPr>
  </w:style>
  <w:style w:type="paragraph" w:customStyle="1" w:styleId="p7">
    <w:name w:val="p7"/>
    <w:basedOn w:val="a"/>
    <w:rsid w:val="00067A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2317</Characters>
  <Application>Microsoft Office Word</Application>
  <DocSecurity>0</DocSecurity>
  <Lines>19</Lines>
  <Paragraphs>5</Paragraphs>
  <ScaleCrop>false</ScaleCrop>
  <Company>Microsoft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Чурина</dc:creator>
  <cp:keywords/>
  <dc:description/>
  <cp:lastModifiedBy>Наталья Чурина</cp:lastModifiedBy>
  <cp:revision>2</cp:revision>
  <dcterms:created xsi:type="dcterms:W3CDTF">2018-05-11T11:51:00Z</dcterms:created>
  <dcterms:modified xsi:type="dcterms:W3CDTF">2018-05-11T11:51:00Z</dcterms:modified>
</cp:coreProperties>
</file>