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26" w:rsidRDefault="00C5262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52626" w:rsidRDefault="00C52626">
      <w:pPr>
        <w:pStyle w:val="ConsPlusNormal"/>
        <w:jc w:val="both"/>
        <w:outlineLvl w:val="0"/>
      </w:pPr>
    </w:p>
    <w:p w:rsidR="00C52626" w:rsidRDefault="00C52626">
      <w:pPr>
        <w:pStyle w:val="ConsPlusTitle"/>
        <w:jc w:val="center"/>
        <w:outlineLvl w:val="0"/>
      </w:pPr>
      <w:r>
        <w:t>АДМИНИСТРАЦИЯ ГОРОДА ТЮМЕНИ</w:t>
      </w:r>
    </w:p>
    <w:p w:rsidR="00C52626" w:rsidRDefault="00C52626">
      <w:pPr>
        <w:pStyle w:val="ConsPlusTitle"/>
        <w:jc w:val="both"/>
      </w:pPr>
    </w:p>
    <w:p w:rsidR="00C52626" w:rsidRDefault="00C52626">
      <w:pPr>
        <w:pStyle w:val="ConsPlusTitle"/>
        <w:jc w:val="center"/>
      </w:pPr>
      <w:r>
        <w:t>ПОСТАНОВЛЕНИЕ</w:t>
      </w:r>
    </w:p>
    <w:p w:rsidR="00C52626" w:rsidRDefault="00C52626">
      <w:pPr>
        <w:pStyle w:val="ConsPlusTitle"/>
        <w:jc w:val="center"/>
      </w:pPr>
      <w:r>
        <w:t>от 10 марта 2015 г. N 36-пк</w:t>
      </w:r>
    </w:p>
    <w:p w:rsidR="00C52626" w:rsidRDefault="00C52626">
      <w:pPr>
        <w:pStyle w:val="ConsPlusTitle"/>
        <w:jc w:val="both"/>
      </w:pPr>
    </w:p>
    <w:p w:rsidR="00C52626" w:rsidRDefault="00C52626">
      <w:pPr>
        <w:pStyle w:val="ConsPlusTitle"/>
        <w:jc w:val="center"/>
      </w:pPr>
      <w:bookmarkStart w:id="0" w:name="_GoBack"/>
      <w:r>
        <w:t>ОБ УТВЕРЖДЕНИИ АДМИНИСТРАТИВНОГО РЕГЛАМЕНТА ПРЕДОСТАВЛЕНИЯ</w:t>
      </w:r>
    </w:p>
    <w:p w:rsidR="00C52626" w:rsidRDefault="00C52626">
      <w:pPr>
        <w:pStyle w:val="ConsPlusTitle"/>
        <w:jc w:val="center"/>
      </w:pPr>
      <w:r>
        <w:t>МУНИЦИПАЛЬНОЙ УСЛУГИ ПО ПРИЕМУ ЗАЯВЛЕНИЙ, ПОСТАНОВКЕ НА УЧЕТ</w:t>
      </w:r>
    </w:p>
    <w:p w:rsidR="00C52626" w:rsidRDefault="00C52626">
      <w:pPr>
        <w:pStyle w:val="ConsPlusTitle"/>
        <w:jc w:val="center"/>
      </w:pPr>
      <w:r>
        <w:t>И ЗАЧИСЛЕНИЮ ДЕТЕЙ В ОБРАЗОВАТЕЛЬНЫЕ УЧРЕЖДЕНИЯ, РЕАЛИЗУЮЩИЕ</w:t>
      </w:r>
    </w:p>
    <w:p w:rsidR="00C52626" w:rsidRDefault="00C52626">
      <w:pPr>
        <w:pStyle w:val="ConsPlusTitle"/>
        <w:jc w:val="center"/>
      </w:pPr>
      <w:r>
        <w:t>ОСНОВНУЮ ОБРАЗОВАТЕЛЬНУЮ ПРОГРАММУ ДОШКОЛЬНОГО ОБРАЗОВАНИЯ</w:t>
      </w:r>
    </w:p>
    <w:p w:rsidR="00C52626" w:rsidRDefault="00C52626">
      <w:pPr>
        <w:pStyle w:val="ConsPlusTitle"/>
        <w:jc w:val="center"/>
      </w:pPr>
      <w:r>
        <w:t>(ДЕТСКИЕ САДЫ)</w:t>
      </w:r>
    </w:p>
    <w:bookmarkEnd w:id="0"/>
    <w:p w:rsidR="00C52626" w:rsidRDefault="00C526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6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626" w:rsidRDefault="00C526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Тюмени от 16.11.2015 </w:t>
            </w:r>
            <w:hyperlink r:id="rId6" w:history="1">
              <w:r>
                <w:rPr>
                  <w:color w:val="0000FF"/>
                </w:rPr>
                <w:t>N 267-пк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7" w:history="1">
              <w:r>
                <w:rPr>
                  <w:color w:val="0000FF"/>
                </w:rPr>
                <w:t>N 105-пк</w:t>
              </w:r>
            </w:hyperlink>
            <w:r>
              <w:rPr>
                <w:color w:val="392C69"/>
              </w:rPr>
              <w:t xml:space="preserve">, от 10.05.2016 </w:t>
            </w:r>
            <w:hyperlink r:id="rId8" w:history="1">
              <w:r>
                <w:rPr>
                  <w:color w:val="0000FF"/>
                </w:rPr>
                <w:t>N 126-пк</w:t>
              </w:r>
            </w:hyperlink>
            <w:r>
              <w:rPr>
                <w:color w:val="392C69"/>
              </w:rPr>
              <w:t xml:space="preserve">, от 29.12.2016 </w:t>
            </w:r>
            <w:hyperlink r:id="rId9" w:history="1">
              <w:r>
                <w:rPr>
                  <w:color w:val="0000FF"/>
                </w:rPr>
                <w:t>N 512-пк</w:t>
              </w:r>
            </w:hyperlink>
            <w:r>
              <w:rPr>
                <w:color w:val="392C69"/>
              </w:rPr>
              <w:t>,</w:t>
            </w:r>
          </w:p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10" w:history="1">
              <w:r>
                <w:rPr>
                  <w:color w:val="0000FF"/>
                </w:rPr>
                <w:t>N 181-пк</w:t>
              </w:r>
            </w:hyperlink>
            <w:r>
              <w:rPr>
                <w:color w:val="392C69"/>
              </w:rPr>
              <w:t xml:space="preserve">, от 23.07.2018 </w:t>
            </w:r>
            <w:hyperlink r:id="rId11" w:history="1">
              <w:r>
                <w:rPr>
                  <w:color w:val="0000FF"/>
                </w:rPr>
                <w:t>N 392-пк</w:t>
              </w:r>
            </w:hyperlink>
            <w:r>
              <w:rPr>
                <w:color w:val="392C69"/>
              </w:rPr>
              <w:t>,</w:t>
            </w:r>
          </w:p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</w:t>
            </w:r>
          </w:p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>от 03.09.2018 N 489-пк)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образования", руководствуясь </w:t>
      </w:r>
      <w:hyperlink r:id="rId16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  <w:proofErr w:type="gramEnd"/>
    </w:p>
    <w:p w:rsidR="00C52626" w:rsidRDefault="00C5262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23.07.2018 N 392-пк)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 согласно приложению к настоящему постановлению.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2. Пресс-службе Администрации города Тюмени информационно-аналитического управления административного департамента опубликовать </w:t>
      </w:r>
      <w:r>
        <w:lastRenderedPageBreak/>
        <w:t xml:space="preserve">настоящее постановление в средствах массовой информации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Тюмени в информационно-телекоммуникационной сети "Интернет".</w:t>
      </w:r>
    </w:p>
    <w:p w:rsidR="00C52626" w:rsidRDefault="00C52626">
      <w:pPr>
        <w:pStyle w:val="ConsPlusNormal"/>
        <w:spacing w:before="360"/>
        <w:ind w:firstLine="540"/>
        <w:jc w:val="both"/>
      </w:pPr>
      <w:r>
        <w:t xml:space="preserve">3.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23.07.2018 N 392-пк.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</w:pPr>
      <w:r>
        <w:t>Глава Администрации города</w:t>
      </w:r>
    </w:p>
    <w:p w:rsidR="00C52626" w:rsidRDefault="00C52626">
      <w:pPr>
        <w:pStyle w:val="ConsPlusNormal"/>
        <w:jc w:val="right"/>
      </w:pPr>
      <w:r>
        <w:t>А.В.МООР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0"/>
      </w:pPr>
      <w:r>
        <w:t>Приложение</w:t>
      </w:r>
    </w:p>
    <w:p w:rsidR="00C52626" w:rsidRDefault="00C52626">
      <w:pPr>
        <w:pStyle w:val="ConsPlusNormal"/>
        <w:jc w:val="right"/>
      </w:pPr>
      <w:r>
        <w:t>к постановлению</w:t>
      </w:r>
    </w:p>
    <w:p w:rsidR="00C52626" w:rsidRDefault="00C52626">
      <w:pPr>
        <w:pStyle w:val="ConsPlusNormal"/>
        <w:jc w:val="right"/>
      </w:pPr>
      <w:r>
        <w:t>от 10.03.2015 N 36-пк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C52626" w:rsidRDefault="00C52626">
      <w:pPr>
        <w:pStyle w:val="ConsPlusTitle"/>
        <w:jc w:val="center"/>
      </w:pPr>
      <w:r>
        <w:t>ПРЕДОСТАВЛЕНИЯ МУНИЦИПАЛЬНОЙ УСЛУГИ ПО ПРИЕМУ ЗАЯВЛЕНИЙ,</w:t>
      </w:r>
    </w:p>
    <w:p w:rsidR="00C52626" w:rsidRDefault="00C52626">
      <w:pPr>
        <w:pStyle w:val="ConsPlusTitle"/>
        <w:jc w:val="center"/>
      </w:pPr>
      <w:r>
        <w:t xml:space="preserve">ПОСТАНОВКЕ НА УЧЕТ И ЗАЧИСЛЕНИЮ ДЕТЕЙ В </w:t>
      </w:r>
      <w:proofErr w:type="gramStart"/>
      <w:r>
        <w:t>ОБРАЗОВАТЕЛЬНЫЕ</w:t>
      </w:r>
      <w:proofErr w:type="gramEnd"/>
    </w:p>
    <w:p w:rsidR="00C52626" w:rsidRDefault="00C52626">
      <w:pPr>
        <w:pStyle w:val="ConsPlusTitle"/>
        <w:jc w:val="center"/>
      </w:pPr>
      <w:r>
        <w:t>УЧРЕЖДЕНИЯ, РЕАЛИЗУЮЩИЕ ОСНОВНУЮ ОБРАЗОВАТЕЛЬНУЮ ПРОГРАММУ</w:t>
      </w:r>
    </w:p>
    <w:p w:rsidR="00C52626" w:rsidRDefault="00C52626">
      <w:pPr>
        <w:pStyle w:val="ConsPlusTitle"/>
        <w:jc w:val="center"/>
      </w:pPr>
      <w:r>
        <w:t>ДОШКОЛЬНОГО ОБРАЗОВАНИЯ (ДЕТСКИЕ САДЫ)</w:t>
      </w:r>
    </w:p>
    <w:p w:rsidR="00C52626" w:rsidRDefault="00C526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6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2626" w:rsidRDefault="00C526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23.07.2018 N 392-пк,</w:t>
            </w:r>
            <w:proofErr w:type="gramEnd"/>
          </w:p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</w:t>
            </w:r>
          </w:p>
          <w:p w:rsidR="00C52626" w:rsidRDefault="00C52626">
            <w:pPr>
              <w:pStyle w:val="ConsPlusNormal"/>
              <w:jc w:val="center"/>
            </w:pPr>
            <w:r>
              <w:rPr>
                <w:color w:val="392C69"/>
              </w:rPr>
              <w:t>от 03.09.2018 N 489-пк)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  <w:outlineLvl w:val="1"/>
      </w:pPr>
      <w:r>
        <w:t>I. Общие положения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ind w:firstLine="540"/>
        <w:jc w:val="both"/>
      </w:pPr>
      <w:r>
        <w:t>1.1. Административный регламент устанавливает порядок и стандарт предоставления муниципальной услуги по приему заявлений, постановке на учет и зачислению детей в образовательные учреждения города Тюмени, реализующие основную образовательную программу дошкольного образования (детские сады) (далее - муниципальная услуга).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1.2. Муниципальная услуга в части постановки на учет оказывается родителям (законным представителям) детей в возрасте от 0 до 7 лет, в части восстановления на учете, внесения изменений в заявление о постановке на </w:t>
      </w:r>
      <w:r>
        <w:lastRenderedPageBreak/>
        <w:t>учет, снятия с учета, и зачисления детей - родителям (законным представителям) детей в возрасте от 2 месяцев до 7 лет.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Муниципальная услуга в части постановки на учет не оказывается родителям (законным представителям) детей с ограниченными возможностями здоровья, нуждающихся в обучении и воспитании по адаптированным основным общеобразовательным программам. Организация комплектования организаций, осуществляющих образовательную деятельность по адаптированным основным общеобразовательным программам, осуществляется в порядке, установленном законодательством Тюменской области.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ind w:firstLine="540"/>
        <w:jc w:val="both"/>
      </w:pPr>
      <w:r>
        <w:t>2.1. Наименование муниципальной услуги 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2.2. Предоставление муниципальной услуги осуществляется муниципальными дошкольными образовательными учреждениями города Тюмени (далее - Учреждения).</w:t>
      </w: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 xml:space="preserve">2.3. Муниципальная услуга включает в себя </w:t>
      </w:r>
      <w:proofErr w:type="gramStart"/>
      <w:r>
        <w:t>следующие</w:t>
      </w:r>
      <w:proofErr w:type="gramEnd"/>
      <w:r>
        <w:t xml:space="preserve"> подуслуги: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постановка на учет для предоставления места в Учреждении (далее - постановка на учет) или восстановление на учете для предоставления места в Учреждении (далее - восстановление на учете);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внесение изменений в заявление о постановке на учет (далее - внесение изменений в заявление) или снятие с учета;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зачисление детей в Учреждение (далее - зачисление).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2.4. Результатами предоставления муниципальной услуги являются: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при постановке на учет, восстановлении на учете, внесении изменений в заявление - уведомление о постановке на учет либо уведомление об отказе в постановке на учет, восстановлении на учете или внесении изменений в заявление;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при снятии с учета - уведомление о снятии с учета либо уведомление об отказе в снятии с учета;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при зачислении - договор об образовании, заключенный между Учреждением и заявителем.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2.5. Срок предоставления муниципальной услуги:</w:t>
      </w:r>
    </w:p>
    <w:p w:rsidR="00C52626" w:rsidRDefault="00C52626">
      <w:pPr>
        <w:pStyle w:val="ConsPlusNormal"/>
        <w:spacing w:before="280"/>
        <w:ind w:firstLine="540"/>
        <w:jc w:val="both"/>
      </w:pPr>
      <w:proofErr w:type="gramStart"/>
      <w:r>
        <w:t>а) при постановке на учет или восстановлении на учете - 2 рабочих дня со дня регистрации заявления о постановке на учет или заявления о восстановлении на учете, а в случае, если заявление подано без предоставления документов, которые заявитель вправе предоставить по собственной инициативе и которые запрашиваются в рамках межведомственного взаимодействия, - 7 рабочих дней со дня регистрации заявления о постановке на учет;</w:t>
      </w:r>
      <w:proofErr w:type="gramEnd"/>
    </w:p>
    <w:p w:rsidR="00C52626" w:rsidRDefault="00C52626">
      <w:pPr>
        <w:pStyle w:val="ConsPlusNormal"/>
        <w:spacing w:before="280"/>
        <w:ind w:firstLine="540"/>
        <w:jc w:val="both"/>
      </w:pPr>
      <w:proofErr w:type="gramStart"/>
      <w:r>
        <w:t>б) при внесении изменений в заявление или снятии с учета - 1 рабочий день со дня регистрации заявления о внесении изменений или заявления о снятии с учета, а в случае, если заявление о внесении изменений в заявление подано без предоставления документов, которые заявитель вправе предоставить по собственной инициативе и которые запрашиваются в рамках межведомственного взаимодействия, - 7 рабочих дней со дня регистрации</w:t>
      </w:r>
      <w:proofErr w:type="gramEnd"/>
      <w:r>
        <w:t xml:space="preserve"> заявления о внесении изменений;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при зачислении - 40 рабочих дней со дня формирования электронного направления.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2.6. Муниципальная услуга оказывается в соответствии со следующими </w:t>
      </w:r>
      <w:r>
        <w:lastRenderedPageBreak/>
        <w:t>нормативными правовыми актами, непосредственно регулирующими ее предоставление: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а)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б)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в)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08.04.2014 N 293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образования".</w:t>
      </w:r>
    </w:p>
    <w:p w:rsidR="00F91550" w:rsidRDefault="00F91550">
      <w:pPr>
        <w:pStyle w:val="ConsPlusNormal"/>
        <w:spacing w:before="280"/>
        <w:ind w:firstLine="540"/>
        <w:jc w:val="both"/>
      </w:pPr>
      <w:bookmarkStart w:id="2" w:name="P72"/>
      <w:bookmarkEnd w:id="2"/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F91550" w:rsidRDefault="00F91550">
      <w:pPr>
        <w:pStyle w:val="ConsPlusNormal"/>
        <w:spacing w:before="280"/>
        <w:ind w:firstLine="540"/>
        <w:jc w:val="both"/>
      </w:pP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2.7. Для постановки на учет или восстановления на учете устанавливается следующий исчерпывающий перечень документов, которые заявитель должен предоставить самостоятельно:</w:t>
      </w:r>
    </w:p>
    <w:p w:rsidR="00C52626" w:rsidRDefault="00C52626">
      <w:pPr>
        <w:pStyle w:val="ConsPlusNormal"/>
        <w:spacing w:before="280"/>
        <w:ind w:firstLine="540"/>
        <w:jc w:val="both"/>
      </w:pPr>
      <w:proofErr w:type="gramStart"/>
      <w:r>
        <w:t xml:space="preserve">а) </w:t>
      </w:r>
      <w:hyperlink w:anchor="P368" w:history="1">
        <w:r>
          <w:rPr>
            <w:color w:val="0000FF"/>
          </w:rPr>
          <w:t>заявление</w:t>
        </w:r>
      </w:hyperlink>
      <w:r>
        <w:t xml:space="preserve"> о постановке на учет по форме согласно приложению 2 к Регламенту либо </w:t>
      </w:r>
      <w:hyperlink w:anchor="P446" w:history="1">
        <w:r>
          <w:rPr>
            <w:color w:val="0000FF"/>
          </w:rPr>
          <w:t>заявление</w:t>
        </w:r>
      </w:hyperlink>
      <w:r>
        <w:t xml:space="preserve"> о восстановлении на учете по форме согласно приложению 3 к Регламенту, а в случае если заявление о постановке на учет подается в электронном виде - по форме, размещенной на Едином портале государственных и муниципальных услуг (функций) (http://gosuslugi.ru/) (далее - Единый портал) или на Портале услуг</w:t>
      </w:r>
      <w:proofErr w:type="gramEnd"/>
      <w:r>
        <w:t xml:space="preserve"> Тюменской области (http://uslugi.admtyumen.ru/) (далее - Региональный портал);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документ, удостоверяющий личность родителя (законного представителя);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свидетельство о рождении ребенка или иной документ, подтверждающий родственные отношения заявителя с ребенком (или законность представления прав ребенка) (за исключением случаев, когда акт об установлении опеки издан органами опеки и попечительства Тюменской области или свидетельство о рождении ребенка выдано органами записи актов гражданского состояния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удостоверение и (или) иной документ, подтверждающий принадлежность родителя (законного представителя) к льготной категории, дающей право на внеочередное или первоочередное зачисление ребенка в Учреждение, предусмотренное действующим законодательством Российской Федерации, в случае, если ребенок ставится на учет для зачисления в Учреждение во внеочередном или первоочередном порядке;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д) документ, подтверждающий право заявителя на пребывание в Российской Федерации, в случае, если родители (законные представители) ребенка являются иностранными гражданами или лицами без гражданства.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3" w:name="P78"/>
      <w:bookmarkEnd w:id="3"/>
      <w:r>
        <w:t>2.8. Для постановки на учет или восстановления на учете заявитель вправе представить по собственной инициативе документы, подлежащие представлению в рамках межведомственного информационного взаимодействия: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о государственной регистрации актов гражданского состояния: о рождении; смерти; о заключении брака (о расторжении брака); смене фамилии, имени, отчества (в случае если государственная регистрация актов гражданского состояния осуществлялась на территории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об установлении опеки (в случае установления опеки органами опеки и попечительства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в) о регистрации по месту жительства (пребывания) гражданина Российской Федерации (в отношении детей заявителей, являющихся гражданами Российской Федерации);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о регистрации иностранного гражданина по месту жительства (пребывания) (в отношении детей иностранных граждан и лиц без гражданства).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4" w:name="P83"/>
      <w:bookmarkEnd w:id="4"/>
      <w:r>
        <w:t>2.9. Для внесения изменений в заявление устанавливается следующий исчерпывающий перечень документов, которые заявитель должен предоставить самостоятельно: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а) заявление о внесении изменений в </w:t>
      </w:r>
      <w:hyperlink w:anchor="P537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4 к Регламенту (при подаче заявления в электронном виде, заявление заполняется по форме, размещенной на Едином портале или Региональном портале);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документ, удостоверяющий личность родителя (законного представителя);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в случае изменения фамилии, имени, отчества ребенка: свидетельство о рождении ребенка (за исключением случаев, когда свидетельство о рождении ребенка выдано органами записи актов гражданского состояния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в случае возникновения внеочередного или первоочередного права зачисления ребенка в детский сад: удостоверение и (или) иной документ, подтверждающий принадлежность родителя (законного представителя) к льготной категории, дающей право на внеочередное или первоочередное зачисление ребенка в Учреждение, предусмотренное действующим законодательством Российской Федерации.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5" w:name="P88"/>
      <w:bookmarkEnd w:id="5"/>
      <w:r>
        <w:t>2.10. Для внесения изменения в заявление заявитель вправе представить по собственной инициативе документы, подлежащие представлению в рамках межведомственного информационного взаимодействия: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о государственной регистрации актов гражданского состояния: о рождении; смерти; о заключении брака (о расторжении брака); смене фамилии, имени, отчества (в случае если государственная регистрация актов гражданского состояния осуществлялась на территории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о регистрации по месту жительства (пребывания) гражданина Российской Федерации (в отношении детей заявителей, являющихся гражданами Российской Федерации);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в) о регистрации иностранного гражданина по месту жительства </w:t>
      </w:r>
      <w:r>
        <w:lastRenderedPageBreak/>
        <w:t>(пребывания) (в отношении детей иностранных граждан и лиц без гражданства).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6" w:name="P92"/>
      <w:bookmarkEnd w:id="6"/>
      <w:r>
        <w:t>2.11. Для снятия с учета устанавливается следующий исчерпывающий перечень документов, которые заявитель должен предоставить самостоятельно: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а) </w:t>
      </w:r>
      <w:hyperlink w:anchor="P636" w:history="1">
        <w:r>
          <w:rPr>
            <w:color w:val="0000FF"/>
          </w:rPr>
          <w:t>заявление</w:t>
        </w:r>
      </w:hyperlink>
      <w:r>
        <w:t xml:space="preserve"> о снятии с учета по форме согласно приложению 5 к Регламенту (при подаче заявления в электронном виде, заявление заполняется по форме, размещенной на Едином портале или Региональном портале);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документ, удостоверяющий личность родителя (законного представителя);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свидетельство о рождении ребенка или иной документ, подтверждающий родственные отношения заявителя с ребенком (или законность представления прав ребенка) (за исключением случаев, когда акт об установлении опеки издан органами опеки и попечительства Тюменской области или свидетельство о рождении ребенка выдано органами записи актов гражданского состояния Тюменской области).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7" w:name="P96"/>
      <w:bookmarkEnd w:id="7"/>
      <w:r>
        <w:t>2.12. Для снятия с учета заявитель вправе представить по собственной инициативе документы, подлежащие представлению в рамках межведомственного информационного взаимодействия: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о государственной регистрации актов гражданского состояния: о рождении; смерти; о заключении брака (о расторжении брака); смене фамилии, имени, отчества (в случае если государственная регистрация актов гражданского состояния осуществлялась на территории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об установлении опеки (в случае установления опеки органами опеки и попечительства Тюменской области).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8" w:name="P99"/>
      <w:bookmarkEnd w:id="8"/>
      <w:r>
        <w:t>2.13. Для зачисления устанавливается следующий исчерпывающий перечень документов, которые заявитель должен предоставить самостоятельно: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а) </w:t>
      </w:r>
      <w:hyperlink w:anchor="P717" w:history="1">
        <w:r>
          <w:rPr>
            <w:color w:val="0000FF"/>
          </w:rPr>
          <w:t>заявление</w:t>
        </w:r>
      </w:hyperlink>
      <w:r>
        <w:t xml:space="preserve"> о приеме в образовательное учреждение (далее - заявление о приеме) по форме согласно приложению 6 к Регламенту;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документ, удостоверяющий личность родителя (законного представителя);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медицинское заключение для детей, впервые поступающих в образовательную организацию;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г) свидетельство о рождении ребенка или иной документ, подтверждающий родственные отношения заявителя с ребенком (или законность представления прав ребенка) (за исключением случаев, когда акт об установлении опеки издан органами опеки и попечительства Тюменской области или свидетельство о рождении ребенка выдано органами записи актов гражданского состояния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д) согласие родителей (законных представителей)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(в случае приема детей с ограниченными возможностями здоровья);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е) удостоверение и (или) иной документ, подтверждающий принадлежность родителя (законного представителя) к льготной категории, дающей право на внеочередное или первоочередное зачисление ребенка в Учреждение, предусмотренное действующим законодательством Российской Федерации, в случае, если ребенок принимается в Учреждение во внеочередном или первоочередном порядке;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ж) документ, подтверждающий право заявителя на пребывание в Российской Федерации, в случае, если родители (законные представители) детей являются иностранными гражданами или лицами без гражданства.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9" w:name="P107"/>
      <w:bookmarkEnd w:id="9"/>
      <w:r>
        <w:t>2.14. Для зачисления ребенка в Учреждение заявитель вправе представить по собственной инициативе документы, подлежащие представлению в рамках межведомственного информационного взаимодействия: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о государственной регистрации актов гражданского состояния: о рождении; смерти; о заключении брака (о расторжении брака); смене фамилии, имени, отчества (в случае если государственная регистрация актов гражданского состояния осуществлялась на территории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об установлении опеки (в случае установления опеки органами опеки и попечительства Тюменской области);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о регистрации по месту жительства (пребывания) гражданина Российской Федерации (в отношении детей заявителей, являющихся гражданами Российской Федерации);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о регистрации иностранного гражданина по месту жительства (в отношении детей иностранных граждан и лиц без гражданства);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д) о рекомендуемой программе и условиях обучения на основании заключения психолого-медико-педагогической комиссии (далее - ПМПК) (с письменного согласия родителей (законных представителей) дубликат заключения может быть получен Учреждением в ПМПК в рамках </w:t>
      </w:r>
      <w:r>
        <w:lastRenderedPageBreak/>
        <w:t>межведомственного информационного взаимодействия при условии, что ребенок был обследован ПМПК города Тюмени).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2.15. Все документы, предусмотренные Регламентом, представляются на русском языке или вместе с заверенным в установленном порядке переводом на русский язык.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Все документы, предусмотренные Регламентом, представляются в оригинале либо в виде нотариально засвидетельствованных копий.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2.16. Основания для отказа в приеме документов и для приостановления предоставления муниципальной услуги отсутствуют.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10" w:name="P116"/>
      <w:bookmarkEnd w:id="10"/>
      <w:r>
        <w:t xml:space="preserve">2.17. В постановке на учет, восстановлении на учете, внесении изменений в заявление, снятии с учета отказывается при непредставлении документов, которые в соответствии с </w:t>
      </w:r>
      <w:hyperlink w:anchor="P72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83" w:history="1">
        <w:r>
          <w:rPr>
            <w:color w:val="0000FF"/>
          </w:rPr>
          <w:t>2.9</w:t>
        </w:r>
      </w:hyperlink>
      <w:r>
        <w:t xml:space="preserve">, </w:t>
      </w:r>
      <w:hyperlink w:anchor="P92" w:history="1">
        <w:r>
          <w:rPr>
            <w:color w:val="0000FF"/>
          </w:rPr>
          <w:t>2.11</w:t>
        </w:r>
      </w:hyperlink>
      <w:r>
        <w:t xml:space="preserve"> Регламента обязан предоставить заявитель.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 зачислении ребенка в Учреждение может быть отказано только по причине отсутствия в нем свободных мест. В случае отсутствия свободных мест в Учреждении родители (законные представители) ребенка для решения вопроса о его устройстве в другое Учреждение обращаются непосредственно в департамент образования Администрации города Тюмени (далее - Департамент), должностные лица которого на выбор родителям (законным представителям) предлагают Учреждения, в которых имеются свободные места для детей соответствующего возраста. Обращение родителей (законных представителей) об устройстве ребенка в другое Учреждение рассматривается Департаментом 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2.18. Предоставление муниципальной услуги осуществляется бесплатно без взимания государственной пошлины или иной платы.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2.19. При предоставлении муниципальной услуги максимальный срок ожидания в очереди для подачи документов и при получении результата услуги не должен превышать 15 минут.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2.20. Заявление о предоставлении муниципальной услуги подлежит регистрации в день его поступления.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услуги, поступившее в электронном виде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2.21. К помещениям,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центральный вход в помещение оборудуется информационной табличкой (вывеской), содержащей следующую информацию: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наименование Учреждения;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место нахождения;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режим работы;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помещения, в которых предоставляется муниципальная услуга, оборудуются: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противопожарной системой и средствами пожаротушения;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системой оповещения о возникновении чрезвычайной ситуации;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указателями входа и выхода;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табличкой с номерами и наименованиями помещений;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системой кондиционирования воздуха.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д) в помещениях для ожидания приема оборудуются места (помещения), имеющие стулья, столы (стойки) для возможности оформления документов, бумага формата A4, ручки, типовые бланки документов, а также туалет. Количество мест ожидания определяется исходя из фактической нагрузки и возможностей для их размещения в помещении;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е) в помещении также должны размещаться информационные стенды, содержащие следующую информацию о порядке предоставления </w:t>
      </w:r>
      <w:r>
        <w:lastRenderedPageBreak/>
        <w:t>муниципальной услуги: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график работы Учреждения, Департамента;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номера телефонов сотрудников Учреждения, должностных лиц Департамента;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круг заявителей;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форму заявления о предоставлении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бланки необходимых документов и образцы их заполнения;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C52626" w:rsidRDefault="00F91550">
      <w:pPr>
        <w:pStyle w:val="ConsPlusNormal"/>
        <w:spacing w:before="280"/>
        <w:ind w:firstLine="540"/>
        <w:jc w:val="both"/>
      </w:pPr>
      <w:hyperlink w:anchor="P286" w:history="1">
        <w:r w:rsidR="00C52626">
          <w:rPr>
            <w:color w:val="0000FF"/>
          </w:rPr>
          <w:t>блок-схему</w:t>
        </w:r>
      </w:hyperlink>
      <w:r w:rsidR="00C52626">
        <w:t xml:space="preserve"> предоставления муниципальной услуги (приложение 1 к Регламенту);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копию настоящего Регламента;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сведения о месте, днях и часах приема должностных лиц, уполномоченных рассматривать жалобы граждан на решения и действия (бездействие) сотрудников Учреждения, должностных лиц Департамента;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номер телефонного центра качества предоставления муниципальных и государственных услуг;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ж) информационные стенды должны устанавливаться недалеко от входа в помещение, где осуществляется прием заявителей;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з) место приема заявителей должно обеспечивать: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комфортное расположение заявителя и сотрудников Учреждения;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отсутствие затруднений для лиц с ограниченными возможностями;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возможность и удобство оформления заявителем письменного обращения;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возможность копирования документов;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доступ к основным нормативным правовым актам, регламентирующим полномочия и сферу компетенции Учреждения;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доступ к нормативным правовым актам, регулирующим предоставление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и) место приема заявителей должно быть </w:t>
      </w:r>
      <w:proofErr w:type="gramStart"/>
      <w:r>
        <w:t>оборудовано и оснащено</w:t>
      </w:r>
      <w:proofErr w:type="gramEnd"/>
      <w:r>
        <w:t>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табличками с указанием фамилии, имени, отчества и должности лица, осуществляющего прием, и (или) лицо должно иметь личную идентификационную карточку;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местом для письма и раскладки документов, стулом;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к) помещение для работы сотрудников Учреждения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2.22. Показателями доступности и качества оказания муниципальной услуги являются: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удовлетворенность заявителей качеством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соблюдение сроков предоставления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удовлетворенность заявителей сроками ожидания в очереди при предоставлении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д) отсутствие обоснованных жалоб граждан на нарушение сотрудниками Учреждения, должностными лицами Департамента нормативных правовых актов, регламентирующих предоставление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е) минимально возможное количество взаимодействий заявителя с сотрудниками Учреждения при предоставлении муниципальной услуги.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2.23. При предоставлении муниципальной услуги в электронной форме заявитель вправе: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подать заявление о постановке на учет, внесении изменений в заявление, снятии с учета в форме электронного документа с использованием "Личного кабинета" Единого портала или Регионального портала посредством заполнения электронной формы заявления;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в) получить сведения о статусе заявления о постановке на учет;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направить жалобу на действия (бездействие) и решения, принятые в ходе предоставления муниципальной услуги посредством официального сайта Администрации города Тюмени (www.tyumen-city.ru).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  <w:outlineLvl w:val="1"/>
      </w:pPr>
      <w:r>
        <w:t>II. Состав, последовательность и сроки выполнения</w:t>
      </w:r>
    </w:p>
    <w:p w:rsidR="00C52626" w:rsidRDefault="00C52626">
      <w:pPr>
        <w:pStyle w:val="ConsPlusTitle"/>
        <w:jc w:val="center"/>
      </w:pPr>
      <w:r>
        <w:t>административных процедур, требования к порядку их</w:t>
      </w:r>
    </w:p>
    <w:p w:rsidR="00C52626" w:rsidRDefault="00C52626">
      <w:pPr>
        <w:pStyle w:val="ConsPlusTitle"/>
        <w:jc w:val="center"/>
      </w:pPr>
      <w:r>
        <w:t>выполнения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  <w:outlineLvl w:val="2"/>
      </w:pPr>
      <w:r>
        <w:t>3.1. Прием документов, необходимых для предоставления</w:t>
      </w:r>
    </w:p>
    <w:p w:rsidR="00C52626" w:rsidRDefault="00C52626">
      <w:pPr>
        <w:pStyle w:val="ConsPlusTitle"/>
        <w:jc w:val="center"/>
      </w:pPr>
      <w:r>
        <w:t>муниципальной услуги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ind w:firstLine="540"/>
        <w:jc w:val="both"/>
      </w:pPr>
      <w:r>
        <w:t>3.1.1. 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в Учреждение посредством личного приема, в электронной форме или почтовым отправлением.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3.1.2. Личный прием заявителей в целях подачи документов, необходимых для оказания муниципальной услуги, осуществляется Учреждением согласно графику работы в порядке очереди.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3.1.3. При заполнении заявления родителями (законными представителями) могут быть выбраны не более трех Учреждений из предложенного списка Учреждений.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11" w:name="P184"/>
      <w:bookmarkEnd w:id="11"/>
      <w:r>
        <w:t>3.1.4. В ходе личного приема сотрудник Учреждения, ответственный за прием документов: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устанавливает личность заявителя на основании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информирует заявителя о порядке и сроках предоставления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обеспечивает прием заявления о предоставлении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г) получает письменное согласие заявителя на получение дубликата заключения ПМПК в рамках межведомственного информационного взаимодействия (при условии, что ребенок был обследован ПМПК города Тюмени - в случае подачи заявления о приеме). При отсутствии согласия заявителя ребенок подлежит принятию на основную образовательную программу;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д) знакомит родителей (законных представителей) ребенка под роспись на заявлении с лицензией на осуществление образовательной деятельности и уставом - в случае подачи заявления о приеме в Учреждение;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е)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12" w:name="P191"/>
      <w:bookmarkEnd w:id="12"/>
      <w:r>
        <w:t>ж) регистрирует заявления: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о постановке на учет, внесении изменений в заявление, о восстановлении на учете, о снятии с учета - в журнале регистрации входящей корреспонденции;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о приеме в образовательное учреждение и прилагаемые к нему документы - в журнале приема заявлений о приеме в образовательную организацию;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з) формирует электронную форму заявления в автоматизированной информационной системе "</w:t>
      </w:r>
      <w:proofErr w:type="gramStart"/>
      <w:r>
        <w:t>Электронный</w:t>
      </w:r>
      <w:proofErr w:type="gramEnd"/>
      <w:r>
        <w:t xml:space="preserve"> детский сад Тюменской области" (далее - АИС "ЭДС ТО");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и) выдает расписку о приеме документов, содержащую фамилию, имя, отчество (при наличии) сотрудника Учреждения, ответственного за прием документов, перечень документов и дату приема документов.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3.1.5. </w:t>
      </w:r>
      <w:proofErr w:type="gramStart"/>
      <w:r>
        <w:t>При поступлении заявления о постановке на учет, внесении изменений, снятии с учета в электронном виде с использованием "Личного кабинета" Единого портала или Регионального портала сотрудник Учреждения, указанного первым в электронной форме заявления, а в случае поступления на почтовый адрес Учреждения заявления о постановке на учет, восстановлении на учете, внесении изменений в заявление, снятии с учета или о зачислении сотрудник Учреждения</w:t>
      </w:r>
      <w:proofErr w:type="gramEnd"/>
      <w:r>
        <w:t xml:space="preserve">, </w:t>
      </w:r>
      <w:proofErr w:type="gramStart"/>
      <w:r>
        <w:t>в которое поступило заявление, ответственный за прием документов:</w:t>
      </w:r>
      <w:proofErr w:type="gramEnd"/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а) регистрирует заявление в соответствии с </w:t>
      </w:r>
      <w:hyperlink w:anchor="P191" w:history="1">
        <w:r>
          <w:rPr>
            <w:color w:val="0000FF"/>
          </w:rPr>
          <w:t>подпунктом "ж" пункта 3.1.4</w:t>
        </w:r>
      </w:hyperlink>
      <w:r>
        <w:t xml:space="preserve"> Регламента;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направляет на электронную почту заявителя или почтовый адрес, указанные в заявлении, уведомление о приеме заявления о постановке на учет, восстановлении на учете, внесении изменений в заявление, снятии с учета или о приеме.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 случае направления заявителем документов, необходимых для предоставления муниципальной услуги, посредством почтового отправления, </w:t>
      </w:r>
      <w:r>
        <w:lastRenderedPageBreak/>
        <w:t>верность копий направляемых заявителем документов должна быть засвидетельствована в нотариальном порядке.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3.1.6. Результатом административной процедуры по приему документов, необходимых для предоставления муниципальной услуги, является: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при поступлении заявления о предоставлении муниципальной услуги в электронном виде - направление на электронный адрес заявителя уведомления о приеме заявления о предоставлении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при поступлении заявления о предоставлении муниципальной услуги почтовым отправлением - направление заявителю указанным в заявлении способом уведомления о приеме заявления о предоставлении муниципальной услуги.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3.1.7. Срок административной процедуры: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при личном приеме документов не должен превышать 15 минут;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при подаче документов в электронном виде или почтовым отправлением - 1 рабочий день, при подаче документов в электронном виде в нерабочий день или за пределами рабочего времени рабочего дня - 1 рабочий день, следующий за днем их поступления.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  <w:outlineLvl w:val="2"/>
      </w:pPr>
      <w:r>
        <w:t>3.2. Рассмотрение заявлений о предоставлении</w:t>
      </w:r>
    </w:p>
    <w:p w:rsidR="00C52626" w:rsidRDefault="00C52626">
      <w:pPr>
        <w:pStyle w:val="ConsPlusTitle"/>
        <w:jc w:val="center"/>
      </w:pPr>
      <w:r>
        <w:t>муниципальной услуги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при постановке на учет, восстановлении на учете, внесении изменений в заявление и снятии с учета - окончание административной процедуры по приему документов, необходимых для предоставления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при зачислении детей - формирование электронного направления.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3.2.1.1. Сотрудник Учреждения в день поступления заявления, осуществляет подготовку и направление запросов о предоставлении документов (сведений из них), предусмотренных </w:t>
      </w:r>
      <w:hyperlink w:anchor="P78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88" w:history="1">
        <w:r>
          <w:rPr>
            <w:color w:val="0000FF"/>
          </w:rPr>
          <w:t>2.10</w:t>
        </w:r>
      </w:hyperlink>
      <w:r>
        <w:t xml:space="preserve">, </w:t>
      </w:r>
      <w:hyperlink w:anchor="P96" w:history="1">
        <w:r>
          <w:rPr>
            <w:color w:val="0000FF"/>
          </w:rPr>
          <w:t>2.12</w:t>
        </w:r>
      </w:hyperlink>
      <w:r>
        <w:t xml:space="preserve">, </w:t>
      </w:r>
      <w:hyperlink w:anchor="P107" w:history="1">
        <w:r>
          <w:rPr>
            <w:color w:val="0000FF"/>
          </w:rPr>
          <w:t>2.14</w:t>
        </w:r>
      </w:hyperlink>
      <w:r>
        <w:t xml:space="preserve"> Регламента, и которые заявитель не предоставил по собственной инициативе, в органы государственной власти и органы местного самоуправления, в распоряжении которых находятся указанные документы или сведения из них. Направление запросов осуществляется с использованием системы межведомственного электронного взаимодействия </w:t>
      </w:r>
      <w:r>
        <w:lastRenderedPageBreak/>
        <w:t>Тюменской области, а в случае отсутствия возможности направления запросов в электронной форме - на бумажных носителях.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3.2.2. При поступлении заявления о постановке на учет, восстановлении на учете, внесении изменений в заявление и снятии с учета посредством личного приема с приложением всех необходимых для предоставления муниципальной услуги документов сотрудник Учреждения информирует заявителя о результате предоставления муниципальной услуги по окончании приема.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3.2.3. При получении всех документов, необходимых для предоставления муниципальной услуги (за исключением зачисления), при личном приеме сотрудник Учреждения: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а) проверяет отсутствие оснований для отказа в постановке на учет, восстановлении на учете, внесении изменений в заявление и снятии с учета, установленных </w:t>
      </w:r>
      <w:hyperlink w:anchor="P116" w:history="1">
        <w:r>
          <w:rPr>
            <w:color w:val="0000FF"/>
          </w:rPr>
          <w:t>абзацем первым пункта 2.17</w:t>
        </w:r>
      </w:hyperlink>
      <w:r>
        <w:t xml:space="preserve"> Регламента;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вносит в электронную форму заявления в АИС "ЭДС ТО" корректировки и/или отсутствующие сведения о ребенке и заявителе, необходимые для предоставления муниципальной услуги - при постановке на учет и восстановлении на учете;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вносит корректировки в соответствии с заявлением заявителя в электронную форму заявления в АИС "ЭДС ТО" (при внесении изменений в заявление, снятии с учета);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13" w:name="P220"/>
      <w:bookmarkEnd w:id="13"/>
      <w:r>
        <w:t xml:space="preserve">г) </w:t>
      </w:r>
      <w:proofErr w:type="gramStart"/>
      <w:r>
        <w:t>формирует и распечатывает</w:t>
      </w:r>
      <w:proofErr w:type="gramEnd"/>
      <w:r>
        <w:t>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уведомление о постановке на учет - в случае постановки на учет, восстановлении на учете или внесении изменений в заявление;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уведомление о снятии с учета - в случае снятия с учета;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уведомление об отказе в предоставлении муниципальной услуги - при наличии оснований для отказа, установленных </w:t>
      </w:r>
      <w:hyperlink w:anchor="P116" w:history="1">
        <w:r>
          <w:rPr>
            <w:color w:val="0000FF"/>
          </w:rPr>
          <w:t>абзацем первым пункта 2.17</w:t>
        </w:r>
      </w:hyperlink>
      <w:r>
        <w:t xml:space="preserve"> Регламента.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3.2.3.1. </w:t>
      </w:r>
      <w:proofErr w:type="gramStart"/>
      <w:r>
        <w:t>При поступлении заявления о постановке на учет, внесении изменений, снятии с учета в электронном виде с использованием "Личного кабинета" Единого портала или Регионального портала сотрудник Учреждения, указанного первым в электронной форме заявления, а в случае поступления на почтовый адрес Учреждения заявления о постановке на учет, восстановлении на учете, внесении изменений в заявление, снятии с учета или о зачислении сотрудник Учреждения</w:t>
      </w:r>
      <w:proofErr w:type="gramEnd"/>
      <w:r>
        <w:t xml:space="preserve">, </w:t>
      </w:r>
      <w:proofErr w:type="gramStart"/>
      <w:r>
        <w:t>в которое поступило заявление, ответственный за прием документов:</w:t>
      </w:r>
      <w:proofErr w:type="gramEnd"/>
    </w:p>
    <w:p w:rsidR="00C52626" w:rsidRDefault="00C52626">
      <w:pPr>
        <w:pStyle w:val="ConsPlusNormal"/>
        <w:spacing w:before="280"/>
        <w:ind w:firstLine="540"/>
        <w:jc w:val="both"/>
      </w:pPr>
      <w:r>
        <w:lastRenderedPageBreak/>
        <w:t>а) проверяет наличие необходимых документов;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б) в случае отсутствия сведений о регистрации ребенка по месту жительства или месту пребывания на закрепленной за Учреждением территории, исключает из заявки сведения о регистрации по месту жительства, при этом устанавливает статус "2. Документы </w:t>
      </w:r>
      <w:proofErr w:type="gramStart"/>
      <w:r>
        <w:t>подтверждены и заявление зарегистрировано</w:t>
      </w:r>
      <w:proofErr w:type="gramEnd"/>
      <w:r>
        <w:t xml:space="preserve">" и сообщает заявителю (по телефону и посредством направления приглашения на электронную почту заявителя или почтовый адрес, указанные в заявлении) о необходимости личного обращения в Учреждение для предоставления недостающих документов в период до формирования электронного направления. В этом случае личный прием осуществляется в порядке, установленном </w:t>
      </w:r>
      <w:hyperlink w:anchor="P184" w:history="1">
        <w:r>
          <w:rPr>
            <w:color w:val="0000FF"/>
          </w:rPr>
          <w:t>пунктом 3.1.4</w:t>
        </w:r>
      </w:hyperlink>
      <w:r>
        <w:t xml:space="preserve"> Регламента;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в) при </w:t>
      </w:r>
      <w:proofErr w:type="spellStart"/>
      <w:r>
        <w:t>непредоставлении</w:t>
      </w:r>
      <w:proofErr w:type="spellEnd"/>
      <w:r>
        <w:t xml:space="preserve"> документов, предусмотренных </w:t>
      </w:r>
      <w:hyperlink w:anchor="P72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83" w:history="1">
        <w:r>
          <w:rPr>
            <w:color w:val="0000FF"/>
          </w:rPr>
          <w:t>2.9</w:t>
        </w:r>
      </w:hyperlink>
      <w:r>
        <w:t xml:space="preserve">, </w:t>
      </w:r>
      <w:hyperlink w:anchor="P92" w:history="1">
        <w:r>
          <w:rPr>
            <w:color w:val="0000FF"/>
          </w:rPr>
          <w:t>2.11</w:t>
        </w:r>
      </w:hyperlink>
      <w:r>
        <w:t xml:space="preserve"> Регламента, формирует уведомление об отказе в предоставлении муниципальной услуги по основанию, предусмотренному </w:t>
      </w:r>
      <w:hyperlink w:anchor="P116" w:history="1">
        <w:r>
          <w:rPr>
            <w:color w:val="0000FF"/>
          </w:rPr>
          <w:t>пунктом 2.17</w:t>
        </w:r>
      </w:hyperlink>
      <w:r>
        <w:t xml:space="preserve"> Регламента, и присваивает заявлению статус "Отказано в услуге".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3.2.4. При подаче заявления о постановке на учет через Региональный портал или Единый портал заявлению о постановке на учет присваивается статус "1. Подано с портала". Сотрудником Учреждения присваивается заявлению статус "2. Документы </w:t>
      </w:r>
      <w:proofErr w:type="gramStart"/>
      <w:r>
        <w:t>подтверждены и заявление зарегистрировано</w:t>
      </w:r>
      <w:proofErr w:type="gramEnd"/>
      <w:r>
        <w:t xml:space="preserve">" после получения документов (сведений из них), предусмотренных </w:t>
      </w:r>
      <w:hyperlink w:anchor="P72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78" w:history="1">
        <w:r>
          <w:rPr>
            <w:color w:val="0000FF"/>
          </w:rPr>
          <w:t>2.8</w:t>
        </w:r>
      </w:hyperlink>
      <w:r>
        <w:t xml:space="preserve"> Регламента, от заявителя либо посредством межведомственного взаимодействия. До момента присвоения статуса "2. Документы </w:t>
      </w:r>
      <w:proofErr w:type="gramStart"/>
      <w:r>
        <w:t>подтверждены и заявление зарегистрировано</w:t>
      </w:r>
      <w:proofErr w:type="gramEnd"/>
      <w:r>
        <w:t>" ребенок не считается поставленным на учет для зачисления в Учреждение.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14" w:name="P229"/>
      <w:bookmarkEnd w:id="14"/>
      <w:r>
        <w:t xml:space="preserve">3.2.5. </w:t>
      </w:r>
      <w:proofErr w:type="gramStart"/>
      <w:r>
        <w:t>Ежегодно с 01 марта по 01 сентября включительно (период планового комплектования), каждый понедельник месяца (за исключением, если понедельник выпадает на нерабочий праздничный день), департамент формирует электронные направления (далее - направление), с указанием даты формирования направления, посредством автоматического распределения детей, состоящих на учете, в АИС "ЭДС ТО" на новый учебный год в связи с зачислением детей в общеобразовательные организации.</w:t>
      </w:r>
      <w:proofErr w:type="gramEnd"/>
      <w:r>
        <w:t xml:space="preserve"> Формирование направлений осуществляется по дате подачи заявки с учетом наличия (отсутствия) первоочередного и/или внеочередного права зачисления, предусмотренного законодательством Российской Федерации, и регистрации ребенка по месту жительства или по месту пребывания на закрепленной за Учреждением территории. Дата формирования направления отображается в АИС "ЭДС ТО" после окончания автоматического распределения детей, состоящих на учете.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Каждый понедельник месяца, за исключением периода, указанного в </w:t>
      </w:r>
      <w:hyperlink w:anchor="P229" w:history="1">
        <w:r>
          <w:rPr>
            <w:color w:val="0000FF"/>
          </w:rPr>
          <w:t>абзаце первом</w:t>
        </w:r>
      </w:hyperlink>
      <w:r>
        <w:t xml:space="preserve"> настоящего пункта, производится внеплановое </w:t>
      </w:r>
      <w:r>
        <w:lastRenderedPageBreak/>
        <w:t xml:space="preserve">комплектование Учреждений на освободившиеся и/или вновь созданные места в порядке, установленном </w:t>
      </w:r>
      <w:hyperlink w:anchor="P229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3.2.6. </w:t>
      </w:r>
      <w:proofErr w:type="gramStart"/>
      <w:r>
        <w:t xml:space="preserve">В течение 3 рабочих дней, начиная со дня, следующего за днем формирования направления в АИС "ЭДС ТО", руководитель Учреждения, в которое направлен ребенок, информирует заявителя (по телефону и посредством почтового отправления приглашения на адрес, указанный в заявлении) о необходимости явиться в Учреждение для представления документов, указанных в </w:t>
      </w:r>
      <w:hyperlink w:anchor="P99" w:history="1">
        <w:r>
          <w:rPr>
            <w:color w:val="0000FF"/>
          </w:rPr>
          <w:t>пункте 2.13</w:t>
        </w:r>
      </w:hyperlink>
      <w:r>
        <w:t xml:space="preserve"> Регламента (при зачислении).</w:t>
      </w:r>
      <w:proofErr w:type="gramEnd"/>
    </w:p>
    <w:p w:rsidR="00C52626" w:rsidRDefault="00C52626">
      <w:pPr>
        <w:pStyle w:val="ConsPlusNormal"/>
        <w:spacing w:before="280"/>
        <w:ind w:firstLine="540"/>
        <w:jc w:val="both"/>
      </w:pPr>
      <w:r>
        <w:t>3.2.7. В период до формирования направления, заявитель вправе обратиться в Учреждение для внесения изменений в заявление в следующих случаях: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при смене места жительства или места пребывания ребенка, в том числе при переводе заявок в АИС "ЭДС ТО" на получение места в Учреждении из одного муниципального образования Тюменской области в другое;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б) </w:t>
      </w:r>
      <w:proofErr w:type="gramStart"/>
      <w:r>
        <w:t>изменении</w:t>
      </w:r>
      <w:proofErr w:type="gramEnd"/>
      <w:r>
        <w:t xml:space="preserve"> фамилии, имени, отчества ребенка;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в) </w:t>
      </w:r>
      <w:proofErr w:type="gramStart"/>
      <w:r>
        <w:t>изменении</w:t>
      </w:r>
      <w:proofErr w:type="gramEnd"/>
      <w:r>
        <w:t xml:space="preserve"> желаемого года зачисления в Учреждение;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г) </w:t>
      </w:r>
      <w:proofErr w:type="gramStart"/>
      <w:r>
        <w:t>возникновении</w:t>
      </w:r>
      <w:proofErr w:type="gramEnd"/>
      <w:r>
        <w:t xml:space="preserve"> или прекращении внеочередного или первоочередного права поступления в Учреждение;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д) дачи согласия на получение муниципальной услуги в группе кратковременного пребывания.</w:t>
      </w:r>
    </w:p>
    <w:p w:rsidR="00C52626" w:rsidRDefault="00C52626">
      <w:pPr>
        <w:pStyle w:val="ConsPlusNormal"/>
        <w:spacing w:before="280"/>
        <w:ind w:firstLine="540"/>
        <w:jc w:val="both"/>
      </w:pPr>
      <w:bookmarkStart w:id="15" w:name="P238"/>
      <w:bookmarkEnd w:id="15"/>
      <w:r>
        <w:t xml:space="preserve">3.2.8. В течение 20 рабочих дней со дня формирования направления заявитель предоставляет в Учреждение документы, которые в силу </w:t>
      </w:r>
      <w:hyperlink w:anchor="P99" w:history="1">
        <w:r>
          <w:rPr>
            <w:color w:val="0000FF"/>
          </w:rPr>
          <w:t>пункта 2.13</w:t>
        </w:r>
      </w:hyperlink>
      <w:r>
        <w:t xml:space="preserve"> Регламента заявитель обязан предоставить самостоятельно.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3.2.8.1. </w:t>
      </w:r>
      <w:proofErr w:type="gramStart"/>
      <w:r>
        <w:t xml:space="preserve">При рассмотрении документов, предоставляемых Заявителем в соответствии с </w:t>
      </w:r>
      <w:hyperlink w:anchor="P99" w:history="1">
        <w:r>
          <w:rPr>
            <w:color w:val="0000FF"/>
          </w:rPr>
          <w:t>пунктом 2.13</w:t>
        </w:r>
      </w:hyperlink>
      <w:r>
        <w:t xml:space="preserve"> Регламента, в случае </w:t>
      </w:r>
      <w:proofErr w:type="spellStart"/>
      <w:r>
        <w:t>неподтверждения</w:t>
      </w:r>
      <w:proofErr w:type="spellEnd"/>
      <w:r>
        <w:t xml:space="preserve"> принадлежности Заявителя к льготной категории, дающей право на внеочередное или первоочередное зачисление ребенка и (или) </w:t>
      </w:r>
      <w:proofErr w:type="spellStart"/>
      <w:r>
        <w:t>неподтверждения</w:t>
      </w:r>
      <w:proofErr w:type="spellEnd"/>
      <w:r>
        <w:t xml:space="preserve"> регистрации ребенка по месту жительства или месту пребывания на закрепленной за Учреждением территории, сотрудник Учреждения, в которое направлен ребенок, восстанавливает его на учете на основании документов, предусмотренных </w:t>
      </w:r>
      <w:hyperlink w:anchor="P72" w:history="1">
        <w:r>
          <w:rPr>
            <w:color w:val="0000FF"/>
          </w:rPr>
          <w:t>пунктом 2.7</w:t>
        </w:r>
      </w:hyperlink>
      <w:r>
        <w:t xml:space="preserve"> Регламента.</w:t>
      </w:r>
      <w:proofErr w:type="gramEnd"/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Сотрудник Учреждения регистрирует заявление заявителя в соответствии с </w:t>
      </w:r>
      <w:hyperlink w:anchor="P191" w:history="1">
        <w:r>
          <w:rPr>
            <w:color w:val="0000FF"/>
          </w:rPr>
          <w:t>подпунктом "ж" пункта 3.1.4</w:t>
        </w:r>
      </w:hyperlink>
      <w:r>
        <w:t xml:space="preserve"> Регламента, вносит соответствующие корректировки в электронную форму заявления в АИС "ЭДС ТО", информирует заявителя в соответствии с </w:t>
      </w:r>
      <w:hyperlink w:anchor="P220" w:history="1">
        <w:r>
          <w:rPr>
            <w:color w:val="0000FF"/>
          </w:rPr>
          <w:t xml:space="preserve">подпунктом "г" пункта </w:t>
        </w:r>
        <w:r>
          <w:rPr>
            <w:color w:val="0000FF"/>
          </w:rPr>
          <w:lastRenderedPageBreak/>
          <w:t>3.2.3</w:t>
        </w:r>
      </w:hyperlink>
      <w:r>
        <w:t xml:space="preserve"> Регламента.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 случае отсутствия заявления о восстановлении ребенка на учете от родителей (законных представителей) в течение срока, предусмотренного </w:t>
      </w:r>
      <w:hyperlink w:anchor="P238" w:history="1">
        <w:r>
          <w:rPr>
            <w:color w:val="0000FF"/>
          </w:rPr>
          <w:t>пунктом 3.2.8</w:t>
        </w:r>
      </w:hyperlink>
      <w:r>
        <w:t xml:space="preserve"> Регламента, ребенок не считается поставленным на учет для зачисления в Учреждение.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3.2.9. </w:t>
      </w:r>
      <w:proofErr w:type="gramStart"/>
      <w:r>
        <w:t xml:space="preserve">При наличии всех необходимых документов, предусмотренных </w:t>
      </w:r>
      <w:hyperlink w:anchor="P107" w:history="1">
        <w:r>
          <w:rPr>
            <w:color w:val="0000FF"/>
          </w:rPr>
          <w:t>пунктом 2.14</w:t>
        </w:r>
      </w:hyperlink>
      <w:r>
        <w:t xml:space="preserve"> Регламента, руководитель Учреждения, в которое направлен ребенок, в течение 3 рабочих дней со дня получения документов информирует заявителя (по телефону или на адрес электронной почты, указанный в заявлении, и посредством почтового отправления приглашения на адрес, указанный в заявлении) о необходимости явиться в Учреждение для заключения договора об образовании в срок, установленный </w:t>
      </w:r>
      <w:hyperlink w:anchor="P238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3.2.8</w:t>
        </w:r>
      </w:hyperlink>
      <w:r>
        <w:t xml:space="preserve"> Регламента.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3.2.10. При наличии всех необходимых документов, предусмотренных </w:t>
      </w:r>
      <w:hyperlink w:anchor="P99" w:history="1">
        <w:r>
          <w:rPr>
            <w:color w:val="0000FF"/>
          </w:rPr>
          <w:t>пунктами 2.13</w:t>
        </w:r>
      </w:hyperlink>
      <w:r>
        <w:t xml:space="preserve">, </w:t>
      </w:r>
      <w:hyperlink w:anchor="P107" w:history="1">
        <w:r>
          <w:rPr>
            <w:color w:val="0000FF"/>
          </w:rPr>
          <w:t>2.14</w:t>
        </w:r>
      </w:hyperlink>
      <w:r>
        <w:t xml:space="preserve"> Регламента, в ходе личного приема руководитель Учреждения заключает договор об образовании с заявителем.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3.2.11. Руководитель Учреждения издает приказ о зачислении ребенка в Учреждение в течение 3 рабочих дней после заключения договора об образовании, после чего ребенок в день издания приказа о зачислении снимается с учета. Приказ о зачислении ребенка в Учреждение в трехдневный срок после издания размещается на информационном стенде Учреждения и на официальном сайте Учреждения в информационно-телекоммуникационной сети "Интернет".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3.2.12. При неявке в установленный срок, указанный в </w:t>
      </w:r>
      <w:hyperlink w:anchor="P238" w:history="1">
        <w:r>
          <w:rPr>
            <w:color w:val="0000FF"/>
          </w:rPr>
          <w:t>пункте 3.2.8</w:t>
        </w:r>
      </w:hyperlink>
      <w:r>
        <w:t xml:space="preserve"> Регламента, или отказе заявителя от получения муниципальной услуги по зачислению, направлению присваивается статус "Не явился". Для получения нового направления родителям (законным представителям) необходимо обратиться в Учреждение для восстановления заявления в порядке, предусмотренном Регламентом.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3.2.12.1. </w:t>
      </w:r>
      <w:proofErr w:type="gramStart"/>
      <w:r>
        <w:t>При отсутствии свободных мест в выбранных Учреждениях с учетом желаемого года зачисления, по достижении ребенком возраста 3 лет либо в случае постановки на учет детей старше 3 лет, родителям (законным представителям) сотрудником Учреждения, указанного первым в электронной форме заявления, в течение 3 рабочих дней со дня достижения ребенком возраста 3 года либо со дня постановки на учет детей старше 3</w:t>
      </w:r>
      <w:proofErr w:type="gramEnd"/>
      <w:r>
        <w:t xml:space="preserve"> лет, направляется </w:t>
      </w:r>
      <w:hyperlink w:anchor="P831" w:history="1">
        <w:r>
          <w:rPr>
            <w:color w:val="0000FF"/>
          </w:rPr>
          <w:t>уведомление</w:t>
        </w:r>
      </w:hyperlink>
      <w:r>
        <w:t xml:space="preserve"> по форме согласно приложению 7 к Регламенту с предложением свободных ме</w:t>
      </w:r>
      <w:proofErr w:type="gramStart"/>
      <w:r>
        <w:t>ст в др</w:t>
      </w:r>
      <w:proofErr w:type="gramEnd"/>
      <w:r>
        <w:t xml:space="preserve">угих Учреждениях и/или в группе кратковременного пребывания. Уведомление направляется почтовым отправлением или на адрес электронной почты. Родителям (законным представителям) предлагается в течение 10 рабочих дней с момента </w:t>
      </w:r>
      <w:r>
        <w:lastRenderedPageBreak/>
        <w:t>получения уведомления выбрать Учреждени</w:t>
      </w:r>
      <w:proofErr w:type="gramStart"/>
      <w:r>
        <w:t>е(</w:t>
      </w:r>
      <w:proofErr w:type="gramEnd"/>
      <w:r>
        <w:t>я) из предложенных в уведомлении с использованием "Личного кабинета" Единого портала или Регионального портала либо в ходе личного приема в Учреждении. При отказе родителей (законных представителей) или при отсутствии их согласия с предложенным (предложенными) Учреждение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 xml:space="preserve">) и/или группой кратковременного пребывания, электронной заявке в АИС "ЭДС ТО" присваивается статус "Отказ от предложенных Учреждений". При этом желаемый год зачисления автоматически изменяется на следующий учебный год (с 01 сентября) с сохранением даты постановки на учет и возможностью получения направления до момента </w:t>
      </w:r>
      <w:proofErr w:type="gramStart"/>
      <w:r>
        <w:t>наступления</w:t>
      </w:r>
      <w:proofErr w:type="gramEnd"/>
      <w:r>
        <w:t xml:space="preserve"> автоматически измененного года зачисления.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3.2.12.2. При необходимости перевода в другое Учреждение заявитель вправе обратиться в Учреждение, в которое зачислен ребенок, для восстановления на учете. Сотрудник Учреждения регистрирует указанное заявление в соответствии с </w:t>
      </w:r>
      <w:hyperlink w:anchor="P191" w:history="1">
        <w:r>
          <w:rPr>
            <w:color w:val="0000FF"/>
          </w:rPr>
          <w:t>подпунктом "ж" пункта 3.1.4</w:t>
        </w:r>
      </w:hyperlink>
      <w:r>
        <w:t xml:space="preserve"> Регламента, вносит корректировки в электронную форму заявления в АИС "ЭДС ТО" в соответствии с заявлением, присваивает заявлению статус "Желает изменить ДОУ" на основании документов (сведений из них), предусмотренных </w:t>
      </w:r>
      <w:hyperlink w:anchor="P72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78" w:history="1">
        <w:r>
          <w:rPr>
            <w:color w:val="0000FF"/>
          </w:rPr>
          <w:t>2.8</w:t>
        </w:r>
      </w:hyperlink>
      <w:r>
        <w:t xml:space="preserve"> Регламента. Формирование направлений осуществляется в соответствии с </w:t>
      </w:r>
      <w:hyperlink w:anchor="P229" w:history="1">
        <w:r>
          <w:rPr>
            <w:color w:val="0000FF"/>
          </w:rPr>
          <w:t>пунктом 3.2.5</w:t>
        </w:r>
      </w:hyperlink>
      <w:r>
        <w:t xml:space="preserve"> Регламента.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 случае наличия встречных (взаимозаменяемых) электронных заявок в АИС "ЭДС ТО" со статусом "Желает изменить ДОУ", формирование направлений осуществляется путем автоматического обмена заявок в системе АИС "ЭДС ТО".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3.2.13. Результатом административной процедуры является: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а) при постановке на учет, восстановлении на учете, внесении изменений в заявление - формирование уведомления о постановке на учет или уведомления об отказе в предоставлении муниципальной услуги в двух экземплярах, один из которых хранится в Учреждении, а второй выдается заявителю, </w:t>
      </w:r>
      <w:proofErr w:type="gramStart"/>
      <w:r>
        <w:t>способом</w:t>
      </w:r>
      <w:proofErr w:type="gramEnd"/>
      <w:r>
        <w:t xml:space="preserve"> указанным в заявлении (после выдачи уведомления об отказе в постановке на учет заявлению в АИС "ЭДС ТО" присваивается статус "Отказано в услуге". После устранения оснований для отказа заявитель вправе повторно обратиться в Учреждение для восстановления заявления и получения муниципальной услуги);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б) при снятии с учета - формирование уведомления о снятии с учета или уведомления об отказе в снятии с учета в двух экземплярах, один из которых хранится в Учреждении, а второй выдается заявителю </w:t>
      </w:r>
      <w:proofErr w:type="gramStart"/>
      <w:r>
        <w:t>способом</w:t>
      </w:r>
      <w:proofErr w:type="gramEnd"/>
      <w:r>
        <w:t xml:space="preserve"> указанным в заявлении;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в) при зачислении - заключение договора об образовании с родителями в двух экземплярах, один из которых хранится в Учреждении, а второй </w:t>
      </w:r>
      <w:r>
        <w:lastRenderedPageBreak/>
        <w:t xml:space="preserve">выдается заявителю </w:t>
      </w:r>
      <w:proofErr w:type="gramStart"/>
      <w:r>
        <w:t>способом</w:t>
      </w:r>
      <w:proofErr w:type="gramEnd"/>
      <w:r>
        <w:t xml:space="preserve"> указанным в заявлении.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3.2.14. Срок административной процедуры: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при постановке на учет, восстановлении на учете, внесении изменений в заявление, снятии с учета - 1 рабочий день, а при подтверждении всех сведений, необходимых для постановки на учет, восстановления на учете, посредством межведомственного взаимодействия 7 рабочих дней со дня начала предоставления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при зачислении - 40 рабочих дней со дня начала настоящей административной процедуры.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исполнением Регламента осуществляется в следующих формах: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текущего контроля;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б) последующего контроля в виде плановых и внеплановых проверок предоставления муниципальной услуги;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 xml:space="preserve">4.2. </w:t>
      </w:r>
      <w:proofErr w:type="gramStart"/>
      <w:r>
        <w:t>Текущий контроль за соблюдением и исполнением сотрудниками Учреждения, должностными лицами Департамента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сотрудниками решений по результатам выполнения административных процедур, предусмотренных Регламентом, осуществляет руководитель Учреждения (в отношении сотрудников Учреждения), директор Департамента (в отношении должностных лиц Департамента).</w:t>
      </w:r>
      <w:proofErr w:type="gramEnd"/>
    </w:p>
    <w:p w:rsidR="00C52626" w:rsidRDefault="00C52626">
      <w:pPr>
        <w:pStyle w:val="ConsPlusNormal"/>
        <w:spacing w:before="280"/>
        <w:ind w:firstLine="540"/>
        <w:jc w:val="both"/>
      </w:pPr>
      <w:r>
        <w:t>4.3. Последующий контроль в виде плановых и внеплановых проверок предоставления муниципальной услуги осуществляется Департаментом в порядке, установленном муниципальным правовым актом Администрации города Тюмени.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4.4. Сотрудники Учреждения и Департамента,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  <w:outlineLvl w:val="1"/>
      </w:pPr>
      <w:r>
        <w:lastRenderedPageBreak/>
        <w:t>V. Досудебный (внесудебный) порядок обжалования решений</w:t>
      </w:r>
    </w:p>
    <w:p w:rsidR="00C52626" w:rsidRDefault="00C52626">
      <w:pPr>
        <w:pStyle w:val="ConsPlusTitle"/>
        <w:jc w:val="center"/>
      </w:pPr>
      <w:r>
        <w:t>и действий (бездействия) сотрудников Учреждений</w:t>
      </w:r>
    </w:p>
    <w:p w:rsidR="00C52626" w:rsidRDefault="00C52626">
      <w:pPr>
        <w:pStyle w:val="ConsPlusTitle"/>
        <w:jc w:val="center"/>
      </w:pPr>
      <w:r>
        <w:t>и муниципальных служащих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25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26" w:history="1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11.04.2012 N 32-пк "О Порядке подачи и рассмотрения жалоб на решения и действия (бездействие) органов Администрации города Тюмени, предоставляющих</w:t>
      </w:r>
      <w:proofErr w:type="gramEnd"/>
      <w:r>
        <w:t xml:space="preserve"> муниципальные услуги, их должностных лиц, муниципальных служащих" и настоящим Регламентом.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C52626" w:rsidRDefault="00C52626">
      <w:pPr>
        <w:pStyle w:val="ConsPlusNormal"/>
        <w:spacing w:before="280"/>
        <w:ind w:firstLine="540"/>
        <w:jc w:val="both"/>
      </w:pPr>
      <w:r>
        <w:t>а) директору Департамента на решения или (и) действия (бездействие) Учреждения, его сотрудников;</w:t>
      </w:r>
    </w:p>
    <w:p w:rsidR="00C52626" w:rsidRDefault="00C52626">
      <w:pPr>
        <w:pStyle w:val="ConsPlusNormal"/>
        <w:spacing w:before="360"/>
        <w:ind w:firstLine="540"/>
        <w:jc w:val="both"/>
      </w:pPr>
      <w:r>
        <w:t>б) заместителю Главы города Тюмени, координирующему и контролирующему деятельность Департамента, на решения (и) или действия (бездействие) должностных лиц Департамента;</w:t>
      </w:r>
    </w:p>
    <w:p w:rsidR="00C52626" w:rsidRDefault="00C52626">
      <w:pPr>
        <w:pStyle w:val="ConsPlusNormal"/>
        <w:spacing w:before="360"/>
        <w:ind w:firstLine="540"/>
        <w:jc w:val="both"/>
      </w:pPr>
      <w:r>
        <w:t>в) Главе города Тюмени на решения и действия (бездействие) заместителя Главы города Тюмени, координирующего и контролирующего деятельность Департамента.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1"/>
      </w:pPr>
      <w:r>
        <w:t>Приложение 1</w:t>
      </w:r>
    </w:p>
    <w:p w:rsidR="00C52626" w:rsidRDefault="00C52626">
      <w:pPr>
        <w:pStyle w:val="ConsPlusNormal"/>
        <w:jc w:val="right"/>
      </w:pPr>
      <w:r>
        <w:t>к Регламенту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Title"/>
        <w:jc w:val="center"/>
      </w:pPr>
      <w:bookmarkStart w:id="16" w:name="P286"/>
      <w:bookmarkEnd w:id="16"/>
      <w:r>
        <w:t>БЛОК-СХЕМА</w:t>
      </w:r>
    </w:p>
    <w:p w:rsidR="00C52626" w:rsidRDefault="00C52626">
      <w:pPr>
        <w:pStyle w:val="ConsPlusTitle"/>
        <w:jc w:val="center"/>
      </w:pPr>
      <w:r>
        <w:t>ПРЕДОСТАВЛЕНИЯ МУНИЦИПАЛЬНОЙ УСЛУГИ ПО ПРИЕМУ ЗАЯВЛЕНИЙ,</w:t>
      </w:r>
    </w:p>
    <w:p w:rsidR="00C52626" w:rsidRDefault="00C52626">
      <w:pPr>
        <w:pStyle w:val="ConsPlusTitle"/>
        <w:jc w:val="center"/>
      </w:pPr>
      <w:r>
        <w:t xml:space="preserve">ПОСТАНОВКЕ НА УЧЕТ И ЗАЧИСЛЕНИЮ ДЕТЕЙ В </w:t>
      </w:r>
      <w:proofErr w:type="gramStart"/>
      <w:r>
        <w:t>ОБРАЗОВАТЕЛЬНЫЕ</w:t>
      </w:r>
      <w:proofErr w:type="gramEnd"/>
    </w:p>
    <w:p w:rsidR="00C52626" w:rsidRDefault="00C52626">
      <w:pPr>
        <w:pStyle w:val="ConsPlusTitle"/>
        <w:jc w:val="center"/>
      </w:pPr>
      <w:r>
        <w:t>УЧРЕЖДЕНИЯ, РЕАЛИЗУЮЩИЕ ОСНОВНУЮ ОБРАЗОВАТЕЛЬНУЮ ПРОГРАММУ</w:t>
      </w:r>
    </w:p>
    <w:p w:rsidR="00C52626" w:rsidRDefault="00C52626">
      <w:pPr>
        <w:pStyle w:val="ConsPlusTitle"/>
        <w:jc w:val="center"/>
      </w:pPr>
      <w:r>
        <w:t>ДОШКОЛЬНОГО ОБРАЗОВАНИЯ (ДЕТСКИЕ САДЫ)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lastRenderedPageBreak/>
        <w:t>│       заявление о постановке на учет или восстановлении на учете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прием документов, необходимых для постановки на учет или восстановления │</w:t>
      </w:r>
    </w:p>
    <w:p w:rsidR="00C52626" w:rsidRDefault="00C52626">
      <w:pPr>
        <w:pStyle w:val="ConsPlusNonformat"/>
        <w:jc w:val="both"/>
      </w:pPr>
      <w:r>
        <w:t>│                                 на учете               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рассмотрение заявления о постановке на учет или восстановлении на учете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└────────────────────┬────────────────────────────────────┬───────────────┘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V                                    </w:t>
      </w:r>
      <w:proofErr w:type="spellStart"/>
      <w:r>
        <w:t>V</w:t>
      </w:r>
      <w:proofErr w:type="spellEnd"/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│постановка на учет или восстановление│  │ отказ в постановке на учет или │</w:t>
      </w:r>
    </w:p>
    <w:p w:rsidR="00C52626" w:rsidRDefault="00C52626">
      <w:pPr>
        <w:pStyle w:val="ConsPlusNonformat"/>
        <w:jc w:val="both"/>
      </w:pPr>
      <w:r>
        <w:t>│              на учете               │  │     восстановлении на учете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└─────────────────────────────────────┘  └────────────────────────────────┘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     заявление о внесении изменений в заявление или снятии с учета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  прием документов, необходимых для внесения изменений в заявление или  │</w:t>
      </w:r>
    </w:p>
    <w:p w:rsidR="00C52626" w:rsidRDefault="00C52626">
      <w:pPr>
        <w:pStyle w:val="ConsPlusNonformat"/>
        <w:jc w:val="both"/>
      </w:pPr>
      <w:r>
        <w:t>│                             снятия с учета             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 xml:space="preserve">│   рассмотрение заявления о внесении изменений в заявление или снятии </w:t>
      </w:r>
      <w:proofErr w:type="gramStart"/>
      <w:r>
        <w:t>с</w:t>
      </w:r>
      <w:proofErr w:type="gramEnd"/>
      <w:r>
        <w:t xml:space="preserve">  │</w:t>
      </w:r>
    </w:p>
    <w:p w:rsidR="00C52626" w:rsidRDefault="00C52626">
      <w:pPr>
        <w:pStyle w:val="ConsPlusNonformat"/>
        <w:jc w:val="both"/>
      </w:pPr>
      <w:r>
        <w:t>│                                  учета                                  │</w:t>
      </w:r>
    </w:p>
    <w:p w:rsidR="00C52626" w:rsidRDefault="00C52626">
      <w:pPr>
        <w:pStyle w:val="ConsPlusNonformat"/>
        <w:jc w:val="both"/>
      </w:pPr>
      <w:r>
        <w:t>└────────────┬─────────────────────┬────────────────────────┬─────────────┘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V                     </w:t>
      </w:r>
      <w:proofErr w:type="spellStart"/>
      <w:r>
        <w:t>V</w:t>
      </w:r>
      <w:proofErr w:type="spellEnd"/>
      <w:r>
        <w:t xml:space="preserve">                        </w:t>
      </w:r>
      <w:proofErr w:type="spellStart"/>
      <w:r>
        <w:t>V</w:t>
      </w:r>
      <w:proofErr w:type="spellEnd"/>
    </w:p>
    <w:p w:rsidR="00C52626" w:rsidRDefault="00C52626">
      <w:pPr>
        <w:pStyle w:val="ConsPlusNonformat"/>
        <w:jc w:val="both"/>
      </w:pPr>
      <w:r>
        <w:t>┌───────────────────────┐ ┌────────────────┐ ┌────────────────────────────┐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внесение изменений в  │ │ снятие с учета │ │отказ во внесении изменений │</w:t>
      </w:r>
    </w:p>
    <w:p w:rsidR="00C52626" w:rsidRDefault="00C52626">
      <w:pPr>
        <w:pStyle w:val="ConsPlusNonformat"/>
        <w:jc w:val="both"/>
      </w:pPr>
      <w:r>
        <w:t xml:space="preserve">│        заявление      │ │                │ │  в заявление или снятии </w:t>
      </w:r>
      <w:proofErr w:type="gramStart"/>
      <w:r>
        <w:t>с</w:t>
      </w:r>
      <w:proofErr w:type="gramEnd"/>
      <w:r>
        <w:t xml:space="preserve">  │</w:t>
      </w:r>
    </w:p>
    <w:p w:rsidR="00C52626" w:rsidRDefault="00C52626">
      <w:pPr>
        <w:pStyle w:val="ConsPlusNonformat"/>
        <w:jc w:val="both"/>
      </w:pPr>
      <w:r>
        <w:t>│                       │ │                │ │            учета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└───────────────────────┘ └────────────────┘ └────────────────────────────┘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                          заявление о приеме           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               прием документов, необходимых для приема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                    рассмотрение заявления о приеме    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                  заключение договора об образовании   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  <w:r>
        <w:t xml:space="preserve">                                      V</w:t>
      </w: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                              зачисление               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1"/>
      </w:pPr>
      <w:r>
        <w:lastRenderedPageBreak/>
        <w:t>Приложение 2</w:t>
      </w:r>
    </w:p>
    <w:p w:rsidR="00C52626" w:rsidRDefault="00C52626">
      <w:pPr>
        <w:pStyle w:val="ConsPlusNormal"/>
        <w:jc w:val="right"/>
      </w:pPr>
      <w:r>
        <w:t>к Регламенту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         (наименование учреждения)</w:t>
      </w:r>
    </w:p>
    <w:p w:rsidR="00C52626" w:rsidRDefault="00C52626">
      <w:pPr>
        <w:pStyle w:val="ConsPlusNonformat"/>
        <w:jc w:val="both"/>
      </w:pPr>
      <w:r>
        <w:t xml:space="preserve">                             родителя (законного представителя)</w:t>
      </w:r>
    </w:p>
    <w:p w:rsidR="00C52626" w:rsidRDefault="00C52626">
      <w:pPr>
        <w:pStyle w:val="ConsPlusNonformat"/>
        <w:jc w:val="both"/>
      </w:pPr>
      <w:r>
        <w:t xml:space="preserve">                             фамилия 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имя __________________________________________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отчество (при наличии) 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Место жительства:</w:t>
      </w:r>
    </w:p>
    <w:p w:rsidR="00C52626" w:rsidRDefault="00C52626">
      <w:pPr>
        <w:pStyle w:val="ConsPlusNonformat"/>
        <w:jc w:val="both"/>
      </w:pPr>
      <w:r>
        <w:t xml:space="preserve">                             Город _____________ улица 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дом ___ корп. ____ кв. ____ Телефон __________</w:t>
      </w:r>
    </w:p>
    <w:p w:rsidR="00C52626" w:rsidRDefault="00C52626">
      <w:pPr>
        <w:pStyle w:val="ConsPlusNonformat"/>
        <w:jc w:val="both"/>
      </w:pPr>
      <w:r>
        <w:t xml:space="preserve">                             E-</w:t>
      </w:r>
      <w:proofErr w:type="spellStart"/>
      <w:r>
        <w:t>mail</w:t>
      </w:r>
      <w:proofErr w:type="spellEnd"/>
      <w:r>
        <w:t>: ______________________________________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bookmarkStart w:id="17" w:name="P368"/>
      <w:bookmarkEnd w:id="17"/>
      <w:r>
        <w:t xml:space="preserve">                                 ЗАЯВЛЕНИЕ</w:t>
      </w:r>
    </w:p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6123"/>
      </w:tblGrid>
      <w:tr w:rsidR="00C52626">
        <w:tc>
          <w:tcPr>
            <w:tcW w:w="9066" w:type="dxa"/>
            <w:gridSpan w:val="2"/>
            <w:vAlign w:val="center"/>
          </w:tcPr>
          <w:p w:rsidR="00C52626" w:rsidRDefault="00C52626">
            <w:pPr>
              <w:pStyle w:val="ConsPlusNormal"/>
            </w:pPr>
            <w:r>
              <w:t>Прошу поставить на учет для предоставления места в детском саду города Тюмени моег</w:t>
            </w:r>
            <w:proofErr w:type="gramStart"/>
            <w:r>
              <w:t>о(</w:t>
            </w:r>
            <w:proofErr w:type="gramEnd"/>
            <w:r>
              <w:t>ю) сына (дочь)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C52626">
        <w:tc>
          <w:tcPr>
            <w:tcW w:w="2943" w:type="dxa"/>
            <w:vAlign w:val="center"/>
          </w:tcPr>
          <w:p w:rsidR="00C52626" w:rsidRDefault="00C52626">
            <w:pPr>
              <w:pStyle w:val="ConsPlusNormal"/>
            </w:pPr>
            <w:r>
              <w:t>Свидетельство о рождении</w:t>
            </w:r>
          </w:p>
          <w:p w:rsidR="00C52626" w:rsidRDefault="00C52626">
            <w:pPr>
              <w:pStyle w:val="ConsPlusNormal"/>
            </w:pPr>
            <w:r>
              <w:t>(серия, номер, дата выдачи)</w:t>
            </w:r>
          </w:p>
        </w:tc>
        <w:tc>
          <w:tcPr>
            <w:tcW w:w="6123" w:type="dxa"/>
            <w:vAlign w:val="center"/>
          </w:tcPr>
          <w:p w:rsidR="00C52626" w:rsidRDefault="00C52626">
            <w:pPr>
              <w:pStyle w:val="ConsPlusNormal"/>
            </w:pPr>
          </w:p>
        </w:tc>
      </w:tr>
      <w:tr w:rsidR="00C52626">
        <w:tc>
          <w:tcPr>
            <w:tcW w:w="2943" w:type="dxa"/>
            <w:vAlign w:val="center"/>
          </w:tcPr>
          <w:p w:rsidR="00C52626" w:rsidRDefault="00C52626">
            <w:pPr>
              <w:pStyle w:val="ConsPlusNormal"/>
            </w:pPr>
            <w:r>
              <w:t>Желаемый год зачисления</w:t>
            </w:r>
          </w:p>
        </w:tc>
        <w:tc>
          <w:tcPr>
            <w:tcW w:w="6123" w:type="dxa"/>
            <w:vAlign w:val="center"/>
          </w:tcPr>
          <w:p w:rsidR="00C52626" w:rsidRDefault="00C52626">
            <w:pPr>
              <w:pStyle w:val="ConsPlusNormal"/>
            </w:pPr>
            <w:r>
              <w:t>01.09. "______"</w:t>
            </w:r>
          </w:p>
        </w:tc>
      </w:tr>
      <w:tr w:rsidR="00C52626">
        <w:tc>
          <w:tcPr>
            <w:tcW w:w="2943" w:type="dxa"/>
            <w:vAlign w:val="center"/>
          </w:tcPr>
          <w:p w:rsidR="00C52626" w:rsidRDefault="00C52626">
            <w:pPr>
              <w:pStyle w:val="ConsPlusNormal"/>
            </w:pPr>
            <w:r>
              <w:t>Желаемые учреждения:</w:t>
            </w:r>
          </w:p>
        </w:tc>
        <w:tc>
          <w:tcPr>
            <w:tcW w:w="6123" w:type="dxa"/>
            <w:vAlign w:val="center"/>
          </w:tcPr>
          <w:p w:rsidR="00C52626" w:rsidRDefault="00C52626">
            <w:pPr>
              <w:pStyle w:val="ConsPlusNormal"/>
            </w:pPr>
            <w:r>
              <w:t>1. _________________________</w:t>
            </w:r>
          </w:p>
          <w:p w:rsidR="00C52626" w:rsidRDefault="00C52626">
            <w:pPr>
              <w:pStyle w:val="ConsPlusNormal"/>
            </w:pPr>
            <w:r>
              <w:t>2. _________________________</w:t>
            </w:r>
          </w:p>
          <w:p w:rsidR="00C52626" w:rsidRDefault="00C52626">
            <w:pPr>
              <w:pStyle w:val="ConsPlusNormal"/>
            </w:pPr>
            <w:r>
              <w:t>3. _________________________</w:t>
            </w:r>
          </w:p>
        </w:tc>
      </w:tr>
      <w:tr w:rsidR="00C52626">
        <w:tc>
          <w:tcPr>
            <w:tcW w:w="2943" w:type="dxa"/>
            <w:vAlign w:val="center"/>
          </w:tcPr>
          <w:p w:rsidR="00C52626" w:rsidRDefault="00C52626">
            <w:pPr>
              <w:pStyle w:val="ConsPlusNormal"/>
            </w:pPr>
            <w:r>
              <w:t>К заявлению прилагаю следующие документы:</w:t>
            </w:r>
          </w:p>
        </w:tc>
        <w:tc>
          <w:tcPr>
            <w:tcW w:w="6123" w:type="dxa"/>
            <w:vAlign w:val="center"/>
          </w:tcPr>
          <w:p w:rsidR="00C52626" w:rsidRDefault="00C52626">
            <w:pPr>
              <w:pStyle w:val="ConsPlusNormal"/>
            </w:pPr>
            <w:r>
              <w:t>1. __________________________________________</w:t>
            </w:r>
          </w:p>
          <w:p w:rsidR="00C52626" w:rsidRDefault="00C52626">
            <w:pPr>
              <w:pStyle w:val="ConsPlusNormal"/>
            </w:pPr>
            <w:r>
              <w:t>2. __________________________________________</w:t>
            </w:r>
          </w:p>
          <w:p w:rsidR="00C52626" w:rsidRDefault="00C52626">
            <w:pPr>
              <w:pStyle w:val="ConsPlusNormal"/>
            </w:pPr>
            <w:r>
              <w:t>3. __________________________________________</w:t>
            </w:r>
          </w:p>
          <w:p w:rsidR="00C52626" w:rsidRDefault="00C52626">
            <w:pPr>
              <w:pStyle w:val="ConsPlusNormal"/>
            </w:pPr>
            <w:r>
              <w:t>____________________________________________</w:t>
            </w:r>
          </w:p>
        </w:tc>
      </w:tr>
      <w:tr w:rsidR="00C52626">
        <w:tc>
          <w:tcPr>
            <w:tcW w:w="9066" w:type="dxa"/>
            <w:gridSpan w:val="2"/>
            <w:vAlign w:val="center"/>
          </w:tcPr>
          <w:p w:rsidR="00C52626" w:rsidRDefault="00C52626">
            <w:pPr>
              <w:pStyle w:val="ConsPlusNormal"/>
              <w:jc w:val="right"/>
            </w:pPr>
            <w:r>
              <w:t>Дата ______ Подпись ____________</w:t>
            </w:r>
          </w:p>
        </w:tc>
      </w:tr>
      <w:tr w:rsidR="00C52626">
        <w:tc>
          <w:tcPr>
            <w:tcW w:w="9066" w:type="dxa"/>
            <w:gridSpan w:val="2"/>
            <w:vAlign w:val="center"/>
          </w:tcPr>
          <w:p w:rsidR="00C52626" w:rsidRDefault="00C52626">
            <w:pPr>
              <w:pStyle w:val="ConsPlusNormal"/>
              <w:jc w:val="both"/>
            </w:pPr>
            <w: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C52626" w:rsidRDefault="00C52626">
            <w:pPr>
              <w:pStyle w:val="ConsPlusNormal"/>
            </w:pPr>
            <w:r>
              <w:lastRenderedPageBreak/>
              <w:t>- данные свидетельства о рождении ребенка;</w:t>
            </w:r>
          </w:p>
          <w:p w:rsidR="00C52626" w:rsidRDefault="00C52626">
            <w:pPr>
              <w:pStyle w:val="ConsPlusNormal"/>
            </w:pPr>
            <w:r>
              <w:t>- паспортные данные родителей (законных представителей);</w:t>
            </w:r>
          </w:p>
          <w:p w:rsidR="00C52626" w:rsidRDefault="00C52626">
            <w:pPr>
              <w:pStyle w:val="ConsPlusNormal"/>
            </w:pPr>
            <w:r>
              <w:t>- данные, подтверждающие законность представления прав ребенка;</w:t>
            </w:r>
          </w:p>
          <w:p w:rsidR="00C52626" w:rsidRDefault="00C52626">
            <w:pPr>
              <w:pStyle w:val="ConsPlusNormal"/>
            </w:pPr>
            <w:r>
              <w:t>- адрес регистрации и проживания ребенка и родителей (законных представителей), контактные телефоны родителей (законных представителей);</w:t>
            </w:r>
          </w:p>
        </w:tc>
      </w:tr>
    </w:tbl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601"/>
        <w:gridCol w:w="340"/>
        <w:gridCol w:w="340"/>
        <w:gridCol w:w="625"/>
        <w:gridCol w:w="340"/>
        <w:gridCol w:w="4365"/>
      </w:tblGrid>
      <w:tr w:rsidR="00C52626">
        <w:tc>
          <w:tcPr>
            <w:tcW w:w="2126" w:type="dxa"/>
            <w:vMerge w:val="restart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выбранный способ направления результата услуги отметить знаком "X"</w:t>
            </w:r>
          </w:p>
        </w:tc>
        <w:tc>
          <w:tcPr>
            <w:tcW w:w="2586" w:type="dxa"/>
            <w:gridSpan w:val="6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бумажного документа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C52626">
        <w:tc>
          <w:tcPr>
            <w:tcW w:w="2126" w:type="dxa"/>
            <w:vMerge/>
          </w:tcPr>
          <w:p w:rsidR="00C52626" w:rsidRDefault="00C52626"/>
        </w:tc>
        <w:tc>
          <w:tcPr>
            <w:tcW w:w="1281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При личном обращении</w:t>
            </w:r>
          </w:p>
        </w:tc>
        <w:tc>
          <w:tcPr>
            <w:tcW w:w="1305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Посредством электронной почты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t>Способ направления уведомления о приеме заявления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t>Способ направления результата услуги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</w:pPr>
      <w:r>
        <w:t>Дата ______ Подпись ____________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1"/>
      </w:pPr>
      <w:r>
        <w:t>Приложение 3</w:t>
      </w:r>
    </w:p>
    <w:p w:rsidR="00C52626" w:rsidRDefault="00C52626">
      <w:pPr>
        <w:pStyle w:val="ConsPlusNormal"/>
        <w:jc w:val="right"/>
      </w:pPr>
      <w:r>
        <w:t>к Регламенту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         (наименование учреждения)</w:t>
      </w:r>
    </w:p>
    <w:p w:rsidR="00C52626" w:rsidRDefault="00C52626">
      <w:pPr>
        <w:pStyle w:val="ConsPlusNonformat"/>
        <w:jc w:val="both"/>
      </w:pPr>
      <w:r>
        <w:t xml:space="preserve">                             родителя (законного представителя)</w:t>
      </w:r>
    </w:p>
    <w:p w:rsidR="00C52626" w:rsidRDefault="00C52626">
      <w:pPr>
        <w:pStyle w:val="ConsPlusNonformat"/>
        <w:jc w:val="both"/>
      </w:pPr>
      <w:r>
        <w:t xml:space="preserve">                             фамилия 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имя __________________________________________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отчество (при наличии) 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Место жительства:</w:t>
      </w:r>
    </w:p>
    <w:p w:rsidR="00C52626" w:rsidRDefault="00C52626">
      <w:pPr>
        <w:pStyle w:val="ConsPlusNonformat"/>
        <w:jc w:val="both"/>
      </w:pPr>
      <w:r>
        <w:t xml:space="preserve">                             Город _____________ улица 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дом ___ корп. ____ кв. ____ Телефон __________</w:t>
      </w:r>
    </w:p>
    <w:p w:rsidR="00C52626" w:rsidRDefault="00C52626">
      <w:pPr>
        <w:pStyle w:val="ConsPlusNonformat"/>
        <w:jc w:val="both"/>
      </w:pPr>
      <w:r>
        <w:t xml:space="preserve">                             E-</w:t>
      </w:r>
      <w:proofErr w:type="spellStart"/>
      <w:r>
        <w:t>mail</w:t>
      </w:r>
      <w:proofErr w:type="spellEnd"/>
      <w:r>
        <w:t>: ______________________________________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bookmarkStart w:id="18" w:name="P446"/>
      <w:bookmarkEnd w:id="18"/>
      <w:r>
        <w:t xml:space="preserve">                                 ЗАЯВЛЕНИЕ</w:t>
      </w:r>
    </w:p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4"/>
        <w:gridCol w:w="510"/>
        <w:gridCol w:w="7427"/>
      </w:tblGrid>
      <w:tr w:rsidR="00C52626">
        <w:tc>
          <w:tcPr>
            <w:tcW w:w="9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lastRenderedPageBreak/>
              <w:t>Прошу восстановить на учете для зачисления в детский сад города Тюмени моег</w:t>
            </w:r>
            <w:proofErr w:type="gramStart"/>
            <w:r>
              <w:t>о(</w:t>
            </w:r>
            <w:proofErr w:type="gramEnd"/>
            <w:r>
              <w:t>ю) сына (дочь)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C52626">
        <w:tc>
          <w:tcPr>
            <w:tcW w:w="9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В связи с (нужное отметить знаком "X"):</w:t>
            </w:r>
          </w:p>
        </w:tc>
      </w:tr>
      <w:tr w:rsidR="00C52626">
        <w:tc>
          <w:tcPr>
            <w:tcW w:w="505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7427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Изменением адреса регистрации по месту жительства (пребывания)</w:t>
            </w:r>
          </w:p>
          <w:p w:rsidR="00C52626" w:rsidRDefault="00C52626">
            <w:pPr>
              <w:pStyle w:val="ConsPlusNormal"/>
            </w:pPr>
            <w:r>
              <w:t>__________________________________________________________</w:t>
            </w:r>
          </w:p>
          <w:p w:rsidR="00C52626" w:rsidRDefault="00C52626">
            <w:pPr>
              <w:pStyle w:val="ConsPlusNormal"/>
            </w:pPr>
            <w:r>
              <w:t>(указать новый адрес места жительства (пребывания))</w:t>
            </w:r>
          </w:p>
        </w:tc>
      </w:tr>
      <w:tr w:rsidR="00C52626">
        <w:tc>
          <w:tcPr>
            <w:tcW w:w="505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7427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Отсутствием (утратой) льготной категории, дающей право на внеочередное или первоочередное зачисление ребенка в Учреждение, предусмотренное действующим законодательством Российской Федерации</w:t>
            </w:r>
          </w:p>
        </w:tc>
      </w:tr>
      <w:tr w:rsidR="00C52626">
        <w:tc>
          <w:tcPr>
            <w:tcW w:w="505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51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7427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Другое</w:t>
            </w:r>
          </w:p>
          <w:p w:rsidR="00C52626" w:rsidRDefault="00C52626">
            <w:pPr>
              <w:pStyle w:val="ConsPlusNormal"/>
            </w:pPr>
            <w:r>
              <w:t>__________________________________________________________</w:t>
            </w:r>
          </w:p>
          <w:p w:rsidR="00C52626" w:rsidRDefault="00C52626">
            <w:pPr>
              <w:pStyle w:val="ConsPlusNormal"/>
            </w:pPr>
            <w:r>
              <w:t>(указать причину)</w:t>
            </w:r>
          </w:p>
        </w:tc>
      </w:tr>
      <w:tr w:rsidR="00C52626">
        <w:tc>
          <w:tcPr>
            <w:tcW w:w="9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и внести изменения в заявление о постановке на учет в АИС "Электронный детский сад Тюменской области".</w:t>
            </w:r>
          </w:p>
        </w:tc>
      </w:tr>
      <w:tr w:rsidR="00C52626">
        <w:tblPrEx>
          <w:tblBorders>
            <w:insideV w:val="single" w:sz="4" w:space="0" w:color="auto"/>
          </w:tblBorders>
        </w:tblPrEx>
        <w:tc>
          <w:tcPr>
            <w:tcW w:w="1639" w:type="dxa"/>
            <w:gridSpan w:val="3"/>
          </w:tcPr>
          <w:p w:rsidR="00C52626" w:rsidRDefault="00C52626">
            <w:pPr>
              <w:pStyle w:val="ConsPlusNormal"/>
            </w:pPr>
            <w:r>
              <w:t>Желаемый год</w:t>
            </w:r>
          </w:p>
          <w:p w:rsidR="00C52626" w:rsidRDefault="00C52626">
            <w:pPr>
              <w:pStyle w:val="ConsPlusNormal"/>
            </w:pPr>
            <w:r>
              <w:t>зачисления</w:t>
            </w:r>
          </w:p>
        </w:tc>
        <w:tc>
          <w:tcPr>
            <w:tcW w:w="7427" w:type="dxa"/>
          </w:tcPr>
          <w:p w:rsidR="00C52626" w:rsidRDefault="00C52626">
            <w:pPr>
              <w:pStyle w:val="ConsPlusNormal"/>
            </w:pPr>
            <w:r>
              <w:t>01.09. "______"</w:t>
            </w:r>
          </w:p>
        </w:tc>
      </w:tr>
      <w:tr w:rsidR="00C52626">
        <w:tblPrEx>
          <w:tblBorders>
            <w:insideV w:val="single" w:sz="4" w:space="0" w:color="auto"/>
          </w:tblBorders>
        </w:tblPrEx>
        <w:tc>
          <w:tcPr>
            <w:tcW w:w="1639" w:type="dxa"/>
            <w:gridSpan w:val="3"/>
          </w:tcPr>
          <w:p w:rsidR="00C52626" w:rsidRDefault="00C52626">
            <w:pPr>
              <w:pStyle w:val="ConsPlusNormal"/>
            </w:pPr>
            <w:r>
              <w:t>Желаемые учреждения:</w:t>
            </w:r>
          </w:p>
        </w:tc>
        <w:tc>
          <w:tcPr>
            <w:tcW w:w="7427" w:type="dxa"/>
            <w:vAlign w:val="center"/>
          </w:tcPr>
          <w:p w:rsidR="00C52626" w:rsidRDefault="00C52626">
            <w:pPr>
              <w:pStyle w:val="ConsPlusNormal"/>
            </w:pPr>
            <w:r>
              <w:t>1. _________________________</w:t>
            </w:r>
          </w:p>
          <w:p w:rsidR="00C52626" w:rsidRDefault="00C52626">
            <w:pPr>
              <w:pStyle w:val="ConsPlusNormal"/>
            </w:pPr>
            <w:r>
              <w:t>2. _________________________</w:t>
            </w:r>
          </w:p>
          <w:p w:rsidR="00C52626" w:rsidRDefault="00C52626">
            <w:pPr>
              <w:pStyle w:val="ConsPlusNormal"/>
            </w:pPr>
            <w:r>
              <w:t>3. _________________________</w:t>
            </w:r>
          </w:p>
        </w:tc>
      </w:tr>
      <w:tr w:rsidR="00C52626">
        <w:tblPrEx>
          <w:tblBorders>
            <w:insideV w:val="single" w:sz="4" w:space="0" w:color="auto"/>
          </w:tblBorders>
        </w:tblPrEx>
        <w:tc>
          <w:tcPr>
            <w:tcW w:w="1639" w:type="dxa"/>
            <w:gridSpan w:val="3"/>
          </w:tcPr>
          <w:p w:rsidR="00C52626" w:rsidRDefault="00C52626">
            <w:pPr>
              <w:pStyle w:val="ConsPlusNormal"/>
            </w:pPr>
            <w:r>
              <w:t>К заявлению прилагаю следующие документы:</w:t>
            </w:r>
          </w:p>
        </w:tc>
        <w:tc>
          <w:tcPr>
            <w:tcW w:w="7427" w:type="dxa"/>
            <w:vAlign w:val="center"/>
          </w:tcPr>
          <w:p w:rsidR="00C52626" w:rsidRDefault="00C52626">
            <w:pPr>
              <w:pStyle w:val="ConsPlusNormal"/>
            </w:pPr>
            <w:r>
              <w:t>1. __________________________________________</w:t>
            </w:r>
          </w:p>
          <w:p w:rsidR="00C52626" w:rsidRDefault="00C52626">
            <w:pPr>
              <w:pStyle w:val="ConsPlusNormal"/>
            </w:pPr>
            <w:r>
              <w:t>2. __________________________________________</w:t>
            </w:r>
          </w:p>
          <w:p w:rsidR="00C52626" w:rsidRDefault="00C52626">
            <w:pPr>
              <w:pStyle w:val="ConsPlusNormal"/>
            </w:pPr>
            <w:r>
              <w:t>3. __________________________________________</w:t>
            </w:r>
          </w:p>
          <w:p w:rsidR="00C52626" w:rsidRDefault="00C52626">
            <w:pPr>
              <w:pStyle w:val="ConsPlusNormal"/>
            </w:pPr>
            <w:r>
              <w:t>____________________________________________</w:t>
            </w:r>
          </w:p>
        </w:tc>
      </w:tr>
    </w:tbl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601"/>
        <w:gridCol w:w="340"/>
        <w:gridCol w:w="340"/>
        <w:gridCol w:w="625"/>
        <w:gridCol w:w="340"/>
        <w:gridCol w:w="4365"/>
      </w:tblGrid>
      <w:tr w:rsidR="00C52626">
        <w:tc>
          <w:tcPr>
            <w:tcW w:w="2126" w:type="dxa"/>
            <w:vMerge w:val="restart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 xml:space="preserve">выбранный способ направления результата услуги отметить </w:t>
            </w:r>
            <w:r>
              <w:lastRenderedPageBreak/>
              <w:t>знаком "X"</w:t>
            </w:r>
          </w:p>
        </w:tc>
        <w:tc>
          <w:tcPr>
            <w:tcW w:w="2586" w:type="dxa"/>
            <w:gridSpan w:val="6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lastRenderedPageBreak/>
              <w:t>в виде бумажного документа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C52626">
        <w:tc>
          <w:tcPr>
            <w:tcW w:w="2126" w:type="dxa"/>
            <w:vMerge/>
          </w:tcPr>
          <w:p w:rsidR="00C52626" w:rsidRDefault="00C52626"/>
        </w:tc>
        <w:tc>
          <w:tcPr>
            <w:tcW w:w="1281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 xml:space="preserve">При личном </w:t>
            </w:r>
            <w:r>
              <w:lastRenderedPageBreak/>
              <w:t>обращении</w:t>
            </w:r>
          </w:p>
        </w:tc>
        <w:tc>
          <w:tcPr>
            <w:tcW w:w="1305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lastRenderedPageBreak/>
              <w:t xml:space="preserve">Почтовым </w:t>
            </w:r>
            <w:r>
              <w:lastRenderedPageBreak/>
              <w:t>отправлением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lastRenderedPageBreak/>
              <w:t>Посредством электронной почты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lastRenderedPageBreak/>
              <w:t>Способ направления уведомления о приеме заявления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t>Способ направления результата услуги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</w:pPr>
      <w:r>
        <w:t>Дата ______ Подпись ____________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1"/>
      </w:pPr>
      <w:r>
        <w:t>Приложение 4</w:t>
      </w:r>
    </w:p>
    <w:p w:rsidR="00C52626" w:rsidRDefault="00C52626">
      <w:pPr>
        <w:pStyle w:val="ConsPlusNormal"/>
        <w:jc w:val="right"/>
      </w:pPr>
      <w:r>
        <w:t>к Регламенту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         (наименование учреждения)</w:t>
      </w:r>
    </w:p>
    <w:p w:rsidR="00C52626" w:rsidRDefault="00C52626">
      <w:pPr>
        <w:pStyle w:val="ConsPlusNonformat"/>
        <w:jc w:val="both"/>
      </w:pPr>
      <w:r>
        <w:t xml:space="preserve">                             родителя (законного представителя)</w:t>
      </w:r>
    </w:p>
    <w:p w:rsidR="00C52626" w:rsidRDefault="00C52626">
      <w:pPr>
        <w:pStyle w:val="ConsPlusNonformat"/>
        <w:jc w:val="both"/>
      </w:pPr>
      <w:r>
        <w:t xml:space="preserve">                             фамилия 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имя __________________________________________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отчество (при наличии) 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Место жительства:</w:t>
      </w:r>
    </w:p>
    <w:p w:rsidR="00C52626" w:rsidRDefault="00C52626">
      <w:pPr>
        <w:pStyle w:val="ConsPlusNonformat"/>
        <w:jc w:val="both"/>
      </w:pPr>
      <w:r>
        <w:t xml:space="preserve">                             Город _____________ улица 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дом ___ корп. ____ кв. ____ Телефон __________</w:t>
      </w:r>
    </w:p>
    <w:p w:rsidR="00C52626" w:rsidRDefault="00C52626">
      <w:pPr>
        <w:pStyle w:val="ConsPlusNonformat"/>
        <w:jc w:val="both"/>
      </w:pPr>
      <w:r>
        <w:t xml:space="preserve">                             E-</w:t>
      </w:r>
      <w:proofErr w:type="spellStart"/>
      <w:r>
        <w:t>mail</w:t>
      </w:r>
      <w:proofErr w:type="spellEnd"/>
      <w:r>
        <w:t>: ______________________________________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bookmarkStart w:id="19" w:name="P537"/>
      <w:bookmarkEnd w:id="19"/>
      <w:r>
        <w:t xml:space="preserve">                                 ЗАЯВЛЕНИЕ</w:t>
      </w:r>
    </w:p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5216"/>
        <w:gridCol w:w="2268"/>
      </w:tblGrid>
      <w:tr w:rsidR="00C52626">
        <w:tc>
          <w:tcPr>
            <w:tcW w:w="90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Прошу внести изменения в заявление о постановке на учет для предоставления места в Учреждении для моег</w:t>
            </w:r>
            <w:proofErr w:type="gramStart"/>
            <w:r>
              <w:t>о(</w:t>
            </w:r>
            <w:proofErr w:type="gramEnd"/>
            <w:r>
              <w:t>ей) сына (дочери):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C52626">
        <w:tc>
          <w:tcPr>
            <w:tcW w:w="90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в АИС "</w:t>
            </w:r>
            <w:proofErr w:type="gramStart"/>
            <w:r>
              <w:t>Электронный</w:t>
            </w:r>
            <w:proofErr w:type="gramEnd"/>
            <w:r>
              <w:t xml:space="preserve"> детский сад Тюменской области" в части (нужное отметить):</w:t>
            </w:r>
          </w:p>
        </w:tc>
      </w:tr>
      <w:tr w:rsidR="00C52626"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both"/>
            </w:pPr>
            <w:r>
              <w:t>Изменения адреса регистрации по месту проживания или по месту пребывания, изменение приоритетного и/или желаемого ДОУ:</w:t>
            </w:r>
          </w:p>
          <w:p w:rsidR="00C52626" w:rsidRDefault="00C52626">
            <w:pPr>
              <w:pStyle w:val="ConsPlusNormal"/>
            </w:pPr>
            <w:r>
              <w:lastRenderedPageBreak/>
              <w:t>______________________________________________________</w:t>
            </w:r>
          </w:p>
          <w:p w:rsidR="00C52626" w:rsidRDefault="00C52626">
            <w:pPr>
              <w:pStyle w:val="ConsPlusNormal"/>
            </w:pPr>
            <w:r>
              <w:t>(указать новый адрес регистрации и/или номер желаемого учреждения)</w:t>
            </w:r>
          </w:p>
        </w:tc>
      </w:tr>
      <w:tr w:rsidR="00C52626"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Изменения фамилии, имени, отчества ребенка:</w:t>
            </w:r>
          </w:p>
          <w:p w:rsidR="00C52626" w:rsidRDefault="00C52626">
            <w:pPr>
              <w:pStyle w:val="ConsPlusNormal"/>
            </w:pPr>
            <w:r>
              <w:t>______________________________________________________</w:t>
            </w:r>
          </w:p>
          <w:p w:rsidR="00C52626" w:rsidRDefault="00C52626">
            <w:pPr>
              <w:pStyle w:val="ConsPlusNormal"/>
            </w:pPr>
            <w:r>
              <w:t xml:space="preserve">(указать </w:t>
            </w:r>
            <w:proofErr w:type="gramStart"/>
            <w:r>
              <w:t>новые</w:t>
            </w:r>
            <w:proofErr w:type="gramEnd"/>
            <w:r>
              <w:t xml:space="preserve"> фамилию, имя, отчество (при наличии) ребенка)</w:t>
            </w:r>
          </w:p>
        </w:tc>
      </w:tr>
      <w:tr w:rsidR="00C52626">
        <w:tc>
          <w:tcPr>
            <w:tcW w:w="480" w:type="dxa"/>
            <w:vMerge w:val="restart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1080" w:type="dxa"/>
            <w:vMerge w:val="restart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5216" w:type="dxa"/>
            <w:tcBorders>
              <w:left w:val="single" w:sz="4" w:space="0" w:color="auto"/>
              <w:bottom w:val="nil"/>
              <w:right w:val="nil"/>
            </w:tcBorders>
          </w:tcPr>
          <w:p w:rsidR="00C52626" w:rsidRDefault="00C52626">
            <w:pPr>
              <w:pStyle w:val="ConsPlusNormal"/>
            </w:pPr>
            <w:r>
              <w:t>Изменения желаемого года зачисления в ДОУ: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both"/>
            </w:pPr>
            <w:r>
              <w:t>01.09. "_______"</w:t>
            </w:r>
          </w:p>
        </w:tc>
      </w:tr>
      <w:tr w:rsidR="00C52626"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C52626" w:rsidRDefault="00C52626"/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</w:tcPr>
          <w:p w:rsidR="00C52626" w:rsidRDefault="00C52626"/>
        </w:tc>
        <w:tc>
          <w:tcPr>
            <w:tcW w:w="5216" w:type="dxa"/>
            <w:tcBorders>
              <w:top w:val="nil"/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center"/>
            </w:pPr>
            <w:r>
              <w:t>(указать год)</w:t>
            </w:r>
          </w:p>
        </w:tc>
      </w:tr>
      <w:tr w:rsidR="00C52626"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both"/>
            </w:pPr>
            <w:r>
              <w:t>Возникновение внеочередного или первоочередного права поступления в детский сад:</w:t>
            </w:r>
          </w:p>
          <w:p w:rsidR="00C52626" w:rsidRDefault="00C52626">
            <w:pPr>
              <w:pStyle w:val="ConsPlusNormal"/>
            </w:pPr>
            <w:r>
              <w:t>______________________________________________________</w:t>
            </w:r>
          </w:p>
          <w:p w:rsidR="00C52626" w:rsidRDefault="00C52626">
            <w:pPr>
              <w:pStyle w:val="ConsPlusNormal"/>
            </w:pPr>
            <w:r>
              <w:t>(указать льготную категорию)</w:t>
            </w:r>
          </w:p>
        </w:tc>
      </w:tr>
      <w:tr w:rsidR="00C52626"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Прекращение внеочередного или первоочередного права поступления в детский сад.</w:t>
            </w:r>
          </w:p>
        </w:tc>
      </w:tr>
      <w:tr w:rsidR="00C52626"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Согласие на группу кратковременного пребывания.</w:t>
            </w:r>
          </w:p>
        </w:tc>
      </w:tr>
      <w:tr w:rsidR="00C52626">
        <w:tblPrEx>
          <w:tblBorders>
            <w:insideV w:val="single" w:sz="4" w:space="0" w:color="auto"/>
          </w:tblBorders>
        </w:tblPrEx>
        <w:tc>
          <w:tcPr>
            <w:tcW w:w="1560" w:type="dxa"/>
            <w:gridSpan w:val="2"/>
          </w:tcPr>
          <w:p w:rsidR="00C52626" w:rsidRDefault="00C52626">
            <w:pPr>
              <w:pStyle w:val="ConsPlusNormal"/>
            </w:pPr>
            <w:r>
              <w:t>К заявлению прилагаю следующие документы:</w:t>
            </w:r>
          </w:p>
        </w:tc>
        <w:tc>
          <w:tcPr>
            <w:tcW w:w="7484" w:type="dxa"/>
            <w:gridSpan w:val="2"/>
          </w:tcPr>
          <w:p w:rsidR="00C52626" w:rsidRDefault="00C52626">
            <w:pPr>
              <w:pStyle w:val="ConsPlusNormal"/>
            </w:pPr>
            <w:r>
              <w:t>1. __________________________________________</w:t>
            </w:r>
          </w:p>
          <w:p w:rsidR="00C52626" w:rsidRDefault="00C52626">
            <w:pPr>
              <w:pStyle w:val="ConsPlusNormal"/>
            </w:pPr>
            <w:r>
              <w:t>2. __________________________________________</w:t>
            </w:r>
          </w:p>
          <w:p w:rsidR="00C52626" w:rsidRDefault="00C52626">
            <w:pPr>
              <w:pStyle w:val="ConsPlusNormal"/>
            </w:pPr>
            <w:r>
              <w:t>3. __________________________________________</w:t>
            </w:r>
          </w:p>
          <w:p w:rsidR="00C52626" w:rsidRDefault="00C52626">
            <w:pPr>
              <w:pStyle w:val="ConsPlusNormal"/>
            </w:pPr>
            <w:r>
              <w:t>____________________________________________</w:t>
            </w:r>
          </w:p>
        </w:tc>
      </w:tr>
    </w:tbl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601"/>
        <w:gridCol w:w="340"/>
        <w:gridCol w:w="340"/>
        <w:gridCol w:w="625"/>
        <w:gridCol w:w="340"/>
        <w:gridCol w:w="4365"/>
      </w:tblGrid>
      <w:tr w:rsidR="00C52626">
        <w:tc>
          <w:tcPr>
            <w:tcW w:w="2126" w:type="dxa"/>
            <w:vMerge w:val="restart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выбранный способ направления результата услуги отметить знаком "X"</w:t>
            </w:r>
          </w:p>
        </w:tc>
        <w:tc>
          <w:tcPr>
            <w:tcW w:w="2586" w:type="dxa"/>
            <w:gridSpan w:val="6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бумажного документа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C52626">
        <w:tc>
          <w:tcPr>
            <w:tcW w:w="2126" w:type="dxa"/>
            <w:vMerge/>
          </w:tcPr>
          <w:p w:rsidR="00C52626" w:rsidRDefault="00C52626"/>
        </w:tc>
        <w:tc>
          <w:tcPr>
            <w:tcW w:w="1281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При личном обращении</w:t>
            </w:r>
          </w:p>
        </w:tc>
        <w:tc>
          <w:tcPr>
            <w:tcW w:w="1305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Посредством электронной почты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t>Способ направления уведомления о приеме заявления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lastRenderedPageBreak/>
              <w:t>Способ направления результата услуги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</w:pPr>
      <w:r>
        <w:t>Дата ______ Подпись ____________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1"/>
      </w:pPr>
      <w:r>
        <w:t>Приложение 5</w:t>
      </w:r>
    </w:p>
    <w:p w:rsidR="00C52626" w:rsidRDefault="00C52626">
      <w:pPr>
        <w:pStyle w:val="ConsPlusNormal"/>
        <w:jc w:val="right"/>
      </w:pPr>
      <w:r>
        <w:t>к Регламенту</w:t>
      </w:r>
    </w:p>
    <w:p w:rsidR="00C52626" w:rsidRDefault="00C5262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26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2626" w:rsidRDefault="00C5262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52626" w:rsidRDefault="00C5262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пункт 3.3 в Регламенте отсутствует.</w:t>
            </w:r>
          </w:p>
        </w:tc>
      </w:tr>
    </w:tbl>
    <w:p w:rsidR="00C52626" w:rsidRDefault="00C52626">
      <w:pPr>
        <w:pStyle w:val="ConsPlusNonformat"/>
        <w:spacing w:before="260"/>
        <w:jc w:val="both"/>
      </w:pPr>
      <w:r>
        <w:t xml:space="preserve">                             Руководителю 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         (наименование учреждения)</w:t>
      </w:r>
    </w:p>
    <w:p w:rsidR="00C52626" w:rsidRDefault="00C52626">
      <w:pPr>
        <w:pStyle w:val="ConsPlusNonformat"/>
        <w:jc w:val="both"/>
      </w:pPr>
      <w:r>
        <w:t xml:space="preserve">                             родителя (законного представителя)</w:t>
      </w:r>
    </w:p>
    <w:p w:rsidR="00C52626" w:rsidRDefault="00C52626">
      <w:pPr>
        <w:pStyle w:val="ConsPlusNonformat"/>
        <w:jc w:val="both"/>
      </w:pPr>
      <w:r>
        <w:t xml:space="preserve">                             фамилия 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имя __________________________________________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отчество (при наличии) 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Место жительства:</w:t>
      </w:r>
    </w:p>
    <w:p w:rsidR="00C52626" w:rsidRDefault="00C52626">
      <w:pPr>
        <w:pStyle w:val="ConsPlusNonformat"/>
        <w:jc w:val="both"/>
      </w:pPr>
      <w:r>
        <w:t xml:space="preserve">                             Город _____________ улица 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дом ___ корп. ____ кв. ____ Телефон __________</w:t>
      </w:r>
    </w:p>
    <w:p w:rsidR="00C52626" w:rsidRDefault="00C52626">
      <w:pPr>
        <w:pStyle w:val="ConsPlusNonformat"/>
        <w:jc w:val="both"/>
      </w:pPr>
      <w:r>
        <w:t xml:space="preserve">                             E-</w:t>
      </w:r>
      <w:proofErr w:type="spellStart"/>
      <w:r>
        <w:t>mail</w:t>
      </w:r>
      <w:proofErr w:type="spellEnd"/>
      <w:r>
        <w:t>: ______________________________________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bookmarkStart w:id="20" w:name="P636"/>
      <w:bookmarkEnd w:id="20"/>
      <w:r>
        <w:t xml:space="preserve">                                 ЗАЯВЛЕНИЕ</w:t>
      </w:r>
    </w:p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C52626"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t>Прошу снять с учета для зачисления в детский сад города Тюмени моег</w:t>
            </w:r>
            <w:proofErr w:type="gramStart"/>
            <w:r>
              <w:t>о(</w:t>
            </w:r>
            <w:proofErr w:type="gramEnd"/>
            <w:r>
              <w:t>ю) сына (дочь)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C52626">
        <w:tc>
          <w:tcPr>
            <w:tcW w:w="9066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По причине: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</w:tc>
      </w:tr>
    </w:tbl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601"/>
        <w:gridCol w:w="340"/>
        <w:gridCol w:w="340"/>
        <w:gridCol w:w="625"/>
        <w:gridCol w:w="340"/>
        <w:gridCol w:w="4365"/>
      </w:tblGrid>
      <w:tr w:rsidR="00C52626">
        <w:tc>
          <w:tcPr>
            <w:tcW w:w="2126" w:type="dxa"/>
            <w:vMerge w:val="restart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lastRenderedPageBreak/>
              <w:t>выбранный способ направления результата услуги отметить знаком "X"</w:t>
            </w:r>
          </w:p>
        </w:tc>
        <w:tc>
          <w:tcPr>
            <w:tcW w:w="2586" w:type="dxa"/>
            <w:gridSpan w:val="6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бумажного документа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C52626">
        <w:tc>
          <w:tcPr>
            <w:tcW w:w="2126" w:type="dxa"/>
            <w:vMerge/>
          </w:tcPr>
          <w:p w:rsidR="00C52626" w:rsidRDefault="00C52626"/>
        </w:tc>
        <w:tc>
          <w:tcPr>
            <w:tcW w:w="1281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При личном обращении</w:t>
            </w:r>
          </w:p>
        </w:tc>
        <w:tc>
          <w:tcPr>
            <w:tcW w:w="1305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Посредством электронной почты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t>Способ направления результата услуги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                 Дата ______ Подпись ____________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r>
        <w:t>--------------------------&lt;&lt;линия отрыва&gt;&gt;---------------------------------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         Заявителю: 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C52626" w:rsidRDefault="00C5262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(почтовый адрес, указанный в заявлении)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52626" w:rsidRDefault="00C52626">
      <w:pPr>
        <w:pStyle w:val="ConsPlusNonformat"/>
        <w:jc w:val="both"/>
      </w:pPr>
      <w:r>
        <w:t>│ Уведомление о снятии с учета для зачисления в детский сад города Тюмени │</w:t>
      </w:r>
    </w:p>
    <w:p w:rsidR="00C52626" w:rsidRDefault="00C52626">
      <w:pPr>
        <w:pStyle w:val="ConsPlusNonformat"/>
        <w:jc w:val="both"/>
      </w:pPr>
      <w: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C52626" w:rsidRDefault="00C52626">
      <w:pPr>
        <w:pStyle w:val="ConsPlusNonformat"/>
        <w:jc w:val="both"/>
      </w:pPr>
      <w:r>
        <w:t>│Дата ______________                 │                        N __________│</w:t>
      </w:r>
    </w:p>
    <w:p w:rsidR="00C52626" w:rsidRDefault="00C52626">
      <w:pPr>
        <w:pStyle w:val="ConsPlusNonformat"/>
        <w:jc w:val="both"/>
      </w:pPr>
      <w:r>
        <w:t>├────────────────────────────────────┴────────────────────────────────────┤</w:t>
      </w:r>
    </w:p>
    <w:p w:rsidR="00C52626" w:rsidRDefault="00C52626">
      <w:pPr>
        <w:pStyle w:val="ConsPlusNonformat"/>
        <w:jc w:val="both"/>
      </w:pPr>
      <w:r>
        <w:t>│Настоящим сообщаю, что                                                   │</w:t>
      </w:r>
    </w:p>
    <w:p w:rsidR="00C52626" w:rsidRDefault="00C52626">
      <w:pPr>
        <w:pStyle w:val="ConsPlusNonformat"/>
        <w:jc w:val="both"/>
      </w:pPr>
      <w:r>
        <w:t>│_____________________________________________________________            │</w:t>
      </w:r>
    </w:p>
    <w:p w:rsidR="00C52626" w:rsidRDefault="00C52626">
      <w:pPr>
        <w:pStyle w:val="ConsPlusNonformat"/>
        <w:jc w:val="both"/>
      </w:pPr>
      <w:r>
        <w:t>│(фамилия, имя, отчество (при наличии), дата рождения ребенка)            │</w:t>
      </w:r>
    </w:p>
    <w:p w:rsidR="00C52626" w:rsidRDefault="00C52626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52626" w:rsidRDefault="00C52626">
      <w:pPr>
        <w:pStyle w:val="ConsPlusNonformat"/>
        <w:jc w:val="both"/>
      </w:pPr>
      <w:r>
        <w:t>│Сня</w:t>
      </w:r>
      <w:proofErr w:type="gramStart"/>
      <w:r>
        <w:t>т(</w:t>
      </w:r>
      <w:proofErr w:type="gramEnd"/>
      <w:r>
        <w:t>а)  с  учета  для  зачисления  в  детский  сад  на  основании Вашего│</w:t>
      </w:r>
    </w:p>
    <w:p w:rsidR="00C52626" w:rsidRDefault="00C52626">
      <w:pPr>
        <w:pStyle w:val="ConsPlusNonformat"/>
        <w:jc w:val="both"/>
      </w:pPr>
      <w:r>
        <w:t xml:space="preserve">│заявления </w:t>
      </w:r>
      <w:proofErr w:type="gramStart"/>
      <w:r>
        <w:t>от</w:t>
      </w:r>
      <w:proofErr w:type="gramEnd"/>
      <w:r>
        <w:t xml:space="preserve"> ____________________                                        │</w:t>
      </w:r>
    </w:p>
    <w:p w:rsidR="00C52626" w:rsidRDefault="00C52626">
      <w:pPr>
        <w:pStyle w:val="ConsPlusNonformat"/>
        <w:jc w:val="both"/>
      </w:pPr>
      <w:r>
        <w:t>│               (дата заявления)                                          │</w:t>
      </w:r>
    </w:p>
    <w:p w:rsidR="00C52626" w:rsidRDefault="00C52626">
      <w:pPr>
        <w:pStyle w:val="ConsPlusNonformat"/>
        <w:jc w:val="both"/>
      </w:pPr>
      <w:r>
        <w:t>│по причине: ___________________________________________________________  │</w:t>
      </w:r>
    </w:p>
    <w:p w:rsidR="00C52626" w:rsidRDefault="00C52626">
      <w:pPr>
        <w:pStyle w:val="ConsPlusNonformat"/>
        <w:jc w:val="both"/>
      </w:pPr>
      <w:proofErr w:type="gramStart"/>
      <w:r>
        <w:t>│               (указать причину в соответствии с заявлением родителя     │</w:t>
      </w:r>
      <w:proofErr w:type="gramEnd"/>
    </w:p>
    <w:p w:rsidR="00C52626" w:rsidRDefault="00C52626">
      <w:pPr>
        <w:pStyle w:val="ConsPlusNonformat"/>
        <w:jc w:val="both"/>
      </w:pPr>
      <w:r>
        <w:t>│                           (законного представителя))                    │</w:t>
      </w:r>
    </w:p>
    <w:p w:rsidR="00C52626" w:rsidRDefault="00C52626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52626" w:rsidRDefault="00C52626">
      <w:pPr>
        <w:pStyle w:val="ConsPlusNonformat"/>
        <w:jc w:val="both"/>
      </w:pPr>
      <w:r>
        <w:t>│Ребенок может быть восстановлен на учете в порядке, предусмотренном      │</w:t>
      </w:r>
    </w:p>
    <w:p w:rsidR="00C52626" w:rsidRDefault="00C52626">
      <w:pPr>
        <w:pStyle w:val="ConsPlusNonformat"/>
        <w:jc w:val="both"/>
      </w:pPr>
      <w:r>
        <w:t>│пунктом 3.3 Регламента.                                                  │</w:t>
      </w:r>
    </w:p>
    <w:p w:rsidR="00C52626" w:rsidRDefault="00C5262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r>
        <w:t>Уполномоченное должностное лицо _________________ 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1"/>
      </w:pPr>
      <w:r>
        <w:t>Приложение 6</w:t>
      </w:r>
    </w:p>
    <w:p w:rsidR="00C52626" w:rsidRDefault="00C52626">
      <w:pPr>
        <w:pStyle w:val="ConsPlusNormal"/>
        <w:jc w:val="right"/>
      </w:pPr>
      <w:r>
        <w:t>к Регламенту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         (наименование учреждения)</w:t>
      </w:r>
    </w:p>
    <w:p w:rsidR="00C52626" w:rsidRDefault="00C52626">
      <w:pPr>
        <w:pStyle w:val="ConsPlusNonformat"/>
        <w:jc w:val="both"/>
      </w:pPr>
      <w:r>
        <w:lastRenderedPageBreak/>
        <w:t xml:space="preserve">                             родителя (законного представителя)</w:t>
      </w:r>
    </w:p>
    <w:p w:rsidR="00C52626" w:rsidRDefault="00C52626">
      <w:pPr>
        <w:pStyle w:val="ConsPlusNonformat"/>
        <w:jc w:val="both"/>
      </w:pPr>
      <w:r>
        <w:t xml:space="preserve">                             фамилия 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имя __________________________________________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отчество (при наличии) 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Место жительства:</w:t>
      </w:r>
    </w:p>
    <w:p w:rsidR="00C52626" w:rsidRDefault="00C52626">
      <w:pPr>
        <w:pStyle w:val="ConsPlusNonformat"/>
        <w:jc w:val="both"/>
      </w:pPr>
      <w:r>
        <w:t xml:space="preserve">                             Город _____________ улица 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дом ___ корп. ____ кв. ____ Телефон __________</w:t>
      </w:r>
    </w:p>
    <w:p w:rsidR="00C52626" w:rsidRDefault="00C52626">
      <w:pPr>
        <w:pStyle w:val="ConsPlusNonformat"/>
        <w:jc w:val="both"/>
      </w:pPr>
      <w:r>
        <w:t xml:space="preserve">                             E-</w:t>
      </w:r>
      <w:proofErr w:type="spellStart"/>
      <w:r>
        <w:t>mail</w:t>
      </w:r>
      <w:proofErr w:type="spellEnd"/>
      <w:r>
        <w:t>: ______________________________________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bookmarkStart w:id="21" w:name="P717"/>
      <w:bookmarkEnd w:id="21"/>
      <w:r>
        <w:t xml:space="preserve">                                 ЗАЯВЛЕНИЕ</w:t>
      </w:r>
    </w:p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5262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 xml:space="preserve">Прошу зачислить </w:t>
            </w:r>
            <w:proofErr w:type="gramStart"/>
            <w:r>
              <w:t>в</w:t>
            </w:r>
            <w:proofErr w:type="gramEnd"/>
            <w:r>
              <w:t xml:space="preserve"> зачислить в 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(наименование учреждения)</w:t>
            </w:r>
          </w:p>
        </w:tc>
      </w:tr>
      <w:tr w:rsidR="00C5262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Режим полного дня, режим кратковременного пребывания, группа кратковременного пребывания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C5262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моег</w:t>
            </w:r>
            <w:proofErr w:type="gramStart"/>
            <w:r>
              <w:t>о(</w:t>
            </w:r>
            <w:proofErr w:type="gramEnd"/>
            <w:r>
              <w:t>ю) сына (дочь) ___________________________________________________</w:t>
            </w:r>
          </w:p>
          <w:p w:rsidR="00C52626" w:rsidRDefault="00C52626">
            <w:pPr>
              <w:pStyle w:val="ConsPlusNormal"/>
            </w:pPr>
            <w:r>
              <w:t>______________________________________________________________________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(фамилия, имя, отчество (при наличии), дата и место рождения)</w:t>
            </w:r>
          </w:p>
        </w:tc>
      </w:tr>
      <w:tr w:rsidR="00C5262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место жительства ребенка: город _______________________</w:t>
            </w:r>
          </w:p>
          <w:p w:rsidR="00C52626" w:rsidRDefault="00C52626">
            <w:pPr>
              <w:pStyle w:val="ConsPlusNormal"/>
            </w:pPr>
            <w:r>
              <w:t>улица ____________ дом _______ корп. ________ кв. ______.</w:t>
            </w:r>
          </w:p>
        </w:tc>
      </w:tr>
      <w:tr w:rsidR="00C5262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  <w:r>
              <w:t>Сведения о втором родителе (законном представителе):</w:t>
            </w:r>
          </w:p>
          <w:p w:rsidR="00C52626" w:rsidRDefault="00C52626">
            <w:pPr>
              <w:pStyle w:val="ConsPlusNormal"/>
            </w:pPr>
            <w:r>
              <w:t>фамилия ______________________________________________________________</w:t>
            </w:r>
          </w:p>
          <w:p w:rsidR="00C52626" w:rsidRDefault="00C52626">
            <w:pPr>
              <w:pStyle w:val="ConsPlusNormal"/>
            </w:pPr>
            <w:r>
              <w:t>имя _______________________________ отчество (при наличии)______________;</w:t>
            </w:r>
          </w:p>
          <w:p w:rsidR="00C52626" w:rsidRDefault="00C52626">
            <w:pPr>
              <w:pStyle w:val="ConsPlusNormal"/>
            </w:pPr>
            <w:r>
              <w:t>место жительства: город ____________________ улица ______________________</w:t>
            </w:r>
          </w:p>
          <w:p w:rsidR="00C52626" w:rsidRDefault="00C52626">
            <w:pPr>
              <w:pStyle w:val="ConsPlusNormal"/>
            </w:pPr>
            <w:r>
              <w:t>дом _________ корп. _______ кв. ___________, телефон _____________________.</w:t>
            </w:r>
          </w:p>
        </w:tc>
      </w:tr>
      <w:tr w:rsidR="00C5262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both"/>
            </w:pPr>
            <w:r>
              <w:t xml:space="preserve">С уставом образовательного учреждения, лицензией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деятельности, основными образовательными программами, реализуемыми образовательным учреждением, _________________________________</w:t>
            </w:r>
          </w:p>
          <w:p w:rsidR="00C52626" w:rsidRDefault="00C52626">
            <w:pPr>
              <w:pStyle w:val="ConsPlusNormal"/>
              <w:jc w:val="both"/>
            </w:pPr>
            <w:r>
              <w:t>____________________________________________________________,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  <w:p w:rsidR="00C52626" w:rsidRDefault="00C52626">
            <w:pPr>
              <w:pStyle w:val="ConsPlusNormal"/>
              <w:jc w:val="center"/>
            </w:pPr>
            <w:r>
              <w:t>(перечислить документы, регламентирующие организацию образовательного процесса)</w:t>
            </w:r>
          </w:p>
        </w:tc>
      </w:tr>
    </w:tbl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601"/>
        <w:gridCol w:w="340"/>
        <w:gridCol w:w="340"/>
        <w:gridCol w:w="625"/>
        <w:gridCol w:w="340"/>
        <w:gridCol w:w="4365"/>
      </w:tblGrid>
      <w:tr w:rsidR="00C52626">
        <w:tc>
          <w:tcPr>
            <w:tcW w:w="2126" w:type="dxa"/>
            <w:vMerge w:val="restart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 xml:space="preserve">выбранный способ </w:t>
            </w:r>
            <w:r>
              <w:lastRenderedPageBreak/>
              <w:t>направления результата услуги отметить знаком "X"</w:t>
            </w:r>
          </w:p>
        </w:tc>
        <w:tc>
          <w:tcPr>
            <w:tcW w:w="2586" w:type="dxa"/>
            <w:gridSpan w:val="6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lastRenderedPageBreak/>
              <w:t>в виде бумажного документа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C52626">
        <w:tc>
          <w:tcPr>
            <w:tcW w:w="2126" w:type="dxa"/>
            <w:vMerge/>
          </w:tcPr>
          <w:p w:rsidR="00C52626" w:rsidRDefault="00C52626"/>
        </w:tc>
        <w:tc>
          <w:tcPr>
            <w:tcW w:w="1281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При личном обращении</w:t>
            </w:r>
          </w:p>
        </w:tc>
        <w:tc>
          <w:tcPr>
            <w:tcW w:w="1305" w:type="dxa"/>
            <w:gridSpan w:val="3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Почтовым отправлением</w:t>
            </w:r>
          </w:p>
        </w:tc>
        <w:tc>
          <w:tcPr>
            <w:tcW w:w="4365" w:type="dxa"/>
            <w:vAlign w:val="center"/>
          </w:tcPr>
          <w:p w:rsidR="00C52626" w:rsidRDefault="00C52626">
            <w:pPr>
              <w:pStyle w:val="ConsPlusNormal"/>
              <w:jc w:val="center"/>
            </w:pPr>
            <w:r>
              <w:t>Посредством электронной почты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lastRenderedPageBreak/>
              <w:t>Способ направления уведомления о приеме заявления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  <w:r>
              <w:t>Способ направления результата услуги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01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C52626" w:rsidRDefault="00C52626">
            <w:pPr>
              <w:pStyle w:val="ConsPlusNormal"/>
            </w:pPr>
          </w:p>
        </w:tc>
        <w:tc>
          <w:tcPr>
            <w:tcW w:w="625" w:type="dxa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26" w:rsidRDefault="00C52626">
            <w:pPr>
              <w:pStyle w:val="ConsPlusNonformat"/>
              <w:jc w:val="both"/>
            </w:pPr>
            <w:r>
              <w:t>┌─┐</w:t>
            </w:r>
          </w:p>
          <w:p w:rsidR="00C52626" w:rsidRDefault="00C52626">
            <w:pPr>
              <w:pStyle w:val="ConsPlusNonformat"/>
              <w:jc w:val="both"/>
            </w:pPr>
            <w:r>
              <w:t>└─┘ _________________________</w:t>
            </w:r>
          </w:p>
          <w:p w:rsidR="00C52626" w:rsidRDefault="00C52626">
            <w:pPr>
              <w:pStyle w:val="ConsPlusNonformat"/>
              <w:jc w:val="both"/>
            </w:pPr>
            <w:r>
              <w:t xml:space="preserve">    (адрес электронной почты)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______________ 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(дата)               (подпись заявителя)</w:t>
      </w:r>
    </w:p>
    <w:p w:rsidR="00C52626" w:rsidRDefault="00C52626">
      <w:pPr>
        <w:pStyle w:val="ConsPlusNonformat"/>
        <w:jc w:val="both"/>
      </w:pPr>
      <w:r>
        <w:t xml:space="preserve">                          ______________ 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</w:t>
      </w:r>
      <w:proofErr w:type="gramStart"/>
      <w:r>
        <w:t>(дата)          (подпись второго родителя</w:t>
      </w:r>
      <w:proofErr w:type="gramEnd"/>
    </w:p>
    <w:p w:rsidR="00C52626" w:rsidRDefault="00C52626">
      <w:pPr>
        <w:pStyle w:val="ConsPlusNonformat"/>
        <w:jc w:val="both"/>
      </w:pPr>
      <w:r>
        <w:t xml:space="preserve">                                              (законного представителя))</w:t>
      </w:r>
    </w:p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28"/>
        <w:gridCol w:w="3005"/>
      </w:tblGrid>
      <w:tr w:rsidR="00C52626"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52626" w:rsidRDefault="00C52626">
            <w:pPr>
              <w:pStyle w:val="ConsPlusNormal"/>
              <w:jc w:val="both"/>
            </w:pPr>
            <w: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данные свидетельства о рождении ребенка;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паспортные данные родителей (законных представителей);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данные, подтверждающие законность представления прав ребенка;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 xml:space="preserve">- адрес регистрации и проживания ребенка и родителей (законных </w:t>
            </w:r>
            <w:r>
              <w:lastRenderedPageBreak/>
              <w:t>представителей), контактные телефоны родителей (законных представителей);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сведения о месте работы (учебы) родителей (законных представителей);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сведения о состоянии здоровья ребенка;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данные страхового медицинского полиса ребенка;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страховой номер индивидуального лицевого счета (СНИЛС) ребенка;</w:t>
            </w:r>
          </w:p>
          <w:p w:rsidR="00C52626" w:rsidRDefault="00C52626">
            <w:pPr>
              <w:pStyle w:val="ConsPlusNormal"/>
              <w:ind w:left="283"/>
              <w:jc w:val="both"/>
            </w:pPr>
            <w:r>
              <w:t>- данные о банковских реквизитах родителя (законного представителя);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  <w:jc w:val="center"/>
            </w:pPr>
            <w:r>
              <w:t>_____________</w:t>
            </w: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  <w:jc w:val="center"/>
            </w:pPr>
            <w:r>
              <w:t>_____________</w:t>
            </w: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  <w:jc w:val="center"/>
            </w:pPr>
            <w:proofErr w:type="gramStart"/>
            <w:r>
              <w:t>(подпись второго родителя</w:t>
            </w:r>
            <w:proofErr w:type="gramEnd"/>
          </w:p>
          <w:p w:rsidR="00C52626" w:rsidRDefault="00C52626">
            <w:pPr>
              <w:pStyle w:val="ConsPlusNormal"/>
              <w:jc w:val="center"/>
            </w:pPr>
            <w:r>
              <w:t>(законного представителя))</w:t>
            </w: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blPrEx>
          <w:tblBorders>
            <w:insideV w:val="nil"/>
          </w:tblBorders>
        </w:tblPrEx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26" w:rsidRDefault="00C52626"/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</w:tcBorders>
          </w:tcPr>
          <w:p w:rsidR="00C52626" w:rsidRDefault="00C526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2626" w:rsidRDefault="00C52626"/>
        </w:tc>
        <w:tc>
          <w:tcPr>
            <w:tcW w:w="4733" w:type="dxa"/>
            <w:gridSpan w:val="2"/>
            <w:tcBorders>
              <w:top w:val="nil"/>
              <w:bottom w:val="nil"/>
            </w:tcBorders>
          </w:tcPr>
          <w:p w:rsidR="00C52626" w:rsidRDefault="00C52626">
            <w:pPr>
              <w:pStyle w:val="ConsPlusNormal"/>
            </w:pPr>
          </w:p>
        </w:tc>
      </w:tr>
      <w:tr w:rsidR="00C52626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2626" w:rsidRDefault="00C52626"/>
        </w:tc>
        <w:tc>
          <w:tcPr>
            <w:tcW w:w="4733" w:type="dxa"/>
            <w:gridSpan w:val="2"/>
            <w:tcBorders>
              <w:top w:val="nil"/>
              <w:bottom w:val="single" w:sz="4" w:space="0" w:color="auto"/>
            </w:tcBorders>
          </w:tcPr>
          <w:p w:rsidR="00C52626" w:rsidRDefault="00C52626">
            <w:pPr>
              <w:pStyle w:val="ConsPlusNormal"/>
            </w:pP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right"/>
        <w:outlineLvl w:val="1"/>
      </w:pPr>
      <w:r>
        <w:t>Приложение 7</w:t>
      </w:r>
    </w:p>
    <w:p w:rsidR="00C52626" w:rsidRDefault="00C52626">
      <w:pPr>
        <w:pStyle w:val="ConsPlusNormal"/>
        <w:jc w:val="right"/>
      </w:pPr>
      <w:r>
        <w:t>к Регламенту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                         Руководителю (законному представителю)</w:t>
      </w:r>
    </w:p>
    <w:p w:rsidR="00C52626" w:rsidRDefault="00C52626">
      <w:pPr>
        <w:pStyle w:val="ConsPlusNonformat"/>
        <w:jc w:val="both"/>
      </w:pPr>
      <w:r>
        <w:t xml:space="preserve">                             фамилия 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имя __________________________________________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отчество (при наличии) 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Место жительства:</w:t>
      </w:r>
    </w:p>
    <w:p w:rsidR="00C52626" w:rsidRDefault="00C52626">
      <w:pPr>
        <w:pStyle w:val="ConsPlusNonformat"/>
        <w:jc w:val="both"/>
      </w:pPr>
      <w:r>
        <w:t xml:space="preserve">                             Город _____________ улица 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дом ___ корп. ____ кв. ____ Телефон __________</w:t>
      </w:r>
    </w:p>
    <w:p w:rsidR="00C52626" w:rsidRDefault="00C52626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          (наименование учреждения)</w:t>
      </w:r>
    </w:p>
    <w:p w:rsidR="00C52626" w:rsidRDefault="00C52626">
      <w:pPr>
        <w:pStyle w:val="ConsPlusNonformat"/>
        <w:jc w:val="both"/>
      </w:pPr>
    </w:p>
    <w:p w:rsidR="00C52626" w:rsidRDefault="00C52626">
      <w:pPr>
        <w:pStyle w:val="ConsPlusNonformat"/>
        <w:jc w:val="both"/>
      </w:pPr>
      <w:bookmarkStart w:id="22" w:name="P831"/>
      <w:bookmarkEnd w:id="22"/>
      <w:r>
        <w:t xml:space="preserve">                                УВЕДОМЛЕНИЕ</w:t>
      </w:r>
    </w:p>
    <w:p w:rsidR="00C52626" w:rsidRDefault="00C526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52626">
        <w:tc>
          <w:tcPr>
            <w:tcW w:w="9071" w:type="dxa"/>
            <w:gridSpan w:val="2"/>
          </w:tcPr>
          <w:p w:rsidR="00C52626" w:rsidRDefault="00C52626">
            <w:pPr>
              <w:pStyle w:val="ConsPlusNormal"/>
            </w:pPr>
            <w:r>
              <w:t>В связи с отсутствием свободных мест в Учреждени</w:t>
            </w:r>
            <w:proofErr w:type="gramStart"/>
            <w:r>
              <w:t>и(</w:t>
            </w:r>
            <w:proofErr w:type="spellStart"/>
            <w:proofErr w:type="gramEnd"/>
            <w:r>
              <w:t>ях</w:t>
            </w:r>
            <w:proofErr w:type="spellEnd"/>
            <w:r>
              <w:t>) ________________________</w:t>
            </w:r>
          </w:p>
          <w:p w:rsidR="00C52626" w:rsidRDefault="00C52626">
            <w:pPr>
              <w:pStyle w:val="ConsPlusNormal"/>
              <w:jc w:val="right"/>
            </w:pPr>
            <w:r>
              <w:t>(наименование Учреждений)</w:t>
            </w:r>
          </w:p>
        </w:tc>
      </w:tr>
      <w:tr w:rsidR="00C52626">
        <w:tc>
          <w:tcPr>
            <w:tcW w:w="9071" w:type="dxa"/>
            <w:gridSpan w:val="2"/>
          </w:tcPr>
          <w:p w:rsidR="00C52626" w:rsidRDefault="00C52626">
            <w:pPr>
              <w:pStyle w:val="ConsPlusNormal"/>
              <w:jc w:val="both"/>
            </w:pPr>
            <w:r>
              <w:t>просим Вас в срок не позднее 10 рабочих дней с момента получения настоящего уведомления выбрать Учреждени</w:t>
            </w:r>
            <w:proofErr w:type="gramStart"/>
            <w:r>
              <w:t>е(</w:t>
            </w:r>
            <w:proofErr w:type="gramEnd"/>
            <w:r>
              <w:t>я) из предложенных в уведомлении, в которых есть свободные места по состоянию на _____________ года для детей ___________ года рождения и обратиться в ___________________________________________________</w:t>
            </w:r>
          </w:p>
          <w:p w:rsidR="00C52626" w:rsidRDefault="00C52626">
            <w:pPr>
              <w:pStyle w:val="ConsPlusNormal"/>
              <w:jc w:val="center"/>
            </w:pPr>
            <w:r>
              <w:t>(наименование Учреждения)</w:t>
            </w:r>
          </w:p>
          <w:p w:rsidR="00C52626" w:rsidRDefault="00C52626">
            <w:pPr>
              <w:pStyle w:val="ConsPlusNormal"/>
            </w:pPr>
            <w:r>
              <w:t>для корректировки заявки.</w:t>
            </w:r>
          </w:p>
        </w:tc>
      </w:tr>
      <w:tr w:rsidR="00C52626">
        <w:tc>
          <w:tcPr>
            <w:tcW w:w="1984" w:type="dxa"/>
            <w:vMerge w:val="restart"/>
            <w:vAlign w:val="center"/>
          </w:tcPr>
          <w:p w:rsidR="00C52626" w:rsidRDefault="00C52626">
            <w:pPr>
              <w:pStyle w:val="ConsPlusNormal"/>
            </w:pPr>
            <w:r>
              <w:lastRenderedPageBreak/>
              <w:t xml:space="preserve">В </w:t>
            </w:r>
            <w:proofErr w:type="gramStart"/>
            <w:r>
              <w:t>группах полного дня</w:t>
            </w:r>
            <w:proofErr w:type="gramEnd"/>
            <w:r>
              <w:t>: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C52626" w:rsidRDefault="00C52626">
            <w:pPr>
              <w:pStyle w:val="ConsPlusNormal"/>
            </w:pPr>
            <w:r>
              <w:t>1. ___________________________</w:t>
            </w:r>
          </w:p>
        </w:tc>
      </w:tr>
      <w:tr w:rsidR="00C52626">
        <w:tblPrEx>
          <w:tblBorders>
            <w:insideH w:val="nil"/>
          </w:tblBorders>
        </w:tblPrEx>
        <w:tc>
          <w:tcPr>
            <w:tcW w:w="1984" w:type="dxa"/>
            <w:vMerge/>
          </w:tcPr>
          <w:p w:rsidR="00C52626" w:rsidRDefault="00C52626"/>
        </w:tc>
        <w:tc>
          <w:tcPr>
            <w:tcW w:w="7087" w:type="dxa"/>
            <w:tcBorders>
              <w:top w:val="nil"/>
              <w:bottom w:val="nil"/>
            </w:tcBorders>
            <w:vAlign w:val="center"/>
          </w:tcPr>
          <w:p w:rsidR="00C52626" w:rsidRDefault="00C52626">
            <w:pPr>
              <w:pStyle w:val="ConsPlusNormal"/>
            </w:pPr>
            <w:r>
              <w:t>2. ___________________________</w:t>
            </w:r>
          </w:p>
        </w:tc>
      </w:tr>
      <w:tr w:rsidR="00C52626">
        <w:tc>
          <w:tcPr>
            <w:tcW w:w="1984" w:type="dxa"/>
            <w:vMerge/>
          </w:tcPr>
          <w:p w:rsidR="00C52626" w:rsidRDefault="00C52626"/>
        </w:tc>
        <w:tc>
          <w:tcPr>
            <w:tcW w:w="7087" w:type="dxa"/>
            <w:tcBorders>
              <w:top w:val="nil"/>
            </w:tcBorders>
            <w:vAlign w:val="center"/>
          </w:tcPr>
          <w:p w:rsidR="00C52626" w:rsidRDefault="00C52626">
            <w:pPr>
              <w:pStyle w:val="ConsPlusNormal"/>
            </w:pPr>
            <w:r>
              <w:t>3. ___________________________</w:t>
            </w:r>
          </w:p>
        </w:tc>
      </w:tr>
      <w:tr w:rsidR="00C52626">
        <w:tc>
          <w:tcPr>
            <w:tcW w:w="1984" w:type="dxa"/>
            <w:vMerge w:val="restart"/>
            <w:vAlign w:val="center"/>
          </w:tcPr>
          <w:p w:rsidR="00C52626" w:rsidRDefault="00C52626">
            <w:pPr>
              <w:pStyle w:val="ConsPlusNormal"/>
            </w:pPr>
            <w:r>
              <w:t>В группах кратковременного пребывания: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C52626" w:rsidRDefault="00C52626">
            <w:pPr>
              <w:pStyle w:val="ConsPlusNormal"/>
            </w:pPr>
            <w:r>
              <w:t>1. ___________________________</w:t>
            </w:r>
          </w:p>
        </w:tc>
      </w:tr>
      <w:tr w:rsidR="00C52626">
        <w:tblPrEx>
          <w:tblBorders>
            <w:insideH w:val="nil"/>
          </w:tblBorders>
        </w:tblPrEx>
        <w:tc>
          <w:tcPr>
            <w:tcW w:w="1984" w:type="dxa"/>
            <w:vMerge/>
          </w:tcPr>
          <w:p w:rsidR="00C52626" w:rsidRDefault="00C52626"/>
        </w:tc>
        <w:tc>
          <w:tcPr>
            <w:tcW w:w="7087" w:type="dxa"/>
            <w:tcBorders>
              <w:top w:val="nil"/>
              <w:bottom w:val="nil"/>
            </w:tcBorders>
            <w:vAlign w:val="center"/>
          </w:tcPr>
          <w:p w:rsidR="00C52626" w:rsidRDefault="00C52626">
            <w:pPr>
              <w:pStyle w:val="ConsPlusNormal"/>
            </w:pPr>
            <w:r>
              <w:t>2. ___________________________</w:t>
            </w:r>
          </w:p>
        </w:tc>
      </w:tr>
      <w:tr w:rsidR="00C52626">
        <w:tblPrEx>
          <w:tblBorders>
            <w:insideH w:val="nil"/>
          </w:tblBorders>
        </w:tblPrEx>
        <w:tc>
          <w:tcPr>
            <w:tcW w:w="1984" w:type="dxa"/>
            <w:vMerge/>
          </w:tcPr>
          <w:p w:rsidR="00C52626" w:rsidRDefault="00C52626"/>
        </w:tc>
        <w:tc>
          <w:tcPr>
            <w:tcW w:w="7087" w:type="dxa"/>
            <w:tcBorders>
              <w:top w:val="nil"/>
            </w:tcBorders>
            <w:vAlign w:val="center"/>
          </w:tcPr>
          <w:p w:rsidR="00C52626" w:rsidRDefault="00C52626">
            <w:pPr>
              <w:pStyle w:val="ConsPlusNormal"/>
            </w:pPr>
            <w:r>
              <w:t>3. ___________________________</w:t>
            </w:r>
          </w:p>
        </w:tc>
      </w:tr>
    </w:tbl>
    <w:p w:rsidR="00C52626" w:rsidRDefault="00C52626">
      <w:pPr>
        <w:pStyle w:val="ConsPlusNormal"/>
        <w:jc w:val="both"/>
      </w:pPr>
    </w:p>
    <w:p w:rsidR="00C52626" w:rsidRDefault="00C52626">
      <w:pPr>
        <w:pStyle w:val="ConsPlusNonformat"/>
        <w:jc w:val="both"/>
      </w:pPr>
      <w:r>
        <w:t xml:space="preserve">    Сотрудник Учреждения _________________ ________________________________</w:t>
      </w:r>
    </w:p>
    <w:p w:rsidR="00C52626" w:rsidRDefault="00C52626">
      <w:pPr>
        <w:pStyle w:val="ConsPlusNonformat"/>
        <w:jc w:val="both"/>
      </w:pPr>
      <w:r>
        <w:t xml:space="preserve">                              (подпись)               (Ф.И.О.)</w:t>
      </w: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jc w:val="both"/>
      </w:pPr>
    </w:p>
    <w:p w:rsidR="00C52626" w:rsidRDefault="00C526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B03" w:rsidRDefault="00851B03"/>
    <w:sectPr w:rsidR="00851B03" w:rsidSect="00F9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26"/>
    <w:rsid w:val="00851B03"/>
    <w:rsid w:val="009771E1"/>
    <w:rsid w:val="00C52626"/>
    <w:rsid w:val="00DE4B89"/>
    <w:rsid w:val="00F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2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C5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2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2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26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2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C5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2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2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26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12F47259A00D5D3709850743B42E69BB0759F40D0E92B20AA158B2839D9971FEF2BFHDw9E" TargetMode="External"/><Relationship Id="rId13" Type="http://schemas.openxmlformats.org/officeDocument/2006/relationships/hyperlink" Target="consultantplus://offline/ref=64AE6855FADE3983FA2A0CF96435FE02583C55810140BA7D3CED010EAB5D08C7F24AA70DF1C79091H7w5E" TargetMode="External"/><Relationship Id="rId18" Type="http://schemas.openxmlformats.org/officeDocument/2006/relationships/hyperlink" Target="consultantplus://offline/ref=64AE6855FADE3983FA2A12F47259A00D5D3709850742B02F62BD0759F40D0E92B20AA158B2839D9971FEF2BFHDwBE" TargetMode="External"/><Relationship Id="rId26" Type="http://schemas.openxmlformats.org/officeDocument/2006/relationships/hyperlink" Target="consultantplus://offline/ref=64AE6855FADE3983FA2A0CF96435FE02583C55810140BA7D3CED010EAB5D08C7F24AA70DF3HCw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AE6855FADE3983FA2A0CF96435FE02583C55810140BA7D3CED010EAB5D08C7F24AA70DF1C79091H7w5E" TargetMode="External"/><Relationship Id="rId7" Type="http://schemas.openxmlformats.org/officeDocument/2006/relationships/hyperlink" Target="consultantplus://offline/ref=64AE6855FADE3983FA2A12F47259A00D5D3709850743B42E69B80759F40D0E92B20AA158B2839D9971FEF2B8HDwDE" TargetMode="External"/><Relationship Id="rId12" Type="http://schemas.openxmlformats.org/officeDocument/2006/relationships/hyperlink" Target="consultantplus://offline/ref=64AE6855FADE3983FA2A12F47259A00D5D3709850742B32C65B10759F40D0E92B20AA158B2839D9971FEF2BEHDw5E" TargetMode="External"/><Relationship Id="rId17" Type="http://schemas.openxmlformats.org/officeDocument/2006/relationships/hyperlink" Target="consultantplus://offline/ref=64AE6855FADE3983FA2A12F47259A00D5D3709850742B02F62BD0759F40D0E92B20AA158B2839D9971FEF2BFHDwAE" TargetMode="External"/><Relationship Id="rId25" Type="http://schemas.openxmlformats.org/officeDocument/2006/relationships/hyperlink" Target="consultantplus://offline/ref=64AE6855FADE3983FA2A0CF96435FE02583C55810140BA7D3CED010EAB5D08C7F24AA70EF0HCw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AE6855FADE3983FA2A12F47259A00D5D3709850742B52B63BD0759F40D0E92B20AA158B2839D9971FFF1BBHDw8E" TargetMode="External"/><Relationship Id="rId20" Type="http://schemas.openxmlformats.org/officeDocument/2006/relationships/hyperlink" Target="consultantplus://offline/ref=64AE6855FADE3983FA2A12F47259A00D5D3709850742B32C65B10759F40D0E92B20AA158B2839D9971FEF2BDHDwD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E6855FADE3983FA2A12F47259A00D5D3709850741B12866B00759F40D0E92B20AA158B2839D9971FEF2BFHDw9E" TargetMode="External"/><Relationship Id="rId11" Type="http://schemas.openxmlformats.org/officeDocument/2006/relationships/hyperlink" Target="consultantplus://offline/ref=64AE6855FADE3983FA2A12F47259A00D5D3709850742B02F62BD0759F40D0E92B20AA158B2839D9971FEF2BFHDw9E" TargetMode="External"/><Relationship Id="rId24" Type="http://schemas.openxmlformats.org/officeDocument/2006/relationships/hyperlink" Target="consultantplus://offline/ref=64AE6855FADE3983FA2A0CF96435FE025934548D0149BA7D3CED010EABH5wD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4AE6855FADE3983FA2A0CF96435FE025A3A54880449BA7D3CED010EABH5wDE" TargetMode="External"/><Relationship Id="rId23" Type="http://schemas.openxmlformats.org/officeDocument/2006/relationships/hyperlink" Target="consultantplus://offline/ref=64AE6855FADE3983FA2A0CF96435FE025A3A54880449BA7D3CED010EAB5D08C7F24AA70DF1C7909BH7w4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4AE6855FADE3983FA2A12F47259A00D5D3709850742B02962BD0759F40D0E92B20AA158B2839D9971FEF3B6HDw4E" TargetMode="External"/><Relationship Id="rId19" Type="http://schemas.openxmlformats.org/officeDocument/2006/relationships/hyperlink" Target="consultantplus://offline/ref=64AE6855FADE3983FA2A12F47259A00D5D3709850742B02F62BD0759F40D0E92B20AA158B2839D9971FEF2BFHDw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E6855FADE3983FA2A12F47259A00D5D3709850740B52862BE0759F40D0E92B20AA158B2839D9971FEF2BFHDw9E" TargetMode="External"/><Relationship Id="rId14" Type="http://schemas.openxmlformats.org/officeDocument/2006/relationships/hyperlink" Target="consultantplus://offline/ref=64AE6855FADE3983FA2A0CF96435FE02583C53890046BA7D3CED010EAB5D08C7F24AA70DF1C7919EH7w5E" TargetMode="External"/><Relationship Id="rId22" Type="http://schemas.openxmlformats.org/officeDocument/2006/relationships/hyperlink" Target="consultantplus://offline/ref=64AE6855FADE3983FA2A0CF96435FE02583C53890046BA7D3CED010EAB5D08C7F24AA70DF1C7919EH7w5E" TargetMode="External"/><Relationship Id="rId27" Type="http://schemas.openxmlformats.org/officeDocument/2006/relationships/hyperlink" Target="consultantplus://offline/ref=64AE6855FADE3983FA2A12F47259A00D5D3709850742B32867B90759F40D0E92B2H0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35</Pages>
  <Words>10134</Words>
  <Characters>57764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ДОАГТ</Company>
  <LinksUpToDate>false</LinksUpToDate>
  <CharactersWithSpaces>67763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И.Ю.</dc:creator>
  <cp:lastModifiedBy>Филиппова И.Ю.</cp:lastModifiedBy>
  <cp:revision>2</cp:revision>
  <cp:lastPrinted>2018-11-06T06:06:00Z</cp:lastPrinted>
  <dcterms:created xsi:type="dcterms:W3CDTF">2018-11-06T04:48:00Z</dcterms:created>
  <dcterms:modified xsi:type="dcterms:W3CDTF">2018-11-06T07:43:00Z</dcterms:modified>
</cp:coreProperties>
</file>