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D2" w:rsidRDefault="00A42E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2ED2" w:rsidRDefault="00A42ED2">
      <w:pPr>
        <w:pStyle w:val="ConsPlusNormal"/>
        <w:jc w:val="both"/>
        <w:outlineLvl w:val="0"/>
      </w:pPr>
    </w:p>
    <w:p w:rsidR="00A42ED2" w:rsidRDefault="00A42ED2">
      <w:pPr>
        <w:pStyle w:val="ConsPlusTitle"/>
        <w:jc w:val="center"/>
        <w:outlineLvl w:val="0"/>
      </w:pPr>
      <w:r>
        <w:t>АДМИНИСТРАЦИЯ ГОРОДА ТЮМЕНИ</w:t>
      </w:r>
    </w:p>
    <w:p w:rsidR="00A42ED2" w:rsidRDefault="00A42ED2">
      <w:pPr>
        <w:pStyle w:val="ConsPlusTitle"/>
        <w:jc w:val="center"/>
      </w:pPr>
    </w:p>
    <w:p w:rsidR="00A42ED2" w:rsidRDefault="00A42ED2">
      <w:pPr>
        <w:pStyle w:val="ConsPlusTitle"/>
        <w:jc w:val="center"/>
      </w:pPr>
      <w:r>
        <w:t>ПОСТАНОВЛЕНИЕ</w:t>
      </w:r>
    </w:p>
    <w:p w:rsidR="00A42ED2" w:rsidRDefault="00A42ED2">
      <w:pPr>
        <w:pStyle w:val="ConsPlusTitle"/>
        <w:jc w:val="center"/>
      </w:pPr>
      <w:r>
        <w:t>от 28 декабря 2011 г. N 149-пк</w:t>
      </w:r>
    </w:p>
    <w:p w:rsidR="00A42ED2" w:rsidRDefault="00A42ED2">
      <w:pPr>
        <w:pStyle w:val="ConsPlusTitle"/>
        <w:jc w:val="center"/>
      </w:pPr>
    </w:p>
    <w:p w:rsidR="00A42ED2" w:rsidRDefault="00A42ED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42ED2" w:rsidRDefault="00A42ED2">
      <w:pPr>
        <w:pStyle w:val="ConsPlusTitle"/>
        <w:jc w:val="center"/>
      </w:pPr>
      <w:r>
        <w:t>МУНИЦИПАЛЬНОЙ УСЛУГИ ПО ВЫДАЧЕ СПЕЦИАЛЬНОГО РАЗРЕШЕНИЯ</w:t>
      </w:r>
    </w:p>
    <w:p w:rsidR="00A42ED2" w:rsidRDefault="00A42ED2">
      <w:pPr>
        <w:pStyle w:val="ConsPlusTitle"/>
        <w:jc w:val="center"/>
      </w:pPr>
      <w:r>
        <w:t>НА ДВИЖЕНИЕ ПО АВТОМОБИЛЬНЫМ ДОРОГАМ МЕСТНОГО ЗНАЧЕНИЯ</w:t>
      </w:r>
    </w:p>
    <w:p w:rsidR="00A42ED2" w:rsidRDefault="00A42ED2">
      <w:pPr>
        <w:pStyle w:val="ConsPlusTitle"/>
        <w:jc w:val="center"/>
      </w:pPr>
      <w:r>
        <w:t>ТЯЖЕЛОВЕСНОГО И (ИЛИ) КРУПНОГАБАРИТНОГО</w:t>
      </w:r>
    </w:p>
    <w:p w:rsidR="00A42ED2" w:rsidRDefault="00A42ED2">
      <w:pPr>
        <w:pStyle w:val="ConsPlusTitle"/>
        <w:jc w:val="center"/>
      </w:pPr>
      <w:r>
        <w:t>ТРАНСПОРТНОГО СРЕДСТВА</w:t>
      </w:r>
    </w:p>
    <w:p w:rsidR="00A42ED2" w:rsidRDefault="00A42E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2E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2ED2" w:rsidRDefault="00A42E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2ED2" w:rsidRDefault="00A42E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Тюмени от 23.07.2012 </w:t>
            </w:r>
            <w:hyperlink r:id="rId6" w:history="1">
              <w:r>
                <w:rPr>
                  <w:color w:val="0000FF"/>
                </w:rPr>
                <w:t>N 96-пк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2ED2" w:rsidRDefault="00A42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19.08.2013 </w:t>
            </w:r>
            <w:hyperlink r:id="rId7" w:history="1">
              <w:r>
                <w:rPr>
                  <w:color w:val="0000FF"/>
                </w:rPr>
                <w:t>N 105-пк</w:t>
              </w:r>
            </w:hyperlink>
            <w:r>
              <w:rPr>
                <w:color w:val="392C69"/>
              </w:rPr>
              <w:t xml:space="preserve">, от 24.02.2014 </w:t>
            </w:r>
            <w:hyperlink r:id="rId8" w:history="1">
              <w:r>
                <w:rPr>
                  <w:color w:val="0000FF"/>
                </w:rPr>
                <w:t>N 28-пк</w:t>
              </w:r>
            </w:hyperlink>
            <w:r>
              <w:rPr>
                <w:color w:val="392C69"/>
              </w:rPr>
              <w:t xml:space="preserve">, от 21.07.2014 </w:t>
            </w:r>
            <w:hyperlink r:id="rId9" w:history="1">
              <w:r>
                <w:rPr>
                  <w:color w:val="0000FF"/>
                </w:rPr>
                <w:t>N 134-пк</w:t>
              </w:r>
            </w:hyperlink>
            <w:r>
              <w:rPr>
                <w:color w:val="392C69"/>
              </w:rPr>
              <w:t>,</w:t>
            </w:r>
          </w:p>
          <w:p w:rsidR="00A42ED2" w:rsidRDefault="00A42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24.08.2015 </w:t>
            </w:r>
            <w:hyperlink r:id="rId10" w:history="1">
              <w:r>
                <w:rPr>
                  <w:color w:val="0000FF"/>
                </w:rPr>
                <w:t>N 178-пк</w:t>
              </w:r>
            </w:hyperlink>
            <w:r>
              <w:rPr>
                <w:color w:val="392C69"/>
              </w:rPr>
              <w:t xml:space="preserve">, от 28.12.2015 </w:t>
            </w:r>
            <w:hyperlink r:id="rId11" w:history="1">
              <w:r>
                <w:rPr>
                  <w:color w:val="0000FF"/>
                </w:rPr>
                <w:t>N 334-пк</w:t>
              </w:r>
            </w:hyperlink>
            <w:r>
              <w:rPr>
                <w:color w:val="392C69"/>
              </w:rPr>
              <w:t xml:space="preserve">, от 10.05.2016 </w:t>
            </w:r>
            <w:hyperlink r:id="rId12" w:history="1">
              <w:r>
                <w:rPr>
                  <w:color w:val="0000FF"/>
                </w:rPr>
                <w:t>N 126-пк</w:t>
              </w:r>
            </w:hyperlink>
            <w:r>
              <w:rPr>
                <w:color w:val="392C69"/>
              </w:rPr>
              <w:t>,</w:t>
            </w:r>
          </w:p>
          <w:p w:rsidR="00A42ED2" w:rsidRDefault="00A42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30.09.2016 </w:t>
            </w:r>
            <w:hyperlink r:id="rId13" w:history="1">
              <w:r>
                <w:rPr>
                  <w:color w:val="0000FF"/>
                </w:rPr>
                <w:t>N 324-пк</w:t>
              </w:r>
            </w:hyperlink>
            <w:r>
              <w:rPr>
                <w:color w:val="392C69"/>
              </w:rPr>
              <w:t xml:space="preserve">, от 08.06.2017 </w:t>
            </w:r>
            <w:hyperlink r:id="rId14" w:history="1">
              <w:r>
                <w:rPr>
                  <w:color w:val="0000FF"/>
                </w:rPr>
                <w:t>N 270-пк</w:t>
              </w:r>
            </w:hyperlink>
            <w:r>
              <w:rPr>
                <w:color w:val="392C69"/>
              </w:rPr>
              <w:t xml:space="preserve">, от 09.04.2018 </w:t>
            </w:r>
            <w:hyperlink r:id="rId15" w:history="1">
              <w:r>
                <w:rPr>
                  <w:color w:val="0000FF"/>
                </w:rPr>
                <w:t>N 181-пк</w:t>
              </w:r>
            </w:hyperlink>
            <w:r>
              <w:rPr>
                <w:color w:val="392C69"/>
              </w:rPr>
              <w:t>,</w:t>
            </w:r>
          </w:p>
          <w:p w:rsidR="00A42ED2" w:rsidRDefault="00A42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09.07.2018 </w:t>
            </w:r>
            <w:hyperlink r:id="rId16" w:history="1">
              <w:r>
                <w:rPr>
                  <w:color w:val="0000FF"/>
                </w:rPr>
                <w:t>N 362-пк</w:t>
              </w:r>
            </w:hyperlink>
            <w:r>
              <w:rPr>
                <w:color w:val="392C69"/>
              </w:rPr>
              <w:t xml:space="preserve">, от 06.08.2018 </w:t>
            </w:r>
            <w:hyperlink r:id="rId17" w:history="1">
              <w:r>
                <w:rPr>
                  <w:color w:val="0000FF"/>
                </w:rPr>
                <w:t>N 427-пк</w:t>
              </w:r>
            </w:hyperlink>
            <w:r>
              <w:rPr>
                <w:color w:val="392C69"/>
              </w:rPr>
              <w:t xml:space="preserve">, от 17.09.2018 </w:t>
            </w:r>
            <w:hyperlink r:id="rId18" w:history="1">
              <w:r>
                <w:rPr>
                  <w:color w:val="0000FF"/>
                </w:rPr>
                <w:t>N 531-пк</w:t>
              </w:r>
            </w:hyperlink>
            <w:r>
              <w:rPr>
                <w:color w:val="392C69"/>
              </w:rPr>
              <w:t>,</w:t>
            </w:r>
          </w:p>
          <w:p w:rsidR="00A42ED2" w:rsidRDefault="00A42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15.10.2018 </w:t>
            </w:r>
            <w:hyperlink r:id="rId19" w:history="1">
              <w:r>
                <w:rPr>
                  <w:color w:val="0000FF"/>
                </w:rPr>
                <w:t>N 560-пк</w:t>
              </w:r>
            </w:hyperlink>
            <w:r>
              <w:rPr>
                <w:color w:val="392C69"/>
              </w:rPr>
              <w:t xml:space="preserve">, от 12.11.2018 </w:t>
            </w:r>
            <w:hyperlink r:id="rId20" w:history="1">
              <w:r>
                <w:rPr>
                  <w:color w:val="0000FF"/>
                </w:rPr>
                <w:t>N 568-пк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2ED2" w:rsidRDefault="00A42ED2">
      <w:pPr>
        <w:pStyle w:val="ConsPlusNormal"/>
        <w:jc w:val="both"/>
      </w:pPr>
    </w:p>
    <w:p w:rsidR="00A42ED2" w:rsidRDefault="00A42ED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22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средства, согласно приложению к настоящему постановлению.</w:t>
      </w:r>
    </w:p>
    <w:p w:rsidR="00A42ED2" w:rsidRDefault="00A42E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28.12.2015 N 334-пк)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1.1.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12.11.2018 N 568-пк.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2 - 3. Исключены.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24.08.2015 N 178-пк.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4. Пресс-службе Администрации города Тюмени информационно-аналитического управления административного департамента опубликовать настоящее постановление в средствах массовой информации 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города Тюмени.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09.07.2018 N 362-пк.</w:t>
      </w:r>
    </w:p>
    <w:p w:rsidR="00A42ED2" w:rsidRDefault="00A42ED2">
      <w:pPr>
        <w:pStyle w:val="ConsPlusNormal"/>
        <w:jc w:val="both"/>
      </w:pPr>
    </w:p>
    <w:p w:rsidR="00A42ED2" w:rsidRDefault="00A42ED2">
      <w:pPr>
        <w:pStyle w:val="ConsPlusNormal"/>
        <w:jc w:val="right"/>
      </w:pPr>
      <w:r>
        <w:t>Глава Администрации города</w:t>
      </w:r>
    </w:p>
    <w:p w:rsidR="00A42ED2" w:rsidRDefault="00A42ED2">
      <w:pPr>
        <w:pStyle w:val="ConsPlusNormal"/>
        <w:jc w:val="right"/>
      </w:pPr>
      <w:r>
        <w:t>А.В.МООР</w:t>
      </w:r>
    </w:p>
    <w:p w:rsidR="00A42ED2" w:rsidRDefault="00A42ED2">
      <w:pPr>
        <w:pStyle w:val="ConsPlusNormal"/>
        <w:jc w:val="both"/>
      </w:pPr>
    </w:p>
    <w:p w:rsidR="00A42ED2" w:rsidRDefault="00A42ED2">
      <w:pPr>
        <w:pStyle w:val="ConsPlusNormal"/>
        <w:jc w:val="both"/>
      </w:pPr>
    </w:p>
    <w:p w:rsidR="00A42ED2" w:rsidRDefault="00A42ED2">
      <w:pPr>
        <w:pStyle w:val="ConsPlusNormal"/>
        <w:jc w:val="both"/>
      </w:pPr>
    </w:p>
    <w:p w:rsidR="00A42ED2" w:rsidRDefault="00A42ED2">
      <w:pPr>
        <w:pStyle w:val="ConsPlusNormal"/>
        <w:jc w:val="both"/>
      </w:pPr>
    </w:p>
    <w:p w:rsidR="00A42ED2" w:rsidRDefault="00A42ED2">
      <w:pPr>
        <w:pStyle w:val="ConsPlusNormal"/>
        <w:jc w:val="both"/>
      </w:pPr>
    </w:p>
    <w:p w:rsidR="00A42ED2" w:rsidRDefault="00A42ED2">
      <w:pPr>
        <w:pStyle w:val="ConsPlusNormal"/>
        <w:jc w:val="right"/>
        <w:outlineLvl w:val="0"/>
      </w:pPr>
      <w:r>
        <w:t>Приложение</w:t>
      </w:r>
    </w:p>
    <w:p w:rsidR="00A42ED2" w:rsidRDefault="00A42ED2">
      <w:pPr>
        <w:pStyle w:val="ConsPlusNormal"/>
        <w:jc w:val="right"/>
      </w:pPr>
      <w:r>
        <w:t>к постановлению</w:t>
      </w:r>
    </w:p>
    <w:p w:rsidR="00A42ED2" w:rsidRDefault="00A42ED2">
      <w:pPr>
        <w:pStyle w:val="ConsPlusNormal"/>
        <w:jc w:val="right"/>
      </w:pPr>
      <w:r>
        <w:t>от 28.12.2011 N 149-пк</w:t>
      </w:r>
    </w:p>
    <w:p w:rsidR="00A42ED2" w:rsidRDefault="00A42ED2">
      <w:pPr>
        <w:pStyle w:val="ConsPlusNormal"/>
        <w:jc w:val="both"/>
      </w:pPr>
    </w:p>
    <w:p w:rsidR="00A42ED2" w:rsidRDefault="00A42ED2">
      <w:pPr>
        <w:pStyle w:val="ConsPlusTitle"/>
        <w:jc w:val="center"/>
      </w:pPr>
      <w:bookmarkStart w:id="0" w:name="P38"/>
      <w:bookmarkEnd w:id="0"/>
      <w:r>
        <w:lastRenderedPageBreak/>
        <w:t>АДМИНИСТРАТИВНЫЙ РЕГЛАМЕНТ</w:t>
      </w:r>
    </w:p>
    <w:p w:rsidR="00A42ED2" w:rsidRDefault="00A42ED2">
      <w:pPr>
        <w:pStyle w:val="ConsPlusTitle"/>
        <w:jc w:val="center"/>
      </w:pPr>
      <w:r>
        <w:t>ПРЕДОСТАВЛЕНИЯ МУНИЦИПАЛЬНОЙ УСЛУГИ ПО ВЫДАЧЕ СПЕЦИАЛЬНОГО</w:t>
      </w:r>
    </w:p>
    <w:p w:rsidR="00A42ED2" w:rsidRDefault="00A42ED2">
      <w:pPr>
        <w:pStyle w:val="ConsPlusTitle"/>
        <w:jc w:val="center"/>
      </w:pPr>
      <w:r>
        <w:t>РАЗРЕШЕНИЯ НА ДВИЖЕНИЕ ПО АВТОМОБИЛЬНЫМ ДОРОГАМ МЕСТНОГО</w:t>
      </w:r>
    </w:p>
    <w:p w:rsidR="00A42ED2" w:rsidRDefault="00A42ED2">
      <w:pPr>
        <w:pStyle w:val="ConsPlusTitle"/>
        <w:jc w:val="center"/>
      </w:pPr>
      <w:r>
        <w:t>ЗНАЧЕНИЯ ТЯЖЕЛОВЕСНОГО И (ИЛИ) КРУПНОГАБАРИТНОГО</w:t>
      </w:r>
    </w:p>
    <w:p w:rsidR="00A42ED2" w:rsidRDefault="00A42ED2">
      <w:pPr>
        <w:pStyle w:val="ConsPlusTitle"/>
        <w:jc w:val="center"/>
      </w:pPr>
      <w:r>
        <w:t>ТРАНСПОРТНОГО СРЕДСТВА</w:t>
      </w:r>
    </w:p>
    <w:p w:rsidR="00A42ED2" w:rsidRDefault="00A42E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2E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2ED2" w:rsidRDefault="00A42E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2ED2" w:rsidRDefault="00A42E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Тюмени от 08.06.2017 </w:t>
            </w:r>
            <w:hyperlink r:id="rId27" w:history="1">
              <w:r>
                <w:rPr>
                  <w:color w:val="0000FF"/>
                </w:rPr>
                <w:t>N 270-пк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2ED2" w:rsidRDefault="00A42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28" w:history="1">
              <w:r>
                <w:rPr>
                  <w:color w:val="0000FF"/>
                </w:rPr>
                <w:t>N 181-пк</w:t>
              </w:r>
            </w:hyperlink>
            <w:r>
              <w:rPr>
                <w:color w:val="392C69"/>
              </w:rPr>
              <w:t xml:space="preserve">, от 09.07.2018 </w:t>
            </w:r>
            <w:hyperlink r:id="rId29" w:history="1">
              <w:r>
                <w:rPr>
                  <w:color w:val="0000FF"/>
                </w:rPr>
                <w:t>N 362-пк</w:t>
              </w:r>
            </w:hyperlink>
            <w:r>
              <w:rPr>
                <w:color w:val="392C69"/>
              </w:rPr>
              <w:t xml:space="preserve">, от 06.08.2018 </w:t>
            </w:r>
            <w:hyperlink r:id="rId30" w:history="1">
              <w:r>
                <w:rPr>
                  <w:color w:val="0000FF"/>
                </w:rPr>
                <w:t>N 427-пк</w:t>
              </w:r>
            </w:hyperlink>
            <w:r>
              <w:rPr>
                <w:color w:val="392C69"/>
              </w:rPr>
              <w:t>,</w:t>
            </w:r>
          </w:p>
          <w:p w:rsidR="00A42ED2" w:rsidRDefault="00A42E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31" w:history="1">
              <w:r>
                <w:rPr>
                  <w:color w:val="0000FF"/>
                </w:rPr>
                <w:t>N 531-пк</w:t>
              </w:r>
            </w:hyperlink>
            <w:r>
              <w:rPr>
                <w:color w:val="392C69"/>
              </w:rPr>
              <w:t xml:space="preserve">, от 15.10.2018 </w:t>
            </w:r>
            <w:hyperlink r:id="rId32" w:history="1">
              <w:r>
                <w:rPr>
                  <w:color w:val="0000FF"/>
                </w:rPr>
                <w:t>N 560-пк</w:t>
              </w:r>
            </w:hyperlink>
            <w:r>
              <w:rPr>
                <w:color w:val="392C69"/>
              </w:rPr>
              <w:t xml:space="preserve">, от 12.11.2018 </w:t>
            </w:r>
            <w:hyperlink r:id="rId33" w:history="1">
              <w:r>
                <w:rPr>
                  <w:color w:val="0000FF"/>
                </w:rPr>
                <w:t>N 568-пк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2ED2" w:rsidRDefault="00A42ED2">
      <w:pPr>
        <w:pStyle w:val="ConsPlusNormal"/>
        <w:jc w:val="both"/>
      </w:pPr>
    </w:p>
    <w:p w:rsidR="00A42ED2" w:rsidRDefault="00A42ED2">
      <w:pPr>
        <w:pStyle w:val="ConsPlusTitle"/>
        <w:jc w:val="center"/>
        <w:outlineLvl w:val="1"/>
      </w:pPr>
      <w:r>
        <w:t>I. Общие положения</w:t>
      </w:r>
    </w:p>
    <w:p w:rsidR="00A42ED2" w:rsidRDefault="00A42ED2">
      <w:pPr>
        <w:pStyle w:val="ConsPlusNormal"/>
        <w:jc w:val="both"/>
      </w:pPr>
    </w:p>
    <w:p w:rsidR="00A42ED2" w:rsidRDefault="00A42ED2">
      <w:pPr>
        <w:pStyle w:val="ConsPlusNormal"/>
        <w:ind w:firstLine="540"/>
        <w:jc w:val="both"/>
      </w:pPr>
      <w:r>
        <w:t>1.1. Настоящий Административный регламент (далее - Регламент) устанавливает порядок предоставления муниципальной услуги по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(далее - муниципальная услуга) и стандарт ее предоставления.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Муниципальная услуга предоставляется физическим или юридическим лицам, индивидуальным предпринимателям, являющимся владельцами тяжеловесных и (или) крупногабаритных транспортных средств (далее - заявители), имеющим намерение осуществлять движение по автомобильным дорогам местного значения муниципального образования городской округ город Тюмень на тяжеловесных и (или) крупногабаритных транспортных средствах при условии, что маршрут, часть маршрута перевозки не проходит по автомобильным дорогам федерального, регионального или межмуниципального значения, участкам таких</w:t>
      </w:r>
      <w:proofErr w:type="gramEnd"/>
      <w:r>
        <w:t xml:space="preserve"> автомобильных дорог.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A42ED2" w:rsidRDefault="00A42ED2">
      <w:pPr>
        <w:pStyle w:val="ConsPlusNormal"/>
        <w:jc w:val="both"/>
      </w:pPr>
    </w:p>
    <w:p w:rsidR="00A42ED2" w:rsidRDefault="00A42ED2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A42ED2" w:rsidRDefault="00A42ED2">
      <w:pPr>
        <w:pStyle w:val="ConsPlusNormal"/>
        <w:jc w:val="both"/>
      </w:pPr>
    </w:p>
    <w:p w:rsidR="00A42ED2" w:rsidRDefault="00A42ED2">
      <w:pPr>
        <w:pStyle w:val="ConsPlusNormal"/>
        <w:ind w:firstLine="540"/>
        <w:jc w:val="both"/>
      </w:pPr>
      <w:r>
        <w:t>2.1. Наименование муниципальной услуги - выдача специального разрешения на движение по автомобильным дорогам местного значения тяжеловесного и (или) крупногабаритного транспортного средства.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2.2. Органом Администрации города Тюмени, предоставляющим муниципальную услугу, является департамент дорожной инфраструктуры и транспорта Администрации города Тюмени (далее - Департамент).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являются: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а) специальное разрешение на движение по автомобильным дорогам местного значения тяжеловесного и (или) крупногабаритного транспортного средства (далее - специальное разрешение);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б) уведомление об отказе в выдаче специального разрешения.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2.4. Срок предоставления муниципальной услуги начинает исчисляться </w:t>
      </w:r>
      <w:proofErr w:type="gramStart"/>
      <w:r>
        <w:t>с даты регистрации</w:t>
      </w:r>
      <w:proofErr w:type="gramEnd"/>
      <w:r>
        <w:t xml:space="preserve"> заявления в Департаменте до даты регистрации результата муниципальной услуги и не может превышать: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lastRenderedPageBreak/>
        <w:t>10 рабочих дней в случае, если требуется согласование только владельцев автомобильных дорог, и при наличии таких согласований;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14 рабочих дней в случае необходимости согласования маршрута транспортного средства с Государственной инспекцией </w:t>
      </w:r>
      <w:proofErr w:type="gramStart"/>
      <w:r>
        <w:t>безопасности дорожного движения Министерства внутренних дел Российской Федерации</w:t>
      </w:r>
      <w:proofErr w:type="gramEnd"/>
      <w:r>
        <w:t>;</w:t>
      </w:r>
    </w:p>
    <w:p w:rsidR="00A42ED2" w:rsidRDefault="00A42ED2">
      <w:pPr>
        <w:pStyle w:val="ConsPlusNormal"/>
        <w:spacing w:before="220"/>
        <w:ind w:firstLine="540"/>
        <w:jc w:val="both"/>
      </w:pPr>
      <w:proofErr w:type="gramStart"/>
      <w:r>
        <w:t>1 рабочий день в случае подачи заявления по экстренному пропуску тяжеловесного и (или) крупногабаритного транспортного средства,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трансляций;</w:t>
      </w:r>
      <w:proofErr w:type="gramEnd"/>
    </w:p>
    <w:p w:rsidR="00A42ED2" w:rsidRDefault="00A42ED2">
      <w:pPr>
        <w:pStyle w:val="ConsPlusNormal"/>
        <w:spacing w:before="220"/>
        <w:ind w:firstLine="540"/>
        <w:jc w:val="both"/>
      </w:pPr>
      <w:r>
        <w:t>8 рабочих дней в случае, если по маршруту движения крупногабаритного транспортного средства, указанного в заявлении, установлен постоянный маршрут крупногабаритного транспортного средства заявителя;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4 рабочих дня в случае, если по маршруту движения тяжеловесного транспортного средства, указанного в заявлении, установлен постоянный маршрут тяжеловесного транспортного средства заявителя.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осуществления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В случае отсутствия возможности использования факсимильной связи, Единого портала государственных и муниципальных услуг (функций) (www.gosuslugi.ru) (далее - Единый портал) или Портала услуг Тюменской области (http://uslugi.admtyumen.ru) (далее - Региональный портал)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A42ED2" w:rsidRDefault="00A42ED2">
      <w:pPr>
        <w:pStyle w:val="ConsPlusNormal"/>
        <w:jc w:val="both"/>
      </w:pPr>
      <w:r>
        <w:t xml:space="preserve">(п. 2.4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12.11.2018 N 568-пк)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2.5. Нормативными правовыми актами, непосредственно регулирующими предоставление муниципальной услуги, являются: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б)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в)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г)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Минтранса России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д)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Минтранса России от 12.01.2018 N 10 "Об утверждении Требований к организации движения по автомобильным дорогам тяжеловесного и (или) крупногабаритного транспортного </w:t>
      </w:r>
      <w:r>
        <w:lastRenderedPageBreak/>
        <w:t>средства";</w:t>
      </w:r>
    </w:p>
    <w:p w:rsidR="00A42ED2" w:rsidRDefault="00A42ED2">
      <w:pPr>
        <w:pStyle w:val="ConsPlusNormal"/>
        <w:jc w:val="both"/>
      </w:pPr>
      <w:r>
        <w:t xml:space="preserve">(пп. "д"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17.09.2018 N 531-пк)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д</w:t>
      </w:r>
      <w:proofErr w:type="gramStart"/>
      <w:r>
        <w:t>1</w:t>
      </w:r>
      <w:proofErr w:type="gramEnd"/>
      <w:r>
        <w:t xml:space="preserve">)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Минтранса России от 12.03.2018 N 90 "Об утверждении Порядка установления постоянного маршрута тяжеловесного и (или) крупногабаритного транспортного средства";</w:t>
      </w:r>
    </w:p>
    <w:p w:rsidR="00A42ED2" w:rsidRDefault="00A42ED2">
      <w:pPr>
        <w:pStyle w:val="ConsPlusNormal"/>
        <w:jc w:val="both"/>
      </w:pPr>
      <w:r>
        <w:t>(пп. "д</w:t>
      </w:r>
      <w:proofErr w:type="gramStart"/>
      <w:r>
        <w:t>1</w:t>
      </w:r>
      <w:proofErr w:type="gramEnd"/>
      <w:r>
        <w:t xml:space="preserve">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12.11.2018 N 568-пк)</w:t>
      </w:r>
    </w:p>
    <w:p w:rsidR="00A42ED2" w:rsidRDefault="00A42ED2">
      <w:pPr>
        <w:pStyle w:val="ConsPlusNormal"/>
        <w:spacing w:before="220"/>
        <w:ind w:firstLine="540"/>
        <w:jc w:val="both"/>
      </w:pPr>
      <w:proofErr w:type="gramStart"/>
      <w:r>
        <w:t xml:space="preserve">е)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28.12.2011 N 141-пк "О размере вреда, причиняемого тяжеловесными транспортными средствами, при движении по автомобильным дорогам общего пользования местного значения города Тюмени" (далее - муниципальный правовой акт Администрации города Тюмени, устанавливающий размер вреда, причиняемого тяжеловесными транспортными средствами, при движении по автомобильным дорогам общего пользования местного значения города Тюмени).</w:t>
      </w:r>
      <w:proofErr w:type="gramEnd"/>
    </w:p>
    <w:p w:rsidR="00A42ED2" w:rsidRDefault="00A42ED2">
      <w:pPr>
        <w:pStyle w:val="ConsPlusNormal"/>
        <w:spacing w:before="220"/>
        <w:ind w:firstLine="540"/>
        <w:jc w:val="both"/>
      </w:pPr>
      <w:bookmarkStart w:id="1" w:name="P80"/>
      <w:bookmarkEnd w:id="1"/>
      <w:r>
        <w:t>2.6. Для предоставления муниципальной услуги устанавливается следующий исчерпывающий перечень документов, которые заявитель должен представить самостоятельно:</w:t>
      </w:r>
    </w:p>
    <w:p w:rsidR="00A42ED2" w:rsidRDefault="00A42ED2">
      <w:pPr>
        <w:pStyle w:val="ConsPlusNormal"/>
        <w:spacing w:before="220"/>
        <w:ind w:firstLine="540"/>
        <w:jc w:val="both"/>
      </w:pPr>
      <w:bookmarkStart w:id="2" w:name="P81"/>
      <w:bookmarkEnd w:id="2"/>
      <w:proofErr w:type="gramStart"/>
      <w:r>
        <w:t xml:space="preserve">а) заявление на получение специального разрешения (далее - заявление) (по </w:t>
      </w:r>
      <w:hyperlink r:id="rId44" w:history="1">
        <w:r>
          <w:rPr>
            <w:color w:val="0000FF"/>
          </w:rPr>
          <w:t>форме</w:t>
        </w:r>
      </w:hyperlink>
      <w:r>
        <w:t xml:space="preserve"> согласно приложению N 2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Минтранса России от 24.07.2012 N 258 (далее - Порядок), в том числе с использованием "Личного кабинета" Единого портала или Регионального портала посредством заполнения электронной формы заявления</w:t>
      </w:r>
      <w:proofErr w:type="gramEnd"/>
      <w:r>
        <w:t>. К заявлению прилагаются:</w:t>
      </w:r>
    </w:p>
    <w:p w:rsidR="00A42ED2" w:rsidRDefault="00A42ED2">
      <w:pPr>
        <w:pStyle w:val="ConsPlusNormal"/>
        <w:spacing w:before="220"/>
        <w:ind w:firstLine="540"/>
        <w:jc w:val="both"/>
      </w:pPr>
      <w:bookmarkStart w:id="3" w:name="P82"/>
      <w:bookmarkEnd w:id="3"/>
      <w:r>
        <w:t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(по </w:t>
      </w:r>
      <w:hyperlink r:id="rId45" w:history="1">
        <w:r>
          <w:rPr>
            <w:color w:val="0000FF"/>
          </w:rPr>
          <w:t>форме</w:t>
        </w:r>
      </w:hyperlink>
      <w:r>
        <w:t xml:space="preserve"> согласно приложению N 3 к Порядку). </w:t>
      </w:r>
      <w:proofErr w:type="gramStart"/>
      <w:r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  <w:proofErr w:type="gramEnd"/>
    </w:p>
    <w:p w:rsidR="00A42ED2" w:rsidRDefault="00A42ED2">
      <w:pPr>
        <w:pStyle w:val="ConsPlusNormal"/>
        <w:spacing w:before="220"/>
        <w:ind w:firstLine="540"/>
        <w:jc w:val="both"/>
      </w:pPr>
      <w:r>
        <w:t>сведения о технических требованиях к перевозке заявленного груза в транспортном положении;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владельца транспортного средства, в случае подачи заявления представителем владельца транспортного средства;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копия платежного документа, подтверждающего уплату государственной пошлины за выдачу специального разрешения;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б) документы, предоставляемые заявителем в ходе рассмотрения заявления: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согласие на проведение оценки технического состояния автомобильных дорог или их участков и на оплату расходов на осуществление указанной оценки (в случае, если требуется оценка технического состояния автомобильных дорог);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согласие на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 (в случае, если в процессе согласования маршрута потребуется принятие специальных мер по обустройству пересекающих автомобильную дорогу сооружений и инженерных коммуникаций);</w:t>
      </w:r>
    </w:p>
    <w:p w:rsidR="00A42ED2" w:rsidRDefault="00A42ED2">
      <w:pPr>
        <w:pStyle w:val="ConsPlusNormal"/>
        <w:spacing w:before="220"/>
        <w:ind w:firstLine="540"/>
        <w:jc w:val="both"/>
      </w:pPr>
      <w:proofErr w:type="gramStart"/>
      <w:r>
        <w:lastRenderedPageBreak/>
        <w:t>согласие на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 (в случае, если в процессе согласования маршрута потребуется укрепление автомобильных дорог или принятие специальных мер по обустройству автомобильных дорог или их участков);</w:t>
      </w:r>
      <w:proofErr w:type="gramEnd"/>
    </w:p>
    <w:p w:rsidR="00A42ED2" w:rsidRDefault="00A42ED2">
      <w:pPr>
        <w:pStyle w:val="ConsPlusNormal"/>
        <w:spacing w:before="220"/>
        <w:ind w:firstLine="540"/>
        <w:jc w:val="both"/>
      </w:pPr>
      <w:r>
        <w:t>копия платежных документов, подтверждающих оплату расходов на принятия специальных мер по обустройству пересекающих автомобильную дорогу сооружений и инженерных коммуникаций (если такие работы проведены по согласованию с заявителем).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2.7. 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 (при наличии печати)).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Копии документов, указанные в </w:t>
      </w:r>
      <w:hyperlink w:anchor="P82" w:history="1">
        <w:r>
          <w:rPr>
            <w:color w:val="0000FF"/>
          </w:rPr>
          <w:t>абзаце втором подпункта "а" пункта 2.6</w:t>
        </w:r>
      </w:hyperlink>
      <w:r>
        <w:t xml:space="preserve"> Регламента, заверяются подписью и печатью владельца транспортного средства или нотариально.</w:t>
      </w:r>
    </w:p>
    <w:p w:rsidR="00A42ED2" w:rsidRDefault="00A42ED2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предусмотренные </w:t>
      </w:r>
      <w:hyperlink w:anchor="P81" w:history="1">
        <w:r>
          <w:rPr>
            <w:color w:val="0000FF"/>
          </w:rPr>
          <w:t>подпунктом "а" пункта 2.6</w:t>
        </w:r>
      </w:hyperlink>
      <w:r>
        <w:t xml:space="preserve"> Регламента, могут быть поданы в Государственное автономное учреждение Тюменской области "Многофункциональный центр предоставления государственных и муниципальных услуг в Тюменской области" (далее - МФЦ) в ходе личного обращения заявителя или в Департамент посредством почтового отправления либо в электронной форме посредством Единого портала или Регионального портала.</w:t>
      </w:r>
      <w:proofErr w:type="gramEnd"/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Допускается подача заявления с приложением документов, указанных в </w:t>
      </w:r>
      <w:hyperlink w:anchor="P81" w:history="1">
        <w:r>
          <w:rPr>
            <w:color w:val="0000FF"/>
          </w:rPr>
          <w:t>подпункте "а" пункта 2.6</w:t>
        </w:r>
      </w:hyperlink>
      <w:r>
        <w:t xml:space="preserve"> Регламента, путем направления их в адрес Департамента посредством факсимильной связи с последующим предоставлением оригинала заявления и документов, указанных в </w:t>
      </w:r>
      <w:hyperlink w:anchor="P81" w:history="1">
        <w:r>
          <w:rPr>
            <w:color w:val="0000FF"/>
          </w:rPr>
          <w:t>подпункте "а" пункта 2.6</w:t>
        </w:r>
      </w:hyperlink>
      <w:r>
        <w:t xml:space="preserve"> Регламента. Последующее предоставление документов может быть осуществлено на любой стадии предоставления муниципальной услуги, в том числе при получении результата муниципальной услуги.</w:t>
      </w:r>
    </w:p>
    <w:p w:rsidR="00A42ED2" w:rsidRDefault="00A42ED2">
      <w:pPr>
        <w:pStyle w:val="ConsPlusNormal"/>
        <w:spacing w:before="220"/>
        <w:ind w:firstLine="540"/>
        <w:jc w:val="both"/>
      </w:pPr>
      <w:bookmarkStart w:id="4" w:name="P96"/>
      <w:bookmarkEnd w:id="4"/>
      <w:r>
        <w:t>2.8. Основания для отказа в регистрации заявления в журнале регистрации заявлений: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а) заявление подписано лицом, не имеющим полномочий на подписание данного заявления;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б) заявление не содержит сведений, установленных </w:t>
      </w:r>
      <w:hyperlink r:id="rId46" w:history="1">
        <w:r>
          <w:rPr>
            <w:color w:val="0000FF"/>
          </w:rPr>
          <w:t>пунктом 8</w:t>
        </w:r>
      </w:hyperlink>
      <w:r>
        <w:t xml:space="preserve"> Порядка;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в) к заявлению не приложены документы, соответствующие требованиям </w:t>
      </w:r>
      <w:hyperlink r:id="rId47" w:history="1">
        <w:r>
          <w:rPr>
            <w:color w:val="0000FF"/>
          </w:rPr>
          <w:t>пунктов 9</w:t>
        </w:r>
      </w:hyperlink>
      <w:r>
        <w:t xml:space="preserve">, </w:t>
      </w:r>
      <w:hyperlink r:id="rId48" w:history="1">
        <w:r>
          <w:rPr>
            <w:color w:val="0000FF"/>
          </w:rPr>
          <w:t>10</w:t>
        </w:r>
      </w:hyperlink>
      <w:r>
        <w:t xml:space="preserve"> Порядка.</w:t>
      </w:r>
    </w:p>
    <w:p w:rsidR="00A42ED2" w:rsidRDefault="00A42ED2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2.9. Основанием для отказа в выдаче специального разрешения является:</w:t>
      </w:r>
    </w:p>
    <w:p w:rsidR="00A42ED2" w:rsidRDefault="00A42ED2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а) Департамент не вправе выдавать специальное разрешение по заявленному маршруту;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б)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A42ED2" w:rsidRDefault="00A42ED2">
      <w:pPr>
        <w:pStyle w:val="ConsPlusNormal"/>
        <w:spacing w:before="220"/>
        <w:ind w:firstLine="540"/>
        <w:jc w:val="both"/>
      </w:pPr>
      <w:bookmarkStart w:id="7" w:name="P103"/>
      <w:bookmarkEnd w:id="7"/>
      <w:r>
        <w:t>в) установленные требования о перевозке делимого груза не соблюдены;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г)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д) отсутствует согласие заявителя </w:t>
      </w:r>
      <w:proofErr w:type="gramStart"/>
      <w:r>
        <w:t>на</w:t>
      </w:r>
      <w:proofErr w:type="gramEnd"/>
      <w:r>
        <w:t>: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lastRenderedPageBreak/>
        <w:t xml:space="preserve">проведение оценки технического состояния автомобильной дороги согласно </w:t>
      </w:r>
      <w:hyperlink r:id="rId49" w:history="1">
        <w:r>
          <w:rPr>
            <w:color w:val="0000FF"/>
          </w:rPr>
          <w:t>пункту 26</w:t>
        </w:r>
      </w:hyperlink>
      <w:r>
        <w:t xml:space="preserve"> Порядка;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е)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ж)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з) заявитель не внес плату в счет возмещения вреда, причиняемого автомобильным дорогам тяжеловесным транспортным средством;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и) исключен.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12.11.2018 N 568-пк;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к)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Департамент с использованием факсимильной связи.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2.10. Отказ в предоставлении муниципальной услуги, предусмотренный </w:t>
      </w:r>
      <w:hyperlink w:anchor="P100" w:history="1">
        <w:r>
          <w:rPr>
            <w:color w:val="0000FF"/>
          </w:rPr>
          <w:t>пунктом 2.9</w:t>
        </w:r>
      </w:hyperlink>
      <w:r>
        <w:t xml:space="preserve"> Регламента, не является препятствием для повторной подачи документов при условии устранения оснований, по которым отказано в предоставлении муниципальной услуги.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2.11. В соответствии с Налоговым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РФ за выдачу специального разрешения уплачивается государственная пошлина.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Государственная пошлина уплачивается до подачи заявления и документов, указанных в </w:t>
      </w:r>
      <w:hyperlink w:anchor="P80" w:history="1">
        <w:r>
          <w:rPr>
            <w:color w:val="0000FF"/>
          </w:rPr>
          <w:t>пункте 2.6</w:t>
        </w:r>
      </w:hyperlink>
      <w:r>
        <w:t xml:space="preserve"> Регламента.</w:t>
      </w:r>
    </w:p>
    <w:p w:rsidR="00A42ED2" w:rsidRDefault="00A42ED2">
      <w:pPr>
        <w:pStyle w:val="ConsPlusNormal"/>
        <w:spacing w:before="220"/>
        <w:ind w:firstLine="540"/>
        <w:jc w:val="both"/>
      </w:pPr>
      <w:proofErr w:type="gramStart"/>
      <w:r>
        <w:t xml:space="preserve">Для получения специального разрешения требуется возмещение владельцем тяжеловесного транспортного средства вреда, который будет причинен таким транспортным средством,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РФ от 16.11.2009 N 934, муниципальным правовым актом Администрации города Тюмени, устанавливающим размер вреда, причиняемого тяжеловесными транспортными средствами, при движении по автомобильным дорогам общего пользования местного значения</w:t>
      </w:r>
      <w:proofErr w:type="gramEnd"/>
      <w:r>
        <w:t xml:space="preserve"> города Тюмени, настоящим Регламентом.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2.13. Заявление, поступившее в ходе личного приема, регистрируется в МФЦ в день его поступления.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Заявление, поступившее в Департамент регистрируется в журнале регистрации заявлений, а также в системе электронного документооборота и делопроизводства Администрации города Тюмени в течение одного рабочего дня </w:t>
      </w:r>
      <w:proofErr w:type="gramStart"/>
      <w:r>
        <w:t>с даты</w:t>
      </w:r>
      <w:proofErr w:type="gramEnd"/>
      <w:r>
        <w:t xml:space="preserve"> его поступления в Департамент.</w:t>
      </w:r>
    </w:p>
    <w:p w:rsidR="00A42ED2" w:rsidRDefault="00A42ED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09.04.2018 N 181-пк)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lastRenderedPageBreak/>
        <w:t xml:space="preserve">2.14. </w:t>
      </w:r>
      <w:proofErr w:type="gramStart"/>
      <w:r>
        <w:t xml:space="preserve">Помещения МФЦ,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54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  <w:proofErr w:type="gramEnd"/>
    </w:p>
    <w:p w:rsidR="00A42ED2" w:rsidRDefault="00A42ED2">
      <w:pPr>
        <w:pStyle w:val="ConsPlusNormal"/>
        <w:spacing w:before="220"/>
        <w:ind w:firstLine="540"/>
        <w:jc w:val="both"/>
      </w:pPr>
      <w:r>
        <w:t>2.15. Показателями доступности и качества оказания муниципальной услуги являются: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в) соблюдение сроков предоставления муниципальной услуги;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г) удовлетворенность заявителей сроками ожидания в очереди при предоставлении муниципальной услуги;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д) отсутствие обоснованных жалоб заявителей на нарушение должностными лицами нормативных правовых актов, регламентирующих предоставление муниципальной услуги;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е) минимально необходимое количество взаимодействий заявителя с должностными лицами при предоставлении муниципальной услуги.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2.16. При предоставлении муниципальной услуги в электронной форме заявитель вправе: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а) получить информацию о порядке и сроках предоставления муниципальной услуги, размещенной на Едином портале или Региональном портале;</w:t>
      </w:r>
    </w:p>
    <w:p w:rsidR="00A42ED2" w:rsidRDefault="00A42ED2">
      <w:pPr>
        <w:pStyle w:val="ConsPlusNormal"/>
        <w:spacing w:before="220"/>
        <w:ind w:firstLine="540"/>
        <w:jc w:val="both"/>
      </w:pPr>
      <w:proofErr w:type="gramStart"/>
      <w:r>
        <w:t>б) осуществить предварительную запись на личный прием в МФЦ через официальный сайт МФЦ в информационно-телекоммуникационной сети "Интернет" (www.mfcto.ru), в том числе с использованием мобильного приложения;</w:t>
      </w:r>
      <w:proofErr w:type="gramEnd"/>
    </w:p>
    <w:p w:rsidR="00A42ED2" w:rsidRDefault="00A42ED2">
      <w:pPr>
        <w:pStyle w:val="ConsPlusNormal"/>
        <w:spacing w:before="220"/>
        <w:ind w:firstLine="540"/>
        <w:jc w:val="both"/>
      </w:pPr>
      <w:r>
        <w:t>в) подать заявление о предоставлении муниципальной услуги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д) получить результат предоставления муниципальной услуги в форме электронного документа;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е) подать жалобу на решение и действие (бездействие) Департамента, должностного лица либо муниципального служащего Департамента посредством официального сайта Администрации города Тюмени (www.tyumen-city.ru) в информационно-телекоммуникационной сети "Интернет".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2.17. Муниципальная услуга в части приема документов, необходимых для предоставления муниципальной услуги, и выдачи результата муниципальной услуги предоставляется МФЦ в соответствии с действующим соглашением о взаимодействии Администрации города Тюмени и МФЦ. Указанные действия осуществляются МФЦ в случае личного обращения заявителя в МФЦ.</w:t>
      </w:r>
    </w:p>
    <w:p w:rsidR="00A42ED2" w:rsidRDefault="00A42ED2">
      <w:pPr>
        <w:pStyle w:val="ConsPlusNormal"/>
        <w:jc w:val="both"/>
      </w:pPr>
    </w:p>
    <w:p w:rsidR="00A42ED2" w:rsidRDefault="00A42ED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A42ED2" w:rsidRDefault="00A42ED2">
      <w:pPr>
        <w:pStyle w:val="ConsPlusTitle"/>
        <w:jc w:val="center"/>
      </w:pPr>
      <w:r>
        <w:t>административных процедур, требования к порядку их</w:t>
      </w:r>
    </w:p>
    <w:p w:rsidR="00A42ED2" w:rsidRDefault="00A42ED2">
      <w:pPr>
        <w:pStyle w:val="ConsPlusTitle"/>
        <w:jc w:val="center"/>
      </w:pPr>
      <w:r>
        <w:lastRenderedPageBreak/>
        <w:t>выполнения, в том числе особенности выполнения</w:t>
      </w:r>
    </w:p>
    <w:p w:rsidR="00A42ED2" w:rsidRDefault="00A42ED2">
      <w:pPr>
        <w:pStyle w:val="ConsPlusTitle"/>
        <w:jc w:val="center"/>
      </w:pPr>
      <w:r>
        <w:t>административных процедур в электронной форме</w:t>
      </w:r>
    </w:p>
    <w:p w:rsidR="00A42ED2" w:rsidRDefault="00A42ED2">
      <w:pPr>
        <w:pStyle w:val="ConsPlusNormal"/>
        <w:jc w:val="both"/>
      </w:pPr>
    </w:p>
    <w:p w:rsidR="00A42ED2" w:rsidRDefault="00A42ED2">
      <w:pPr>
        <w:pStyle w:val="ConsPlusTitle"/>
        <w:jc w:val="center"/>
        <w:outlineLvl w:val="2"/>
      </w:pPr>
      <w:r>
        <w:t>3.1. Прием документов, необходимых для предоставления</w:t>
      </w:r>
    </w:p>
    <w:p w:rsidR="00A42ED2" w:rsidRDefault="00A42ED2">
      <w:pPr>
        <w:pStyle w:val="ConsPlusTitle"/>
        <w:jc w:val="center"/>
      </w:pPr>
      <w:r>
        <w:t>муниципальной услуги</w:t>
      </w:r>
    </w:p>
    <w:p w:rsidR="00A42ED2" w:rsidRDefault="00A42ED2">
      <w:pPr>
        <w:pStyle w:val="ConsPlusNormal"/>
        <w:jc w:val="both"/>
      </w:pPr>
    </w:p>
    <w:p w:rsidR="00A42ED2" w:rsidRDefault="00A42ED2">
      <w:pPr>
        <w:pStyle w:val="ConsPlusNormal"/>
        <w:ind w:firstLine="540"/>
        <w:jc w:val="both"/>
      </w:pPr>
      <w:r>
        <w:t>3.1.1.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в МФЦ посредством личного приема или направления в Департамент указанных документов почтовым отправлением, факсимильной связью или в электронной форме. При поступлении заявления, принятого МФЦ в ходе личного приема, МФЦ направляет заявление с приложенными к нему документами в Департамент в порядке и сроки, установленные соглашением о взаимодействии.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3.1.2. Личный прием заявителей в целях подачи документов, необходимых для оказания муниципальной услуги, осуществляется МФЦ в рабочее время согласно графику работы, в порядке электронной очереди либо по предварительной записи.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3.1.3. В ходе личного приема документов, необходимых для предоставления муниципальной услуги, работник МФЦ, осуществляющий прием документов:</w:t>
      </w:r>
    </w:p>
    <w:p w:rsidR="00A42ED2" w:rsidRDefault="00A42ED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06.08.2018 N 427-пк)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а) устанавливает личность обратившегося гражданина на основании паспорта гражданина Российской Федерации или иных документов, удостоверяющих личность гражданина, в соответствии с законодательством Российской Федерации. При обращении представителя заявителя - дополнительно проверяется наличие у него полномочий на основании документов, подтверждающих полномочия заявителя;</w:t>
      </w:r>
    </w:p>
    <w:p w:rsidR="00A42ED2" w:rsidRDefault="00A42ED2">
      <w:pPr>
        <w:pStyle w:val="ConsPlusNormal"/>
        <w:spacing w:before="220"/>
        <w:ind w:firstLine="540"/>
        <w:jc w:val="both"/>
      </w:pPr>
      <w:proofErr w:type="gramStart"/>
      <w:r>
        <w:t xml:space="preserve">б) проверяет наличие оснований для отказа в регистрации заявления в журнале регистрации заявлений, установленных </w:t>
      </w:r>
      <w:hyperlink w:anchor="P96" w:history="1">
        <w:r>
          <w:rPr>
            <w:color w:val="0000FF"/>
          </w:rPr>
          <w:t>пунктом 2.8</w:t>
        </w:r>
      </w:hyperlink>
      <w:r>
        <w:t xml:space="preserve"> Регламента, при наличии оснований для отказа в регистрации заявления в журнале регистрации заявлений предупреждает заявителя о возможном отказе в регистрации заявления в журнале регистрации заявлений, регистрирует заявление в соответствии с правилами делопроизводства МФЦ и выдает расписку о приеме документов.</w:t>
      </w:r>
      <w:proofErr w:type="gramEnd"/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3.1.4. При получении заявления, поданного через МФЦ, сотрудник Департамента не позднее одного рабочего дня </w:t>
      </w:r>
      <w:proofErr w:type="gramStart"/>
      <w:r>
        <w:t>с даты поступления</w:t>
      </w:r>
      <w:proofErr w:type="gramEnd"/>
      <w:r>
        <w:t xml:space="preserve"> заявления в Департамент:</w:t>
      </w:r>
    </w:p>
    <w:p w:rsidR="00A42ED2" w:rsidRDefault="00A42ED2">
      <w:pPr>
        <w:pStyle w:val="ConsPlusNormal"/>
        <w:spacing w:before="220"/>
        <w:ind w:firstLine="540"/>
        <w:jc w:val="both"/>
      </w:pPr>
      <w:bookmarkStart w:id="8" w:name="P154"/>
      <w:bookmarkEnd w:id="8"/>
      <w:r>
        <w:t xml:space="preserve">а) получает информацию о государственной регистрации в качестве индивидуального предпринимателя или юридического лица, </w:t>
      </w:r>
      <w:proofErr w:type="gramStart"/>
      <w:r>
        <w:t>зарегистрированных</w:t>
      </w:r>
      <w:proofErr w:type="gramEnd"/>
      <w:r>
        <w:t xml:space="preserve"> на территории Российской Федерации, с использованием системы межведомственного электронного взаимодействия (в случае, если в качестве заявителя выступает индивидуальный предприниматель или юридическое лицо);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б) проверяет наличие оснований для отказа в регистрации заявления в журнале регистрации заявлений, установленных </w:t>
      </w:r>
      <w:hyperlink w:anchor="P96" w:history="1">
        <w:r>
          <w:rPr>
            <w:color w:val="0000FF"/>
          </w:rPr>
          <w:t>пунктом 2.8</w:t>
        </w:r>
      </w:hyperlink>
      <w:r>
        <w:t xml:space="preserve"> Регламента, при их отсутствии регистрирует заявление в журнале регистрации заявлений и в системе электронного документооборота и делопроизводства Администрации города Тюмени. </w:t>
      </w:r>
      <w:proofErr w:type="gramStart"/>
      <w:r>
        <w:t>При наличии основания для отказа в регистрации заявления сотрудник оформляет и подписывает уведомление об отказе в регистрации заявления в журнале регистрации заявлений с указанием основания принятия данного решения и в системе электронного документооборота и делопроизводства Администрации города Тюмени, которое не позднее одного рабочего дня с даты поступления заявления в Департамент направляется в МФЦ для выдачи заявителю.</w:t>
      </w:r>
      <w:proofErr w:type="gramEnd"/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3.1.5. При поступлении документов, необходимых для предоставления муниципальной услуги, в электронном виде сотрудник Департамента, осуществляющий прием документов, не позднее одного рабочего дня </w:t>
      </w:r>
      <w:proofErr w:type="gramStart"/>
      <w:r>
        <w:t>с даты поступления</w:t>
      </w:r>
      <w:proofErr w:type="gramEnd"/>
      <w:r>
        <w:t xml:space="preserve"> заявления: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lastRenderedPageBreak/>
        <w:t>а) проверяет подлинность электронной подписи посредством обращения к Единому порталу (в случае, если к заявлению прикреплен документ в электронной форме, подписанный усиленной квалифицированной электронной подписью);</w:t>
      </w:r>
    </w:p>
    <w:p w:rsidR="00A42ED2" w:rsidRDefault="00A42ED2">
      <w:pPr>
        <w:pStyle w:val="ConsPlusNormal"/>
        <w:spacing w:before="220"/>
        <w:ind w:firstLine="540"/>
        <w:jc w:val="both"/>
      </w:pPr>
      <w:bookmarkStart w:id="9" w:name="P158"/>
      <w:bookmarkEnd w:id="9"/>
      <w:r>
        <w:t xml:space="preserve">б) получает информацию о государственной регистрации в качестве индивидуального предпринимателя или юридического лица, </w:t>
      </w:r>
      <w:proofErr w:type="gramStart"/>
      <w:r>
        <w:t>зарегистрированных</w:t>
      </w:r>
      <w:proofErr w:type="gramEnd"/>
      <w:r>
        <w:t xml:space="preserve"> на территории Российской Федерации, с использованием системы межведомственного электронного взаимодействия (в случае, если в качестве заявителя выступает индивидуальный предприниматель или юридическое лицо);</w:t>
      </w:r>
    </w:p>
    <w:p w:rsidR="00A42ED2" w:rsidRDefault="00A42ED2">
      <w:pPr>
        <w:pStyle w:val="ConsPlusNormal"/>
        <w:spacing w:before="220"/>
        <w:ind w:firstLine="540"/>
        <w:jc w:val="both"/>
      </w:pPr>
      <w:proofErr w:type="gramStart"/>
      <w:r>
        <w:t xml:space="preserve">в) проверяет наличие оснований для отказа в регистрации заявления в журнале регистрации заявлений, установленных </w:t>
      </w:r>
      <w:hyperlink w:anchor="P96" w:history="1">
        <w:r>
          <w:rPr>
            <w:color w:val="0000FF"/>
          </w:rPr>
          <w:t>пунктом 2.8</w:t>
        </w:r>
      </w:hyperlink>
      <w:r>
        <w:t xml:space="preserve"> Регламента, при их отсутствии регистрирует заявление в журнале регистрации заявлений и в системе электронного документооборота и делопроизводства Администрации города Тюмени, а также обеспечивает информирование заявителя о его регистрационном номере через "Личный кабинет" заявителя на Едином портале или Региональном портале.</w:t>
      </w:r>
      <w:proofErr w:type="gramEnd"/>
      <w:r>
        <w:t xml:space="preserve"> При наличии оснований для отказа в регистрации заявления в журнале регистрации заявлений сотрудник обеспечивает информирование заявителя о принятом решении с указанием основания принятия данного решения через "Личный кабинет" заявителя на Едином портале или Региональном портале.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3.1.6. При поступлении документов, необходимых для предоставления муниципальной услуги, посредством факсимильной связи или почтового отправления, сотрудник Департамента, осуществляющий прием документов, не позднее одного рабочего дня </w:t>
      </w:r>
      <w:proofErr w:type="gramStart"/>
      <w:r>
        <w:t>с даты поступления</w:t>
      </w:r>
      <w:proofErr w:type="gramEnd"/>
      <w:r>
        <w:t xml:space="preserve"> заявления:</w:t>
      </w:r>
    </w:p>
    <w:p w:rsidR="00A42ED2" w:rsidRDefault="00A42ED2">
      <w:pPr>
        <w:pStyle w:val="ConsPlusNormal"/>
        <w:spacing w:before="220"/>
        <w:ind w:firstLine="540"/>
        <w:jc w:val="both"/>
      </w:pPr>
      <w:bookmarkStart w:id="10" w:name="P161"/>
      <w:bookmarkEnd w:id="10"/>
      <w:r>
        <w:t xml:space="preserve">а) получает информацию о государственной регистрации в качестве индивидуального предпринимателя или юридического лица, </w:t>
      </w:r>
      <w:proofErr w:type="gramStart"/>
      <w:r>
        <w:t>зарегистрированных</w:t>
      </w:r>
      <w:proofErr w:type="gramEnd"/>
      <w:r>
        <w:t xml:space="preserve"> на территории Российской Федерации, с использованием системы межведомственного электронного взаимодействия (в случае, если в качестве заявителя выступает индивидуальный предприниматель или юридическое лицо);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б) проверяет наличие оснований для отказа в регистрации заявления в журнале регистрации заявлений, установленные </w:t>
      </w:r>
      <w:hyperlink w:anchor="P96" w:history="1">
        <w:r>
          <w:rPr>
            <w:color w:val="0000FF"/>
          </w:rPr>
          <w:t>пунктом 2.8</w:t>
        </w:r>
      </w:hyperlink>
      <w:r>
        <w:t xml:space="preserve"> Регламента, при их отсутствии регистрирует заявление в журнале регистрации заявлений и в системе электронного документооборота и делопроизводства Администрации города Тюмени. </w:t>
      </w:r>
      <w:proofErr w:type="gramStart"/>
      <w:r>
        <w:t>При наличии оснований для отказа в регистрации заявления в журнале регистрации заявлений сотрудник оформляет, подписывает и регистрирует в системе электронного документооборота и делопроизводства Администрации города Тюмени уведомление об отказе в регистрации заявления с указанием оснований принятия данного решения, о принятом решении сотрудник незамедлительно информирует заявителя по телефону, указанному в заявлении (о чем на втором экземпляре уведомления делается запись).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заявление поступило факсимильной связью или в заявлении указан факс заявителя, уведомление об отказе в регистрации заявления направляется заявителю факсимильной связью не позднее одного рабочего дня, следующего за днем поступления заявления. В случае, если не представляется возможным направить уведомление факсимильной связью либо заявитель не получил его при личном обращении, оно направляется заявителю почтовым отправлением не позднее 3 рабочих дней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3.1.7. Результатом административной процедуры является: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а) при личном приеме заявителя: выдача расписки о приеме документов или (и) уведомления об отказе в регистрации заявления в журнале регистрации заявлений;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б) при поступлении заявления в электронном виде: информирование заявителя о регистрационном номере либо о принятом </w:t>
      </w:r>
      <w:proofErr w:type="gramStart"/>
      <w:r>
        <w:t>решении</w:t>
      </w:r>
      <w:proofErr w:type="gramEnd"/>
      <w:r>
        <w:t xml:space="preserve"> об отказе в регистрации заявления в журнале регистрации заявлений через "Личный кабинет" заявителя на Едином портале или Региональном </w:t>
      </w:r>
      <w:r>
        <w:lastRenderedPageBreak/>
        <w:t>портале;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в) при поступлении заявления посредством факсимильной связи или почтового отправления: регистрация заявления в журнале регистрации заявлений либо направление факсимильной связью или почтовым отправлением уведомления об отказе в регистрации заявления в журнале регистрации заявлений.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3.1.8. Все поступившие документы, необходимые для предоставления муниципальной услуги, в том числе распечатанные документы, поступившие в электронном виде, комплектуются в одно дело.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Совершение действий, предусмотренных </w:t>
      </w:r>
      <w:hyperlink w:anchor="P154" w:history="1">
        <w:r>
          <w:rPr>
            <w:color w:val="0000FF"/>
          </w:rPr>
          <w:t>подпунктом "а" пункта 3.1.4</w:t>
        </w:r>
      </w:hyperlink>
      <w:r>
        <w:t xml:space="preserve">, </w:t>
      </w:r>
      <w:hyperlink w:anchor="P158" w:history="1">
        <w:r>
          <w:rPr>
            <w:color w:val="0000FF"/>
          </w:rPr>
          <w:t>подпунктом "б" пункта 3.1.5</w:t>
        </w:r>
      </w:hyperlink>
      <w:r>
        <w:t xml:space="preserve">, </w:t>
      </w:r>
      <w:hyperlink w:anchor="P161" w:history="1">
        <w:r>
          <w:rPr>
            <w:color w:val="0000FF"/>
          </w:rPr>
          <w:t>подпунктом "а" пункта 3.1.6</w:t>
        </w:r>
      </w:hyperlink>
      <w:r>
        <w:t xml:space="preserve"> Регламента, не требуется в случае, если сведения о государственной регистрации заявителя в качестве индивидуального предпринимателя или юридического лица имеются в распоряжении Департамента и с даты их получения не прошел 1 месяц.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3.1.9. Срок административной процедуры не может превышать 3 рабочих дней </w:t>
      </w:r>
      <w:proofErr w:type="gramStart"/>
      <w:r>
        <w:t>с даты поступления</w:t>
      </w:r>
      <w:proofErr w:type="gramEnd"/>
      <w:r>
        <w:t xml:space="preserve"> заявления в МФЦ (в порядке личного приема) или в Департамент (в случае, если заявление поступило в электронном виде, посредством факсимильной связи или почтового отправления).</w:t>
      </w:r>
    </w:p>
    <w:p w:rsidR="00A42ED2" w:rsidRDefault="00A42ED2">
      <w:pPr>
        <w:pStyle w:val="ConsPlusNormal"/>
        <w:jc w:val="both"/>
      </w:pPr>
    </w:p>
    <w:p w:rsidR="00A42ED2" w:rsidRDefault="00A42ED2">
      <w:pPr>
        <w:pStyle w:val="ConsPlusTitle"/>
        <w:jc w:val="center"/>
        <w:outlineLvl w:val="2"/>
      </w:pPr>
      <w:r>
        <w:t>3.2. Рассмотрение заявления</w:t>
      </w:r>
    </w:p>
    <w:p w:rsidR="00A42ED2" w:rsidRDefault="00A42ED2">
      <w:pPr>
        <w:pStyle w:val="ConsPlusNormal"/>
        <w:jc w:val="both"/>
      </w:pPr>
    </w:p>
    <w:p w:rsidR="00A42ED2" w:rsidRDefault="00A42ED2">
      <w:pPr>
        <w:pStyle w:val="ConsPlusNormal"/>
        <w:ind w:firstLine="540"/>
        <w:jc w:val="both"/>
      </w:pPr>
      <w:r>
        <w:t>3.2.1. Основанием для начала административной процедуры по рассмотрению заявления является окончание административной процедуры по приему документов, необходимых для предоставления муниципальной услуги.</w:t>
      </w:r>
    </w:p>
    <w:p w:rsidR="00A42ED2" w:rsidRDefault="00A42ED2">
      <w:pPr>
        <w:pStyle w:val="ConsPlusNormal"/>
        <w:spacing w:before="220"/>
        <w:ind w:firstLine="540"/>
        <w:jc w:val="both"/>
      </w:pPr>
      <w:bookmarkStart w:id="11" w:name="P174"/>
      <w:bookmarkEnd w:id="11"/>
      <w:r>
        <w:t xml:space="preserve">3.2.2. При рассмотрении заявления должностное лицо Департамента, ответственное за рассмотрение заявления, осуществляет действия в соответствии с требованиями, предусмотренными </w:t>
      </w:r>
      <w:hyperlink r:id="rId56" w:history="1">
        <w:r>
          <w:rPr>
            <w:color w:val="0000FF"/>
          </w:rPr>
          <w:t>пунктами 15</w:t>
        </w:r>
      </w:hyperlink>
      <w:r>
        <w:t xml:space="preserve"> - </w:t>
      </w:r>
      <w:hyperlink r:id="rId57" w:history="1">
        <w:r>
          <w:rPr>
            <w:color w:val="0000FF"/>
          </w:rPr>
          <w:t>20</w:t>
        </w:r>
      </w:hyperlink>
      <w:r>
        <w:t xml:space="preserve"> Порядка.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маршруту движения крупногабаритного транспортного средства, указанного в заявлении, установлен постоянный маршрут крупногабаритного транспортного средства заявителя, должностное лицо Департамента, ответственное за рассмотрение заявления, при отсутствии оснований для отказа в выдаче специального разрешения, предусмотренных </w:t>
      </w:r>
      <w:hyperlink w:anchor="P100" w:history="1">
        <w:r>
          <w:rPr>
            <w:color w:val="0000FF"/>
          </w:rPr>
          <w:t>пунктом 2.9</w:t>
        </w:r>
      </w:hyperlink>
      <w:r>
        <w:t xml:space="preserve"> Регламента, в течение 1 рабочего дня с даты регистрации заявления в Департаменте осуществляет подготовку проекта специального разрешения по установленной Порядком форме и осуществляет действия, предусмотренные </w:t>
      </w:r>
      <w:hyperlink r:id="rId58" w:history="1">
        <w:r>
          <w:rPr>
            <w:color w:val="0000FF"/>
          </w:rPr>
          <w:t>пунктом 20</w:t>
        </w:r>
      </w:hyperlink>
      <w:r>
        <w:t xml:space="preserve"> Порядка.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выдаче специального разрешения, предусмотренных </w:t>
      </w:r>
      <w:hyperlink w:anchor="P100" w:history="1">
        <w:r>
          <w:rPr>
            <w:color w:val="0000FF"/>
          </w:rPr>
          <w:t>пунктом 2.9</w:t>
        </w:r>
      </w:hyperlink>
      <w:r>
        <w:t xml:space="preserve"> Регламента, должностное лицо Департамента, ответственное за рассмотрение заявления, подготавливает проект уведомления об отказе в выдаче специального разрешения.</w:t>
      </w:r>
    </w:p>
    <w:p w:rsidR="00A42ED2" w:rsidRDefault="00A42ED2">
      <w:pPr>
        <w:pStyle w:val="ConsPlusNormal"/>
        <w:jc w:val="both"/>
      </w:pPr>
      <w:r>
        <w:t xml:space="preserve">(п. 3.2.2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12.11.2018 N 568-пк)</w:t>
      </w:r>
    </w:p>
    <w:p w:rsidR="00A42ED2" w:rsidRDefault="00A42ED2">
      <w:pPr>
        <w:pStyle w:val="ConsPlusNormal"/>
        <w:spacing w:before="220"/>
        <w:ind w:firstLine="540"/>
        <w:jc w:val="both"/>
      </w:pPr>
      <w:bookmarkStart w:id="12" w:name="P178"/>
      <w:bookmarkEnd w:id="12"/>
      <w:r>
        <w:t>3.2.3. В случае</w:t>
      </w:r>
      <w:proofErr w:type="gramStart"/>
      <w:r>
        <w:t>,</w:t>
      </w:r>
      <w:proofErr w:type="gramEnd"/>
      <w:r>
        <w:t xml:space="preserve"> если маршрут тяжеловесного и (или) крупногабаритного транспортного средства проходит через искусственные дорожные сооружения (далее - искусственные сооружения), закрепленные за МБУ "Тюменьгормост" на праве оперативного управления, должностное лицо, ответственное за рассмотрение заявления, в течение 1 рабочего дня, следующего за днем регистрации заявления, направляет в МБУ "Тюменьгормост" запрос о предоставлении информации о возможности осуществления движения тяжеловесного и (или) крупногабаритного транспортного средства с заявленными техническими характеристиками (либо невозможности осуществления движения тяжеловесного и (или) крупногабаритного транспортного средства в связи с техническим состоянием искусственных сооружений) исходя из грузоподъемности и габаритов искусственных сооружений, либо информации о необходимости </w:t>
      </w:r>
      <w:r>
        <w:lastRenderedPageBreak/>
        <w:t>проведения оценки технического состояния искусственных сооружений или их укреплению или принятия специальных мер по обустройству искусственных сооружений. К запросу о предоставлении информации Департаментом прикладывается копия заявления.</w:t>
      </w:r>
    </w:p>
    <w:p w:rsidR="00A42ED2" w:rsidRDefault="00A42ED2">
      <w:pPr>
        <w:pStyle w:val="ConsPlusNormal"/>
        <w:spacing w:before="220"/>
        <w:ind w:firstLine="540"/>
        <w:jc w:val="both"/>
      </w:pPr>
      <w:proofErr w:type="gramStart"/>
      <w:r>
        <w:t xml:space="preserve">МБУ "Тюменьгормост" в течение 2 рабочих дней с даты получения запроса, указанного в </w:t>
      </w:r>
      <w:hyperlink w:anchor="P178" w:history="1">
        <w:r>
          <w:rPr>
            <w:color w:val="0000FF"/>
          </w:rPr>
          <w:t>абзаце первом</w:t>
        </w:r>
      </w:hyperlink>
      <w:r>
        <w:t xml:space="preserve"> настоящего пункта, направляет в Департамент информацию о возможности осуществления движения тяжеловесного и (или) крупногабаритного транспортного средства с заявленными техническими характеристиками через искусственные сооружения либо невозможности осуществления движения тяжеловесного и (или) крупногабаритного транспортного средства в связи с техническим состоянием искусственных сооружений, либо информацию о необходимости проведения</w:t>
      </w:r>
      <w:proofErr w:type="gramEnd"/>
      <w:r>
        <w:t xml:space="preserve"> оценки технического состояния искусственных сооружений или их укреплению или принятия специальных мер по обустройству искусственных сооружений.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3.2.4. В случае</w:t>
      </w:r>
      <w:proofErr w:type="gramStart"/>
      <w:r>
        <w:t>,</w:t>
      </w:r>
      <w:proofErr w:type="gramEnd"/>
      <w:r>
        <w:t xml:space="preserve">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должностное лицо Департамента, ответственное за рассмотрение заявления, осуществляет действия в соответствии с </w:t>
      </w:r>
      <w:hyperlink r:id="rId60" w:history="1">
        <w:r>
          <w:rPr>
            <w:color w:val="0000FF"/>
          </w:rPr>
          <w:t>главой V</w:t>
        </w:r>
      </w:hyperlink>
      <w:r>
        <w:t xml:space="preserve"> Порядка.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3.2.5. В случае</w:t>
      </w:r>
      <w:proofErr w:type="gramStart"/>
      <w:r>
        <w:t>,</w:t>
      </w:r>
      <w:proofErr w:type="gramEnd"/>
      <w:r>
        <w:t xml:space="preserve"> если по маршруту, предложенному заявителем, для осуществления перевозки тяжеловесного и (или) крупногабаритного груза составлен специальный проект, проведено обследование автомобильных дорог, их укрепление или приняты специальные меры по обустройству автомобильных дорог, их участков, а также пересекающих автомобильную дорогу сооружений и инженерных коммуникаций, должностное лицо Департамента, ответственное за рассмотрение заявления, обеспечивает направление запросов в Федеральное казначейство о предоставлении сведений об уплате оценки технического состояния автомобильных дорог, расходов на укрепление автомобильных дорог или принятия специальных мер по обустройству автомобильных дорог или их участков.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3.2.6. В случае причинения вреда тяжеловесными транспортными средствами автомобильным дорогам местного значения, должностное лицо Департамента, ответственное за рассмотрение заявления, осуществляет расчет размера вреда, причиняемого автомобильным дорогам местного значения, в порядке, установленном </w:t>
      </w:r>
      <w:hyperlink w:anchor="P183" w:history="1">
        <w:r>
          <w:rPr>
            <w:color w:val="0000FF"/>
          </w:rPr>
          <w:t>пунктами 3.2.7</w:t>
        </w:r>
      </w:hyperlink>
      <w:r>
        <w:t xml:space="preserve"> - </w:t>
      </w:r>
      <w:hyperlink w:anchor="P192" w:history="1">
        <w:r>
          <w:rPr>
            <w:color w:val="0000FF"/>
          </w:rPr>
          <w:t>3.2.9</w:t>
        </w:r>
      </w:hyperlink>
      <w:r>
        <w:t xml:space="preserve"> Регламента.</w:t>
      </w:r>
    </w:p>
    <w:p w:rsidR="00A42ED2" w:rsidRDefault="00A42ED2">
      <w:pPr>
        <w:pStyle w:val="ConsPlusNormal"/>
        <w:spacing w:before="220"/>
        <w:ind w:firstLine="540"/>
        <w:jc w:val="both"/>
      </w:pPr>
      <w:bookmarkStart w:id="13" w:name="P183"/>
      <w:bookmarkEnd w:id="13"/>
      <w:r>
        <w:t xml:space="preserve">3.2.7. </w:t>
      </w:r>
      <w:proofErr w:type="gramStart"/>
      <w:r>
        <w:t>Определение размера вреда, причиняемого при движении тяжеловесных транспортных средств по автомобильным дорогам местного значения, осуществляется в течение первой половины первого рабочего дня, следующего за днем согласования маршрута, либо в случае, если по маршруту движения тяжеловесного транспортного средства, указанного в заявлении, установлен постоянный маршрут тяжеловесного транспортного средства заявителя, в течение первой половины первого рабочего дня, следующего за днем регистрации заявления, на</w:t>
      </w:r>
      <w:proofErr w:type="gramEnd"/>
      <w:r>
        <w:t xml:space="preserve"> </w:t>
      </w:r>
      <w:proofErr w:type="gramStart"/>
      <w:r>
        <w:t xml:space="preserve">основании данных, указанных в заявлении, в соответствии с </w:t>
      </w:r>
      <w:hyperlink r:id="rId61" w:history="1">
        <w:r>
          <w:rPr>
            <w:color w:val="0000FF"/>
          </w:rPr>
          <w:t>Правилами</w:t>
        </w:r>
      </w:hyperlink>
      <w:r>
        <w:t xml:space="preserve">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16.11.2009 N 934, муниципальным правовым актом Администрации города Тюмени, устанавливающим размер вреда, причиняемого тяжеловесными транспортными средствами, при движении по автомобильным дорогам общего пользования местного значения города Тюмени.</w:t>
      </w:r>
      <w:proofErr w:type="gramEnd"/>
    </w:p>
    <w:p w:rsidR="00A42ED2" w:rsidRDefault="00A42ED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12.11.2018 N 568-пк)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По результатам расчета размера вреда должностное лицо Департамента, ответственное за рассмотрение заявления, в пределах срока, указанного в </w:t>
      </w:r>
      <w:hyperlink w:anchor="P183" w:history="1">
        <w:r>
          <w:rPr>
            <w:color w:val="0000FF"/>
          </w:rPr>
          <w:t>абзаце первом</w:t>
        </w:r>
      </w:hyperlink>
      <w:r>
        <w:t xml:space="preserve"> настоящего пункта, подготавливает извещение о размере вреда, причиняемого тяжеловесными транспортными средствами при движении по автомобильным дорогам местного значения, по форме </w:t>
      </w:r>
      <w:r>
        <w:lastRenderedPageBreak/>
        <w:t>установленной приказом Департамента.</w:t>
      </w:r>
    </w:p>
    <w:p w:rsidR="00A42ED2" w:rsidRDefault="00A42ED2">
      <w:pPr>
        <w:pStyle w:val="ConsPlusNormal"/>
        <w:spacing w:before="220"/>
        <w:ind w:firstLine="540"/>
        <w:jc w:val="both"/>
      </w:pPr>
      <w:bookmarkStart w:id="14" w:name="P186"/>
      <w:bookmarkEnd w:id="14"/>
      <w:r>
        <w:t xml:space="preserve">3.2.8. </w:t>
      </w:r>
      <w:proofErr w:type="gramStart"/>
      <w:r>
        <w:t>Извещение о размере вреда, причиняемого тяжеловесными транспортными средствами при движении по автомобильным дорогам местного значения, может быть передано заявителю в ходе личного приема (в течение второй половины первого рабочего дня, следующего за днем согласования маршрута, либо в случае, если по маршруту движения тяжеловесного транспортного средства, указанного в заявлении, установлен постоянный маршрут тяжеловесного транспортного средства заявителя, в течение второй половины первого</w:t>
      </w:r>
      <w:proofErr w:type="gramEnd"/>
      <w:r>
        <w:t xml:space="preserve"> рабочего дня, следующего за днем регистрации заявления), посредством почтового отправления с уведомлением о вручении, факсимильной связью.</w:t>
      </w:r>
    </w:p>
    <w:p w:rsidR="00A42ED2" w:rsidRDefault="00A42ED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12.11.2018 N 568-пк)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Способ передачи согласовывается с заявителем посредством телефонной связи (в случае указания номера телефона в заявлении) в пределах срока, указанного в </w:t>
      </w:r>
      <w:hyperlink w:anchor="P183" w:history="1">
        <w:r>
          <w:rPr>
            <w:color w:val="0000FF"/>
          </w:rPr>
          <w:t>абзаце первом пункта 3.2.7</w:t>
        </w:r>
      </w:hyperlink>
      <w:r>
        <w:t xml:space="preserve"> Регламента.</w:t>
      </w:r>
    </w:p>
    <w:p w:rsidR="00A42ED2" w:rsidRDefault="00A42ED2">
      <w:pPr>
        <w:pStyle w:val="ConsPlusNormal"/>
        <w:spacing w:before="220"/>
        <w:ind w:firstLine="540"/>
        <w:jc w:val="both"/>
      </w:pPr>
      <w:bookmarkStart w:id="15" w:name="P189"/>
      <w:bookmarkEnd w:id="15"/>
      <w:r>
        <w:t xml:space="preserve">В случае отсутствия в заявлении номера телефона, а также в случае, если в заявлении указан номер телефона и невозможно </w:t>
      </w:r>
      <w:proofErr w:type="gramStart"/>
      <w:r>
        <w:t>установить</w:t>
      </w:r>
      <w:proofErr w:type="gramEnd"/>
      <w:r>
        <w:t xml:space="preserve"> телефонную связь с заявителем, извещение направляется посредством почтового отправления с уведомлением о вручении по адресу, указанному заявителем в заявлении.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в течение второй половины первого рабочего дня, следующего за днем согласования маршрута, не явился на личный прием за получением извещения о размере вреда, причиняемого тяжеловесными транспортными средствами при движении по автомобильным дорогам местного значения, извещение направляется заявителю в порядке, указанном в </w:t>
      </w:r>
      <w:hyperlink w:anchor="P189" w:history="1">
        <w:r>
          <w:rPr>
            <w:color w:val="0000FF"/>
          </w:rPr>
          <w:t>абзаце третьем</w:t>
        </w:r>
      </w:hyperlink>
      <w:r>
        <w:t xml:space="preserve"> настоящего пункта, в течение второго рабочего дня, следующего за днем согласования маршрута. В случае</w:t>
      </w:r>
      <w:proofErr w:type="gramStart"/>
      <w:r>
        <w:t>,</w:t>
      </w:r>
      <w:proofErr w:type="gramEnd"/>
      <w:r>
        <w:t xml:space="preserve"> если по маршруту движения тяжеловесного транспортного средства, указанного в заявлении, установлен постоянный маршрут тяжеловесного транспортного средства заявителя, и если заявитель не явился на личный прием за получением извещения о размере вреда, причиняемого тяжеловесными транспортными средствами при движении по автомобильным дорогам местного значения, в течение второй половины первого рабочего дня, следующего за днем регистрации заявления, извещение направляется заявителю в </w:t>
      </w:r>
      <w:proofErr w:type="gramStart"/>
      <w:r>
        <w:t>порядке</w:t>
      </w:r>
      <w:proofErr w:type="gramEnd"/>
      <w:r>
        <w:t xml:space="preserve">, указанном в </w:t>
      </w:r>
      <w:hyperlink w:anchor="P189" w:history="1">
        <w:r>
          <w:rPr>
            <w:color w:val="0000FF"/>
          </w:rPr>
          <w:t>абзаце третьем</w:t>
        </w:r>
      </w:hyperlink>
      <w:r>
        <w:t xml:space="preserve"> настоящего пункта, в течение второй половины первого рабочего дня, следующего за днем регистрации заявления.</w:t>
      </w:r>
    </w:p>
    <w:p w:rsidR="00A42ED2" w:rsidRDefault="00A42ED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12.11.2018 N 568-пк)</w:t>
      </w:r>
    </w:p>
    <w:p w:rsidR="00A42ED2" w:rsidRDefault="00A42ED2">
      <w:pPr>
        <w:pStyle w:val="ConsPlusNormal"/>
        <w:spacing w:before="220"/>
        <w:ind w:firstLine="540"/>
        <w:jc w:val="both"/>
      </w:pPr>
      <w:bookmarkStart w:id="16" w:name="P192"/>
      <w:bookmarkEnd w:id="16"/>
      <w:r>
        <w:t xml:space="preserve">3.2.9. Заявитель в течение 2 рабочих дней после получения извещения, указанного в </w:t>
      </w:r>
      <w:hyperlink w:anchor="P186" w:history="1">
        <w:r>
          <w:rPr>
            <w:color w:val="0000FF"/>
          </w:rPr>
          <w:t>пункте 3.2.8</w:t>
        </w:r>
      </w:hyperlink>
      <w:r>
        <w:t xml:space="preserve"> Регламента, должен оплатить указанную в извещении сумму. Предоставление документа, подтверждающего оплату вреда, причиняемого тяжеловесным транспортным средством при движении по автомобильным дорогам местного значения, в Департамент либо в МФЦ, если документы подавались заявителем через МФЦ, является правом заявителя. В случае если в течение двух рабочих дней после получения уведомления заявитель не </w:t>
      </w:r>
      <w:proofErr w:type="gramStart"/>
      <w:r>
        <w:t>предоставляет указанный документ</w:t>
      </w:r>
      <w:proofErr w:type="gramEnd"/>
      <w:r>
        <w:t>, должностное лицо Департамента, ответственное за рассмотрение заявления, направляет запрос в Федеральное казначейство России о предоставлении сведений об оплате платежей за возмещение вреда, причиняемого автомобильным дорогам тяжеловесным транспортным средством.</w:t>
      </w:r>
    </w:p>
    <w:p w:rsidR="00A42ED2" w:rsidRDefault="00A42ED2">
      <w:pPr>
        <w:pStyle w:val="ConsPlusNormal"/>
        <w:spacing w:before="220"/>
        <w:ind w:firstLine="540"/>
        <w:jc w:val="both"/>
      </w:pPr>
      <w:bookmarkStart w:id="17" w:name="P193"/>
      <w:bookmarkEnd w:id="17"/>
      <w:r>
        <w:t xml:space="preserve">3.2.10. В случае отсутствия оснований для отказа в выдаче специального разрешения, предусмотренных </w:t>
      </w:r>
      <w:hyperlink w:anchor="P100" w:history="1">
        <w:r>
          <w:rPr>
            <w:color w:val="0000FF"/>
          </w:rPr>
          <w:t>пунктом 2.9</w:t>
        </w:r>
      </w:hyperlink>
      <w:r>
        <w:t xml:space="preserve"> Регламента, и в соответствии с </w:t>
      </w:r>
      <w:hyperlink r:id="rId65" w:history="1">
        <w:r>
          <w:rPr>
            <w:color w:val="0000FF"/>
          </w:rPr>
          <w:t>пунктом 16</w:t>
        </w:r>
      </w:hyperlink>
      <w:r>
        <w:t xml:space="preserve"> Порядка согласование маршрута транспортного средства с Госавтоинспекцией не требуется, должностное лицо Департамента, ответственное за рассмотрение заявления, осуществляет подготовку проекта специального разрешения по установленной Порядком форме.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выдаче специального разрешения, предусмотренных </w:t>
      </w:r>
      <w:hyperlink w:anchor="P100" w:history="1">
        <w:r>
          <w:rPr>
            <w:color w:val="0000FF"/>
          </w:rPr>
          <w:t>пунктом 2.9</w:t>
        </w:r>
      </w:hyperlink>
      <w:r>
        <w:t xml:space="preserve"> Регламента, должностное лицо Департамента, ответственное за рассмотрение </w:t>
      </w:r>
      <w:r>
        <w:lastRenderedPageBreak/>
        <w:t>заявления, подготавливает проект уведомления об отказе в выдаче специального разрешения.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3.2.11. Проект специального разрешения либо уведомление об отказе в выдаче специального разрешения, подготовленные согласно </w:t>
      </w:r>
      <w:hyperlink w:anchor="P174" w:history="1">
        <w:r>
          <w:rPr>
            <w:color w:val="0000FF"/>
          </w:rPr>
          <w:t>пункту 3.2.2</w:t>
        </w:r>
      </w:hyperlink>
      <w:r>
        <w:t xml:space="preserve">, </w:t>
      </w:r>
      <w:hyperlink w:anchor="P193" w:history="1">
        <w:r>
          <w:rPr>
            <w:color w:val="0000FF"/>
          </w:rPr>
          <w:t>пункту 3.2.10</w:t>
        </w:r>
      </w:hyperlink>
      <w:r>
        <w:t xml:space="preserve"> Регламента, вместе с принятыми от заявителя документами, и информацией (документами), поступивше</w:t>
      </w:r>
      <w:proofErr w:type="gramStart"/>
      <w:r>
        <w:t>й(</w:t>
      </w:r>
      <w:proofErr w:type="gramEnd"/>
      <w:r>
        <w:t>ими) в рамках межведомственного информационного взаимодействия, передаются должностным лицом для подписания руководителю структурного подразделения Департамента, уполномоченного на предоставление муниципальной услуги (далее - Структурное подразделение).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3.2.12. Руководитель Структурного подразделения при рассмотрении проекта результата муниципальной услуги проверяет соблюдение настоящего Регламента в части сроков выполнения административных процедур, их последовательности и полноты.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При наличии замечаний к проекту результата муниципальной услуги, руководитель Структурного подразделения возвращает документы, поступившие для рассмотрения, должностному лицу Департамента, ответственному за рассмотрение заявления, для устранения замечаний. После устранения замечаний проект результата муниципальной услуги вместе с делом повторно передается для подписания руководителю Структурного подразделения.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При отсутствии замечаний к проекту результата муниципальной услуги руководитель Структурного подразделения подписывает проект.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В случае выявления нарушений, в части сроков выполнения административных процедур, их последовательности и полноты, руководитель Структурного подразделения инициирует привлечение к ответственности лиц, допустивших нарушения, в соответствии с </w:t>
      </w:r>
      <w:hyperlink w:anchor="P231" w:history="1">
        <w:r>
          <w:rPr>
            <w:color w:val="0000FF"/>
          </w:rPr>
          <w:t>пунктом 4.4</w:t>
        </w:r>
      </w:hyperlink>
      <w:r>
        <w:t xml:space="preserve"> Регламента.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3.2.13. Сотрудник Департамента, ответственный за регистрацию результатов муниципальной услуги, обеспечивает их регистрацию. Специальное разрешение подлежит регистрации в журнале выдачи специальных разрешений, который ведется в соответствии с требованиями </w:t>
      </w:r>
      <w:hyperlink r:id="rId66" w:history="1">
        <w:r>
          <w:rPr>
            <w:color w:val="0000FF"/>
          </w:rPr>
          <w:t>Порядка</w:t>
        </w:r>
      </w:hyperlink>
      <w:r>
        <w:t>, уведомление об отказе в выдаче разрешения подлежит регистрации в системе электронного документооборота и делопроизводства Администрации города Тюмени.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При поступлении заявления о предоставлении муниципальной услуги посредством факсимильной связи, регистрация специального разрешения производится после предоставления оригинала заявления и схемы транспортного средства, а также заверенных копий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документы, необходимые для предоставления муниципальной услуги, поступили через МФЦ, Департамент направляет зарегистрированный результат муниципальной услуги в МФЦ в порядке и сроки, установленные соглашением о взаимодействии.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Должностное лицо, ответственное за рассмотрение заявления, информирует заявителя об отказе в выдаче специального разрешения в течение четырех рабочих дней со дня регистрации заявления в МФЦ в случае принятия решения об отказе в выдаче специального разрешения по основаниям, предусмотренным </w:t>
      </w:r>
      <w:hyperlink w:anchor="P101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03" w:history="1">
        <w:r>
          <w:rPr>
            <w:color w:val="0000FF"/>
          </w:rPr>
          <w:t>"в" пункта 2.9</w:t>
        </w:r>
      </w:hyperlink>
      <w:r>
        <w:t xml:space="preserve"> Регламента. В случае подачи заявления с использованием Единого портала или Регионального портала информирование заявителя о принятом решении происходит через личный кабинет заявителя на портале. В остальных случаях информирование заявителя осуществляется посредством телефонной связи (при указании телефона в заявлении и возможности установления телефонной связи с заявителем) с последующей выдачей уведомления об отказе в выдаче специального разрешения в порядке, установленном </w:t>
      </w:r>
      <w:hyperlink w:anchor="P204" w:history="1">
        <w:r>
          <w:rPr>
            <w:color w:val="0000FF"/>
          </w:rPr>
          <w:t>пунктом 3.2.14</w:t>
        </w:r>
      </w:hyperlink>
      <w:r>
        <w:t xml:space="preserve"> Регламента.</w:t>
      </w:r>
    </w:p>
    <w:p w:rsidR="00A42ED2" w:rsidRDefault="00A42ED2">
      <w:pPr>
        <w:pStyle w:val="ConsPlusNormal"/>
        <w:spacing w:before="220"/>
        <w:ind w:firstLine="540"/>
        <w:jc w:val="both"/>
      </w:pPr>
      <w:bookmarkStart w:id="18" w:name="P204"/>
      <w:bookmarkEnd w:id="18"/>
      <w:r>
        <w:lastRenderedPageBreak/>
        <w:t>3.2.14. Результат муниципальной услуги заявитель может получить в Департаменте в случае, если документы поданы в Департамент почтовым отправлением, факсимильной связью или в электронной форме, или в МФЦ в случае, если документы подавались заявителем через МФЦ.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При выдаче заявителю результата муниципальной услуги сотрудник Департамента, уполномоченный на выдачу результата муниципальной услуги, выполняет следующие действия:</w:t>
      </w:r>
    </w:p>
    <w:p w:rsidR="00A42ED2" w:rsidRDefault="00A42ED2">
      <w:pPr>
        <w:pStyle w:val="ConsPlusNormal"/>
        <w:spacing w:before="220"/>
        <w:ind w:firstLine="540"/>
        <w:jc w:val="both"/>
      </w:pPr>
      <w:bookmarkStart w:id="19" w:name="P206"/>
      <w:bookmarkEnd w:id="19"/>
      <w:r>
        <w:t>устанавливает личность обратившегося гражданина на основании паспорта гражданина Российской Федерации и иных документов, удостоверяющих личность гражданина, в соответствии с законодательством Российской Федерации. При обращении представителя заявителя дополнительно проверяется наличие у него полномочий представителя (если данный документ отсутствует в деле, заверенная сотрудником Комитета копия документа, подтверждающего полномочия представителя, приобщается к делу);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проверяет наличие оригинала заявления и схемы транспортного средства, а также заверенных копий документов, указанных в </w:t>
      </w:r>
      <w:hyperlink w:anchor="P82" w:history="1">
        <w:r>
          <w:rPr>
            <w:color w:val="0000FF"/>
          </w:rPr>
          <w:t>абзаце втором подпункта "а" пункта 2.6</w:t>
        </w:r>
      </w:hyperlink>
      <w:r>
        <w:t xml:space="preserve"> Регламента в случае подачи заявления в адрес Департамента посредством факсимильной связи. В случае их непредставления заявителем подготавливает уведомление об отказе в выдаче специального разрешения;</w:t>
      </w:r>
    </w:p>
    <w:p w:rsidR="00A42ED2" w:rsidRDefault="00A42ED2">
      <w:pPr>
        <w:pStyle w:val="ConsPlusNormal"/>
        <w:spacing w:before="220"/>
        <w:ind w:firstLine="540"/>
        <w:jc w:val="both"/>
      </w:pPr>
      <w:bookmarkStart w:id="20" w:name="P208"/>
      <w:bookmarkEnd w:id="20"/>
      <w:r>
        <w:t>выдает специальное разрешение заявителю под роспись в журнале выдачи специальных разрешений, либо выдает уведомление об отказе в выдаче специального разрешения заявителю под роспись.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При выдаче заявителю результата муниципальной услуги уполномоченный работник МФЦ выполняет действия, предусмотренные </w:t>
      </w:r>
      <w:hyperlink w:anchor="P206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208" w:history="1">
        <w:r>
          <w:rPr>
            <w:color w:val="0000FF"/>
          </w:rPr>
          <w:t>пятым</w:t>
        </w:r>
      </w:hyperlink>
      <w:r>
        <w:t xml:space="preserve"> (в части выдачи специального разрешения или уведомления об отказе в выдаче специального разрешения) настоящего пункта. При этом должностным лицом Департамента, ответственным за рассмотрение заявления, в журнале выдачи специальных разрешений или втором экземпляре уведомления об отказе в выдаче специальных разрешений делается запись о выдаче результата муниципальной услуги через МФЦ.</w:t>
      </w:r>
    </w:p>
    <w:p w:rsidR="00A42ED2" w:rsidRDefault="00A42ED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06.08.2018 N 427-пк)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Копия специального разрешения остается в Департаменте.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3.2.15. Результатом административной процедуры является специальное разрешение на движение по автомобильным дорогам местного значения тяжеловесного и (или) крупногабаритного транспортного средства либо уведомление об отказе в выдаче специального разрешения.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3.2.16. Срок административной процедуры начинает исчисляться </w:t>
      </w:r>
      <w:proofErr w:type="gramStart"/>
      <w:r>
        <w:t>с даты регистрации</w:t>
      </w:r>
      <w:proofErr w:type="gramEnd"/>
      <w:r>
        <w:t xml:space="preserve"> заявления в Департаменте до даты регистрации результата муниципальной услуги и не может превышать: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10 рабочих дней в случае, если требуется согласование только владельцев автомобильных дорог, и при наличии таких согласований;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14 рабочих дней в случае необходимости согласования маршрута транспортного средства с Государственной инспекцией </w:t>
      </w:r>
      <w:proofErr w:type="gramStart"/>
      <w:r>
        <w:t>безопасности дорожного движения Министерства внутренних дел Российской Федерации</w:t>
      </w:r>
      <w:proofErr w:type="gramEnd"/>
      <w:r>
        <w:t>;</w:t>
      </w:r>
    </w:p>
    <w:p w:rsidR="00A42ED2" w:rsidRDefault="00A42ED2">
      <w:pPr>
        <w:pStyle w:val="ConsPlusNormal"/>
        <w:spacing w:before="220"/>
        <w:ind w:firstLine="540"/>
        <w:jc w:val="both"/>
      </w:pPr>
      <w:proofErr w:type="gramStart"/>
      <w:r>
        <w:t xml:space="preserve">1 рабочий день в случае подачи заявления по экстренному пропуску тяжеловесного и (или) крупногабаритного транспортного средства,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</w:t>
      </w:r>
      <w:r>
        <w:lastRenderedPageBreak/>
        <w:t>проведения съемок, и мобильных энергетических комплексов (МЭК)), направляемых на проведение съемок и трансляций;</w:t>
      </w:r>
      <w:proofErr w:type="gramEnd"/>
    </w:p>
    <w:p w:rsidR="00A42ED2" w:rsidRDefault="00A42ED2">
      <w:pPr>
        <w:pStyle w:val="ConsPlusNormal"/>
        <w:spacing w:before="220"/>
        <w:ind w:firstLine="540"/>
        <w:jc w:val="both"/>
      </w:pPr>
      <w:r>
        <w:t>8 рабочих дней в случае, если по маршруту движения крупногабаритного транспортного средства, указанного в заявлении, установлен постоянный маршрут крупногабаритного транспортного средства заявителя;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4 рабочих дня в случае, если по маршруту движения тяжеловесного транспортного средства, указанного в заявлении, установлен постоянный маршрут тяжеловесного транспортного средства заявителя.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осуществления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административной процедуры увеличивается на срок проведения указанных мероприятий.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В случае отсутствия возможности использования факсимильной связи, Единого портала или Регионального портала и (или) единой системы межведомственного электронного взаимодействия срок административной процедуры увеличивается на срок доставки документов Почтой России.</w:t>
      </w:r>
    </w:p>
    <w:p w:rsidR="00A42ED2" w:rsidRDefault="00A42ED2">
      <w:pPr>
        <w:pStyle w:val="ConsPlusNormal"/>
        <w:jc w:val="both"/>
      </w:pPr>
      <w:r>
        <w:t xml:space="preserve">(п. 3.2.16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12.11.2018 N 568-пк)</w:t>
      </w:r>
    </w:p>
    <w:p w:rsidR="00A42ED2" w:rsidRDefault="00A42ED2">
      <w:pPr>
        <w:pStyle w:val="ConsPlusNormal"/>
        <w:jc w:val="both"/>
      </w:pPr>
    </w:p>
    <w:p w:rsidR="00A42ED2" w:rsidRDefault="00A42ED2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A42ED2" w:rsidRDefault="00A42ED2">
      <w:pPr>
        <w:pStyle w:val="ConsPlusNormal"/>
        <w:jc w:val="both"/>
      </w:pPr>
    </w:p>
    <w:p w:rsidR="00A42ED2" w:rsidRDefault="00A42ED2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Регламента осуществляется в следующих формах: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а) текущего контроля;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б) последующего контроля в виде плановых и внеплановых проверок предоставления муниципальной услуги;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Департамента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Регламентом, осуществляет руководитель Структурного подразделения Департамента (в отношении сотрудников подразделения), оказывающего предоставление муниципальной услуги.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</w:t>
      </w:r>
    </w:p>
    <w:p w:rsidR="00A42ED2" w:rsidRDefault="00A42ED2">
      <w:pPr>
        <w:pStyle w:val="ConsPlusNormal"/>
        <w:spacing w:before="220"/>
        <w:ind w:firstLine="540"/>
        <w:jc w:val="both"/>
      </w:pPr>
      <w:bookmarkStart w:id="21" w:name="P231"/>
      <w:bookmarkEnd w:id="21"/>
      <w:r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A42ED2" w:rsidRDefault="00A42ED2">
      <w:pPr>
        <w:pStyle w:val="ConsPlusNormal"/>
        <w:jc w:val="both"/>
      </w:pPr>
    </w:p>
    <w:p w:rsidR="00A42ED2" w:rsidRDefault="00A42ED2">
      <w:pPr>
        <w:pStyle w:val="ConsPlusTitle"/>
        <w:jc w:val="center"/>
        <w:outlineLvl w:val="0"/>
      </w:pPr>
      <w:r>
        <w:t>V. Досудебный (внесудебный) порядок обжалования решений</w:t>
      </w:r>
    </w:p>
    <w:p w:rsidR="00A42ED2" w:rsidRDefault="00A42ED2">
      <w:pPr>
        <w:pStyle w:val="ConsPlusTitle"/>
        <w:jc w:val="center"/>
      </w:pPr>
      <w:r>
        <w:t>и действий (бездействия) Департамента, МФЦ, а также их</w:t>
      </w:r>
    </w:p>
    <w:p w:rsidR="00A42ED2" w:rsidRDefault="00A42ED2">
      <w:pPr>
        <w:pStyle w:val="ConsPlusTitle"/>
        <w:jc w:val="center"/>
      </w:pPr>
      <w:r>
        <w:t>должностных лиц, муниципальных служащих, работников</w:t>
      </w:r>
    </w:p>
    <w:p w:rsidR="00A42ED2" w:rsidRDefault="00A42ED2">
      <w:pPr>
        <w:pStyle w:val="ConsPlusNormal"/>
        <w:jc w:val="center"/>
      </w:pPr>
      <w:proofErr w:type="gramStart"/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</w:t>
      </w:r>
      <w:proofErr w:type="gramEnd"/>
    </w:p>
    <w:p w:rsidR="00A42ED2" w:rsidRDefault="00A42ED2">
      <w:pPr>
        <w:pStyle w:val="ConsPlusNormal"/>
        <w:jc w:val="center"/>
      </w:pPr>
      <w:r>
        <w:lastRenderedPageBreak/>
        <w:t>от 15.10.2018 N 560-пк)</w:t>
      </w:r>
    </w:p>
    <w:p w:rsidR="00A42ED2" w:rsidRDefault="00A42ED2">
      <w:pPr>
        <w:pStyle w:val="ConsPlusNormal"/>
        <w:jc w:val="both"/>
      </w:pPr>
    </w:p>
    <w:p w:rsidR="00A42ED2" w:rsidRDefault="00A42ED2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70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71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принятыми в соответствии с ним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города Тюмени и настоящим</w:t>
      </w:r>
      <w:proofErr w:type="gramEnd"/>
      <w:r>
        <w:t xml:space="preserve"> Регламентом.</w:t>
      </w:r>
    </w:p>
    <w:p w:rsidR="00A42ED2" w:rsidRDefault="00A42ED2">
      <w:pPr>
        <w:pStyle w:val="ConsPlusNormal"/>
        <w:jc w:val="both"/>
      </w:pPr>
      <w:r>
        <w:t xml:space="preserve">(п. 5.1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06.08.2018 N 427-пк)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5.2. Жалоба может быть адресована следующим должностным лицам, уполномоченным на ее рассмотрение: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а) заместителю Главы города Тюмени, координирующему и контролирующему деятельность Департамента, на решения и (или) действия (бездействие) должностных лиц Департамента и директора Департамента;</w:t>
      </w:r>
    </w:p>
    <w:p w:rsidR="00A42ED2" w:rsidRDefault="00A42ED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09.07.2018 N 362-пк)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б) Главе города Тюмени на решения и действия (бездействие) заместителя Главы города Тюмени, координирующего и контролирующего деятельность Департамента;</w:t>
      </w:r>
    </w:p>
    <w:p w:rsidR="00A42ED2" w:rsidRDefault="00A42ED2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09.07.2018 N 362-пк)</w:t>
      </w:r>
    </w:p>
    <w:p w:rsidR="00A42ED2" w:rsidRDefault="00A42ED2">
      <w:pPr>
        <w:pStyle w:val="ConsPlusNormal"/>
        <w:spacing w:before="220"/>
        <w:ind w:firstLine="540"/>
        <w:jc w:val="both"/>
      </w:pPr>
      <w:r>
        <w:t>в) директору ГАУ ТО "МФЦ" на решения или (и) действия (бездействие) работников МФЦ, учредителю МФЦ или должностному лицу, уполномоченному нормативным правовым актом субъекта Российской Федерации, на решения и действия (бездействие) МФЦ.</w:t>
      </w:r>
    </w:p>
    <w:p w:rsidR="00A42ED2" w:rsidRDefault="00A42ED2">
      <w:pPr>
        <w:pStyle w:val="ConsPlusNormal"/>
        <w:jc w:val="both"/>
      </w:pPr>
      <w:r>
        <w:t xml:space="preserve">(пп. "в"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06.08.2018 N 427-пк)</w:t>
      </w:r>
    </w:p>
    <w:p w:rsidR="00A42ED2" w:rsidRDefault="00A42ED2">
      <w:pPr>
        <w:pStyle w:val="ConsPlusNormal"/>
        <w:jc w:val="both"/>
      </w:pPr>
    </w:p>
    <w:p w:rsidR="00A42ED2" w:rsidRDefault="00A42ED2">
      <w:pPr>
        <w:pStyle w:val="ConsPlusNormal"/>
        <w:jc w:val="both"/>
      </w:pPr>
    </w:p>
    <w:p w:rsidR="00A42ED2" w:rsidRDefault="00A42ED2">
      <w:pPr>
        <w:pStyle w:val="ConsPlusNormal"/>
        <w:jc w:val="both"/>
      </w:pPr>
    </w:p>
    <w:p w:rsidR="00A42ED2" w:rsidRDefault="00A42ED2">
      <w:pPr>
        <w:pStyle w:val="ConsPlusNormal"/>
        <w:jc w:val="both"/>
      </w:pPr>
    </w:p>
    <w:p w:rsidR="00A42ED2" w:rsidRDefault="00A42ED2">
      <w:pPr>
        <w:pStyle w:val="ConsPlusNormal"/>
        <w:jc w:val="both"/>
      </w:pPr>
    </w:p>
    <w:p w:rsidR="00A42ED2" w:rsidRDefault="00A42ED2">
      <w:pPr>
        <w:pStyle w:val="ConsPlusNormal"/>
        <w:jc w:val="right"/>
        <w:outlineLvl w:val="1"/>
      </w:pPr>
      <w:r>
        <w:t>Приложение</w:t>
      </w:r>
    </w:p>
    <w:p w:rsidR="00A42ED2" w:rsidRDefault="00A42ED2">
      <w:pPr>
        <w:pStyle w:val="ConsPlusNormal"/>
        <w:jc w:val="right"/>
      </w:pPr>
      <w:r>
        <w:t>к Регламенту</w:t>
      </w:r>
    </w:p>
    <w:p w:rsidR="00A42ED2" w:rsidRDefault="00A42ED2">
      <w:pPr>
        <w:pStyle w:val="ConsPlusNormal"/>
        <w:jc w:val="both"/>
      </w:pPr>
    </w:p>
    <w:p w:rsidR="00A42ED2" w:rsidRDefault="00A42ED2">
      <w:pPr>
        <w:pStyle w:val="ConsPlusTitle"/>
        <w:jc w:val="center"/>
      </w:pPr>
      <w:r>
        <w:t>БЛОК-СХЕМА</w:t>
      </w:r>
    </w:p>
    <w:p w:rsidR="00A42ED2" w:rsidRDefault="00A42ED2">
      <w:pPr>
        <w:pStyle w:val="ConsPlusTitle"/>
        <w:jc w:val="center"/>
      </w:pPr>
      <w:r>
        <w:t>ПРЕДОСТАВЛЕНИЯ МУНИЦИПАЛЬНОЙ УСЛУГИ ПО ВЫДАЧЕ СПЕЦИАЛЬНОГО</w:t>
      </w:r>
    </w:p>
    <w:p w:rsidR="00A42ED2" w:rsidRDefault="00A42ED2">
      <w:pPr>
        <w:pStyle w:val="ConsPlusTitle"/>
        <w:jc w:val="center"/>
      </w:pPr>
      <w:r>
        <w:t>РАЗРЕШЕНИЯ НА ДВИЖЕНИЕ ПО АВТОМОБИЛЬНЫМ ДОРОГАМ МЕСТНОГО</w:t>
      </w:r>
    </w:p>
    <w:p w:rsidR="00A42ED2" w:rsidRDefault="00A42ED2">
      <w:pPr>
        <w:pStyle w:val="ConsPlusTitle"/>
        <w:jc w:val="center"/>
      </w:pPr>
      <w:r>
        <w:t>ЗНАЧЕНИЯ ТЯЖЕЛОВЕСНОГО И (ИЛИ) КРУПНОГАБАРИТНОГО</w:t>
      </w:r>
    </w:p>
    <w:p w:rsidR="00A42ED2" w:rsidRDefault="00A42ED2">
      <w:pPr>
        <w:pStyle w:val="ConsPlusTitle"/>
        <w:jc w:val="center"/>
      </w:pPr>
      <w:r>
        <w:t>ТРАНСПОРТНОГО СРЕДСТВА</w:t>
      </w:r>
    </w:p>
    <w:p w:rsidR="00A42ED2" w:rsidRDefault="00A42ED2">
      <w:pPr>
        <w:pStyle w:val="ConsPlusNormal"/>
        <w:jc w:val="both"/>
      </w:pPr>
    </w:p>
    <w:p w:rsidR="00A42ED2" w:rsidRDefault="00A42ED2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┌───────────────────────────────────────────────┐</w:t>
      </w:r>
    </w:p>
    <w:p w:rsidR="00A42ED2" w:rsidRDefault="00A42ED2">
      <w:pPr>
        <w:pStyle w:val="ConsPlusNonformat"/>
        <w:jc w:val="both"/>
      </w:pPr>
      <w:r>
        <w:t xml:space="preserve">             │   Заявление о предоставлении </w:t>
      </w:r>
      <w:proofErr w:type="gramStart"/>
      <w:r>
        <w:t>муниципальной</w:t>
      </w:r>
      <w:proofErr w:type="gramEnd"/>
      <w:r>
        <w:t xml:space="preserve">    │</w:t>
      </w:r>
    </w:p>
    <w:p w:rsidR="00A42ED2" w:rsidRDefault="00A42ED2">
      <w:pPr>
        <w:pStyle w:val="ConsPlusNonformat"/>
        <w:jc w:val="both"/>
      </w:pPr>
      <w:r>
        <w:t xml:space="preserve">             │                    услуги                     │</w:t>
      </w:r>
    </w:p>
    <w:p w:rsidR="00A42ED2" w:rsidRDefault="00A42ED2">
      <w:pPr>
        <w:pStyle w:val="ConsPlusNonformat"/>
        <w:jc w:val="both"/>
      </w:pPr>
      <w:r>
        <w:t xml:space="preserve">             └──────────────────────┬────────────────────────┘</w:t>
      </w:r>
    </w:p>
    <w:p w:rsidR="00A42ED2" w:rsidRDefault="00A42ED2">
      <w:pPr>
        <w:pStyle w:val="ConsPlusNonformat"/>
        <w:jc w:val="both"/>
      </w:pPr>
      <w:r>
        <w:t xml:space="preserve">                                    V</w:t>
      </w:r>
    </w:p>
    <w:p w:rsidR="00A42ED2" w:rsidRDefault="00A42ED2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┌───────────────────────────────────────────────┐</w:t>
      </w:r>
    </w:p>
    <w:p w:rsidR="00A42ED2" w:rsidRDefault="00A42ED2">
      <w:pPr>
        <w:pStyle w:val="ConsPlusNonformat"/>
        <w:jc w:val="both"/>
      </w:pPr>
      <w:r>
        <w:t xml:space="preserve">             │         Прием документов, необходимых         │</w:t>
      </w:r>
    </w:p>
    <w:p w:rsidR="00A42ED2" w:rsidRDefault="00A42ED2">
      <w:pPr>
        <w:pStyle w:val="ConsPlusNonformat"/>
        <w:jc w:val="both"/>
      </w:pPr>
      <w:r>
        <w:t xml:space="preserve">             │    для предоставления муниципальной услуги    │</w:t>
      </w:r>
    </w:p>
    <w:p w:rsidR="00A42ED2" w:rsidRDefault="00A42ED2">
      <w:pPr>
        <w:pStyle w:val="ConsPlusNonformat"/>
        <w:jc w:val="both"/>
      </w:pPr>
      <w:r>
        <w:t xml:space="preserve">             └──────────────────────┬────────────────────────┘</w:t>
      </w:r>
    </w:p>
    <w:p w:rsidR="00A42ED2" w:rsidRDefault="00A42ED2">
      <w:pPr>
        <w:pStyle w:val="ConsPlusNonformat"/>
        <w:jc w:val="both"/>
      </w:pPr>
      <w:r>
        <w:t xml:space="preserve">                                    V</w:t>
      </w:r>
    </w:p>
    <w:p w:rsidR="00A42ED2" w:rsidRDefault="00A42ED2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┌───────────────────────────────────────────────┐</w:t>
      </w:r>
    </w:p>
    <w:p w:rsidR="00A42ED2" w:rsidRDefault="00A42ED2">
      <w:pPr>
        <w:pStyle w:val="ConsPlusNonformat"/>
        <w:jc w:val="both"/>
      </w:pPr>
      <w:r>
        <w:t xml:space="preserve">             │    Рассмотрение заявления о предоставлении    │</w:t>
      </w:r>
    </w:p>
    <w:p w:rsidR="00A42ED2" w:rsidRDefault="00A42ED2">
      <w:pPr>
        <w:pStyle w:val="ConsPlusNonformat"/>
        <w:jc w:val="both"/>
      </w:pPr>
      <w:r>
        <w:t xml:space="preserve">             │             муниципальной услуги              │</w:t>
      </w:r>
    </w:p>
    <w:p w:rsidR="00A42ED2" w:rsidRDefault="00A42ED2">
      <w:pPr>
        <w:pStyle w:val="ConsPlusNonformat"/>
        <w:jc w:val="both"/>
      </w:pPr>
      <w:r>
        <w:t xml:space="preserve">             └───────────────────────────────────────────────┘</w:t>
      </w:r>
    </w:p>
    <w:p w:rsidR="00A42ED2" w:rsidRDefault="00A42ED2">
      <w:pPr>
        <w:pStyle w:val="ConsPlusNormal"/>
        <w:jc w:val="both"/>
      </w:pPr>
    </w:p>
    <w:p w:rsidR="00A42ED2" w:rsidRDefault="00A42ED2">
      <w:pPr>
        <w:pStyle w:val="ConsPlusNormal"/>
        <w:jc w:val="both"/>
      </w:pPr>
    </w:p>
    <w:p w:rsidR="00A42ED2" w:rsidRDefault="00A42E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7EC" w:rsidRDefault="005877EC">
      <w:bookmarkStart w:id="22" w:name="_GoBack"/>
      <w:bookmarkEnd w:id="22"/>
    </w:p>
    <w:sectPr w:rsidR="005877EC" w:rsidSect="003E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D2"/>
    <w:rsid w:val="005877EC"/>
    <w:rsid w:val="00A4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2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2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2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2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23501F050F424F4D82566CEDD40B084509D1F4812117F505266B52EEB820AD56CB467B72EDD2C8C56DB5E097664F396929A9E6288FDB97754C13B934Eb5M" TargetMode="External"/><Relationship Id="rId21" Type="http://schemas.openxmlformats.org/officeDocument/2006/relationships/hyperlink" Target="consultantplus://offline/ref=D23501F050F424F4D82578C3CB2CEE8B5596434C141371040736B379B4D20C802CF461E16A9275DC128E53097571A6C5C8CD936248b3M" TargetMode="External"/><Relationship Id="rId42" Type="http://schemas.openxmlformats.org/officeDocument/2006/relationships/hyperlink" Target="consultantplus://offline/ref=D23501F050F424F4D82566CEDD40B084509D1F4812117F535E6BB52EEB820AD56CB467B72EDD2C8C56DB5E097064F396929A9E6288FDB97754C13B934Eb5M" TargetMode="External"/><Relationship Id="rId47" Type="http://schemas.openxmlformats.org/officeDocument/2006/relationships/hyperlink" Target="consultantplus://offline/ref=D23501F050F424F4D82578C3CB2CEE8B54974546151B71040736B379B4D20C802CF461E26D99218950D00A59323AAAC6D5D1926195E1B87444b2M" TargetMode="External"/><Relationship Id="rId63" Type="http://schemas.openxmlformats.org/officeDocument/2006/relationships/hyperlink" Target="consultantplus://offline/ref=D23501F050F424F4D82566CEDD40B084509D1F4812117F535E6BB52EEB820AD56CB467B72EDD2C8C56DB5E0A7264F396929A9E6288FDB97754C13B934Eb5M" TargetMode="External"/><Relationship Id="rId68" Type="http://schemas.openxmlformats.org/officeDocument/2006/relationships/hyperlink" Target="consultantplus://offline/ref=D23501F050F424F4D82566CEDD40B084509D1F4812117F535E6BB52EEB820AD56CB467B72EDD2C8C56DB5E0A7064F396929A9E6288FDB97754C13B934Eb5M" TargetMode="External"/><Relationship Id="rId16" Type="http://schemas.openxmlformats.org/officeDocument/2006/relationships/hyperlink" Target="consultantplus://offline/ref=D23501F050F424F4D82566CEDD40B084509D1F4812117F505266B52EEB820AD56CB467B72EDD2C8C56DB5E087F64F396929A9E6288FDB97754C13B934Eb5M" TargetMode="External"/><Relationship Id="rId11" Type="http://schemas.openxmlformats.org/officeDocument/2006/relationships/hyperlink" Target="consultantplus://offline/ref=D23501F050F424F4D82566CEDD40B084509D1F48121278535D65B52EEB820AD56CB467B72EDD2C8C56DB5E087364F396929A9E6288FDB97754C13B934Eb5M" TargetMode="External"/><Relationship Id="rId24" Type="http://schemas.openxmlformats.org/officeDocument/2006/relationships/hyperlink" Target="consultantplus://offline/ref=D23501F050F424F4D82566CEDD40B084509D1F4812117F535E6BB52EEB820AD56CB467B72EDD2C8C56DB5E087064F396929A9E6288FDB97754C13B934Eb5M" TargetMode="External"/><Relationship Id="rId32" Type="http://schemas.openxmlformats.org/officeDocument/2006/relationships/hyperlink" Target="consultantplus://offline/ref=D23501F050F424F4D82566CEDD40B084509D1F4812117E515361B52EEB820AD56CB467B72EDD2C8C56DB5E0D7764F396929A9E6288FDB97754C13B934Eb5M" TargetMode="External"/><Relationship Id="rId37" Type="http://schemas.openxmlformats.org/officeDocument/2006/relationships/hyperlink" Target="consultantplus://offline/ref=D23501F050F424F4D82578C3CB2CEE8B5790454C1B1071040736B379B4D20C802CF461E26D99218C5ED00A59323AAAC6D5D1926195E1B87444b2M" TargetMode="External"/><Relationship Id="rId40" Type="http://schemas.openxmlformats.org/officeDocument/2006/relationships/hyperlink" Target="consultantplus://offline/ref=D23501F050F424F4D82566CEDD40B084509D1F48121179515961B52EEB820AD56CB467B72EDD2C8C56DB5E087064F396929A9E6288FDB97754C13B934Eb5M" TargetMode="External"/><Relationship Id="rId45" Type="http://schemas.openxmlformats.org/officeDocument/2006/relationships/hyperlink" Target="consultantplus://offline/ref=D23501F050F424F4D82578C3CB2CEE8B54974546151B71040736B379B4D20C802CF461E26D99238C5ED00A59323AAAC6D5D1926195E1B87444b2M" TargetMode="External"/><Relationship Id="rId53" Type="http://schemas.openxmlformats.org/officeDocument/2006/relationships/hyperlink" Target="consultantplus://offline/ref=D23501F050F424F4D82566CEDD40B084509D1F4812117B505966B52EEB820AD56CB467B72EDD2C8C56DB5E007064F396929A9E6288FDB97754C13B934Eb5M" TargetMode="External"/><Relationship Id="rId58" Type="http://schemas.openxmlformats.org/officeDocument/2006/relationships/hyperlink" Target="consultantplus://offline/ref=D23501F050F424F4D82578C3CB2CEE8B54974546151B71040736B379B4D20C802CF461E26D9921855ED00A59323AAAC6D5D1926195E1B87444b2M" TargetMode="External"/><Relationship Id="rId66" Type="http://schemas.openxmlformats.org/officeDocument/2006/relationships/hyperlink" Target="consultantplus://offline/ref=D23501F050F424F4D82578C3CB2CEE8B54974546151B71040736B379B4D20C802CF461E26D99218C55D00A59323AAAC6D5D1926195E1B87444b2M" TargetMode="External"/><Relationship Id="rId74" Type="http://schemas.openxmlformats.org/officeDocument/2006/relationships/hyperlink" Target="consultantplus://offline/ref=D23501F050F424F4D82566CEDD40B084509D1F4812117F505266B52EEB820AD56CB467B72EDD2C8C56DB5E097764F396929A9E6288FDB97754C13B934Eb5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D23501F050F424F4D82578C3CB2CEE8B5790454C1B1071040736B379B4D20C802CF461E26D99218C53D00A59323AAAC6D5D1926195E1B87444b2M" TargetMode="External"/><Relationship Id="rId19" Type="http://schemas.openxmlformats.org/officeDocument/2006/relationships/hyperlink" Target="consultantplus://offline/ref=D23501F050F424F4D82566CEDD40B084509D1F4812117E515361B52EEB820AD56CB467B72EDD2C8C56DB5E0D7664F396929A9E6288FDB97754C13B934Eb5M" TargetMode="External"/><Relationship Id="rId14" Type="http://schemas.openxmlformats.org/officeDocument/2006/relationships/hyperlink" Target="consultantplus://offline/ref=D23501F050F424F4D82566CEDD40B084509D1F481213725B5F64B52EEB820AD56CB467B72EDD2C8C56DB5E087364F396929A9E6288FDB97754C13B934Eb5M" TargetMode="External"/><Relationship Id="rId22" Type="http://schemas.openxmlformats.org/officeDocument/2006/relationships/hyperlink" Target="consultantplus://offline/ref=D23501F050F424F4D82566CEDD40B084509D1F4812117E525866B52EEB820AD56CB467B72EDD2C8C56DA5D0C7264F396929A9E6288FDB97754C13B934Eb5M" TargetMode="External"/><Relationship Id="rId27" Type="http://schemas.openxmlformats.org/officeDocument/2006/relationships/hyperlink" Target="consultantplus://offline/ref=D23501F050F424F4D82566CEDD40B084509D1F481213725B5F64B52EEB820AD56CB467B72EDD2C8C56DB5E087E64F396929A9E6288FDB97754C13B934Eb5M" TargetMode="External"/><Relationship Id="rId30" Type="http://schemas.openxmlformats.org/officeDocument/2006/relationships/hyperlink" Target="consultantplus://offline/ref=D23501F050F424F4D82566CEDD40B084509D1F48121178525B6BB52EEB820AD56CB467B72EDD2C8C56DB5E0B7164F396929A9E6288FDB97754C13B934Eb5M" TargetMode="External"/><Relationship Id="rId35" Type="http://schemas.openxmlformats.org/officeDocument/2006/relationships/hyperlink" Target="consultantplus://offline/ref=D23501F050F424F4D82578C3CB2CEE8B55964547101371040736B379B4D20C802CF461E26C9A2AD9079F0B05776CB9C6D4D191638A4EbBM" TargetMode="External"/><Relationship Id="rId43" Type="http://schemas.openxmlformats.org/officeDocument/2006/relationships/hyperlink" Target="consultantplus://offline/ref=D23501F050F424F4D82566CEDD40B084509D1F48121179515F6BB52EEB820AD56CB467B73CDD748057D840097471A5C7D74Cb7M" TargetMode="External"/><Relationship Id="rId48" Type="http://schemas.openxmlformats.org/officeDocument/2006/relationships/hyperlink" Target="consultantplus://offline/ref=D23501F050F424F4D82578C3CB2CEE8B54974546151B71040736B379B4D20C802CF461E26D99218854D00A59323AAAC6D5D1926195E1B87444b2M" TargetMode="External"/><Relationship Id="rId56" Type="http://schemas.openxmlformats.org/officeDocument/2006/relationships/hyperlink" Target="consultantplus://offline/ref=D23501F050F424F4D82578C3CB2CEE8B54974546151B71040736B379B4D20C802CF461E26D99218B51D00A59323AAAC6D5D1926195E1B87444b2M" TargetMode="External"/><Relationship Id="rId64" Type="http://schemas.openxmlformats.org/officeDocument/2006/relationships/hyperlink" Target="consultantplus://offline/ref=D23501F050F424F4D82566CEDD40B084509D1F4812117F535E6BB52EEB820AD56CB467B72EDD2C8C56DB5E0A7364F396929A9E6288FDB97754C13B934Eb5M" TargetMode="External"/><Relationship Id="rId69" Type="http://schemas.openxmlformats.org/officeDocument/2006/relationships/hyperlink" Target="consultantplus://offline/ref=D23501F050F424F4D82566CEDD40B084509D1F4812117E515361B52EEB820AD56CB467B72EDD2C8C56DB5E0D7764F396929A9E6288FDB97754C13B934Eb5M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D23501F050F424F4D82566CEDD40B084509D1F4812107F57536BB52EEB820AD56CB467B72EDD2C8C56DB5E0F7464F396929A9E6288FDB97754C13B934Eb5M" TargetMode="External"/><Relationship Id="rId51" Type="http://schemas.openxmlformats.org/officeDocument/2006/relationships/hyperlink" Target="consultantplus://offline/ref=D23501F050F424F4D82578C3CB2CEE8B55974345161271040736B379B4D20C803EF439EE6C9A3F8C54C55C087746b7M" TargetMode="External"/><Relationship Id="rId72" Type="http://schemas.openxmlformats.org/officeDocument/2006/relationships/hyperlink" Target="consultantplus://offline/ref=D23501F050F424F4D82566CEDD40B084509D1F48121178525B6BB52EEB820AD56CB467B72EDD2C8C56DB5E0B7F64F396929A9E6288FDB97754C13B934Eb5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23501F050F424F4D82566CEDD40B084509D1F4812107F575260B52EEB820AD56CB467B72EDD2C8C56DB5C007064F396929A9E6288FDB97754C13B934Eb5M" TargetMode="External"/><Relationship Id="rId17" Type="http://schemas.openxmlformats.org/officeDocument/2006/relationships/hyperlink" Target="consultantplus://offline/ref=D23501F050F424F4D82566CEDD40B084509D1F48121178525B6BB52EEB820AD56CB467B72EDD2C8C56DB5E0B7064F396929A9E6288FDB97754C13B934Eb5M" TargetMode="External"/><Relationship Id="rId25" Type="http://schemas.openxmlformats.org/officeDocument/2006/relationships/hyperlink" Target="consultantplus://offline/ref=D23501F050F424F4D82566CEDD40B084509D1F48121278545F64B52EEB820AD56CB467B72EDD2C8C56DB5E087064F396929A9E6288FDB97754C13B934Eb5M" TargetMode="External"/><Relationship Id="rId33" Type="http://schemas.openxmlformats.org/officeDocument/2006/relationships/hyperlink" Target="consultantplus://offline/ref=D23501F050F424F4D82566CEDD40B084509D1F4812117F535E6BB52EEB820AD56CB467B72EDD2C8C56DB5E087064F396929A9E6288FDB97754C13B934Eb5M" TargetMode="External"/><Relationship Id="rId38" Type="http://schemas.openxmlformats.org/officeDocument/2006/relationships/hyperlink" Target="consultantplus://offline/ref=D23501F050F424F4D82578C3CB2CEE8B54974546151B71040736B379B4D20C802CF461E26D99218E50D00A59323AAAC6D5D1926195E1B87444b2M" TargetMode="External"/><Relationship Id="rId46" Type="http://schemas.openxmlformats.org/officeDocument/2006/relationships/hyperlink" Target="consultantplus://offline/ref=D23501F050F424F4D82578C3CB2CEE8B54974546151B71040736B379B4D20C802CF461E26D99218955D00A59323AAAC6D5D1926195E1B87444b2M" TargetMode="External"/><Relationship Id="rId59" Type="http://schemas.openxmlformats.org/officeDocument/2006/relationships/hyperlink" Target="consultantplus://offline/ref=D23501F050F424F4D82566CEDD40B084509D1F4812117F535E6BB52EEB820AD56CB467B72EDD2C8C56DB5E097E64F396929A9E6288FDB97754C13B934Eb5M" TargetMode="External"/><Relationship Id="rId67" Type="http://schemas.openxmlformats.org/officeDocument/2006/relationships/hyperlink" Target="consultantplus://offline/ref=D23501F050F424F4D82566CEDD40B084509D1F48121178525B6BB52EEB820AD56CB467B72EDD2C8C56DB5E0B7E64F396929A9E6288FDB97754C13B934Eb5M" TargetMode="External"/><Relationship Id="rId20" Type="http://schemas.openxmlformats.org/officeDocument/2006/relationships/hyperlink" Target="consultantplus://offline/ref=D23501F050F424F4D82566CEDD40B084509D1F4812117F535E6BB52EEB820AD56CB467B72EDD2C8C56DB5E087364F396929A9E6288FDB97754C13B934Eb5M" TargetMode="External"/><Relationship Id="rId41" Type="http://schemas.openxmlformats.org/officeDocument/2006/relationships/hyperlink" Target="consultantplus://offline/ref=D23501F050F424F4D82578C3CB2CEE8B55964045101B71040736B379B4D20C803EF439EE6C9A3F8C54C55C087746b7M" TargetMode="External"/><Relationship Id="rId54" Type="http://schemas.openxmlformats.org/officeDocument/2006/relationships/hyperlink" Target="consultantplus://offline/ref=D23501F050F424F4D82578C3CB2CEE8B55964546101171040736B379B4D20C802CF461E26D99218C56D00A59323AAAC6D5D1926195E1B87444b2M" TargetMode="External"/><Relationship Id="rId62" Type="http://schemas.openxmlformats.org/officeDocument/2006/relationships/hyperlink" Target="consultantplus://offline/ref=D23501F050F424F4D82566CEDD40B084509D1F4812117F535E6BB52EEB820AD56CB467B72EDD2C8C56DB5E0A7464F396929A9E6288FDB97754C13B934Eb5M" TargetMode="External"/><Relationship Id="rId70" Type="http://schemas.openxmlformats.org/officeDocument/2006/relationships/hyperlink" Target="consultantplus://offline/ref=D23501F050F424F4D82578C3CB2CEE8B5596434C141371040736B379B4D20C802CF461E16C902AD9079F0B05776CB9C6D4D191638A4EbBM" TargetMode="External"/><Relationship Id="rId75" Type="http://schemas.openxmlformats.org/officeDocument/2006/relationships/hyperlink" Target="consultantplus://offline/ref=D23501F050F424F4D82566CEDD40B084509D1F48121178525B6BB52EEB820AD56CB467B72EDD2C8C56DB5E0C7764F396929A9E6288FDB97754C13B934Eb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3501F050F424F4D82566CEDD40B084509D1F4812127A5A5D63B52EEB820AD56CB467B72EDD2C8C56DB5D097764F396929A9E6288FDB97754C13B934Eb5M" TargetMode="External"/><Relationship Id="rId15" Type="http://schemas.openxmlformats.org/officeDocument/2006/relationships/hyperlink" Target="consultantplus://offline/ref=D23501F050F424F4D82566CEDD40B084509D1F4812117B505966B52EEB820AD56CB467B72EDD2C8C56DB5E007364F396929A9E6288FDB97754C13B934Eb5M" TargetMode="External"/><Relationship Id="rId23" Type="http://schemas.openxmlformats.org/officeDocument/2006/relationships/hyperlink" Target="consultantplus://offline/ref=D23501F050F424F4D82566CEDD40B084509D1F48121278535D65B52EEB820AD56CB467B72EDD2C8C56DB5E087064F396929A9E6288FDB97754C13B934Eb5M" TargetMode="External"/><Relationship Id="rId28" Type="http://schemas.openxmlformats.org/officeDocument/2006/relationships/hyperlink" Target="consultantplus://offline/ref=D23501F050F424F4D82566CEDD40B084509D1F4812117B505966B52EEB820AD56CB467B72EDD2C8C56DB5E007064F396929A9E6288FDB97754C13B934Eb5M" TargetMode="External"/><Relationship Id="rId36" Type="http://schemas.openxmlformats.org/officeDocument/2006/relationships/hyperlink" Target="consultantplus://offline/ref=D23501F050F424F4D82578C3CB2CEE8B5596434C141371040736B379B4D20C802CF461E26D99218452D00A59323AAAC6D5D1926195E1B87444b2M" TargetMode="External"/><Relationship Id="rId49" Type="http://schemas.openxmlformats.org/officeDocument/2006/relationships/hyperlink" Target="consultantplus://offline/ref=D23501F050F424F4D82578C3CB2CEE8B54974546151B71040736B379B4D20C802CF461E26D99208D55D00A59323AAAC6D5D1926195E1B87444b2M" TargetMode="External"/><Relationship Id="rId57" Type="http://schemas.openxmlformats.org/officeDocument/2006/relationships/hyperlink" Target="consultantplus://offline/ref=D23501F050F424F4D82578C3CB2CEE8B54974546151B71040736B379B4D20C802CF461E26D9921855ED00A59323AAAC6D5D1926195E1B87444b2M" TargetMode="External"/><Relationship Id="rId10" Type="http://schemas.openxmlformats.org/officeDocument/2006/relationships/hyperlink" Target="consultantplus://offline/ref=D23501F050F424F4D82566CEDD40B084509D1F48121278545F64B52EEB820AD56CB467B72EDD2C8C56DB5E087364F396929A9E6288FDB97754C13B934Eb5M" TargetMode="External"/><Relationship Id="rId31" Type="http://schemas.openxmlformats.org/officeDocument/2006/relationships/hyperlink" Target="consultantplus://offline/ref=D23501F050F424F4D82566CEDD40B084509D1F48121179515961B52EEB820AD56CB467B72EDD2C8C56DB5E087064F396929A9E6288FDB97754C13B934Eb5M" TargetMode="External"/><Relationship Id="rId44" Type="http://schemas.openxmlformats.org/officeDocument/2006/relationships/hyperlink" Target="consultantplus://offline/ref=D23501F050F424F4D82578C3CB2CEE8B54974546151B71040736B379B4D20C802CF461E26D99208454D00A59323AAAC6D5D1926195E1B87444b2M" TargetMode="External"/><Relationship Id="rId52" Type="http://schemas.openxmlformats.org/officeDocument/2006/relationships/hyperlink" Target="consultantplus://offline/ref=D23501F050F424F4D82578C3CB2CEE8B5790454C1B1071040736B379B4D20C802CF461E26D99218C53D00A59323AAAC6D5D1926195E1B87444b2M" TargetMode="External"/><Relationship Id="rId60" Type="http://schemas.openxmlformats.org/officeDocument/2006/relationships/hyperlink" Target="consultantplus://offline/ref=D23501F050F424F4D82578C3CB2CEE8B54974546151B71040736B379B4D20C802CF461E26D99218454D00A59323AAAC6D5D1926195E1B87444b2M" TargetMode="External"/><Relationship Id="rId65" Type="http://schemas.openxmlformats.org/officeDocument/2006/relationships/hyperlink" Target="consultantplus://offline/ref=D23501F050F424F4D82578C3CB2CEE8B54974546151B71040736B379B4D20C802CF461E26D99218A53D00A59323AAAC6D5D1926195E1B87444b2M" TargetMode="External"/><Relationship Id="rId73" Type="http://schemas.openxmlformats.org/officeDocument/2006/relationships/hyperlink" Target="consultantplus://offline/ref=D23501F050F424F4D82566CEDD40B084509D1F4812117F505266B52EEB820AD56CB467B72EDD2C8C56DB5E097764F396929A9E6288FDB97754C13B934Eb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3501F050F424F4D82566CEDD40B084509D1F481B177C505369E824E3DB06D76BBB38A02994208D56DB5E0D7D3BF68383C2926095E2BA6B48C33A49bAM" TargetMode="External"/><Relationship Id="rId13" Type="http://schemas.openxmlformats.org/officeDocument/2006/relationships/hyperlink" Target="consultantplus://offline/ref=D23501F050F424F4D82566CEDD40B084509D1F4812137A5A5367B52EEB820AD56CB467B72EDD2C8C56DB5E087364F396929A9E6288FDB97754C13B934Eb5M" TargetMode="External"/><Relationship Id="rId18" Type="http://schemas.openxmlformats.org/officeDocument/2006/relationships/hyperlink" Target="consultantplus://offline/ref=D23501F050F424F4D82566CEDD40B084509D1F48121179515961B52EEB820AD56CB467B72EDD2C8C56DB5E087364F396929A9E6288FDB97754C13B934Eb5M" TargetMode="External"/><Relationship Id="rId39" Type="http://schemas.openxmlformats.org/officeDocument/2006/relationships/hyperlink" Target="consultantplus://offline/ref=D23501F050F424F4D82578C3CB2CEE8B549F4645161071040736B379B4D20C803EF439EE6C9A3F8C54C55C087746b7M" TargetMode="External"/><Relationship Id="rId34" Type="http://schemas.openxmlformats.org/officeDocument/2006/relationships/hyperlink" Target="consultantplus://offline/ref=D23501F050F424F4D82566CEDD40B084509D1F4812117F535E6BB52EEB820AD56CB467B72EDD2C8C56DB5E087164F396929A9E6288FDB97754C13B934Eb5M" TargetMode="External"/><Relationship Id="rId50" Type="http://schemas.openxmlformats.org/officeDocument/2006/relationships/hyperlink" Target="consultantplus://offline/ref=D23501F050F424F4D82566CEDD40B084509D1F4812117F535E6BB52EEB820AD56CB467B72EDD2C8C56DB5E087064F396929A9E6288FDB97754C13B934Eb5M" TargetMode="External"/><Relationship Id="rId55" Type="http://schemas.openxmlformats.org/officeDocument/2006/relationships/hyperlink" Target="consultantplus://offline/ref=D23501F050F424F4D82566CEDD40B084509D1F48121178525B6BB52EEB820AD56CB467B72EDD2C8C56DB5E0B7E64F396929A9E6288FDB97754C13B934Eb5M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D23501F050F424F4D82566CEDD40B084509D1F4814177C5A5F69E824E3DB06D76BBB38A02994208D56DB5E0D7D3BF68383C2926095E2BA6B48C33A49bAM" TargetMode="External"/><Relationship Id="rId71" Type="http://schemas.openxmlformats.org/officeDocument/2006/relationships/hyperlink" Target="consultantplus://offline/ref=D23501F050F424F4D82578C3CB2CEE8B5596434C141371040736B379B4D20C802CF461E26F9D2AD9079F0B05776CB9C6D4D191638A4EbB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23501F050F424F4D82566CEDD40B084509D1F4812117F505266B52EEB820AD56CB467B72EDD2C8C56DB5E097764F396929A9E6288FDB97754C13B934E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9427</Words>
  <Characters>53734</Characters>
  <Application>Microsoft Office Word</Application>
  <DocSecurity>0</DocSecurity>
  <Lines>447</Lines>
  <Paragraphs>126</Paragraphs>
  <ScaleCrop>false</ScaleCrop>
  <Company/>
  <LinksUpToDate>false</LinksUpToDate>
  <CharactersWithSpaces>63035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 Сергей Владимирович</dc:creator>
  <cp:lastModifiedBy>Кадыров Сергей Владимирович</cp:lastModifiedBy>
  <cp:revision>1</cp:revision>
  <dcterms:created xsi:type="dcterms:W3CDTF">2018-12-13T12:27:00Z</dcterms:created>
  <dcterms:modified xsi:type="dcterms:W3CDTF">2018-12-13T12:28:00Z</dcterms:modified>
</cp:coreProperties>
</file>