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FD5" w:rsidRPr="003355C7" w:rsidRDefault="00D91464" w:rsidP="00456887">
      <w:pPr>
        <w:pStyle w:val="ConsPlusNormal"/>
        <w:widowControl/>
        <w:ind w:firstLine="567"/>
        <w:jc w:val="center"/>
        <w:rPr>
          <w:rFonts w:ascii="Times New Roman" w:hAnsi="Times New Roman" w:cs="Times New Roman"/>
          <w:b/>
          <w:sz w:val="24"/>
          <w:szCs w:val="24"/>
        </w:rPr>
      </w:pPr>
      <w:r w:rsidRPr="003355C7">
        <w:rPr>
          <w:rFonts w:ascii="Times New Roman" w:hAnsi="Times New Roman" w:cs="Times New Roman"/>
          <w:b/>
          <w:sz w:val="24"/>
          <w:szCs w:val="24"/>
        </w:rPr>
        <w:t>СОГЛАШЕНИЕ</w:t>
      </w:r>
      <w:r w:rsidR="00050B2F">
        <w:rPr>
          <w:rFonts w:ascii="Times New Roman" w:hAnsi="Times New Roman" w:cs="Times New Roman"/>
          <w:b/>
          <w:sz w:val="24"/>
          <w:szCs w:val="24"/>
        </w:rPr>
        <w:t xml:space="preserve"> </w:t>
      </w:r>
      <w:r w:rsidR="005F7995">
        <w:rPr>
          <w:rFonts w:ascii="Times New Roman" w:hAnsi="Times New Roman" w:cs="Times New Roman"/>
          <w:b/>
          <w:sz w:val="24"/>
          <w:szCs w:val="24"/>
        </w:rPr>
        <w:t>№</w:t>
      </w:r>
      <w:r w:rsidR="00AE7CBE">
        <w:rPr>
          <w:rFonts w:ascii="Times New Roman" w:hAnsi="Times New Roman" w:cs="Times New Roman"/>
          <w:b/>
          <w:sz w:val="24"/>
          <w:szCs w:val="24"/>
        </w:rPr>
        <w:t xml:space="preserve"> ___</w:t>
      </w:r>
    </w:p>
    <w:p w:rsidR="000E423D" w:rsidRDefault="000E423D" w:rsidP="00456887">
      <w:pPr>
        <w:pStyle w:val="ConsPlusNormal"/>
        <w:widowControl/>
        <w:ind w:firstLine="567"/>
        <w:jc w:val="center"/>
        <w:rPr>
          <w:rFonts w:ascii="Times New Roman" w:hAnsi="Times New Roman" w:cs="Times New Roman"/>
          <w:b/>
          <w:sz w:val="24"/>
          <w:szCs w:val="24"/>
        </w:rPr>
      </w:pPr>
      <w:r w:rsidRPr="003355C7">
        <w:rPr>
          <w:rFonts w:ascii="Times New Roman" w:hAnsi="Times New Roman" w:cs="Times New Roman"/>
          <w:b/>
          <w:sz w:val="24"/>
          <w:szCs w:val="24"/>
        </w:rPr>
        <w:t xml:space="preserve">об установлении сервитута </w:t>
      </w:r>
      <w:r w:rsidR="00700065" w:rsidRPr="003355C7">
        <w:rPr>
          <w:rFonts w:ascii="Times New Roman" w:hAnsi="Times New Roman" w:cs="Times New Roman"/>
          <w:b/>
          <w:sz w:val="24"/>
          <w:szCs w:val="24"/>
        </w:rPr>
        <w:t xml:space="preserve">на </w:t>
      </w:r>
      <w:r w:rsidR="005E0A5F">
        <w:rPr>
          <w:rFonts w:ascii="Times New Roman" w:hAnsi="Times New Roman" w:cs="Times New Roman"/>
          <w:b/>
          <w:sz w:val="24"/>
          <w:szCs w:val="24"/>
        </w:rPr>
        <w:t>часть земельного участка</w:t>
      </w:r>
    </w:p>
    <w:p w:rsidR="0065665A" w:rsidRDefault="0065665A" w:rsidP="00A66876">
      <w:pPr>
        <w:ind w:right="-99"/>
        <w:jc w:val="both"/>
      </w:pPr>
    </w:p>
    <w:p w:rsidR="00A66876" w:rsidRDefault="0087174F" w:rsidP="00A66876">
      <w:pPr>
        <w:ind w:right="-99"/>
        <w:jc w:val="both"/>
      </w:pPr>
      <w:proofErr w:type="spellStart"/>
      <w:r>
        <w:t>г.Тюмень</w:t>
      </w:r>
      <w:proofErr w:type="spellEnd"/>
    </w:p>
    <w:tbl>
      <w:tblPr>
        <w:tblW w:w="0" w:type="auto"/>
        <w:tblLook w:val="04A0" w:firstRow="1" w:lastRow="0" w:firstColumn="1" w:lastColumn="0" w:noHBand="0" w:noVBand="1"/>
      </w:tblPr>
      <w:tblGrid>
        <w:gridCol w:w="4926"/>
        <w:gridCol w:w="4926"/>
      </w:tblGrid>
      <w:tr w:rsidR="00A66876" w:rsidRPr="00B72440" w:rsidTr="00393619">
        <w:tc>
          <w:tcPr>
            <w:tcW w:w="4926" w:type="dxa"/>
          </w:tcPr>
          <w:p w:rsidR="00A66876" w:rsidRPr="00C227E4" w:rsidRDefault="00A66876" w:rsidP="00393619">
            <w:pPr>
              <w:ind w:right="-99"/>
              <w:jc w:val="both"/>
              <w:rPr>
                <w:lang w:val="en-US"/>
              </w:rPr>
            </w:pPr>
          </w:p>
        </w:tc>
        <w:tc>
          <w:tcPr>
            <w:tcW w:w="4926" w:type="dxa"/>
          </w:tcPr>
          <w:p w:rsidR="00A66876" w:rsidRPr="00B72440" w:rsidRDefault="00543DFD" w:rsidP="00B72440">
            <w:pPr>
              <w:ind w:right="-99"/>
              <w:jc w:val="right"/>
            </w:pPr>
            <w:r w:rsidRPr="00B72440">
              <w:t>«</w:t>
            </w:r>
            <w:r w:rsidR="00B72440" w:rsidRPr="00B72440">
              <w:t>____</w:t>
            </w:r>
            <w:r w:rsidR="00A66876" w:rsidRPr="00B72440">
              <w:t>»</w:t>
            </w:r>
            <w:r w:rsidRPr="00B72440">
              <w:t xml:space="preserve"> </w:t>
            </w:r>
            <w:r w:rsidR="00B72440" w:rsidRPr="00B72440">
              <w:t>____________</w:t>
            </w:r>
            <w:r w:rsidR="00A66876" w:rsidRPr="00B72440">
              <w:t xml:space="preserve"> 2</w:t>
            </w:r>
            <w:r w:rsidR="00A66876" w:rsidRPr="00B72440">
              <w:rPr>
                <w:lang w:val="en-US"/>
              </w:rPr>
              <w:t>0</w:t>
            </w:r>
            <w:r w:rsidR="00B72440">
              <w:t>___</w:t>
            </w:r>
            <w:r w:rsidR="00A66876" w:rsidRPr="00B72440">
              <w:t>г.</w:t>
            </w:r>
          </w:p>
        </w:tc>
      </w:tr>
      <w:tr w:rsidR="00230546" w:rsidRPr="001E7FF2" w:rsidTr="00393619">
        <w:tc>
          <w:tcPr>
            <w:tcW w:w="4926" w:type="dxa"/>
          </w:tcPr>
          <w:p w:rsidR="00230546" w:rsidRPr="00C227E4" w:rsidRDefault="00230546" w:rsidP="00393619">
            <w:pPr>
              <w:ind w:right="-99"/>
              <w:jc w:val="both"/>
              <w:rPr>
                <w:lang w:val="en-US"/>
              </w:rPr>
            </w:pPr>
          </w:p>
        </w:tc>
        <w:tc>
          <w:tcPr>
            <w:tcW w:w="4926" w:type="dxa"/>
          </w:tcPr>
          <w:p w:rsidR="00230546" w:rsidRPr="001E7FF2" w:rsidRDefault="00230546" w:rsidP="00A66876">
            <w:pPr>
              <w:ind w:right="-99"/>
              <w:jc w:val="right"/>
            </w:pPr>
          </w:p>
        </w:tc>
      </w:tr>
    </w:tbl>
    <w:p w:rsidR="00845B41" w:rsidRPr="00980563" w:rsidRDefault="0048533F" w:rsidP="0048533F">
      <w:pPr>
        <w:jc w:val="both"/>
      </w:pPr>
      <w:proofErr w:type="gramStart"/>
      <w:r>
        <w:rPr>
          <w:b/>
          <w:color w:val="000000"/>
          <w:shd w:val="clear" w:color="auto" w:fill="FFFFFF"/>
        </w:rPr>
        <w:t xml:space="preserve">Новотарманское МО </w:t>
      </w:r>
      <w:r w:rsidRPr="0048533F">
        <w:rPr>
          <w:b/>
          <w:color w:val="000000"/>
          <w:shd w:val="clear" w:color="auto" w:fill="FFFFFF"/>
        </w:rPr>
        <w:t>Тюменского района Тюменской области</w:t>
      </w:r>
      <w:r w:rsidR="0098085E" w:rsidRPr="003C52E7">
        <w:t>,</w:t>
      </w:r>
      <w:r w:rsidR="00864DCD" w:rsidRPr="003C52E7">
        <w:t xml:space="preserve"> в лице</w:t>
      </w:r>
      <w:r w:rsidR="00543DFD">
        <w:t xml:space="preserve"> главы администрации </w:t>
      </w:r>
      <w:r w:rsidR="00B77B2D">
        <w:t>_________________________</w:t>
      </w:r>
      <w:r w:rsidR="00864DCD" w:rsidRPr="003C52E7">
        <w:t xml:space="preserve">, действующего на основании </w:t>
      </w:r>
      <w:r w:rsidR="00050B2F">
        <w:t>Устава</w:t>
      </w:r>
      <w:r w:rsidR="00864DCD" w:rsidRPr="003C52E7">
        <w:t xml:space="preserve">, </w:t>
      </w:r>
      <w:r w:rsidR="00845B41" w:rsidRPr="003C52E7">
        <w:t>именуем</w:t>
      </w:r>
      <w:r w:rsidR="00864DCD" w:rsidRPr="003C52E7">
        <w:t>ое</w:t>
      </w:r>
      <w:r w:rsidR="00845B41" w:rsidRPr="003C52E7">
        <w:t xml:space="preserve"> в дальнейшем </w:t>
      </w:r>
      <w:r w:rsidR="00845B41" w:rsidRPr="003C52E7">
        <w:rPr>
          <w:b/>
          <w:bCs/>
        </w:rPr>
        <w:t>«</w:t>
      </w:r>
      <w:r w:rsidR="00482425" w:rsidRPr="003C52E7">
        <w:rPr>
          <w:b/>
          <w:bCs/>
        </w:rPr>
        <w:t>Правообладатель</w:t>
      </w:r>
      <w:r w:rsidR="00845B41" w:rsidRPr="003C52E7">
        <w:rPr>
          <w:b/>
          <w:bCs/>
        </w:rPr>
        <w:t>»</w:t>
      </w:r>
      <w:r w:rsidR="00845B41" w:rsidRPr="003C52E7">
        <w:rPr>
          <w:b/>
        </w:rPr>
        <w:t>,</w:t>
      </w:r>
      <w:r w:rsidR="00845B41" w:rsidRPr="003C52E7">
        <w:t xml:space="preserve"> с одной стороны, и </w:t>
      </w:r>
      <w:r w:rsidR="00B77B2D">
        <w:rPr>
          <w:b/>
        </w:rPr>
        <w:t>________________________________________</w:t>
      </w:r>
      <w:r w:rsidR="00845B41" w:rsidRPr="003C52E7">
        <w:t xml:space="preserve"> </w:t>
      </w:r>
      <w:r w:rsidR="00EE66E6">
        <w:t xml:space="preserve">в лице </w:t>
      </w:r>
      <w:r w:rsidR="00B77B2D">
        <w:t>_________________________________________</w:t>
      </w:r>
      <w:r w:rsidR="005F212D">
        <w:t xml:space="preserve">, действующего на основании </w:t>
      </w:r>
      <w:r w:rsidR="00B77B2D">
        <w:t>________________________________</w:t>
      </w:r>
      <w:r w:rsidR="005F212D">
        <w:t xml:space="preserve">. </w:t>
      </w:r>
      <w:r w:rsidR="005F212D" w:rsidRPr="003C52E7">
        <w:t xml:space="preserve">именуемое в дальнейшем </w:t>
      </w:r>
      <w:r w:rsidR="005F212D" w:rsidRPr="003C52E7">
        <w:rPr>
          <w:b/>
        </w:rPr>
        <w:t>«Пользователь»</w:t>
      </w:r>
      <w:r w:rsidR="005F212D" w:rsidRPr="003C52E7">
        <w:t>,</w:t>
      </w:r>
      <w:r w:rsidR="00845B41" w:rsidRPr="003C52E7">
        <w:t xml:space="preserve"> вместе именуемые </w:t>
      </w:r>
      <w:r w:rsidR="00845B41" w:rsidRPr="003C52E7">
        <w:rPr>
          <w:bCs/>
        </w:rPr>
        <w:t>«Стороны»</w:t>
      </w:r>
      <w:r w:rsidR="00845B41" w:rsidRPr="003C52E7">
        <w:t xml:space="preserve">, на основании </w:t>
      </w:r>
      <w:proofErr w:type="spellStart"/>
      <w:r w:rsidR="00845B41" w:rsidRPr="003C52E7">
        <w:t>ст.ст</w:t>
      </w:r>
      <w:proofErr w:type="spellEnd"/>
      <w:r w:rsidR="00845B41" w:rsidRPr="003C52E7">
        <w:t>. 131, 274, 432</w:t>
      </w:r>
      <w:r w:rsidR="00F9098A" w:rsidRPr="003C52E7">
        <w:t xml:space="preserve"> Гражданского кодекса РФ, ст.</w:t>
      </w:r>
      <w:r w:rsidR="00845B41" w:rsidRPr="003C52E7">
        <w:t xml:space="preserve"> 39.24 Земельного кодекса РФ, заключили настоящее Соглашение о нижеследующем</w:t>
      </w:r>
      <w:r w:rsidR="00845B41" w:rsidRPr="003C52E7">
        <w:rPr>
          <w:sz w:val="20"/>
          <w:szCs w:val="20"/>
        </w:rPr>
        <w:t xml:space="preserve">: </w:t>
      </w:r>
      <w:proofErr w:type="gramEnd"/>
    </w:p>
    <w:p w:rsidR="00230546" w:rsidRPr="003C52E7" w:rsidRDefault="00230546" w:rsidP="005E0A5F">
      <w:pPr>
        <w:pStyle w:val="ConsPlusNonformat"/>
        <w:jc w:val="center"/>
        <w:rPr>
          <w:rFonts w:ascii="Times New Roman" w:hAnsi="Times New Roman" w:cs="Times New Roman"/>
          <w:b/>
          <w:sz w:val="24"/>
          <w:szCs w:val="24"/>
        </w:rPr>
      </w:pPr>
    </w:p>
    <w:p w:rsidR="0090673D" w:rsidRPr="003C52E7" w:rsidRDefault="0090673D" w:rsidP="005E0A5F">
      <w:pPr>
        <w:pStyle w:val="ConsPlusNonformat"/>
        <w:jc w:val="center"/>
        <w:rPr>
          <w:rFonts w:ascii="Times New Roman" w:hAnsi="Times New Roman" w:cs="Times New Roman"/>
          <w:b/>
          <w:sz w:val="24"/>
          <w:szCs w:val="24"/>
        </w:rPr>
      </w:pPr>
      <w:r w:rsidRPr="003C52E7">
        <w:rPr>
          <w:rFonts w:ascii="Times New Roman" w:hAnsi="Times New Roman" w:cs="Times New Roman"/>
          <w:b/>
          <w:sz w:val="24"/>
          <w:szCs w:val="24"/>
        </w:rPr>
        <w:t>1. ПРЕДМЕТ СОГЛАШЕНИЯ</w:t>
      </w:r>
    </w:p>
    <w:p w:rsidR="00804C06" w:rsidRDefault="0090673D" w:rsidP="00BE21FB">
      <w:pPr>
        <w:ind w:firstLine="567"/>
        <w:jc w:val="both"/>
      </w:pPr>
      <w:r w:rsidRPr="003C52E7">
        <w:t>1.1</w:t>
      </w:r>
      <w:r w:rsidR="003116D2" w:rsidRPr="003C52E7">
        <w:t xml:space="preserve">. </w:t>
      </w:r>
      <w:r w:rsidR="00482425" w:rsidRPr="003C52E7">
        <w:rPr>
          <w:bCs/>
        </w:rPr>
        <w:t>Правообладатель</w:t>
      </w:r>
      <w:r w:rsidR="003C52E7" w:rsidRPr="003C52E7">
        <w:rPr>
          <w:bCs/>
        </w:rPr>
        <w:t xml:space="preserve"> </w:t>
      </w:r>
      <w:r w:rsidRPr="003C52E7">
        <w:t>в соответствии с условиями настоящего С</w:t>
      </w:r>
      <w:r w:rsidR="00876848" w:rsidRPr="003C52E7">
        <w:t xml:space="preserve">оглашения предоставляет </w:t>
      </w:r>
      <w:r w:rsidRPr="003C52E7">
        <w:t xml:space="preserve">Пользователю право </w:t>
      </w:r>
      <w:r w:rsidR="00B77B2D">
        <w:t>_______________________________________________________________________________________________________________________________________________________________</w:t>
      </w:r>
    </w:p>
    <w:p w:rsidR="0007345A" w:rsidRPr="003C52E7" w:rsidRDefault="00804C06" w:rsidP="00804C06">
      <w:pPr>
        <w:jc w:val="both"/>
      </w:pPr>
      <w:r>
        <w:t xml:space="preserve">       </w:t>
      </w:r>
      <w:r w:rsidRPr="00804C06">
        <w:t xml:space="preserve">  </w:t>
      </w:r>
      <w:r w:rsidR="00B24E73" w:rsidRPr="003C52E7">
        <w:t xml:space="preserve">1.2. Сервитут установлен для </w:t>
      </w:r>
      <w:r w:rsidR="00480F5E">
        <w:t>размещения (строительства) объекта</w:t>
      </w:r>
      <w:r w:rsidRPr="00804C06">
        <w:t xml:space="preserve"> </w:t>
      </w:r>
      <w:r w:rsidR="00B77B2D">
        <w:rPr>
          <w:b/>
        </w:rPr>
        <w:t>________________________________________________________________________________</w:t>
      </w:r>
    </w:p>
    <w:p w:rsidR="00E701F4" w:rsidRPr="00BE21FB" w:rsidRDefault="00E701F4" w:rsidP="00BE21FB">
      <w:pPr>
        <w:ind w:firstLine="567"/>
        <w:jc w:val="both"/>
      </w:pPr>
      <w:r w:rsidRPr="003C52E7">
        <w:t xml:space="preserve">1.3. Земельный участок, предоставляемый для установления </w:t>
      </w:r>
      <w:r w:rsidR="0095131C" w:rsidRPr="003C52E7">
        <w:t>сервитута,</w:t>
      </w:r>
      <w:r w:rsidR="00541832" w:rsidRPr="003C52E7">
        <w:t xml:space="preserve"> находится </w:t>
      </w:r>
      <w:r w:rsidR="00482425" w:rsidRPr="003C52E7">
        <w:t xml:space="preserve">в </w:t>
      </w:r>
      <w:r w:rsidR="0007345A" w:rsidRPr="003C52E7">
        <w:t xml:space="preserve">собственности </w:t>
      </w:r>
      <w:r w:rsidR="0048533F">
        <w:rPr>
          <w:b/>
          <w:color w:val="000000"/>
          <w:shd w:val="clear" w:color="auto" w:fill="FFFFFF"/>
        </w:rPr>
        <w:t xml:space="preserve">Новотарманское МО </w:t>
      </w:r>
      <w:r w:rsidR="0048533F" w:rsidRPr="0048533F">
        <w:rPr>
          <w:b/>
          <w:color w:val="000000"/>
          <w:shd w:val="clear" w:color="auto" w:fill="FFFFFF"/>
        </w:rPr>
        <w:t>Тюменского района Тюменской области</w:t>
      </w:r>
      <w:r w:rsidR="00985537">
        <w:t>,</w:t>
      </w:r>
      <w:r w:rsidR="0007345A">
        <w:t xml:space="preserve"> </w:t>
      </w:r>
      <w:r w:rsidR="00BE21FB" w:rsidRPr="00541832">
        <w:t xml:space="preserve">что подтверждается </w:t>
      </w:r>
      <w:r w:rsidR="00B77B2D">
        <w:t>________________________________________________________________</w:t>
      </w:r>
    </w:p>
    <w:p w:rsidR="0090673D" w:rsidRPr="00D66BCE" w:rsidRDefault="00E17916" w:rsidP="0090673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1.4</w:t>
      </w:r>
      <w:r w:rsidR="0090673D" w:rsidRPr="00D66BCE">
        <w:rPr>
          <w:rFonts w:ascii="Times New Roman" w:hAnsi="Times New Roman" w:cs="Times New Roman"/>
          <w:sz w:val="24"/>
          <w:szCs w:val="24"/>
        </w:rPr>
        <w:t xml:space="preserve">. Границы сервитута определены </w:t>
      </w:r>
      <w:r>
        <w:rPr>
          <w:rFonts w:ascii="Times New Roman" w:hAnsi="Times New Roman" w:cs="Times New Roman"/>
          <w:sz w:val="24"/>
          <w:szCs w:val="24"/>
        </w:rPr>
        <w:t>в</w:t>
      </w:r>
      <w:r w:rsidR="00241BD5">
        <w:rPr>
          <w:rFonts w:ascii="Times New Roman" w:hAnsi="Times New Roman" w:cs="Times New Roman"/>
          <w:sz w:val="24"/>
          <w:szCs w:val="24"/>
        </w:rPr>
        <w:t xml:space="preserve"> </w:t>
      </w:r>
      <w:r w:rsidR="0090673D">
        <w:rPr>
          <w:rFonts w:ascii="Times New Roman" w:hAnsi="Times New Roman" w:cs="Times New Roman"/>
          <w:sz w:val="24"/>
          <w:szCs w:val="24"/>
        </w:rPr>
        <w:t>схеме</w:t>
      </w:r>
      <w:r w:rsidR="00241BD5">
        <w:rPr>
          <w:rFonts w:ascii="Times New Roman" w:hAnsi="Times New Roman" w:cs="Times New Roman"/>
          <w:sz w:val="24"/>
          <w:szCs w:val="24"/>
        </w:rPr>
        <w:t xml:space="preserve"> </w:t>
      </w:r>
      <w:r w:rsidR="00D16C5B">
        <w:rPr>
          <w:rFonts w:ascii="Times New Roman" w:hAnsi="Times New Roman" w:cs="Times New Roman"/>
          <w:sz w:val="24"/>
          <w:szCs w:val="24"/>
        </w:rPr>
        <w:t>границ сервитута на кадастровом плане территории</w:t>
      </w:r>
      <w:r w:rsidR="00B77B2D">
        <w:rPr>
          <w:rFonts w:ascii="Times New Roman" w:hAnsi="Times New Roman" w:cs="Times New Roman"/>
          <w:sz w:val="24"/>
          <w:szCs w:val="24"/>
        </w:rPr>
        <w:t xml:space="preserve"> _________________</w:t>
      </w:r>
      <w:r w:rsidR="0090673D" w:rsidRPr="00D66BCE">
        <w:rPr>
          <w:rFonts w:ascii="Times New Roman" w:hAnsi="Times New Roman" w:cs="Times New Roman"/>
          <w:sz w:val="24"/>
          <w:szCs w:val="24"/>
        </w:rPr>
        <w:t>, являюще</w:t>
      </w:r>
      <w:r w:rsidR="0090673D">
        <w:rPr>
          <w:rFonts w:ascii="Times New Roman" w:hAnsi="Times New Roman" w:cs="Times New Roman"/>
          <w:sz w:val="24"/>
          <w:szCs w:val="24"/>
        </w:rPr>
        <w:t xml:space="preserve">йся </w:t>
      </w:r>
      <w:r w:rsidR="0090673D" w:rsidRPr="00D66BCE">
        <w:rPr>
          <w:rFonts w:ascii="Times New Roman" w:hAnsi="Times New Roman" w:cs="Times New Roman"/>
          <w:sz w:val="24"/>
          <w:szCs w:val="24"/>
        </w:rPr>
        <w:t>неотъемлемой частью настоящего соглашения.</w:t>
      </w:r>
    </w:p>
    <w:p w:rsidR="004035F9" w:rsidRPr="004035F9" w:rsidRDefault="00E17916" w:rsidP="004035F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1.5</w:t>
      </w:r>
      <w:r w:rsidR="0090673D" w:rsidRPr="00D66BCE">
        <w:rPr>
          <w:rFonts w:ascii="Times New Roman" w:hAnsi="Times New Roman" w:cs="Times New Roman"/>
          <w:sz w:val="24"/>
          <w:szCs w:val="24"/>
        </w:rPr>
        <w:t xml:space="preserve">. </w:t>
      </w:r>
      <w:r w:rsidR="0090673D" w:rsidRPr="004035F9">
        <w:rPr>
          <w:rFonts w:ascii="Times New Roman" w:hAnsi="Times New Roman" w:cs="Times New Roman"/>
          <w:sz w:val="24"/>
          <w:szCs w:val="24"/>
        </w:rPr>
        <w:t xml:space="preserve">Сервитут является частным, </w:t>
      </w:r>
      <w:r w:rsidR="004035F9">
        <w:rPr>
          <w:rFonts w:ascii="Times New Roman" w:hAnsi="Times New Roman" w:cs="Times New Roman"/>
          <w:sz w:val="24"/>
          <w:szCs w:val="24"/>
        </w:rPr>
        <w:t>н</w:t>
      </w:r>
      <w:r>
        <w:rPr>
          <w:rFonts w:ascii="Times New Roman" w:hAnsi="Times New Roman" w:cs="Times New Roman"/>
          <w:sz w:val="24"/>
          <w:szCs w:val="24"/>
        </w:rPr>
        <w:t>астоящее</w:t>
      </w:r>
      <w:r w:rsidR="004035F9" w:rsidRPr="004035F9">
        <w:rPr>
          <w:rFonts w:ascii="Times New Roman" w:hAnsi="Times New Roman" w:cs="Times New Roman"/>
          <w:sz w:val="24"/>
          <w:szCs w:val="24"/>
        </w:rPr>
        <w:t xml:space="preserve"> Соглашение заключено сроком на </w:t>
      </w:r>
      <w:r w:rsidR="00B77B2D">
        <w:rPr>
          <w:rFonts w:ascii="Times New Roman" w:hAnsi="Times New Roman" w:cs="Times New Roman"/>
          <w:sz w:val="24"/>
          <w:szCs w:val="24"/>
        </w:rPr>
        <w:t>___________</w:t>
      </w:r>
      <w:r w:rsidR="004035F9" w:rsidRPr="004035F9">
        <w:rPr>
          <w:rFonts w:ascii="Times New Roman" w:hAnsi="Times New Roman" w:cs="Times New Roman"/>
          <w:sz w:val="24"/>
          <w:szCs w:val="24"/>
        </w:rPr>
        <w:t>. Срок Соглашения исчисляется с момента подписания Сторонами Акта приема-передачи земельного участка. Если ни одна из Сторон письменно не з</w:t>
      </w:r>
      <w:r w:rsidR="00BA6658">
        <w:rPr>
          <w:rFonts w:ascii="Times New Roman" w:hAnsi="Times New Roman" w:cs="Times New Roman"/>
          <w:sz w:val="24"/>
          <w:szCs w:val="24"/>
        </w:rPr>
        <w:t>аявит о его расторжении.</w:t>
      </w:r>
    </w:p>
    <w:p w:rsidR="00230546" w:rsidRPr="000C26AD" w:rsidRDefault="0090673D" w:rsidP="000C26AD">
      <w:pPr>
        <w:pStyle w:val="ConsPlusNonformat"/>
        <w:ind w:firstLine="567"/>
        <w:jc w:val="both"/>
        <w:rPr>
          <w:rFonts w:ascii="Times New Roman" w:hAnsi="Times New Roman" w:cs="Times New Roman"/>
          <w:sz w:val="24"/>
          <w:szCs w:val="24"/>
        </w:rPr>
      </w:pPr>
      <w:r w:rsidRPr="00D66BCE">
        <w:rPr>
          <w:rFonts w:ascii="Times New Roman" w:hAnsi="Times New Roman" w:cs="Times New Roman"/>
          <w:sz w:val="24"/>
          <w:szCs w:val="24"/>
        </w:rPr>
        <w:t>1.4. Настоящее соглашение</w:t>
      </w:r>
      <w:r w:rsidR="0024636C">
        <w:rPr>
          <w:rFonts w:ascii="Times New Roman" w:hAnsi="Times New Roman" w:cs="Times New Roman"/>
          <w:sz w:val="24"/>
          <w:szCs w:val="24"/>
        </w:rPr>
        <w:t xml:space="preserve"> не</w:t>
      </w:r>
      <w:r w:rsidRPr="00D66BCE">
        <w:rPr>
          <w:rFonts w:ascii="Times New Roman" w:hAnsi="Times New Roman" w:cs="Times New Roman"/>
          <w:sz w:val="24"/>
          <w:szCs w:val="24"/>
        </w:rPr>
        <w:t xml:space="preserve"> подлежит обязательной государственной регистрации и вступает в силу (считается заключенным) с </w:t>
      </w:r>
      <w:r w:rsidRPr="0024636C">
        <w:rPr>
          <w:rFonts w:ascii="Times New Roman" w:hAnsi="Times New Roman" w:cs="Times New Roman"/>
          <w:sz w:val="24"/>
          <w:szCs w:val="24"/>
        </w:rPr>
        <w:t xml:space="preserve">момента </w:t>
      </w:r>
      <w:r w:rsidR="0024636C" w:rsidRPr="0024636C">
        <w:rPr>
          <w:rFonts w:ascii="Times New Roman" w:hAnsi="Times New Roman" w:cs="Times New Roman"/>
          <w:sz w:val="24"/>
          <w:szCs w:val="24"/>
        </w:rPr>
        <w:t>его подписания обеими сторонами</w:t>
      </w:r>
      <w:r w:rsidRPr="00D66BCE">
        <w:rPr>
          <w:rFonts w:ascii="Times New Roman" w:hAnsi="Times New Roman" w:cs="Times New Roman"/>
          <w:sz w:val="24"/>
          <w:szCs w:val="24"/>
        </w:rPr>
        <w:t xml:space="preserve">. </w:t>
      </w:r>
    </w:p>
    <w:p w:rsidR="0090673D" w:rsidRPr="00487B79" w:rsidRDefault="0090673D" w:rsidP="005E0A5F">
      <w:pPr>
        <w:pStyle w:val="ConsPlusNonformat"/>
        <w:jc w:val="center"/>
        <w:rPr>
          <w:rFonts w:ascii="Times New Roman" w:hAnsi="Times New Roman" w:cs="Times New Roman"/>
          <w:b/>
          <w:sz w:val="24"/>
          <w:szCs w:val="24"/>
        </w:rPr>
      </w:pPr>
      <w:r w:rsidRPr="007E7FC4">
        <w:rPr>
          <w:rFonts w:ascii="Times New Roman" w:hAnsi="Times New Roman" w:cs="Times New Roman"/>
          <w:b/>
          <w:sz w:val="24"/>
          <w:szCs w:val="24"/>
        </w:rPr>
        <w:t>2. ПОРЯДОК ОГРАНИЧЕННОГО ПОЛЬЗОВАНИЯ</w:t>
      </w:r>
    </w:p>
    <w:p w:rsidR="0024636C" w:rsidRPr="0024636C" w:rsidRDefault="0024636C" w:rsidP="0024636C">
      <w:pPr>
        <w:pStyle w:val="ConsPlusNonformat"/>
        <w:ind w:firstLine="567"/>
        <w:jc w:val="both"/>
        <w:rPr>
          <w:rFonts w:ascii="Times New Roman" w:hAnsi="Times New Roman" w:cs="Times New Roman"/>
          <w:sz w:val="24"/>
          <w:szCs w:val="24"/>
        </w:rPr>
      </w:pPr>
      <w:r w:rsidRPr="0024636C">
        <w:rPr>
          <w:rFonts w:ascii="Times New Roman" w:hAnsi="Times New Roman" w:cs="Times New Roman"/>
          <w:sz w:val="24"/>
          <w:szCs w:val="24"/>
        </w:rPr>
        <w:t>2.1.</w:t>
      </w:r>
      <w:r w:rsidR="00E939B2">
        <w:rPr>
          <w:rFonts w:ascii="Times New Roman" w:hAnsi="Times New Roman" w:cs="Times New Roman"/>
          <w:sz w:val="24"/>
          <w:szCs w:val="24"/>
        </w:rPr>
        <w:t xml:space="preserve"> </w:t>
      </w:r>
      <w:r w:rsidRPr="0024636C">
        <w:rPr>
          <w:rFonts w:ascii="Times New Roman" w:hAnsi="Times New Roman" w:cs="Times New Roman"/>
          <w:sz w:val="24"/>
          <w:szCs w:val="24"/>
        </w:rPr>
        <w:t xml:space="preserve">Ограниченное пользование (сервитут) частью земельного участка осуществляется Пользователем строго в пределах границ, определенных согласно условиям настоящего </w:t>
      </w:r>
      <w:r w:rsidRPr="00F6035B">
        <w:rPr>
          <w:rFonts w:ascii="Times New Roman" w:hAnsi="Times New Roman" w:cs="Times New Roman"/>
          <w:sz w:val="24"/>
          <w:szCs w:val="24"/>
        </w:rPr>
        <w:t>Соглашения.</w:t>
      </w:r>
    </w:p>
    <w:p w:rsidR="005E0A5F" w:rsidRPr="00187BF5" w:rsidRDefault="0024636C" w:rsidP="00187BF5">
      <w:pPr>
        <w:ind w:firstLine="567"/>
        <w:jc w:val="both"/>
      </w:pPr>
      <w:r w:rsidRPr="0024636C">
        <w:t>2.2.</w:t>
      </w:r>
      <w:r w:rsidR="00E939B2">
        <w:t xml:space="preserve"> </w:t>
      </w:r>
      <w:r w:rsidRPr="0024636C">
        <w:t xml:space="preserve">Осуществление сервитута Пользователем происходит в следующем порядке: </w:t>
      </w:r>
      <w:r w:rsidR="00B77B2D">
        <w:t>________________________________________________________________________________________________________________________________________________________________</w:t>
      </w:r>
    </w:p>
    <w:p w:rsidR="00187BF5" w:rsidRPr="00FF114E" w:rsidRDefault="0024636C" w:rsidP="00FF114E">
      <w:pPr>
        <w:pStyle w:val="ConsPlusNonformat"/>
        <w:ind w:firstLine="567"/>
        <w:jc w:val="both"/>
        <w:rPr>
          <w:rFonts w:ascii="Times New Roman" w:hAnsi="Times New Roman" w:cs="Times New Roman"/>
          <w:sz w:val="24"/>
          <w:szCs w:val="24"/>
        </w:rPr>
      </w:pPr>
      <w:r w:rsidRPr="0024636C">
        <w:rPr>
          <w:rFonts w:ascii="Times New Roman" w:hAnsi="Times New Roman" w:cs="Times New Roman"/>
          <w:sz w:val="24"/>
          <w:szCs w:val="24"/>
        </w:rPr>
        <w:t>2.3.</w:t>
      </w:r>
      <w:r w:rsidR="00E939B2">
        <w:rPr>
          <w:rFonts w:ascii="Times New Roman" w:hAnsi="Times New Roman" w:cs="Times New Roman"/>
          <w:sz w:val="24"/>
          <w:szCs w:val="24"/>
        </w:rPr>
        <w:t xml:space="preserve"> </w:t>
      </w:r>
      <w:r w:rsidRPr="0024636C">
        <w:rPr>
          <w:rFonts w:ascii="Times New Roman" w:hAnsi="Times New Roman" w:cs="Times New Roman"/>
          <w:sz w:val="24"/>
          <w:szCs w:val="24"/>
        </w:rPr>
        <w:t>Сервитут сохраняется в случае перехода прав на земельный участок, который обременен этим сервитутом, к другому лицу.</w:t>
      </w:r>
    </w:p>
    <w:p w:rsidR="0024636C" w:rsidRDefault="0024636C" w:rsidP="0024636C">
      <w:pPr>
        <w:autoSpaceDE w:val="0"/>
        <w:autoSpaceDN w:val="0"/>
        <w:adjustRightInd w:val="0"/>
        <w:ind w:firstLine="567"/>
        <w:jc w:val="both"/>
      </w:pPr>
      <w:r w:rsidRPr="0024636C">
        <w:t>2.4.</w:t>
      </w:r>
      <w:r w:rsidR="00E939B2">
        <w:t xml:space="preserve"> </w:t>
      </w:r>
      <w:r w:rsidRPr="0024636C">
        <w:t>В случае перехода от Пользователя права владения своим объектом недвижимости к иному лицу в настоящее Соглашение вносится соответствующее изменение в части замены Пользователя.</w:t>
      </w:r>
    </w:p>
    <w:p w:rsidR="0024636C" w:rsidRPr="00230546" w:rsidRDefault="0024636C" w:rsidP="00230546">
      <w:pPr>
        <w:pStyle w:val="ConsPlusNonformat"/>
        <w:ind w:firstLine="567"/>
        <w:jc w:val="both"/>
        <w:rPr>
          <w:rFonts w:ascii="Times New Roman" w:hAnsi="Times New Roman" w:cs="Times New Roman"/>
          <w:sz w:val="24"/>
          <w:szCs w:val="24"/>
        </w:rPr>
      </w:pPr>
      <w:r w:rsidRPr="0024636C">
        <w:rPr>
          <w:rFonts w:ascii="Times New Roman" w:hAnsi="Times New Roman" w:cs="Times New Roman"/>
          <w:sz w:val="24"/>
          <w:szCs w:val="24"/>
        </w:rPr>
        <w:t xml:space="preserve">2.5.Сервитут не может быть самостоятельным предметом купли-продажи, залога и не может передаваться каким - либо способом лицам, не являющимся собственниками недвижимого имущества, для </w:t>
      </w:r>
      <w:proofErr w:type="gramStart"/>
      <w:r w:rsidRPr="0024636C">
        <w:rPr>
          <w:rFonts w:ascii="Times New Roman" w:hAnsi="Times New Roman" w:cs="Times New Roman"/>
          <w:sz w:val="24"/>
          <w:szCs w:val="24"/>
        </w:rPr>
        <w:t>обеспечения</w:t>
      </w:r>
      <w:proofErr w:type="gramEnd"/>
      <w:r w:rsidRPr="0024636C">
        <w:rPr>
          <w:rFonts w:ascii="Times New Roman" w:hAnsi="Times New Roman" w:cs="Times New Roman"/>
          <w:sz w:val="24"/>
          <w:szCs w:val="24"/>
        </w:rPr>
        <w:t xml:space="preserve"> использования которого сервитут установлен</w:t>
      </w:r>
    </w:p>
    <w:p w:rsidR="0090673D" w:rsidRPr="00A76E02" w:rsidRDefault="0090673D" w:rsidP="005E0A5F">
      <w:pPr>
        <w:pStyle w:val="ConsPlusNonformat"/>
        <w:jc w:val="center"/>
        <w:rPr>
          <w:rFonts w:ascii="Times New Roman" w:hAnsi="Times New Roman" w:cs="Times New Roman"/>
          <w:b/>
          <w:sz w:val="24"/>
          <w:szCs w:val="24"/>
        </w:rPr>
      </w:pPr>
      <w:r w:rsidRPr="00A76E02">
        <w:rPr>
          <w:rFonts w:ascii="Times New Roman" w:hAnsi="Times New Roman" w:cs="Times New Roman"/>
          <w:b/>
          <w:sz w:val="24"/>
          <w:szCs w:val="24"/>
        </w:rPr>
        <w:t>3. ПРАВА И ОБЯЗАННОСТИ СТОРОН</w:t>
      </w:r>
    </w:p>
    <w:p w:rsidR="0024636C" w:rsidRPr="0024636C" w:rsidRDefault="0024636C" w:rsidP="0024636C">
      <w:pPr>
        <w:pStyle w:val="ConsPlusNonformat"/>
        <w:ind w:firstLine="567"/>
        <w:jc w:val="both"/>
        <w:rPr>
          <w:rFonts w:ascii="Times New Roman" w:hAnsi="Times New Roman" w:cs="Times New Roman"/>
          <w:sz w:val="24"/>
          <w:szCs w:val="24"/>
        </w:rPr>
      </w:pPr>
      <w:r w:rsidRPr="0024636C">
        <w:rPr>
          <w:rFonts w:ascii="Times New Roman" w:hAnsi="Times New Roman" w:cs="Times New Roman"/>
          <w:sz w:val="24"/>
          <w:szCs w:val="24"/>
        </w:rPr>
        <w:t>3.1.</w:t>
      </w:r>
      <w:r w:rsidR="00DC2DD0" w:rsidRPr="00DC2DD0">
        <w:rPr>
          <w:rFonts w:ascii="Times New Roman" w:hAnsi="Times New Roman" w:cs="Times New Roman"/>
          <w:bCs/>
          <w:sz w:val="24"/>
          <w:szCs w:val="24"/>
        </w:rPr>
        <w:t>Правообладатель</w:t>
      </w:r>
      <w:r w:rsidRPr="0024636C">
        <w:rPr>
          <w:rFonts w:ascii="Times New Roman" w:hAnsi="Times New Roman" w:cs="Times New Roman"/>
          <w:sz w:val="24"/>
          <w:szCs w:val="24"/>
        </w:rPr>
        <w:t xml:space="preserve"> обязан предоставлять Пользователю возможность пользоваться принадлежащим ему недвижимым имуществом в порядке, установленном </w:t>
      </w:r>
      <w:r w:rsidR="008F23EC" w:rsidRPr="0024636C">
        <w:rPr>
          <w:rFonts w:ascii="Times New Roman" w:hAnsi="Times New Roman" w:cs="Times New Roman"/>
          <w:sz w:val="24"/>
          <w:szCs w:val="24"/>
        </w:rPr>
        <w:t>настоящим Соглашением</w:t>
      </w:r>
      <w:r w:rsidRPr="0024636C">
        <w:rPr>
          <w:rFonts w:ascii="Times New Roman" w:hAnsi="Times New Roman" w:cs="Times New Roman"/>
          <w:sz w:val="24"/>
          <w:szCs w:val="24"/>
        </w:rPr>
        <w:t>.</w:t>
      </w:r>
    </w:p>
    <w:p w:rsidR="0024636C" w:rsidRDefault="0024636C" w:rsidP="0024636C">
      <w:pPr>
        <w:pStyle w:val="ConsPlusNonformat"/>
        <w:ind w:firstLine="567"/>
        <w:jc w:val="both"/>
        <w:rPr>
          <w:rFonts w:ascii="Times New Roman" w:hAnsi="Times New Roman" w:cs="Times New Roman"/>
          <w:sz w:val="24"/>
          <w:szCs w:val="24"/>
        </w:rPr>
      </w:pPr>
      <w:r w:rsidRPr="0024636C">
        <w:rPr>
          <w:rFonts w:ascii="Times New Roman" w:hAnsi="Times New Roman" w:cs="Times New Roman"/>
          <w:sz w:val="24"/>
          <w:szCs w:val="24"/>
        </w:rPr>
        <w:t>3.2.</w:t>
      </w:r>
      <w:r w:rsidR="00DC2DD0" w:rsidRPr="00DC2DD0">
        <w:rPr>
          <w:rFonts w:ascii="Times New Roman" w:hAnsi="Times New Roman" w:cs="Times New Roman"/>
          <w:bCs/>
          <w:sz w:val="24"/>
          <w:szCs w:val="24"/>
        </w:rPr>
        <w:t xml:space="preserve"> Правообладатель</w:t>
      </w:r>
      <w:r w:rsidRPr="0024636C">
        <w:rPr>
          <w:rFonts w:ascii="Times New Roman" w:hAnsi="Times New Roman" w:cs="Times New Roman"/>
          <w:sz w:val="24"/>
          <w:szCs w:val="24"/>
        </w:rPr>
        <w:t xml:space="preserve"> вправе требовать прекращения сервитута ввиду прекращения оснований, по которым он установлен, а также в иных случаях, предусмотренных законодательством РФ.</w:t>
      </w:r>
    </w:p>
    <w:p w:rsidR="008F23EC" w:rsidRPr="008F23EC" w:rsidRDefault="008F23EC" w:rsidP="0024636C">
      <w:pPr>
        <w:pStyle w:val="ConsPlusNonformat"/>
        <w:ind w:firstLine="567"/>
        <w:jc w:val="both"/>
        <w:rPr>
          <w:rFonts w:ascii="Times New Roman" w:hAnsi="Times New Roman" w:cs="Times New Roman"/>
          <w:sz w:val="24"/>
          <w:szCs w:val="24"/>
        </w:rPr>
      </w:pPr>
      <w:r w:rsidRPr="008F23EC">
        <w:rPr>
          <w:rFonts w:ascii="Times New Roman" w:hAnsi="Times New Roman" w:cs="Times New Roman"/>
          <w:sz w:val="24"/>
          <w:szCs w:val="24"/>
        </w:rPr>
        <w:t xml:space="preserve">3.3. </w:t>
      </w:r>
      <w:r w:rsidR="00DC2DD0" w:rsidRPr="00DC2DD0">
        <w:rPr>
          <w:rFonts w:ascii="Times New Roman" w:hAnsi="Times New Roman" w:cs="Times New Roman"/>
          <w:bCs/>
          <w:sz w:val="24"/>
          <w:szCs w:val="24"/>
        </w:rPr>
        <w:t>Правообладатель</w:t>
      </w:r>
      <w:r w:rsidRPr="008F23EC">
        <w:rPr>
          <w:rFonts w:ascii="Times New Roman" w:hAnsi="Times New Roman" w:cs="Times New Roman"/>
          <w:sz w:val="24"/>
          <w:szCs w:val="24"/>
        </w:rPr>
        <w:t xml:space="preserve"> обязуется предоставлять Пользователю информацию о произошедших изменениях персональных данных </w:t>
      </w:r>
      <w:r w:rsidR="00FA0B9A">
        <w:rPr>
          <w:rFonts w:ascii="Times New Roman" w:hAnsi="Times New Roman" w:cs="Times New Roman"/>
          <w:sz w:val="24"/>
          <w:szCs w:val="24"/>
        </w:rPr>
        <w:t>руководителя (генерального директора)</w:t>
      </w:r>
      <w:r w:rsidRPr="008F23EC">
        <w:rPr>
          <w:rFonts w:ascii="Times New Roman" w:hAnsi="Times New Roman" w:cs="Times New Roman"/>
          <w:sz w:val="24"/>
          <w:szCs w:val="24"/>
        </w:rPr>
        <w:t xml:space="preserve"> </w:t>
      </w:r>
      <w:r w:rsidRPr="008F23EC">
        <w:rPr>
          <w:rFonts w:ascii="Times New Roman" w:hAnsi="Times New Roman" w:cs="Times New Roman"/>
          <w:sz w:val="24"/>
          <w:szCs w:val="24"/>
        </w:rPr>
        <w:lastRenderedPageBreak/>
        <w:t>(Ф.И.О., серия и номер, кем и когда выдан, место регистрации).  В целях раскрытия вышеуказанной информации не позднее 5 (пяти) рабочих дней с даты наступления соответствующего события (юридического факта) предоставляются сканированные документы, подтверждающие произошедшие изменения.</w:t>
      </w:r>
    </w:p>
    <w:p w:rsidR="0090673D" w:rsidRPr="00D66BCE" w:rsidRDefault="0090673D" w:rsidP="0090673D">
      <w:pPr>
        <w:pStyle w:val="ConsPlusNonformat"/>
        <w:ind w:firstLine="567"/>
        <w:jc w:val="both"/>
        <w:rPr>
          <w:rFonts w:ascii="Times New Roman" w:hAnsi="Times New Roman" w:cs="Times New Roman"/>
          <w:sz w:val="24"/>
          <w:szCs w:val="24"/>
        </w:rPr>
      </w:pPr>
      <w:r w:rsidRPr="00D66BCE">
        <w:rPr>
          <w:rFonts w:ascii="Times New Roman" w:hAnsi="Times New Roman" w:cs="Times New Roman"/>
          <w:sz w:val="24"/>
          <w:szCs w:val="24"/>
        </w:rPr>
        <w:t>3.</w:t>
      </w:r>
      <w:r w:rsidR="008F23EC">
        <w:rPr>
          <w:rFonts w:ascii="Times New Roman" w:hAnsi="Times New Roman" w:cs="Times New Roman"/>
          <w:sz w:val="24"/>
          <w:szCs w:val="24"/>
        </w:rPr>
        <w:t>4</w:t>
      </w:r>
      <w:r w:rsidRPr="00D66BCE">
        <w:rPr>
          <w:rFonts w:ascii="Times New Roman" w:hAnsi="Times New Roman" w:cs="Times New Roman"/>
          <w:sz w:val="24"/>
          <w:szCs w:val="24"/>
        </w:rPr>
        <w:t>. «Пользовател</w:t>
      </w:r>
      <w:r>
        <w:rPr>
          <w:rFonts w:ascii="Times New Roman" w:hAnsi="Times New Roman" w:cs="Times New Roman"/>
          <w:sz w:val="24"/>
          <w:szCs w:val="24"/>
        </w:rPr>
        <w:t>ь</w:t>
      </w:r>
      <w:r w:rsidRPr="00D66BCE">
        <w:rPr>
          <w:rFonts w:ascii="Times New Roman" w:hAnsi="Times New Roman" w:cs="Times New Roman"/>
          <w:sz w:val="24"/>
          <w:szCs w:val="24"/>
        </w:rPr>
        <w:t>» обязан:</w:t>
      </w:r>
    </w:p>
    <w:p w:rsidR="0090673D" w:rsidRDefault="00704143" w:rsidP="0090673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w:t>
      </w:r>
      <w:r w:rsidR="008F23EC">
        <w:rPr>
          <w:rFonts w:ascii="Times New Roman" w:hAnsi="Times New Roman" w:cs="Times New Roman"/>
          <w:sz w:val="24"/>
          <w:szCs w:val="24"/>
        </w:rPr>
        <w:t>4</w:t>
      </w:r>
      <w:r>
        <w:rPr>
          <w:rFonts w:ascii="Times New Roman" w:hAnsi="Times New Roman" w:cs="Times New Roman"/>
          <w:sz w:val="24"/>
          <w:szCs w:val="24"/>
        </w:rPr>
        <w:t>.1</w:t>
      </w:r>
      <w:r w:rsidR="0090673D" w:rsidRPr="00D66BCE">
        <w:rPr>
          <w:rFonts w:ascii="Times New Roman" w:hAnsi="Times New Roman" w:cs="Times New Roman"/>
          <w:sz w:val="24"/>
          <w:szCs w:val="24"/>
        </w:rPr>
        <w:t xml:space="preserve">. Осуществлять сервитут - пользоваться земельным участком в порядке, установленном разделом 2 настоящего </w:t>
      </w:r>
      <w:r w:rsidR="0090673D">
        <w:rPr>
          <w:rFonts w:ascii="Times New Roman" w:hAnsi="Times New Roman" w:cs="Times New Roman"/>
          <w:sz w:val="24"/>
          <w:szCs w:val="24"/>
        </w:rPr>
        <w:t>С</w:t>
      </w:r>
      <w:r w:rsidR="0090673D" w:rsidRPr="00D66BCE">
        <w:rPr>
          <w:rFonts w:ascii="Times New Roman" w:hAnsi="Times New Roman" w:cs="Times New Roman"/>
          <w:sz w:val="24"/>
          <w:szCs w:val="24"/>
        </w:rPr>
        <w:t>оглашения, наименее обременительным способом.</w:t>
      </w:r>
    </w:p>
    <w:p w:rsidR="0090673D" w:rsidRPr="00230546" w:rsidRDefault="00704143" w:rsidP="00230546">
      <w:pPr>
        <w:pStyle w:val="36"/>
        <w:shd w:val="clear" w:color="auto" w:fill="auto"/>
        <w:tabs>
          <w:tab w:val="left" w:pos="284"/>
          <w:tab w:val="left" w:pos="869"/>
        </w:tabs>
        <w:ind w:right="20" w:firstLine="567"/>
        <w:rPr>
          <w:b w:val="0"/>
          <w:i w:val="0"/>
          <w:color w:val="FF0000"/>
          <w:sz w:val="24"/>
          <w:szCs w:val="24"/>
        </w:rPr>
      </w:pPr>
      <w:r w:rsidRPr="00704143">
        <w:rPr>
          <w:b w:val="0"/>
          <w:i w:val="0"/>
          <w:sz w:val="24"/>
          <w:szCs w:val="24"/>
        </w:rPr>
        <w:t>3.</w:t>
      </w:r>
      <w:r w:rsidR="008F23EC">
        <w:rPr>
          <w:b w:val="0"/>
          <w:i w:val="0"/>
          <w:sz w:val="24"/>
          <w:szCs w:val="24"/>
        </w:rPr>
        <w:t>4</w:t>
      </w:r>
      <w:r w:rsidRPr="00704143">
        <w:rPr>
          <w:b w:val="0"/>
          <w:i w:val="0"/>
          <w:sz w:val="24"/>
          <w:szCs w:val="24"/>
        </w:rPr>
        <w:t xml:space="preserve">.2. Собственными силами и за свой счет осуществить мероприятия по освобождению Участка от строительного мусора и его рекультивации.  </w:t>
      </w:r>
    </w:p>
    <w:p w:rsidR="0090673D" w:rsidRPr="005E0A5F" w:rsidRDefault="0090673D" w:rsidP="005E0A5F">
      <w:pPr>
        <w:pStyle w:val="ConsPlusNonformat"/>
        <w:jc w:val="center"/>
        <w:rPr>
          <w:rFonts w:ascii="Times New Roman" w:hAnsi="Times New Roman" w:cs="Times New Roman"/>
          <w:b/>
          <w:sz w:val="24"/>
          <w:szCs w:val="24"/>
        </w:rPr>
      </w:pPr>
      <w:r w:rsidRPr="00A76E02">
        <w:rPr>
          <w:rFonts w:ascii="Times New Roman" w:hAnsi="Times New Roman" w:cs="Times New Roman"/>
          <w:b/>
          <w:sz w:val="24"/>
          <w:szCs w:val="24"/>
        </w:rPr>
        <w:t>4. ПЛАТА ЗА СЕРВИТУТ</w:t>
      </w:r>
    </w:p>
    <w:p w:rsidR="00AE7CBE" w:rsidRPr="00AE7CBE" w:rsidRDefault="00794C12" w:rsidP="00AE7CBE">
      <w:pPr>
        <w:pStyle w:val="a7"/>
        <w:widowControl w:val="0"/>
        <w:tabs>
          <w:tab w:val="left" w:pos="0"/>
        </w:tabs>
        <w:ind w:firstLine="567"/>
        <w:jc w:val="both"/>
        <w:rPr>
          <w:rFonts w:eastAsia="Calibri"/>
          <w:lang w:eastAsia="en-US"/>
        </w:rPr>
      </w:pPr>
      <w:r w:rsidRPr="00AE7CBE">
        <w:t>4</w:t>
      </w:r>
      <w:r w:rsidR="00891DAF" w:rsidRPr="00AE7CBE">
        <w:t>.1</w:t>
      </w:r>
      <w:r w:rsidR="00FA0B9A" w:rsidRPr="00AE7CBE">
        <w:t>.</w:t>
      </w:r>
      <w:r w:rsidR="00AE7CBE" w:rsidRPr="00AE7CBE">
        <w:t xml:space="preserve"> </w:t>
      </w:r>
      <w:r w:rsidR="00AE7CBE" w:rsidRPr="00AE7CBE">
        <w:rPr>
          <w:rFonts w:eastAsia="Calibri"/>
          <w:lang w:eastAsia="en-US"/>
        </w:rPr>
        <w:t xml:space="preserve">Размер платы за пользование частями земельного участка на условиях сервитута определяется в соответствии с Решением Думы Новотарманского муниципального образования от 25.12.2015 № 105 «Об утверждении порядка установления платы по соглашению об установлении сервитута в отношении земельных участков, находящихся в муниципальной собственности Тюменского муниципального района» и исчисляется по следующей формуле: </w:t>
      </w:r>
    </w:p>
    <w:p w:rsidR="00AE7CBE" w:rsidRPr="00AE7CBE" w:rsidRDefault="00AE7CBE" w:rsidP="00AE7CBE">
      <w:pPr>
        <w:widowControl w:val="0"/>
        <w:ind w:firstLine="709"/>
        <w:jc w:val="both"/>
        <w:rPr>
          <w:rFonts w:eastAsia="Arial Unicode MS"/>
          <w:color w:val="000000"/>
        </w:rPr>
      </w:pPr>
      <w:proofErr w:type="spellStart"/>
      <w:r w:rsidRPr="00AE7CBE">
        <w:rPr>
          <w:rFonts w:eastAsia="Arial Unicode MS"/>
          <w:color w:val="000000"/>
        </w:rPr>
        <w:t>Пс</w:t>
      </w:r>
      <w:proofErr w:type="spellEnd"/>
      <w:r w:rsidRPr="00AE7CBE">
        <w:rPr>
          <w:rFonts w:eastAsia="Arial Unicode MS"/>
          <w:color w:val="000000"/>
        </w:rPr>
        <w:t xml:space="preserve"> = </w:t>
      </w:r>
      <w:proofErr w:type="spellStart"/>
      <w:r w:rsidRPr="00AE7CBE">
        <w:rPr>
          <w:rFonts w:eastAsia="Arial Unicode MS"/>
          <w:color w:val="000000"/>
        </w:rPr>
        <w:t>Супксз</w:t>
      </w:r>
      <w:proofErr w:type="spellEnd"/>
      <w:r w:rsidRPr="00AE7CBE">
        <w:rPr>
          <w:rFonts w:eastAsia="Arial Unicode MS"/>
          <w:color w:val="000000"/>
        </w:rPr>
        <w:t xml:space="preserve"> x </w:t>
      </w:r>
      <w:proofErr w:type="spellStart"/>
      <w:r w:rsidRPr="00AE7CBE">
        <w:rPr>
          <w:rFonts w:eastAsia="Arial Unicode MS"/>
          <w:color w:val="000000"/>
        </w:rPr>
        <w:t>Пл</w:t>
      </w:r>
      <w:proofErr w:type="spellEnd"/>
      <w:r w:rsidRPr="00AE7CBE">
        <w:rPr>
          <w:rFonts w:eastAsia="Arial Unicode MS"/>
          <w:color w:val="000000"/>
        </w:rPr>
        <w:t xml:space="preserve"> x Кс, где </w:t>
      </w:r>
    </w:p>
    <w:p w:rsidR="00AE7CBE" w:rsidRPr="00AE7CBE" w:rsidRDefault="00AE7CBE" w:rsidP="00AE7CBE">
      <w:pPr>
        <w:widowControl w:val="0"/>
        <w:ind w:firstLine="709"/>
        <w:jc w:val="both"/>
        <w:rPr>
          <w:rFonts w:eastAsia="Arial Unicode MS"/>
          <w:color w:val="000000"/>
        </w:rPr>
      </w:pPr>
      <w:proofErr w:type="spellStart"/>
      <w:r w:rsidRPr="00AE7CBE">
        <w:rPr>
          <w:rFonts w:eastAsia="Arial Unicode MS"/>
          <w:color w:val="000000"/>
        </w:rPr>
        <w:t>Пс</w:t>
      </w:r>
      <w:proofErr w:type="spellEnd"/>
      <w:r w:rsidRPr="00AE7CBE">
        <w:rPr>
          <w:rFonts w:eastAsia="Arial Unicode MS"/>
          <w:color w:val="000000"/>
        </w:rPr>
        <w:t xml:space="preserve"> – размер платы по соглашению об установлении сервитута в год (рублей);</w:t>
      </w:r>
    </w:p>
    <w:p w:rsidR="00AE7CBE" w:rsidRPr="00AE7CBE" w:rsidRDefault="00AE7CBE" w:rsidP="00AE7CBE">
      <w:pPr>
        <w:widowControl w:val="0"/>
        <w:adjustRightInd w:val="0"/>
        <w:ind w:firstLine="709"/>
        <w:jc w:val="both"/>
        <w:rPr>
          <w:rFonts w:eastAsia="Arial Unicode MS"/>
          <w:color w:val="000000"/>
        </w:rPr>
      </w:pPr>
      <w:proofErr w:type="spellStart"/>
      <w:r w:rsidRPr="00AE7CBE">
        <w:rPr>
          <w:rFonts w:eastAsia="Arial Unicode MS"/>
          <w:color w:val="000000"/>
        </w:rPr>
        <w:t>Супксз</w:t>
      </w:r>
      <w:proofErr w:type="spellEnd"/>
      <w:r w:rsidRPr="00AE7CBE">
        <w:rPr>
          <w:rFonts w:eastAsia="Arial Unicode MS"/>
          <w:color w:val="000000"/>
        </w:rPr>
        <w:t xml:space="preserve"> – средний удельный показатель кадастровой стоимости земельного участка, утвержденный органом исполнительной власти Тюменской области (рублей/квадратный метр в год);</w:t>
      </w:r>
    </w:p>
    <w:p w:rsidR="00AE7CBE" w:rsidRPr="00AE7CBE" w:rsidRDefault="00AE7CBE" w:rsidP="00AE7CBE">
      <w:pPr>
        <w:widowControl w:val="0"/>
        <w:adjustRightInd w:val="0"/>
        <w:ind w:firstLine="709"/>
        <w:jc w:val="both"/>
        <w:rPr>
          <w:rFonts w:eastAsia="Arial Unicode MS"/>
          <w:color w:val="000000"/>
        </w:rPr>
      </w:pPr>
      <w:proofErr w:type="spellStart"/>
      <w:r w:rsidRPr="00AE7CBE">
        <w:rPr>
          <w:rFonts w:eastAsia="Arial Unicode MS"/>
          <w:color w:val="000000"/>
        </w:rPr>
        <w:t>Пл</w:t>
      </w:r>
      <w:proofErr w:type="spellEnd"/>
      <w:r w:rsidRPr="00AE7CBE">
        <w:rPr>
          <w:rFonts w:eastAsia="Arial Unicode MS"/>
          <w:color w:val="000000"/>
        </w:rPr>
        <w:t xml:space="preserve"> - площадь участка, которая будет использоваться лицом, в интересах которого устанавливается сервитут (квадратные метры);</w:t>
      </w:r>
    </w:p>
    <w:p w:rsidR="00AE7CBE" w:rsidRPr="00AE7CBE" w:rsidRDefault="00AE7CBE" w:rsidP="00AE7CBE">
      <w:pPr>
        <w:widowControl w:val="0"/>
        <w:adjustRightInd w:val="0"/>
        <w:ind w:firstLine="709"/>
        <w:jc w:val="both"/>
        <w:rPr>
          <w:rFonts w:eastAsia="Arial Unicode MS"/>
          <w:color w:val="000000"/>
        </w:rPr>
      </w:pPr>
      <w:r w:rsidRPr="00AE7CBE">
        <w:rPr>
          <w:rFonts w:eastAsia="Arial Unicode MS"/>
          <w:color w:val="000000"/>
        </w:rPr>
        <w:t>Кс - коэффициент учитывающий цель использования земельного участка, для которой устанавливается сервитут (проценты).</w:t>
      </w:r>
    </w:p>
    <w:p w:rsidR="00AE7CBE" w:rsidRPr="00AE7CBE" w:rsidRDefault="00AE7CBE" w:rsidP="00AE7CBE">
      <w:pPr>
        <w:widowControl w:val="0"/>
        <w:ind w:firstLine="709"/>
        <w:jc w:val="both"/>
        <w:rPr>
          <w:rFonts w:eastAsia="Arial Unicode MS"/>
          <w:color w:val="000000"/>
        </w:rPr>
      </w:pPr>
      <w:r w:rsidRPr="00AE7CBE">
        <w:rPr>
          <w:rFonts w:eastAsia="Arial Unicode MS"/>
          <w:color w:val="000000"/>
        </w:rPr>
        <w:t xml:space="preserve">Размер платы за использование земель, исходя из размера кадастровой стоимости 1 </w:t>
      </w:r>
      <w:proofErr w:type="spellStart"/>
      <w:r w:rsidRPr="00AE7CBE">
        <w:rPr>
          <w:rFonts w:eastAsia="Arial Unicode MS"/>
          <w:color w:val="000000"/>
        </w:rPr>
        <w:t>кв.м</w:t>
      </w:r>
      <w:proofErr w:type="spellEnd"/>
      <w:r w:rsidRPr="00AE7CBE">
        <w:rPr>
          <w:rFonts w:eastAsia="Arial Unicode MS"/>
          <w:color w:val="000000"/>
        </w:rPr>
        <w:t xml:space="preserve"> земли и коэффициента детализации, действующих на дату выдачи настоящего Соглашения, приведен в расчете платы за использование земли в п. 4.2.</w:t>
      </w:r>
    </w:p>
    <w:p w:rsidR="00AE7CBE" w:rsidRPr="00AE7CBE" w:rsidRDefault="00AE7CBE" w:rsidP="00AE7CBE">
      <w:pPr>
        <w:widowControl w:val="0"/>
        <w:autoSpaceDE w:val="0"/>
        <w:autoSpaceDN w:val="0"/>
        <w:adjustRightInd w:val="0"/>
        <w:ind w:firstLine="540"/>
        <w:jc w:val="both"/>
        <w:rPr>
          <w:rFonts w:eastAsia="Calibri"/>
          <w:bCs/>
          <w:color w:val="000000"/>
          <w:lang w:eastAsia="en-US"/>
        </w:rPr>
      </w:pPr>
      <w:r w:rsidRPr="00AE7CBE">
        <w:rPr>
          <w:rFonts w:eastAsia="Calibri"/>
          <w:bCs/>
          <w:color w:val="000000"/>
          <w:lang w:eastAsia="en-US"/>
        </w:rPr>
        <w:t xml:space="preserve">4.2. Пользователь за установленный сервитут части земельного участка, указанной в п.1.1. Соглашения, уплачивает Собственнику плату в размере: </w:t>
      </w:r>
    </w:p>
    <w:p w:rsidR="00AE7CBE" w:rsidRPr="00AE7CBE" w:rsidRDefault="00AE7CBE" w:rsidP="00AE7CBE">
      <w:pPr>
        <w:widowControl w:val="0"/>
        <w:autoSpaceDE w:val="0"/>
        <w:autoSpaceDN w:val="0"/>
        <w:adjustRightInd w:val="0"/>
        <w:ind w:firstLine="540"/>
        <w:jc w:val="both"/>
        <w:rPr>
          <w:rFonts w:eastAsia="Calibri"/>
          <w:bCs/>
          <w:color w:val="000000"/>
          <w:lang w:eastAsia="en-US"/>
        </w:rPr>
      </w:pPr>
      <w:proofErr w:type="spellStart"/>
      <w:r w:rsidRPr="00AE7CBE">
        <w:rPr>
          <w:rFonts w:eastAsia="Calibri"/>
          <w:bCs/>
          <w:color w:val="000000"/>
          <w:lang w:eastAsia="en-US"/>
        </w:rPr>
        <w:t>Пс</w:t>
      </w:r>
      <w:proofErr w:type="spellEnd"/>
      <w:r w:rsidRPr="00AE7CBE">
        <w:rPr>
          <w:rFonts w:eastAsia="Calibri"/>
          <w:bCs/>
          <w:color w:val="000000"/>
          <w:lang w:eastAsia="en-US"/>
        </w:rPr>
        <w:t xml:space="preserve"> = (1</w:t>
      </w:r>
      <w:r w:rsidRPr="00AE7CBE">
        <w:rPr>
          <w:rFonts w:eastAsia="Calibri"/>
          <w:bCs/>
          <w:color w:val="000000"/>
          <w:lang w:val="en-US" w:eastAsia="en-US"/>
        </w:rPr>
        <w:t> </w:t>
      </w:r>
      <w:r w:rsidRPr="00AE7CBE">
        <w:rPr>
          <w:rFonts w:eastAsia="Calibri"/>
          <w:bCs/>
          <w:color w:val="000000"/>
          <w:lang w:eastAsia="en-US"/>
        </w:rPr>
        <w:t>776</w:t>
      </w:r>
      <w:r w:rsidRPr="00AE7CBE">
        <w:rPr>
          <w:rFonts w:eastAsia="Calibri"/>
          <w:bCs/>
          <w:color w:val="000000"/>
          <w:lang w:val="en-US" w:eastAsia="en-US"/>
        </w:rPr>
        <w:t> </w:t>
      </w:r>
      <w:r w:rsidRPr="00AE7CBE">
        <w:rPr>
          <w:rFonts w:eastAsia="Calibri"/>
          <w:bCs/>
          <w:color w:val="000000"/>
          <w:lang w:eastAsia="en-US"/>
        </w:rPr>
        <w:t xml:space="preserve">342,75 руб. / 16 575 </w:t>
      </w:r>
      <w:proofErr w:type="spellStart"/>
      <w:r w:rsidRPr="00AE7CBE">
        <w:rPr>
          <w:rFonts w:eastAsia="Calibri"/>
          <w:bCs/>
          <w:color w:val="000000"/>
          <w:lang w:eastAsia="en-US"/>
        </w:rPr>
        <w:t>кв.м</w:t>
      </w:r>
      <w:proofErr w:type="spellEnd"/>
      <w:r w:rsidRPr="00AE7CBE">
        <w:rPr>
          <w:rFonts w:eastAsia="Calibri"/>
          <w:bCs/>
          <w:color w:val="000000"/>
          <w:lang w:eastAsia="en-US"/>
        </w:rPr>
        <w:t xml:space="preserve">) * </w:t>
      </w:r>
      <w:r w:rsidR="00B668BC">
        <w:rPr>
          <w:rFonts w:eastAsia="Calibri"/>
          <w:bCs/>
          <w:color w:val="000000"/>
          <w:lang w:eastAsia="en-US"/>
        </w:rPr>
        <w:t>1</w:t>
      </w:r>
      <w:r w:rsidR="0076320D">
        <w:rPr>
          <w:rFonts w:eastAsia="Calibri"/>
          <w:bCs/>
          <w:color w:val="000000"/>
          <w:lang w:eastAsia="en-US"/>
        </w:rPr>
        <w:t>01</w:t>
      </w:r>
      <w:r w:rsidRPr="00AE7CBE">
        <w:rPr>
          <w:rFonts w:eastAsia="Calibri"/>
          <w:bCs/>
          <w:color w:val="000000"/>
          <w:lang w:eastAsia="en-US"/>
        </w:rPr>
        <w:t xml:space="preserve"> </w:t>
      </w:r>
      <w:proofErr w:type="spellStart"/>
      <w:r w:rsidRPr="00AE7CBE">
        <w:rPr>
          <w:rFonts w:eastAsia="Calibri"/>
          <w:bCs/>
          <w:color w:val="000000"/>
          <w:lang w:eastAsia="en-US"/>
        </w:rPr>
        <w:t>кв.м</w:t>
      </w:r>
      <w:proofErr w:type="spellEnd"/>
      <w:r w:rsidRPr="00AE7CBE">
        <w:rPr>
          <w:rFonts w:eastAsia="Calibri"/>
          <w:bCs/>
          <w:color w:val="000000"/>
          <w:lang w:eastAsia="en-US"/>
        </w:rPr>
        <w:t>. * 1,3%</w:t>
      </w:r>
    </w:p>
    <w:p w:rsidR="00AE7CBE" w:rsidRPr="00AE7CBE" w:rsidRDefault="00AE7CBE" w:rsidP="00AE7CBE">
      <w:pPr>
        <w:widowControl w:val="0"/>
        <w:autoSpaceDE w:val="0"/>
        <w:autoSpaceDN w:val="0"/>
        <w:adjustRightInd w:val="0"/>
        <w:ind w:firstLine="540"/>
        <w:jc w:val="both"/>
        <w:rPr>
          <w:rFonts w:eastAsia="Calibri"/>
          <w:bCs/>
          <w:color w:val="000000"/>
          <w:lang w:eastAsia="en-US"/>
        </w:rPr>
      </w:pPr>
      <w:proofErr w:type="spellStart"/>
      <w:r w:rsidRPr="00AE7CBE">
        <w:rPr>
          <w:rFonts w:eastAsia="Calibri"/>
          <w:bCs/>
          <w:color w:val="000000"/>
          <w:lang w:eastAsia="en-US"/>
        </w:rPr>
        <w:t>Пс</w:t>
      </w:r>
      <w:proofErr w:type="spellEnd"/>
      <w:r w:rsidRPr="00AE7CBE">
        <w:rPr>
          <w:rFonts w:eastAsia="Calibri"/>
          <w:bCs/>
          <w:color w:val="000000"/>
          <w:lang w:eastAsia="en-US"/>
        </w:rPr>
        <w:t xml:space="preserve"> = </w:t>
      </w:r>
      <w:r w:rsidR="0076320D">
        <w:rPr>
          <w:rFonts w:eastAsia="Calibri"/>
          <w:bCs/>
          <w:color w:val="000000"/>
          <w:lang w:eastAsia="en-US"/>
        </w:rPr>
        <w:t>140,71</w:t>
      </w:r>
      <w:r w:rsidRPr="00AE7CBE">
        <w:rPr>
          <w:rFonts w:eastAsia="Calibri"/>
          <w:bCs/>
          <w:color w:val="000000"/>
          <w:lang w:eastAsia="en-US"/>
        </w:rPr>
        <w:t xml:space="preserve"> рублей в год или </w:t>
      </w:r>
      <w:r w:rsidR="0076320D">
        <w:rPr>
          <w:rFonts w:eastAsia="Calibri"/>
          <w:bCs/>
          <w:color w:val="000000"/>
          <w:lang w:eastAsia="en-US"/>
        </w:rPr>
        <w:t>35,18</w:t>
      </w:r>
      <w:r w:rsidRPr="00AE7CBE">
        <w:rPr>
          <w:rFonts w:eastAsia="Calibri"/>
          <w:bCs/>
          <w:color w:val="000000"/>
          <w:lang w:eastAsia="en-US"/>
        </w:rPr>
        <w:t xml:space="preserve"> рублей в квартал (без НДС).</w:t>
      </w:r>
    </w:p>
    <w:p w:rsidR="00AE7CBE" w:rsidRPr="00AE7CBE" w:rsidRDefault="00AE7CBE" w:rsidP="00AE7CBE">
      <w:pPr>
        <w:widowControl w:val="0"/>
        <w:tabs>
          <w:tab w:val="left" w:pos="8340"/>
        </w:tabs>
        <w:ind w:firstLine="567"/>
        <w:jc w:val="both"/>
        <w:rPr>
          <w:rFonts w:eastAsia="Calibri"/>
          <w:bCs/>
          <w:color w:val="000000"/>
          <w:lang w:eastAsia="en-US"/>
        </w:rPr>
      </w:pPr>
      <w:r w:rsidRPr="00AE7CBE">
        <w:rPr>
          <w:rFonts w:eastAsia="Calibri"/>
          <w:bCs/>
          <w:color w:val="000000"/>
          <w:lang w:eastAsia="en-US"/>
        </w:rPr>
        <w:t xml:space="preserve">4.3. Оплата Пользователем вносится ежеквартально равными частями в срок до 15 числа второго месяца квартала (15 февраля, 15 мая, 15 августа, 15 ноября) в соответствии с действующим законодательством Российской Федерации на расчетный счет </w:t>
      </w:r>
      <w:r w:rsidRPr="00AE7CBE">
        <w:rPr>
          <w:rFonts w:eastAsia="Arial Unicode MS"/>
          <w:color w:val="000000"/>
        </w:rPr>
        <w:t xml:space="preserve">40101810300000010005 в Отделение Тюмень г. Тюмень, к\с нет, БИК 047102001, КПП 722401001, </w:t>
      </w:r>
      <w:r w:rsidRPr="00AE7CBE">
        <w:rPr>
          <w:rFonts w:eastAsia="Arial Unicode MS"/>
          <w:color w:val="000000"/>
          <w:lang w:val="x-none"/>
        </w:rPr>
        <w:t>УФК по Тюменской области (</w:t>
      </w:r>
      <w:r w:rsidRPr="00AE7CBE">
        <w:rPr>
          <w:rFonts w:eastAsia="Arial Unicode MS"/>
          <w:color w:val="000000"/>
        </w:rPr>
        <w:t>администрация</w:t>
      </w:r>
      <w:r w:rsidRPr="00AE7CBE">
        <w:rPr>
          <w:rFonts w:eastAsia="Arial Unicode MS"/>
          <w:color w:val="000000"/>
          <w:lang w:val="x-none"/>
        </w:rPr>
        <w:t xml:space="preserve"> </w:t>
      </w:r>
      <w:r w:rsidRPr="00AE7CBE">
        <w:rPr>
          <w:rFonts w:eastAsia="Arial Unicode MS"/>
          <w:color w:val="000000"/>
        </w:rPr>
        <w:t>Новотарманского муниципального образования</w:t>
      </w:r>
      <w:r w:rsidRPr="00AE7CBE">
        <w:rPr>
          <w:rFonts w:eastAsia="Arial Unicode MS"/>
          <w:color w:val="000000"/>
          <w:lang w:val="x-none"/>
        </w:rPr>
        <w:t>)</w:t>
      </w:r>
      <w:r w:rsidRPr="00AE7CBE">
        <w:rPr>
          <w:rFonts w:eastAsia="Arial Unicode MS"/>
          <w:color w:val="000000"/>
        </w:rPr>
        <w:t>, КБК 079 1 11 05325 10 0000 120 (</w:t>
      </w:r>
      <w:r w:rsidRPr="00AE7CBE">
        <w:rPr>
          <w:rFonts w:eastAsia="Arial Unicode MS"/>
          <w:bCs/>
          <w:color w:val="000000"/>
        </w:rPr>
        <w:t>плата по соглашениям об установлении сервитута)</w:t>
      </w:r>
      <w:r w:rsidRPr="00AE7CBE">
        <w:rPr>
          <w:rFonts w:eastAsia="Calibri"/>
          <w:bCs/>
          <w:color w:val="000000"/>
          <w:lang w:eastAsia="en-US"/>
        </w:rPr>
        <w:t>.</w:t>
      </w:r>
    </w:p>
    <w:p w:rsidR="00AE7CBE" w:rsidRPr="00AE7CBE" w:rsidRDefault="00AE7CBE" w:rsidP="00AE7CBE">
      <w:pPr>
        <w:widowControl w:val="0"/>
        <w:ind w:firstLine="708"/>
        <w:jc w:val="both"/>
        <w:rPr>
          <w:rFonts w:eastAsia="Arial Unicode MS"/>
          <w:b/>
          <w:bCs/>
          <w:color w:val="000000"/>
        </w:rPr>
      </w:pPr>
      <w:r w:rsidRPr="00AE7CBE">
        <w:rPr>
          <w:rFonts w:eastAsia="Arial Unicode MS"/>
          <w:color w:val="000000"/>
        </w:rPr>
        <w:t xml:space="preserve">Оплата считается произведенной в момент зачисления указанной суммы по договору на указанный расчетный счет. </w:t>
      </w:r>
    </w:p>
    <w:p w:rsidR="00B662C3" w:rsidRPr="00B662C3" w:rsidRDefault="00AE7CBE" w:rsidP="00B662C3">
      <w:pPr>
        <w:pStyle w:val="a7"/>
        <w:widowControl w:val="0"/>
        <w:tabs>
          <w:tab w:val="left" w:pos="1276"/>
        </w:tabs>
        <w:ind w:firstLine="709"/>
        <w:jc w:val="both"/>
        <w:rPr>
          <w:rFonts w:eastAsia="Arial Unicode MS"/>
          <w:color w:val="000000"/>
        </w:rPr>
      </w:pPr>
      <w:r w:rsidRPr="00AE7CBE">
        <w:rPr>
          <w:rFonts w:eastAsia="Arial Unicode MS"/>
          <w:color w:val="000000"/>
        </w:rPr>
        <w:t xml:space="preserve">4.4. </w:t>
      </w:r>
      <w:r w:rsidR="00B662C3" w:rsidRPr="00B662C3">
        <w:rPr>
          <w:rFonts w:eastAsia="Arial Unicode MS"/>
          <w:color w:val="000000"/>
        </w:rPr>
        <w:t xml:space="preserve">В платежном поручении в поле «22» указывать уникальный идентификатор начисления (УИН), который доводится Собственником до сведения Пользователя ежеквартально путем направления на электронную почту </w:t>
      </w:r>
      <w:r w:rsidR="00B662C3">
        <w:rPr>
          <w:rFonts w:eastAsia="Arial Unicode MS"/>
          <w:color w:val="000000"/>
        </w:rPr>
        <w:t xml:space="preserve">_______________________________ </w:t>
      </w:r>
      <w:r w:rsidR="00B662C3" w:rsidRPr="00B662C3">
        <w:rPr>
          <w:rFonts w:eastAsia="Arial Unicode MS"/>
          <w:color w:val="000000"/>
        </w:rPr>
        <w:t>в графе «Назначение платежа» указать: «Оплата по Соглашению об установлении сервитута на земельный участок (№, дата)».</w:t>
      </w:r>
    </w:p>
    <w:p w:rsidR="00AE7CBE" w:rsidRPr="00AE7CBE" w:rsidRDefault="00AE7CBE" w:rsidP="00B662C3">
      <w:pPr>
        <w:widowControl w:val="0"/>
        <w:ind w:firstLine="708"/>
        <w:jc w:val="both"/>
        <w:rPr>
          <w:rFonts w:eastAsia="Calibri"/>
          <w:bCs/>
          <w:color w:val="000000"/>
          <w:lang w:eastAsia="en-US"/>
        </w:rPr>
      </w:pPr>
      <w:r w:rsidRPr="00AE7CBE">
        <w:rPr>
          <w:rFonts w:eastAsia="Calibri"/>
          <w:bCs/>
          <w:color w:val="000000"/>
          <w:lang w:eastAsia="en-US"/>
        </w:rPr>
        <w:t>4.5. В случае возникновения (прекращения) права ограниченного пользования земельным участком на условиях сервитута исчисление платы по соглашению в отношении данного участка производится  с учетом количества полных месяцев, в течени</w:t>
      </w:r>
      <w:proofErr w:type="gramStart"/>
      <w:r w:rsidRPr="00AE7CBE">
        <w:rPr>
          <w:rFonts w:eastAsia="Calibri"/>
          <w:bCs/>
          <w:color w:val="000000"/>
          <w:lang w:eastAsia="en-US"/>
        </w:rPr>
        <w:t>и</w:t>
      </w:r>
      <w:proofErr w:type="gramEnd"/>
      <w:r w:rsidRPr="00AE7CBE">
        <w:rPr>
          <w:rFonts w:eastAsia="Calibri"/>
          <w:bCs/>
          <w:color w:val="000000"/>
          <w:lang w:eastAsia="en-US"/>
        </w:rPr>
        <w:t xml:space="preserve"> которых указанный земельный участок использовался на условиях сервитута, при этом если:</w:t>
      </w:r>
    </w:p>
    <w:p w:rsidR="00AE7CBE" w:rsidRPr="00AE7CBE" w:rsidRDefault="00AE7CBE" w:rsidP="00AE7CBE">
      <w:pPr>
        <w:widowControl w:val="0"/>
        <w:autoSpaceDE w:val="0"/>
        <w:autoSpaceDN w:val="0"/>
        <w:adjustRightInd w:val="0"/>
        <w:ind w:firstLine="540"/>
        <w:jc w:val="both"/>
        <w:rPr>
          <w:rFonts w:eastAsia="Calibri"/>
          <w:bCs/>
          <w:color w:val="000000"/>
          <w:lang w:eastAsia="en-US"/>
        </w:rPr>
      </w:pPr>
      <w:r w:rsidRPr="00AE7CBE">
        <w:rPr>
          <w:rFonts w:eastAsia="Calibri"/>
          <w:bCs/>
          <w:color w:val="000000"/>
          <w:lang w:eastAsia="en-US"/>
        </w:rPr>
        <w:t>а) возникновение указанных прав произошло:</w:t>
      </w:r>
    </w:p>
    <w:p w:rsidR="00AE7CBE" w:rsidRPr="00AE7CBE" w:rsidRDefault="00AE7CBE" w:rsidP="00AE7CBE">
      <w:pPr>
        <w:widowControl w:val="0"/>
        <w:autoSpaceDE w:val="0"/>
        <w:autoSpaceDN w:val="0"/>
        <w:adjustRightInd w:val="0"/>
        <w:ind w:firstLine="540"/>
        <w:jc w:val="both"/>
        <w:rPr>
          <w:rFonts w:eastAsia="Calibri"/>
          <w:bCs/>
          <w:color w:val="000000"/>
          <w:lang w:eastAsia="en-US"/>
        </w:rPr>
      </w:pPr>
      <w:r w:rsidRPr="00AE7CBE">
        <w:rPr>
          <w:rFonts w:eastAsia="Calibri"/>
          <w:bCs/>
          <w:color w:val="000000"/>
          <w:lang w:eastAsia="en-US"/>
        </w:rPr>
        <w:t>до 15-го числа соответствующего месяца включительно, за полный месяц принимается месяц возникновения указанных прав;</w:t>
      </w:r>
    </w:p>
    <w:p w:rsidR="00AE7CBE" w:rsidRPr="00AE7CBE" w:rsidRDefault="00AE7CBE" w:rsidP="00AE7CBE">
      <w:pPr>
        <w:widowControl w:val="0"/>
        <w:autoSpaceDE w:val="0"/>
        <w:autoSpaceDN w:val="0"/>
        <w:adjustRightInd w:val="0"/>
        <w:ind w:firstLine="540"/>
        <w:jc w:val="both"/>
        <w:rPr>
          <w:rFonts w:eastAsia="Calibri"/>
          <w:bCs/>
          <w:color w:val="000000"/>
          <w:lang w:eastAsia="en-US"/>
        </w:rPr>
      </w:pPr>
      <w:r w:rsidRPr="00AE7CBE">
        <w:rPr>
          <w:rFonts w:eastAsia="Calibri"/>
          <w:bCs/>
          <w:color w:val="000000"/>
          <w:lang w:eastAsia="en-US"/>
        </w:rPr>
        <w:t>после 15-го числа соответствующего месяца, за полный месяц возникновения указанных прав;</w:t>
      </w:r>
    </w:p>
    <w:p w:rsidR="00AE7CBE" w:rsidRPr="00AE7CBE" w:rsidRDefault="00AE7CBE" w:rsidP="00AE7CBE">
      <w:pPr>
        <w:widowControl w:val="0"/>
        <w:autoSpaceDE w:val="0"/>
        <w:autoSpaceDN w:val="0"/>
        <w:adjustRightInd w:val="0"/>
        <w:ind w:firstLine="540"/>
        <w:jc w:val="both"/>
        <w:rPr>
          <w:rFonts w:eastAsia="Calibri"/>
          <w:bCs/>
          <w:color w:val="000000"/>
          <w:lang w:eastAsia="en-US"/>
        </w:rPr>
      </w:pPr>
      <w:r w:rsidRPr="00AE7CBE">
        <w:rPr>
          <w:rFonts w:eastAsia="Calibri"/>
          <w:bCs/>
          <w:color w:val="000000"/>
          <w:lang w:eastAsia="en-US"/>
        </w:rPr>
        <w:t>б) прекращение указанных прав произошло:</w:t>
      </w:r>
    </w:p>
    <w:p w:rsidR="00AE7CBE" w:rsidRPr="00AE7CBE" w:rsidRDefault="00AE7CBE" w:rsidP="00AE7CBE">
      <w:pPr>
        <w:widowControl w:val="0"/>
        <w:autoSpaceDE w:val="0"/>
        <w:autoSpaceDN w:val="0"/>
        <w:adjustRightInd w:val="0"/>
        <w:ind w:firstLine="540"/>
        <w:jc w:val="both"/>
        <w:rPr>
          <w:rFonts w:eastAsia="Calibri"/>
          <w:bCs/>
          <w:color w:val="000000"/>
          <w:lang w:eastAsia="en-US"/>
        </w:rPr>
      </w:pPr>
      <w:r w:rsidRPr="00AE7CBE">
        <w:rPr>
          <w:rFonts w:eastAsia="Calibri"/>
          <w:bCs/>
          <w:color w:val="000000"/>
          <w:lang w:eastAsia="en-US"/>
        </w:rPr>
        <w:t xml:space="preserve">до 15-го числа соответствующего месяца включительно, за полный месяц принимается </w:t>
      </w:r>
      <w:r w:rsidRPr="00AE7CBE">
        <w:rPr>
          <w:rFonts w:eastAsia="Calibri"/>
          <w:bCs/>
          <w:color w:val="000000"/>
          <w:lang w:eastAsia="en-US"/>
        </w:rPr>
        <w:lastRenderedPageBreak/>
        <w:t>месяц, предшествующий месяцу прекращения указанных прав;</w:t>
      </w:r>
    </w:p>
    <w:p w:rsidR="00AE7CBE" w:rsidRPr="00AE7CBE" w:rsidRDefault="00AE7CBE" w:rsidP="00AE7CBE">
      <w:pPr>
        <w:widowControl w:val="0"/>
        <w:autoSpaceDE w:val="0"/>
        <w:autoSpaceDN w:val="0"/>
        <w:adjustRightInd w:val="0"/>
        <w:ind w:firstLine="540"/>
        <w:jc w:val="both"/>
        <w:rPr>
          <w:rFonts w:eastAsia="Calibri"/>
          <w:bCs/>
          <w:color w:val="000000"/>
          <w:lang w:eastAsia="en-US"/>
        </w:rPr>
      </w:pPr>
      <w:r w:rsidRPr="00AE7CBE">
        <w:rPr>
          <w:rFonts w:eastAsia="Calibri"/>
          <w:bCs/>
          <w:color w:val="000000"/>
          <w:lang w:eastAsia="en-US"/>
        </w:rPr>
        <w:t>после 15-го числа соответствующего месяца, за полный месяц принимается месяц прекращения указанных прав.</w:t>
      </w:r>
    </w:p>
    <w:p w:rsidR="00AE7CBE" w:rsidRPr="00AE7CBE" w:rsidRDefault="00AE7CBE" w:rsidP="00AE7CBE">
      <w:pPr>
        <w:widowControl w:val="0"/>
        <w:autoSpaceDE w:val="0"/>
        <w:autoSpaceDN w:val="0"/>
        <w:adjustRightInd w:val="0"/>
        <w:ind w:firstLine="540"/>
        <w:jc w:val="both"/>
        <w:rPr>
          <w:rFonts w:eastAsia="Calibri"/>
          <w:color w:val="000000"/>
          <w:shd w:val="clear" w:color="auto" w:fill="FFFFFF"/>
        </w:rPr>
      </w:pPr>
      <w:r w:rsidRPr="00AE7CBE">
        <w:rPr>
          <w:rFonts w:eastAsia="Calibri"/>
          <w:bCs/>
          <w:color w:val="000000"/>
          <w:lang w:eastAsia="en-US"/>
        </w:rPr>
        <w:t xml:space="preserve">4.6. </w:t>
      </w:r>
      <w:r w:rsidRPr="00AE7CBE">
        <w:rPr>
          <w:rFonts w:eastAsia="Calibri"/>
          <w:color w:val="000000"/>
          <w:shd w:val="clear" w:color="auto" w:fill="FFFFFF"/>
        </w:rPr>
        <w:t>В случае изменения</w:t>
      </w:r>
      <w:r w:rsidRPr="00AE7CBE">
        <w:rPr>
          <w:rFonts w:eastAsia="Calibri"/>
          <w:color w:val="000000"/>
        </w:rPr>
        <w:t xml:space="preserve"> в порядке, предусмотренном нормативно-правовыми актами,</w:t>
      </w:r>
      <w:r w:rsidRPr="00AE7CBE">
        <w:rPr>
          <w:rFonts w:eastAsia="Calibri"/>
          <w:color w:val="000000"/>
          <w:shd w:val="clear" w:color="auto" w:fill="FFFFFF"/>
        </w:rPr>
        <w:t xml:space="preserve"> </w:t>
      </w:r>
      <w:r w:rsidRPr="00AE7CBE">
        <w:rPr>
          <w:rFonts w:eastAsia="Calibri"/>
          <w:color w:val="000000"/>
        </w:rPr>
        <w:t xml:space="preserve">кадастровой стоимости земельного участка </w:t>
      </w:r>
      <w:r w:rsidRPr="00AE7CBE">
        <w:rPr>
          <w:rFonts w:eastAsia="Calibri"/>
          <w:color w:val="000000"/>
          <w:shd w:val="clear" w:color="auto" w:fill="FFFFFF"/>
        </w:rPr>
        <w:t>Муниципальное образование в одностороннем порядке производит перерасчет размера платы за пользование земельным участком на условиях сервитута, установленной п. 8.3 договора, при этом Стороны вправе не заключать дополнительное соглашение к договору. В случае изменения муниципального правового акта, регламентирующего порядок исчисления размера платы за пользование земельным участком на условиях сервитута, заключение сторонами дополнительного соглашения к настоящему договору не производится.</w:t>
      </w:r>
    </w:p>
    <w:p w:rsidR="00AE7CBE" w:rsidRPr="00AE7CBE" w:rsidRDefault="00AE7CBE" w:rsidP="00AE7CBE">
      <w:pPr>
        <w:widowControl w:val="0"/>
        <w:autoSpaceDE w:val="0"/>
        <w:autoSpaceDN w:val="0"/>
        <w:adjustRightInd w:val="0"/>
        <w:ind w:firstLine="540"/>
        <w:jc w:val="both"/>
        <w:rPr>
          <w:rFonts w:eastAsia="Arial Unicode MS"/>
          <w:color w:val="000000"/>
        </w:rPr>
      </w:pPr>
      <w:r w:rsidRPr="00AE7CBE">
        <w:rPr>
          <w:rFonts w:eastAsia="Arial Unicode MS"/>
          <w:color w:val="000000"/>
        </w:rPr>
        <w:t>4.7. Собственник обязуется ежемесячно, до 5 (пятого) числа месяца, следующего за отчетным, направлять Пользователю счет-фактуру, соответствующую требованиям ст. 169 НК РФ.</w:t>
      </w:r>
    </w:p>
    <w:p w:rsidR="00AE7CBE" w:rsidRPr="00AE7CBE" w:rsidRDefault="00AE7CBE" w:rsidP="00AE7CBE">
      <w:pPr>
        <w:widowControl w:val="0"/>
        <w:autoSpaceDE w:val="0"/>
        <w:autoSpaceDN w:val="0"/>
        <w:adjustRightInd w:val="0"/>
        <w:ind w:firstLine="540"/>
        <w:jc w:val="both"/>
        <w:rPr>
          <w:rFonts w:eastAsia="Arial Unicode MS"/>
        </w:rPr>
      </w:pPr>
      <w:r w:rsidRPr="00AE7CBE">
        <w:rPr>
          <w:rFonts w:eastAsia="Arial Unicode MS"/>
        </w:rPr>
        <w:t>4.8. Стороны при наличии задолженности производят взаимные расчеты по настоящему Соглашению после его прекращения (расторжения) на основании Акта сверки Сторон.</w:t>
      </w:r>
    </w:p>
    <w:p w:rsidR="009D3B8A" w:rsidRPr="00AE7CBE" w:rsidRDefault="009D3B8A" w:rsidP="00AE7CBE">
      <w:pPr>
        <w:autoSpaceDE w:val="0"/>
        <w:autoSpaceDN w:val="0"/>
        <w:ind w:firstLine="540"/>
        <w:jc w:val="both"/>
        <w:rPr>
          <w:b/>
          <w:color w:val="FF0000"/>
        </w:rPr>
      </w:pPr>
      <w:r w:rsidRPr="00AE7CBE">
        <w:t>4.</w:t>
      </w:r>
      <w:r w:rsidR="00AE7CBE" w:rsidRPr="00AE7CBE">
        <w:t>9</w:t>
      </w:r>
      <w:r w:rsidRPr="00AE7CBE">
        <w:t xml:space="preserve">. </w:t>
      </w:r>
      <w:r w:rsidR="0080208E" w:rsidRPr="00AE7CBE">
        <w:t xml:space="preserve">В стоимость </w:t>
      </w:r>
      <w:r w:rsidRPr="00AE7CBE">
        <w:t xml:space="preserve">платы за </w:t>
      </w:r>
      <w:r w:rsidR="0080208E" w:rsidRPr="00AE7CBE">
        <w:t>сервитут</w:t>
      </w:r>
      <w:r w:rsidRPr="00AE7CBE">
        <w:t>, входит стоимость компенсации размера убытков сельскохозяйственного производства, включая упущенную выгоду, причиненных временным занятием части земельного участка, а также затраты на рекультивацию части земельного участка.</w:t>
      </w:r>
    </w:p>
    <w:p w:rsidR="009D3B8A" w:rsidRPr="0075175D" w:rsidRDefault="009D3B8A" w:rsidP="00AE7CBE">
      <w:pPr>
        <w:pStyle w:val="a3"/>
        <w:tabs>
          <w:tab w:val="decimal" w:pos="567"/>
          <w:tab w:val="left" w:pos="993"/>
        </w:tabs>
        <w:ind w:firstLine="567"/>
      </w:pPr>
      <w:r w:rsidRPr="00AE7CBE">
        <w:t>4.</w:t>
      </w:r>
      <w:r w:rsidR="00AE7CBE" w:rsidRPr="00BA6658">
        <w:t>10</w:t>
      </w:r>
      <w:r w:rsidR="00794C12" w:rsidRPr="00AE7CBE">
        <w:t>. При досрочном расторжении соглашения плата за пользование частью земельного участка возврату не подлежит.</w:t>
      </w:r>
    </w:p>
    <w:p w:rsidR="0090673D" w:rsidRPr="00487B79" w:rsidRDefault="0090673D" w:rsidP="005E0A5F">
      <w:pPr>
        <w:pStyle w:val="ConsPlusNonformat"/>
        <w:jc w:val="center"/>
        <w:rPr>
          <w:rFonts w:ascii="Times New Roman" w:hAnsi="Times New Roman" w:cs="Times New Roman"/>
          <w:b/>
          <w:sz w:val="24"/>
          <w:szCs w:val="24"/>
        </w:rPr>
      </w:pPr>
      <w:r w:rsidRPr="00A76E02">
        <w:rPr>
          <w:rFonts w:ascii="Times New Roman" w:hAnsi="Times New Roman" w:cs="Times New Roman"/>
          <w:b/>
          <w:sz w:val="24"/>
          <w:szCs w:val="24"/>
        </w:rPr>
        <w:t>5. ОТВЕТСТВЕННОСТЬ СТОРОН</w:t>
      </w:r>
    </w:p>
    <w:p w:rsidR="00AE7CBE" w:rsidRPr="00AE7CBE" w:rsidRDefault="00AE7CBE" w:rsidP="00AE7CBE">
      <w:pPr>
        <w:autoSpaceDE w:val="0"/>
        <w:autoSpaceDN w:val="0"/>
        <w:adjustRightInd w:val="0"/>
        <w:ind w:firstLine="540"/>
        <w:jc w:val="both"/>
        <w:rPr>
          <w:rFonts w:eastAsia="Calibri"/>
          <w:bCs/>
          <w:color w:val="000000"/>
          <w:lang w:eastAsia="en-US"/>
        </w:rPr>
      </w:pPr>
      <w:r>
        <w:t>5</w:t>
      </w:r>
      <w:r w:rsidRPr="00AE7CBE">
        <w:rPr>
          <w:rFonts w:eastAsia="Calibri"/>
          <w:bCs/>
          <w:color w:val="000000"/>
          <w:lang w:eastAsia="en-US"/>
        </w:rPr>
        <w:t>.1.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w:t>
      </w:r>
    </w:p>
    <w:p w:rsidR="00AE7CBE" w:rsidRPr="00AE7CBE" w:rsidRDefault="00AE7CBE" w:rsidP="00AE7CBE">
      <w:pPr>
        <w:widowControl w:val="0"/>
        <w:autoSpaceDE w:val="0"/>
        <w:autoSpaceDN w:val="0"/>
        <w:adjustRightInd w:val="0"/>
        <w:ind w:firstLine="540"/>
        <w:jc w:val="both"/>
        <w:rPr>
          <w:rFonts w:eastAsia="Calibri"/>
          <w:bCs/>
          <w:color w:val="000000"/>
          <w:lang w:eastAsia="en-US"/>
        </w:rPr>
      </w:pPr>
      <w:r>
        <w:rPr>
          <w:rFonts w:eastAsia="Calibri"/>
          <w:bCs/>
          <w:color w:val="000000"/>
          <w:lang w:eastAsia="en-US"/>
        </w:rPr>
        <w:t>5</w:t>
      </w:r>
      <w:r w:rsidRPr="00AE7CBE">
        <w:rPr>
          <w:rFonts w:eastAsia="Calibri"/>
          <w:bCs/>
          <w:color w:val="000000"/>
          <w:lang w:eastAsia="en-US"/>
        </w:rPr>
        <w:t>.2. В случае нарушения Пользователем сроков по внесению п</w:t>
      </w:r>
      <w:r>
        <w:rPr>
          <w:rFonts w:eastAsia="Calibri"/>
          <w:bCs/>
          <w:color w:val="000000"/>
          <w:lang w:eastAsia="en-US"/>
        </w:rPr>
        <w:t>латы за осуществление сервитута</w:t>
      </w:r>
      <w:r w:rsidRPr="00AE7CBE">
        <w:rPr>
          <w:rFonts w:eastAsia="Calibri"/>
          <w:bCs/>
          <w:color w:val="000000"/>
          <w:lang w:eastAsia="en-US"/>
        </w:rPr>
        <w:t xml:space="preserve"> </w:t>
      </w:r>
      <w:r>
        <w:rPr>
          <w:rFonts w:eastAsia="Calibri"/>
          <w:bCs/>
          <w:color w:val="000000"/>
          <w:lang w:eastAsia="en-US"/>
        </w:rPr>
        <w:t>или неполное</w:t>
      </w:r>
      <w:r w:rsidR="003F2F82">
        <w:rPr>
          <w:rFonts w:eastAsia="Calibri"/>
          <w:bCs/>
          <w:color w:val="000000"/>
          <w:lang w:eastAsia="en-US"/>
        </w:rPr>
        <w:t xml:space="preserve"> перечисление платы за Сервитут</w:t>
      </w:r>
      <w:r w:rsidRPr="00AE7CBE">
        <w:rPr>
          <w:rFonts w:eastAsia="Calibri"/>
          <w:bCs/>
          <w:color w:val="000000"/>
          <w:lang w:eastAsia="en-US"/>
        </w:rPr>
        <w:t>, Пользователь уплачивает Собственнику неустойку в размере 0,05% от несвоевременно внесенной суммы за каждый день просрочки.</w:t>
      </w:r>
    </w:p>
    <w:p w:rsidR="00AE7CBE" w:rsidRPr="00AE7CBE" w:rsidRDefault="00AE7CBE" w:rsidP="00AE7CBE">
      <w:pPr>
        <w:widowControl w:val="0"/>
        <w:autoSpaceDE w:val="0"/>
        <w:autoSpaceDN w:val="0"/>
        <w:adjustRightInd w:val="0"/>
        <w:ind w:firstLine="540"/>
        <w:jc w:val="both"/>
        <w:rPr>
          <w:rFonts w:eastAsia="Calibri"/>
          <w:bCs/>
          <w:color w:val="000000"/>
          <w:lang w:eastAsia="en-US"/>
        </w:rPr>
      </w:pPr>
      <w:r>
        <w:rPr>
          <w:rFonts w:eastAsia="Calibri"/>
          <w:bCs/>
          <w:color w:val="000000"/>
          <w:lang w:eastAsia="en-US"/>
        </w:rPr>
        <w:t>5</w:t>
      </w:r>
      <w:r w:rsidRPr="00AE7CBE">
        <w:rPr>
          <w:rFonts w:eastAsia="Calibri"/>
          <w:bCs/>
          <w:color w:val="000000"/>
          <w:lang w:eastAsia="en-US"/>
        </w:rPr>
        <w:t>.3. Уплата неустойки не освобождает Стороны от обязанности исполнять свои обязательства по условиям настоящего Соглашения.</w:t>
      </w:r>
    </w:p>
    <w:p w:rsidR="0090673D" w:rsidRPr="00487B79" w:rsidRDefault="0090673D" w:rsidP="003F2F82">
      <w:pPr>
        <w:ind w:firstLine="567"/>
        <w:jc w:val="center"/>
        <w:rPr>
          <w:b/>
        </w:rPr>
      </w:pPr>
      <w:r w:rsidRPr="00A76E02">
        <w:rPr>
          <w:b/>
        </w:rPr>
        <w:t>6. ПОРЯДОК РАССМОТРЕНИЯ СПОРОВ</w:t>
      </w:r>
    </w:p>
    <w:p w:rsidR="003F2F82" w:rsidRPr="003F2F82" w:rsidRDefault="003F2F82" w:rsidP="003F2F82">
      <w:pPr>
        <w:widowControl w:val="0"/>
        <w:tabs>
          <w:tab w:val="left" w:pos="993"/>
          <w:tab w:val="left" w:pos="1430"/>
        </w:tabs>
        <w:spacing w:line="250" w:lineRule="exact"/>
        <w:ind w:firstLine="567"/>
        <w:jc w:val="both"/>
        <w:rPr>
          <w:rFonts w:eastAsia="Arial Unicode MS"/>
          <w:lang w:val="x-none" w:eastAsia="x-none"/>
        </w:rPr>
      </w:pPr>
      <w:r>
        <w:rPr>
          <w:rFonts w:eastAsia="Arial Unicode MS"/>
          <w:color w:val="000000"/>
          <w:lang w:eastAsia="x-none"/>
        </w:rPr>
        <w:t>6</w:t>
      </w:r>
      <w:r w:rsidRPr="003F2F82">
        <w:rPr>
          <w:rFonts w:eastAsia="Arial Unicode MS"/>
          <w:color w:val="000000"/>
          <w:lang w:val="x-none" w:eastAsia="x-none"/>
        </w:rPr>
        <w:t>.1. Стороны договорились принимать все меры к разрешению разногласий между ними путем переговоров.</w:t>
      </w:r>
    </w:p>
    <w:p w:rsidR="003F2F82" w:rsidRPr="003F2F82" w:rsidRDefault="003F2F82" w:rsidP="003F2F82">
      <w:pPr>
        <w:widowControl w:val="0"/>
        <w:tabs>
          <w:tab w:val="left" w:pos="993"/>
          <w:tab w:val="left" w:pos="1430"/>
        </w:tabs>
        <w:spacing w:line="250" w:lineRule="exact"/>
        <w:ind w:firstLine="567"/>
        <w:jc w:val="both"/>
        <w:rPr>
          <w:rFonts w:eastAsia="Arial Unicode MS"/>
          <w:lang w:val="x-none" w:eastAsia="x-none"/>
        </w:rPr>
      </w:pPr>
      <w:r>
        <w:rPr>
          <w:rFonts w:eastAsia="Arial Unicode MS"/>
          <w:color w:val="000000"/>
          <w:lang w:eastAsia="x-none"/>
        </w:rPr>
        <w:t>6</w:t>
      </w:r>
      <w:r w:rsidRPr="003F2F82">
        <w:rPr>
          <w:rFonts w:eastAsia="Arial Unicode MS"/>
          <w:color w:val="000000"/>
          <w:lang w:val="x-none" w:eastAsia="x-none"/>
        </w:rPr>
        <w:t>.2. В случае если стороны не достигли взаимного согласия, споры рассматриваются в соответствии с действующим законодательством Российской Федерации в судебном порядке.</w:t>
      </w:r>
    </w:p>
    <w:p w:rsidR="0090673D" w:rsidRPr="00487B79" w:rsidRDefault="0090673D" w:rsidP="005E0A5F">
      <w:pPr>
        <w:pStyle w:val="ConsPlusNonformat"/>
        <w:jc w:val="center"/>
        <w:rPr>
          <w:rFonts w:ascii="Times New Roman" w:hAnsi="Times New Roman" w:cs="Times New Roman"/>
          <w:b/>
          <w:sz w:val="24"/>
          <w:szCs w:val="24"/>
        </w:rPr>
      </w:pPr>
      <w:r w:rsidRPr="00A76E02">
        <w:rPr>
          <w:rFonts w:ascii="Times New Roman" w:hAnsi="Times New Roman" w:cs="Times New Roman"/>
          <w:b/>
          <w:sz w:val="24"/>
          <w:szCs w:val="24"/>
        </w:rPr>
        <w:t>7. ФОРС-МАЖОР</w:t>
      </w:r>
    </w:p>
    <w:p w:rsidR="0090673D" w:rsidRPr="00D66BCE" w:rsidRDefault="0090673D" w:rsidP="0090673D">
      <w:pPr>
        <w:pStyle w:val="ConsPlusNonformat"/>
        <w:ind w:firstLine="567"/>
        <w:jc w:val="both"/>
        <w:rPr>
          <w:rFonts w:ascii="Times New Roman" w:hAnsi="Times New Roman" w:cs="Times New Roman"/>
          <w:sz w:val="24"/>
          <w:szCs w:val="24"/>
        </w:rPr>
      </w:pPr>
      <w:r w:rsidRPr="00D66BCE">
        <w:rPr>
          <w:rFonts w:ascii="Times New Roman" w:hAnsi="Times New Roman" w:cs="Times New Roman"/>
          <w:sz w:val="24"/>
          <w:szCs w:val="24"/>
        </w:rPr>
        <w:t xml:space="preserve">7.1. Сторона освобождается от ответственности за частичное или полное неисполнение обязательств по настоящему </w:t>
      </w:r>
      <w:r>
        <w:rPr>
          <w:rFonts w:ascii="Times New Roman" w:hAnsi="Times New Roman" w:cs="Times New Roman"/>
          <w:sz w:val="24"/>
          <w:szCs w:val="24"/>
        </w:rPr>
        <w:t>С</w:t>
      </w:r>
      <w:r w:rsidRPr="00D66BCE">
        <w:rPr>
          <w:rFonts w:ascii="Times New Roman" w:hAnsi="Times New Roman" w:cs="Times New Roman"/>
          <w:sz w:val="24"/>
          <w:szCs w:val="24"/>
        </w:rPr>
        <w:t>оглашению,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w:t>
      </w:r>
    </w:p>
    <w:p w:rsidR="00985537" w:rsidRDefault="0090673D" w:rsidP="00FF114E">
      <w:pPr>
        <w:pStyle w:val="ConsPlusNonformat"/>
        <w:ind w:firstLine="567"/>
        <w:jc w:val="both"/>
        <w:rPr>
          <w:rFonts w:ascii="Times New Roman" w:hAnsi="Times New Roman" w:cs="Times New Roman"/>
          <w:sz w:val="24"/>
          <w:szCs w:val="24"/>
        </w:rPr>
      </w:pPr>
      <w:r w:rsidRPr="00D66BCE">
        <w:rPr>
          <w:rFonts w:ascii="Times New Roman" w:hAnsi="Times New Roman" w:cs="Times New Roman"/>
          <w:sz w:val="24"/>
          <w:szCs w:val="24"/>
        </w:rPr>
        <w:t>7.2. При наступлении</w:t>
      </w:r>
      <w:r w:rsidR="002C4DF2">
        <w:rPr>
          <w:rFonts w:ascii="Times New Roman" w:hAnsi="Times New Roman" w:cs="Times New Roman"/>
          <w:sz w:val="24"/>
          <w:szCs w:val="24"/>
        </w:rPr>
        <w:t xml:space="preserve"> обстоятельств, указанных в п. 7</w:t>
      </w:r>
      <w:r w:rsidRPr="00D66BCE">
        <w:rPr>
          <w:rFonts w:ascii="Times New Roman" w:hAnsi="Times New Roman" w:cs="Times New Roman"/>
          <w:sz w:val="24"/>
          <w:szCs w:val="24"/>
        </w:rPr>
        <w:t>.1</w:t>
      </w:r>
      <w:r>
        <w:rPr>
          <w:rFonts w:ascii="Times New Roman" w:hAnsi="Times New Roman" w:cs="Times New Roman"/>
          <w:sz w:val="24"/>
          <w:szCs w:val="24"/>
        </w:rPr>
        <w:t>., каждая С</w:t>
      </w:r>
      <w:r w:rsidRPr="00D66BCE">
        <w:rPr>
          <w:rFonts w:ascii="Times New Roman" w:hAnsi="Times New Roman" w:cs="Times New Roman"/>
          <w:sz w:val="24"/>
          <w:szCs w:val="24"/>
        </w:rPr>
        <w:t xml:space="preserve">торона должна без промедления известить </w:t>
      </w:r>
      <w:r>
        <w:rPr>
          <w:rFonts w:ascii="Times New Roman" w:hAnsi="Times New Roman" w:cs="Times New Roman"/>
          <w:sz w:val="24"/>
          <w:szCs w:val="24"/>
        </w:rPr>
        <w:t>о них в письменном виде другую С</w:t>
      </w:r>
      <w:r w:rsidRPr="00D66BCE">
        <w:rPr>
          <w:rFonts w:ascii="Times New Roman" w:hAnsi="Times New Roman" w:cs="Times New Roman"/>
          <w:sz w:val="24"/>
          <w:szCs w:val="24"/>
        </w:rPr>
        <w:t>торону. Извещение должно содержать данные о характере обстоятельств.</w:t>
      </w:r>
    </w:p>
    <w:p w:rsidR="005E0A5F" w:rsidRDefault="00FF114E" w:rsidP="0023054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7</w:t>
      </w:r>
      <w:r w:rsidR="00230546" w:rsidRPr="005E0A5F">
        <w:rPr>
          <w:rFonts w:ascii="Times New Roman" w:hAnsi="Times New Roman" w:cs="Times New Roman"/>
          <w:sz w:val="24"/>
          <w:szCs w:val="24"/>
        </w:rPr>
        <w:t>.3. Если Сторона не направит или несвоевременно направит извещение, предусмотренное в п. 7.2., то она обязана возместить другой Стороне понесенные второй</w:t>
      </w:r>
      <w:r w:rsidR="00230546">
        <w:rPr>
          <w:rFonts w:ascii="Times New Roman" w:hAnsi="Times New Roman" w:cs="Times New Roman"/>
          <w:sz w:val="24"/>
          <w:szCs w:val="24"/>
        </w:rPr>
        <w:t xml:space="preserve"> С</w:t>
      </w:r>
      <w:r w:rsidR="00230546" w:rsidRPr="00D66BCE">
        <w:rPr>
          <w:rFonts w:ascii="Times New Roman" w:hAnsi="Times New Roman" w:cs="Times New Roman"/>
          <w:sz w:val="24"/>
          <w:szCs w:val="24"/>
        </w:rPr>
        <w:t>тороной убытки.</w:t>
      </w:r>
    </w:p>
    <w:p w:rsidR="00667E39" w:rsidRDefault="0090673D" w:rsidP="00577261">
      <w:pPr>
        <w:pStyle w:val="ConsPlusNonformat"/>
        <w:ind w:firstLine="567"/>
        <w:jc w:val="both"/>
        <w:rPr>
          <w:rFonts w:ascii="Times New Roman" w:hAnsi="Times New Roman" w:cs="Times New Roman"/>
          <w:sz w:val="24"/>
          <w:szCs w:val="24"/>
        </w:rPr>
      </w:pPr>
      <w:r w:rsidRPr="00D66BCE">
        <w:rPr>
          <w:rFonts w:ascii="Times New Roman" w:hAnsi="Times New Roman" w:cs="Times New Roman"/>
          <w:sz w:val="24"/>
          <w:szCs w:val="24"/>
        </w:rPr>
        <w:t xml:space="preserve">7.4. В случаях наступления обстоятельств, предусмотренных в п. </w:t>
      </w:r>
      <w:r w:rsidR="002C4DF2">
        <w:rPr>
          <w:rFonts w:ascii="Times New Roman" w:hAnsi="Times New Roman" w:cs="Times New Roman"/>
          <w:sz w:val="24"/>
          <w:szCs w:val="24"/>
        </w:rPr>
        <w:t>7</w:t>
      </w:r>
      <w:r w:rsidRPr="00D66BCE">
        <w:rPr>
          <w:rFonts w:ascii="Times New Roman" w:hAnsi="Times New Roman" w:cs="Times New Roman"/>
          <w:sz w:val="24"/>
          <w:szCs w:val="24"/>
        </w:rPr>
        <w:t>.1, срок выполнения</w:t>
      </w:r>
      <w:r>
        <w:rPr>
          <w:rFonts w:ascii="Times New Roman" w:hAnsi="Times New Roman" w:cs="Times New Roman"/>
          <w:sz w:val="24"/>
          <w:szCs w:val="24"/>
        </w:rPr>
        <w:t xml:space="preserve"> С</w:t>
      </w:r>
      <w:r w:rsidRPr="00D66BCE">
        <w:rPr>
          <w:rFonts w:ascii="Times New Roman" w:hAnsi="Times New Roman" w:cs="Times New Roman"/>
          <w:sz w:val="24"/>
          <w:szCs w:val="24"/>
        </w:rPr>
        <w:t xml:space="preserve">тороной обязательств по настоящему </w:t>
      </w:r>
      <w:r>
        <w:rPr>
          <w:rFonts w:ascii="Times New Roman" w:hAnsi="Times New Roman" w:cs="Times New Roman"/>
          <w:sz w:val="24"/>
          <w:szCs w:val="24"/>
        </w:rPr>
        <w:t>С</w:t>
      </w:r>
      <w:r w:rsidRPr="00D66BCE">
        <w:rPr>
          <w:rFonts w:ascii="Times New Roman" w:hAnsi="Times New Roman" w:cs="Times New Roman"/>
          <w:sz w:val="24"/>
          <w:szCs w:val="24"/>
        </w:rPr>
        <w:t>оглашению отодвигается соразмерно времени, в течение которого действуют эти обстоятельства и их последствия.</w:t>
      </w:r>
    </w:p>
    <w:p w:rsidR="00667E39" w:rsidRPr="00D66BCE" w:rsidRDefault="0090673D" w:rsidP="000C26AD">
      <w:pPr>
        <w:pStyle w:val="ConsPlusNonformat"/>
        <w:ind w:firstLine="567"/>
        <w:jc w:val="both"/>
        <w:rPr>
          <w:rFonts w:ascii="Times New Roman" w:hAnsi="Times New Roman" w:cs="Times New Roman"/>
          <w:sz w:val="24"/>
          <w:szCs w:val="24"/>
        </w:rPr>
      </w:pPr>
      <w:r w:rsidRPr="00D66BCE">
        <w:rPr>
          <w:rFonts w:ascii="Times New Roman" w:hAnsi="Times New Roman" w:cs="Times New Roman"/>
          <w:sz w:val="24"/>
          <w:szCs w:val="24"/>
        </w:rPr>
        <w:t xml:space="preserve">7.5. Если наступившие обстоятельства, перечисленные в п. 7.1, и их последствия продолжают действовать более шести </w:t>
      </w:r>
      <w:r>
        <w:rPr>
          <w:rFonts w:ascii="Times New Roman" w:hAnsi="Times New Roman" w:cs="Times New Roman"/>
          <w:sz w:val="24"/>
          <w:szCs w:val="24"/>
        </w:rPr>
        <w:t>месяцев, С</w:t>
      </w:r>
      <w:r w:rsidRPr="00D66BCE">
        <w:rPr>
          <w:rFonts w:ascii="Times New Roman" w:hAnsi="Times New Roman" w:cs="Times New Roman"/>
          <w:sz w:val="24"/>
          <w:szCs w:val="24"/>
        </w:rPr>
        <w:t xml:space="preserve">тороны проводят дополнительные переговоры для выявления приемлемых альтернативных способов исполнения настоящего </w:t>
      </w:r>
      <w:r>
        <w:rPr>
          <w:rFonts w:ascii="Times New Roman" w:hAnsi="Times New Roman" w:cs="Times New Roman"/>
          <w:sz w:val="24"/>
          <w:szCs w:val="24"/>
        </w:rPr>
        <w:t>С</w:t>
      </w:r>
      <w:r w:rsidR="000C26AD">
        <w:rPr>
          <w:rFonts w:ascii="Times New Roman" w:hAnsi="Times New Roman" w:cs="Times New Roman"/>
          <w:sz w:val="24"/>
          <w:szCs w:val="24"/>
        </w:rPr>
        <w:t>оглашения.</w:t>
      </w:r>
    </w:p>
    <w:p w:rsidR="008F23EC" w:rsidRPr="007201D8" w:rsidRDefault="008F23EC" w:rsidP="008F23EC">
      <w:pPr>
        <w:ind w:firstLine="709"/>
        <w:jc w:val="center"/>
        <w:rPr>
          <w:b/>
        </w:rPr>
      </w:pPr>
      <w:r>
        <w:rPr>
          <w:b/>
        </w:rPr>
        <w:t>8</w:t>
      </w:r>
      <w:r w:rsidRPr="007201D8">
        <w:rPr>
          <w:b/>
        </w:rPr>
        <w:t xml:space="preserve">. </w:t>
      </w:r>
      <w:r w:rsidRPr="00AC7606">
        <w:rPr>
          <w:b/>
        </w:rPr>
        <w:t>КОНФ</w:t>
      </w:r>
      <w:r>
        <w:rPr>
          <w:b/>
        </w:rPr>
        <w:t>И</w:t>
      </w:r>
      <w:r w:rsidRPr="00AC7606">
        <w:rPr>
          <w:b/>
        </w:rPr>
        <w:t>ДЕНЦИАЛЬНОСТЬ</w:t>
      </w:r>
    </w:p>
    <w:p w:rsidR="008F23EC" w:rsidRPr="007201D8" w:rsidRDefault="008F23EC" w:rsidP="008F23EC">
      <w:pPr>
        <w:ind w:firstLine="709"/>
        <w:jc w:val="both"/>
      </w:pPr>
      <w:r>
        <w:lastRenderedPageBreak/>
        <w:t>8</w:t>
      </w:r>
      <w:r w:rsidRPr="007201D8">
        <w:t>.1. Стороны обязуются без взаимного предварительного письменного согласования не разглашать третьим лицам информацию, составляющую коммерческую тайну: информацию, полученную в ходе заключения настоящего Договора; информацию, относящуюся к предмету и условиям настоящего Договора (содержащуюся в тексте настоящего Договора, а также в документах, являющихся неотъемлемой частью настоящего Договора); информацию, полученную в ходе исполнения Сторонами обязательств по настоящему Договору (далее – конфиденциальная информация)</w:t>
      </w:r>
      <w:r w:rsidRPr="007201D8">
        <w:rPr>
          <w:rStyle w:val="af4"/>
        </w:rPr>
        <w:footnoteReference w:id="1"/>
      </w:r>
      <w:r w:rsidRPr="007201D8">
        <w:t>. Срок неразглашения конфиденциальной информации устанавливается Сторонами в течение всего срока действия Договора, а также в течение трех лет после прекращения данного срока.</w:t>
      </w:r>
    </w:p>
    <w:p w:rsidR="008F23EC" w:rsidRPr="007201D8" w:rsidRDefault="008F23EC" w:rsidP="008F23EC">
      <w:pPr>
        <w:ind w:firstLine="709"/>
        <w:jc w:val="both"/>
      </w:pPr>
      <w:r>
        <w:t>8</w:t>
      </w:r>
      <w:r w:rsidRPr="007201D8">
        <w:t>.2. Каждая из Сторон обязуется предпринять все разумные меры, необходимые и целесообразные для предотвращения несанкционированного раскрытия конфиденциальной информации.</w:t>
      </w:r>
    </w:p>
    <w:p w:rsidR="008F23EC" w:rsidRPr="007201D8" w:rsidRDefault="008F23EC" w:rsidP="008F23EC">
      <w:pPr>
        <w:ind w:firstLine="709"/>
        <w:jc w:val="both"/>
      </w:pPr>
      <w:r>
        <w:t>8</w:t>
      </w:r>
      <w:r w:rsidRPr="007201D8">
        <w:t>.3. Стороны обязуются не использовать незаконно конфиденциальную информацию, а также обязуются незамедлительно информировать друг друга о ставших им известными угрозе разглашения, разглашении или ином незаконном использовании конфиденциальной информации, о случаях запросов конфиденциальной информации третьими лицами, в том числе органами государственной власти, иными государственными органами, органами местного самоуправления.</w:t>
      </w:r>
    </w:p>
    <w:p w:rsidR="008F23EC" w:rsidRPr="000C26AD" w:rsidRDefault="008F23EC" w:rsidP="000C26AD">
      <w:pPr>
        <w:ind w:firstLine="709"/>
        <w:jc w:val="both"/>
      </w:pPr>
      <w:r>
        <w:t>8</w:t>
      </w:r>
      <w:r w:rsidRPr="007201D8">
        <w:t>.4. За разглашение или незаконное использование конфиденциальной информации Сторона, нарушившая обязательства, предусмотренные данным разделом настоящего Договора, обязана возместить потерпевшей Стороне причиненные убытки.</w:t>
      </w:r>
    </w:p>
    <w:p w:rsidR="008F23EC" w:rsidRDefault="008F23EC" w:rsidP="008F23EC">
      <w:pPr>
        <w:ind w:firstLine="709"/>
        <w:jc w:val="center"/>
        <w:rPr>
          <w:b/>
        </w:rPr>
      </w:pPr>
      <w:r>
        <w:rPr>
          <w:b/>
        </w:rPr>
        <w:t>9</w:t>
      </w:r>
      <w:r w:rsidRPr="007201D8">
        <w:rPr>
          <w:b/>
        </w:rPr>
        <w:t xml:space="preserve">. </w:t>
      </w:r>
      <w:r>
        <w:rPr>
          <w:b/>
        </w:rPr>
        <w:t>АНТИКОРРУПЦИОННАЯ ПОЛИТИКА</w:t>
      </w:r>
    </w:p>
    <w:p w:rsidR="008F23EC" w:rsidRPr="00954274" w:rsidRDefault="008F23EC" w:rsidP="008F23EC">
      <w:pPr>
        <w:tabs>
          <w:tab w:val="left" w:pos="540"/>
        </w:tabs>
        <w:autoSpaceDE w:val="0"/>
        <w:autoSpaceDN w:val="0"/>
        <w:adjustRightInd w:val="0"/>
        <w:ind w:firstLine="709"/>
        <w:jc w:val="both"/>
        <w:rPr>
          <w:color w:val="000000"/>
        </w:rPr>
      </w:pPr>
      <w:r w:rsidRPr="00954274">
        <w:rPr>
          <w:color w:val="000000"/>
        </w:rPr>
        <w:t xml:space="preserve">9.1. </w:t>
      </w:r>
      <w:r w:rsidR="00DC2DD0">
        <w:rPr>
          <w:bCs/>
        </w:rPr>
        <w:t>Правообладателю</w:t>
      </w:r>
      <w:r w:rsidR="00B77B2D">
        <w:rPr>
          <w:bCs/>
        </w:rPr>
        <w:t xml:space="preserve"> </w:t>
      </w:r>
      <w:r w:rsidRPr="00954274">
        <w:rPr>
          <w:color w:val="000000"/>
        </w:rPr>
        <w:t xml:space="preserve">известно о том, что </w:t>
      </w:r>
      <w:r w:rsidR="00B77B2D">
        <w:rPr>
          <w:color w:val="000000"/>
        </w:rPr>
        <w:t>______________________</w:t>
      </w:r>
      <w:r w:rsidRPr="00954274">
        <w:rPr>
          <w:color w:val="000000"/>
        </w:rPr>
        <w:t xml:space="preserve"> реализует требования статьи 13.3. Федерального закона от 25 декабря 2008 года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01.07.2015 № 414), ведет Антикоррупционную политику и развивает не допускающую коррупционных проявлений культуру, ведет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rsidR="008F23EC" w:rsidRPr="00954274" w:rsidRDefault="008F23EC" w:rsidP="008F23EC">
      <w:pPr>
        <w:tabs>
          <w:tab w:val="left" w:pos="540"/>
        </w:tabs>
        <w:autoSpaceDE w:val="0"/>
        <w:autoSpaceDN w:val="0"/>
        <w:adjustRightInd w:val="0"/>
        <w:ind w:firstLine="709"/>
        <w:jc w:val="both"/>
        <w:rPr>
          <w:color w:val="000000"/>
        </w:rPr>
      </w:pPr>
      <w:r w:rsidRPr="003C52E7">
        <w:rPr>
          <w:color w:val="000000"/>
        </w:rPr>
        <w:t xml:space="preserve">Присоединение к Антикоррупционной </w:t>
      </w:r>
      <w:r w:rsidRPr="003C52E7">
        <w:t>хартии</w:t>
      </w:r>
      <w:r w:rsidRPr="003C52E7">
        <w:rPr>
          <w:color w:val="000000"/>
        </w:rPr>
        <w:t xml:space="preserve"> российского бизнеса свидетельствует о</w:t>
      </w:r>
      <w:r w:rsidRPr="00954274">
        <w:rPr>
          <w:color w:val="000000"/>
        </w:rPr>
        <w:t xml:space="preserve"> соответствии </w:t>
      </w:r>
      <w:r w:rsidR="00B77B2D">
        <w:rPr>
          <w:color w:val="000000"/>
        </w:rPr>
        <w:t>________________</w:t>
      </w:r>
      <w:r w:rsidRPr="00954274">
        <w:rPr>
          <w:color w:val="000000"/>
        </w:rPr>
        <w:t xml:space="preserve"> антикоррупционным требованиям международно-правовых стандартов.</w:t>
      </w:r>
    </w:p>
    <w:p w:rsidR="008F23EC" w:rsidRPr="00954274" w:rsidRDefault="008F23EC" w:rsidP="008F23EC">
      <w:pPr>
        <w:tabs>
          <w:tab w:val="left" w:pos="540"/>
        </w:tabs>
        <w:autoSpaceDE w:val="0"/>
        <w:autoSpaceDN w:val="0"/>
        <w:adjustRightInd w:val="0"/>
        <w:ind w:firstLine="709"/>
        <w:jc w:val="both"/>
        <w:rPr>
          <w:color w:val="000000"/>
        </w:rPr>
      </w:pPr>
      <w:r w:rsidRPr="00954274">
        <w:rPr>
          <w:color w:val="000000"/>
        </w:rPr>
        <w:t>Разработка и принятие мер по предупреждению и противодействию коррупции, непринятие коррупционных проявлений при взаимодействии с органами государственной власти и в корпоративных отношениях свидетельствует о соблюдении норм антикоррупционного законодательства Российской Федерации.</w:t>
      </w:r>
    </w:p>
    <w:p w:rsidR="008F23EC" w:rsidRPr="00954274" w:rsidRDefault="00B77B2D" w:rsidP="008F23EC">
      <w:pPr>
        <w:tabs>
          <w:tab w:val="left" w:pos="540"/>
        </w:tabs>
        <w:autoSpaceDE w:val="0"/>
        <w:autoSpaceDN w:val="0"/>
        <w:adjustRightInd w:val="0"/>
        <w:ind w:firstLine="709"/>
        <w:jc w:val="both"/>
        <w:rPr>
          <w:color w:val="000000"/>
        </w:rPr>
      </w:pPr>
      <w:r>
        <w:rPr>
          <w:color w:val="000000"/>
        </w:rPr>
        <w:t>_________________________________________________</w:t>
      </w:r>
      <w:r w:rsidR="008F23EC" w:rsidRPr="00954274">
        <w:rPr>
          <w:color w:val="000000"/>
        </w:rPr>
        <w:t xml:space="preserve"> при взаимодействии с </w:t>
      </w:r>
      <w:r w:rsidR="007E0382">
        <w:rPr>
          <w:color w:val="000000"/>
        </w:rPr>
        <w:t xml:space="preserve">Пользователем </w:t>
      </w:r>
      <w:r w:rsidR="008F23EC" w:rsidRPr="00954274">
        <w:rPr>
          <w:color w:val="000000"/>
        </w:rPr>
        <w:t>ориентированы на установление и сохранение деловых отношений, которые:</w:t>
      </w:r>
    </w:p>
    <w:p w:rsidR="008F23EC" w:rsidRPr="00954274" w:rsidRDefault="008F23EC" w:rsidP="008F23EC">
      <w:pPr>
        <w:tabs>
          <w:tab w:val="left" w:pos="540"/>
        </w:tabs>
        <w:autoSpaceDE w:val="0"/>
        <w:autoSpaceDN w:val="0"/>
        <w:adjustRightInd w:val="0"/>
        <w:ind w:firstLine="709"/>
        <w:jc w:val="both"/>
        <w:rPr>
          <w:color w:val="000000"/>
        </w:rPr>
      </w:pPr>
      <w:r w:rsidRPr="00954274">
        <w:rPr>
          <w:color w:val="000000"/>
        </w:rPr>
        <w:t xml:space="preserve">- поддерживают Антикоррупционную политику </w:t>
      </w:r>
      <w:r w:rsidR="00B77B2D">
        <w:rPr>
          <w:color w:val="000000"/>
        </w:rPr>
        <w:t>_____________________________________________</w:t>
      </w:r>
      <w:r w:rsidRPr="00954274">
        <w:rPr>
          <w:color w:val="000000"/>
        </w:rPr>
        <w:t>;</w:t>
      </w:r>
    </w:p>
    <w:p w:rsidR="008F23EC" w:rsidRPr="00954274" w:rsidRDefault="008F23EC" w:rsidP="008F23EC">
      <w:pPr>
        <w:tabs>
          <w:tab w:val="left" w:pos="540"/>
        </w:tabs>
        <w:autoSpaceDE w:val="0"/>
        <w:autoSpaceDN w:val="0"/>
        <w:adjustRightInd w:val="0"/>
        <w:ind w:firstLine="709"/>
        <w:jc w:val="both"/>
        <w:rPr>
          <w:color w:val="000000"/>
        </w:rPr>
      </w:pPr>
      <w:r w:rsidRPr="00954274">
        <w:rPr>
          <w:color w:val="000000"/>
        </w:rPr>
        <w:t>- ведут деловые отношения в добросовестной и честной манере;</w:t>
      </w:r>
    </w:p>
    <w:p w:rsidR="008F23EC" w:rsidRPr="00954274" w:rsidRDefault="008F23EC" w:rsidP="008F23EC">
      <w:pPr>
        <w:tabs>
          <w:tab w:val="left" w:pos="540"/>
        </w:tabs>
        <w:autoSpaceDE w:val="0"/>
        <w:autoSpaceDN w:val="0"/>
        <w:adjustRightInd w:val="0"/>
        <w:ind w:firstLine="709"/>
        <w:jc w:val="both"/>
        <w:rPr>
          <w:color w:val="000000"/>
        </w:rPr>
      </w:pPr>
      <w:r w:rsidRPr="00954274">
        <w:rPr>
          <w:color w:val="000000"/>
        </w:rPr>
        <w:t>- заботятся о собственной репутации;</w:t>
      </w:r>
    </w:p>
    <w:p w:rsidR="008F23EC" w:rsidRPr="00954274" w:rsidRDefault="008F23EC" w:rsidP="008F23EC">
      <w:pPr>
        <w:tabs>
          <w:tab w:val="left" w:pos="540"/>
        </w:tabs>
        <w:autoSpaceDE w:val="0"/>
        <w:autoSpaceDN w:val="0"/>
        <w:adjustRightInd w:val="0"/>
        <w:ind w:firstLine="709"/>
        <w:jc w:val="both"/>
        <w:rPr>
          <w:color w:val="000000"/>
        </w:rPr>
      </w:pPr>
      <w:r w:rsidRPr="00954274">
        <w:rPr>
          <w:color w:val="000000"/>
        </w:rPr>
        <w:t>- демонстрируют поддержку высоким этическим стандартам;</w:t>
      </w:r>
    </w:p>
    <w:p w:rsidR="008F23EC" w:rsidRPr="00954274" w:rsidRDefault="008F23EC" w:rsidP="008F23EC">
      <w:pPr>
        <w:tabs>
          <w:tab w:val="left" w:pos="540"/>
        </w:tabs>
        <w:autoSpaceDE w:val="0"/>
        <w:autoSpaceDN w:val="0"/>
        <w:adjustRightInd w:val="0"/>
        <w:ind w:firstLine="709"/>
        <w:jc w:val="both"/>
        <w:rPr>
          <w:color w:val="000000"/>
        </w:rPr>
      </w:pPr>
      <w:r w:rsidRPr="00954274">
        <w:rPr>
          <w:color w:val="000000"/>
        </w:rPr>
        <w:t>- реализуют собственные меры по противодействию коррупции;</w:t>
      </w:r>
    </w:p>
    <w:p w:rsidR="008F23EC" w:rsidRPr="00954274" w:rsidRDefault="008F23EC" w:rsidP="008F23EC">
      <w:pPr>
        <w:tabs>
          <w:tab w:val="left" w:pos="540"/>
        </w:tabs>
        <w:autoSpaceDE w:val="0"/>
        <w:autoSpaceDN w:val="0"/>
        <w:adjustRightInd w:val="0"/>
        <w:ind w:firstLine="709"/>
        <w:jc w:val="both"/>
        <w:rPr>
          <w:color w:val="000000"/>
        </w:rPr>
      </w:pPr>
      <w:r w:rsidRPr="00954274">
        <w:rPr>
          <w:color w:val="000000"/>
        </w:rPr>
        <w:t>- участвуют в коллективных антикоррупционных инициативах.</w:t>
      </w:r>
    </w:p>
    <w:p w:rsidR="008F23EC" w:rsidRPr="00954274" w:rsidRDefault="008F23EC" w:rsidP="008F23EC">
      <w:pPr>
        <w:tabs>
          <w:tab w:val="left" w:pos="540"/>
        </w:tabs>
        <w:autoSpaceDE w:val="0"/>
        <w:autoSpaceDN w:val="0"/>
        <w:adjustRightInd w:val="0"/>
        <w:ind w:firstLine="709"/>
        <w:jc w:val="both"/>
        <w:rPr>
          <w:color w:val="000000"/>
        </w:rPr>
      </w:pPr>
      <w:r w:rsidRPr="00954274">
        <w:rPr>
          <w:color w:val="000000"/>
        </w:rPr>
        <w:t xml:space="preserve">9.2. </w:t>
      </w:r>
      <w:proofErr w:type="gramStart"/>
      <w:r w:rsidR="00DC2DD0" w:rsidRPr="00DC2DD0">
        <w:rPr>
          <w:bCs/>
        </w:rPr>
        <w:t>Правообладатель</w:t>
      </w:r>
      <w:r w:rsidRPr="00954274">
        <w:rPr>
          <w:color w:val="000000"/>
        </w:rPr>
        <w:t xml:space="preserve"> настоящим подтверждает, что он ознакомился с Антикоррупционной хартией российского бизнеса и Антикоррупционной политикой, представленных в разделе «Антикоррупционная политика» на официальном </w:t>
      </w:r>
      <w:r w:rsidR="00B77B2D">
        <w:rPr>
          <w:color w:val="000000"/>
        </w:rPr>
        <w:t>__________________________________</w:t>
      </w:r>
      <w:r w:rsidRPr="00954274">
        <w:rPr>
          <w:color w:val="000000"/>
        </w:rPr>
        <w:t xml:space="preserve"> по адресу: </w:t>
      </w:r>
      <w:hyperlink r:id="rId8" w:history="1">
        <w:r w:rsidRPr="00954274">
          <w:rPr>
            <w:color w:val="0000FF"/>
          </w:rPr>
          <w:t>http://www.te.ru/about/antikorruptsionnaya_politika/</w:t>
        </w:r>
      </w:hyperlink>
      <w:r w:rsidRPr="00954274">
        <w:rPr>
          <w:color w:val="000000"/>
        </w:rPr>
        <w:t xml:space="preserve">, удостоверяет, что он полностью принимает положения Антикоррупционной политики, и обязуется обеспечивать соблюдения требований Антикоррупционной политики, как со своей стороны, так и со стороны </w:t>
      </w:r>
      <w:r w:rsidRPr="00954274">
        <w:rPr>
          <w:color w:val="000000"/>
        </w:rPr>
        <w:lastRenderedPageBreak/>
        <w:t>аффилированных с ним физических и юридических лиц</w:t>
      </w:r>
      <w:proofErr w:type="gramEnd"/>
      <w:r w:rsidRPr="00954274">
        <w:rPr>
          <w:color w:val="000000"/>
        </w:rPr>
        <w:t>, действующих по настоящему Договору, включая без ограничений собственников, должностных лиц, работников или посредников.</w:t>
      </w:r>
    </w:p>
    <w:p w:rsidR="008F23EC" w:rsidRPr="00954274" w:rsidRDefault="008F23EC" w:rsidP="008F23EC">
      <w:pPr>
        <w:tabs>
          <w:tab w:val="left" w:pos="540"/>
        </w:tabs>
        <w:autoSpaceDE w:val="0"/>
        <w:autoSpaceDN w:val="0"/>
        <w:adjustRightInd w:val="0"/>
        <w:ind w:firstLine="709"/>
        <w:jc w:val="both"/>
        <w:rPr>
          <w:color w:val="000000"/>
        </w:rPr>
      </w:pPr>
      <w:r w:rsidRPr="00954274">
        <w:rPr>
          <w:color w:val="000000"/>
        </w:rPr>
        <w:t xml:space="preserve">9.3. </w:t>
      </w:r>
      <w:proofErr w:type="gramStart"/>
      <w:r w:rsidRPr="00954274">
        <w:rPr>
          <w:color w:val="000000"/>
        </w:rPr>
        <w:t xml:space="preserve">При исполнении своих обязательств по настоящему Договору, </w:t>
      </w:r>
      <w:r w:rsidR="00DC2DD0" w:rsidRPr="00DC2DD0">
        <w:rPr>
          <w:bCs/>
        </w:rPr>
        <w:t>Правообладатель</w:t>
      </w:r>
      <w:r w:rsidRPr="00954274">
        <w:rPr>
          <w:color w:val="000000"/>
        </w:rPr>
        <w:t xml:space="preserve"> и </w:t>
      </w:r>
      <w:r w:rsidR="00B77B2D">
        <w:rPr>
          <w:color w:val="000000"/>
        </w:rPr>
        <w:t>____________________________</w:t>
      </w:r>
      <w:r w:rsidRPr="00954274">
        <w:rPr>
          <w:color w:val="000000"/>
        </w:rPr>
        <w:t>»,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F23EC" w:rsidRPr="00954274" w:rsidRDefault="008F23EC" w:rsidP="008F23EC">
      <w:pPr>
        <w:tabs>
          <w:tab w:val="left" w:pos="540"/>
        </w:tabs>
        <w:autoSpaceDE w:val="0"/>
        <w:autoSpaceDN w:val="0"/>
        <w:adjustRightInd w:val="0"/>
        <w:ind w:firstLine="709"/>
        <w:jc w:val="both"/>
        <w:rPr>
          <w:color w:val="000000"/>
        </w:rPr>
      </w:pPr>
      <w:proofErr w:type="gramStart"/>
      <w:r w:rsidRPr="00954274">
        <w:rPr>
          <w:color w:val="000000"/>
        </w:rPr>
        <w:t xml:space="preserve">При исполнении своих обязательств по настоящему Договору, </w:t>
      </w:r>
      <w:r w:rsidR="00DC2DD0" w:rsidRPr="00DC2DD0">
        <w:rPr>
          <w:bCs/>
        </w:rPr>
        <w:t>Правообладатель</w:t>
      </w:r>
      <w:r w:rsidRPr="00954274">
        <w:rPr>
          <w:color w:val="000000"/>
        </w:rPr>
        <w:t xml:space="preserve"> и </w:t>
      </w:r>
      <w:r w:rsidR="00B77B2D">
        <w:rPr>
          <w:color w:val="000000"/>
        </w:rPr>
        <w:t>______________________</w:t>
      </w:r>
      <w:r w:rsidRPr="00954274">
        <w:rPr>
          <w:color w:val="000000"/>
        </w:rPr>
        <w:t>, их аффилированные лица, работники или посредники не осуществляют действия, квалифицируемые применимым законодательством, как дача (ст. 291 УК РФ)/получение (ст. 290 УК РФ) взятки, посредничество во взяточничестве (ст. 291.1 УК РФ), коммерческий подкуп (ст. 204 УК РФ), злоупотребление полномочиями (ст. 201 УК РФ), незаконное вознаграждение от имени юридического лица (ст. 19.28</w:t>
      </w:r>
      <w:proofErr w:type="gramEnd"/>
      <w:r w:rsidRPr="00954274">
        <w:rPr>
          <w:color w:val="000000"/>
        </w:rPr>
        <w:t xml:space="preserve"> КоАП РФ),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(ст. 19.29 КоАП РФ), а также иное противоправное деяние (действие или бездействие), обладающее признаками коррупции, за которое законом установлена дисциплинарная, уголовная, гражданско-правовая или административная ответственность.</w:t>
      </w:r>
    </w:p>
    <w:p w:rsidR="008F23EC" w:rsidRPr="00954274" w:rsidRDefault="007B3DA1" w:rsidP="008F23EC">
      <w:pPr>
        <w:tabs>
          <w:tab w:val="left" w:pos="540"/>
        </w:tabs>
        <w:autoSpaceDE w:val="0"/>
        <w:autoSpaceDN w:val="0"/>
        <w:adjustRightInd w:val="0"/>
        <w:ind w:firstLine="709"/>
        <w:jc w:val="both"/>
        <w:rPr>
          <w:color w:val="000000"/>
        </w:rPr>
      </w:pPr>
      <w:proofErr w:type="gramStart"/>
      <w:r>
        <w:rPr>
          <w:bCs/>
        </w:rPr>
        <w:t>Правообладатель</w:t>
      </w:r>
      <w:r w:rsidR="008F23EC" w:rsidRPr="00954274">
        <w:rPr>
          <w:color w:val="000000"/>
        </w:rPr>
        <w:t xml:space="preserve"> и </w:t>
      </w:r>
      <w:r w:rsidR="00B77B2D">
        <w:rPr>
          <w:color w:val="000000"/>
        </w:rPr>
        <w:t>_________________________</w:t>
      </w:r>
      <w:r w:rsidR="008F23EC" w:rsidRPr="00954274">
        <w:rPr>
          <w:color w:val="000000"/>
        </w:rPr>
        <w:t xml:space="preserve">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sidR="007E0382">
        <w:rPr>
          <w:bCs/>
        </w:rPr>
        <w:t>Правообладатель</w:t>
      </w:r>
      <w:r w:rsidR="008F23EC" w:rsidRPr="00954274">
        <w:rPr>
          <w:color w:val="000000"/>
        </w:rPr>
        <w:t xml:space="preserve"> и</w:t>
      </w:r>
      <w:r w:rsidR="00B77B2D">
        <w:rPr>
          <w:color w:val="000000"/>
        </w:rPr>
        <w:t>__________________</w:t>
      </w:r>
      <w:r w:rsidR="008F23EC" w:rsidRPr="00954274">
        <w:rPr>
          <w:color w:val="000000"/>
        </w:rPr>
        <w:t>»).</w:t>
      </w:r>
      <w:proofErr w:type="gramEnd"/>
    </w:p>
    <w:p w:rsidR="008F23EC" w:rsidRPr="00954274" w:rsidRDefault="008F23EC" w:rsidP="008F23EC">
      <w:pPr>
        <w:tabs>
          <w:tab w:val="left" w:pos="540"/>
        </w:tabs>
        <w:autoSpaceDE w:val="0"/>
        <w:autoSpaceDN w:val="0"/>
        <w:adjustRightInd w:val="0"/>
        <w:ind w:firstLine="709"/>
        <w:jc w:val="both"/>
        <w:rPr>
          <w:color w:val="000000"/>
        </w:rPr>
      </w:pPr>
      <w:r w:rsidRPr="00954274">
        <w:rPr>
          <w:color w:val="000000"/>
        </w:rPr>
        <w:t>Под действиями работника, осуществляемыми в пользу стимулирующей его стороны (</w:t>
      </w:r>
      <w:r w:rsidR="007E0382">
        <w:rPr>
          <w:bCs/>
        </w:rPr>
        <w:t>Правообладатель</w:t>
      </w:r>
      <w:r w:rsidRPr="00954274">
        <w:rPr>
          <w:color w:val="000000"/>
        </w:rPr>
        <w:t xml:space="preserve"> или </w:t>
      </w:r>
      <w:r w:rsidR="00B77B2D">
        <w:rPr>
          <w:color w:val="000000"/>
        </w:rPr>
        <w:t>_______________________</w:t>
      </w:r>
      <w:r w:rsidRPr="00954274">
        <w:rPr>
          <w:color w:val="000000"/>
        </w:rPr>
        <w:t xml:space="preserve">), понимаются: </w:t>
      </w:r>
    </w:p>
    <w:p w:rsidR="008F23EC" w:rsidRPr="00954274" w:rsidRDefault="008F23EC" w:rsidP="008F23EC">
      <w:pPr>
        <w:tabs>
          <w:tab w:val="left" w:pos="540"/>
        </w:tabs>
        <w:autoSpaceDE w:val="0"/>
        <w:autoSpaceDN w:val="0"/>
        <w:adjustRightInd w:val="0"/>
        <w:ind w:firstLine="709"/>
        <w:jc w:val="both"/>
        <w:rPr>
          <w:color w:val="000000"/>
        </w:rPr>
      </w:pPr>
      <w:r w:rsidRPr="00954274">
        <w:rPr>
          <w:color w:val="000000"/>
        </w:rPr>
        <w:t>предоставление неоправданных преимуществ по сравнению с другими контрагентами;</w:t>
      </w:r>
    </w:p>
    <w:p w:rsidR="008F23EC" w:rsidRPr="00954274" w:rsidRDefault="008F23EC" w:rsidP="008F23EC">
      <w:pPr>
        <w:tabs>
          <w:tab w:val="left" w:pos="540"/>
        </w:tabs>
        <w:autoSpaceDE w:val="0"/>
        <w:autoSpaceDN w:val="0"/>
        <w:adjustRightInd w:val="0"/>
        <w:ind w:firstLine="709"/>
        <w:jc w:val="both"/>
        <w:rPr>
          <w:color w:val="000000"/>
        </w:rPr>
      </w:pPr>
      <w:r w:rsidRPr="00954274">
        <w:rPr>
          <w:color w:val="000000"/>
        </w:rPr>
        <w:t>предоставление каких-либо гарантий;</w:t>
      </w:r>
    </w:p>
    <w:p w:rsidR="008F23EC" w:rsidRPr="00954274" w:rsidRDefault="008F23EC" w:rsidP="008F23EC">
      <w:pPr>
        <w:tabs>
          <w:tab w:val="left" w:pos="540"/>
        </w:tabs>
        <w:autoSpaceDE w:val="0"/>
        <w:autoSpaceDN w:val="0"/>
        <w:adjustRightInd w:val="0"/>
        <w:ind w:firstLine="709"/>
        <w:jc w:val="both"/>
        <w:rPr>
          <w:color w:val="000000"/>
        </w:rPr>
      </w:pPr>
      <w:r w:rsidRPr="00954274">
        <w:rPr>
          <w:color w:val="000000"/>
        </w:rPr>
        <w:t>ускорение существующих процедур;</w:t>
      </w:r>
    </w:p>
    <w:p w:rsidR="008F23EC" w:rsidRPr="00954274" w:rsidRDefault="008F23EC" w:rsidP="008F23EC">
      <w:pPr>
        <w:tabs>
          <w:tab w:val="left" w:pos="540"/>
        </w:tabs>
        <w:autoSpaceDE w:val="0"/>
        <w:autoSpaceDN w:val="0"/>
        <w:adjustRightInd w:val="0"/>
        <w:ind w:firstLine="709"/>
        <w:jc w:val="both"/>
        <w:rPr>
          <w:color w:val="000000"/>
        </w:rPr>
      </w:pPr>
      <w:r w:rsidRPr="00954274">
        <w:rPr>
          <w:color w:val="000000"/>
        </w:rPr>
        <w:t xml:space="preserve">иные действия, выполняемые работником в рамках своих должностных обязанностей, но идущие в разрез с принципами прозрачности и открытости взаимоотношений </w:t>
      </w:r>
      <w:proofErr w:type="gramStart"/>
      <w:r w:rsidRPr="00954274">
        <w:rPr>
          <w:color w:val="000000"/>
        </w:rPr>
        <w:t>между</w:t>
      </w:r>
      <w:proofErr w:type="gramEnd"/>
      <w:r w:rsidRPr="00954274">
        <w:rPr>
          <w:color w:val="000000"/>
        </w:rPr>
        <w:t xml:space="preserve"> </w:t>
      </w:r>
      <w:r w:rsidR="007B3DA1" w:rsidRPr="003C52E7">
        <w:rPr>
          <w:bCs/>
        </w:rPr>
        <w:t>Правообладатель</w:t>
      </w:r>
      <w:r w:rsidRPr="003C52E7">
        <w:rPr>
          <w:color w:val="000000"/>
        </w:rPr>
        <w:t xml:space="preserve"> и </w:t>
      </w:r>
      <w:r w:rsidR="00B77B2D">
        <w:rPr>
          <w:color w:val="000000"/>
        </w:rPr>
        <w:t>_______________________</w:t>
      </w:r>
    </w:p>
    <w:p w:rsidR="008F23EC" w:rsidRPr="00954274" w:rsidRDefault="008F23EC" w:rsidP="008F23EC">
      <w:pPr>
        <w:tabs>
          <w:tab w:val="left" w:pos="540"/>
        </w:tabs>
        <w:autoSpaceDE w:val="0"/>
        <w:autoSpaceDN w:val="0"/>
        <w:adjustRightInd w:val="0"/>
        <w:ind w:firstLine="709"/>
        <w:jc w:val="both"/>
        <w:rPr>
          <w:color w:val="000000"/>
        </w:rPr>
      </w:pPr>
      <w:r w:rsidRPr="00954274">
        <w:rPr>
          <w:color w:val="000000"/>
        </w:rPr>
        <w:t xml:space="preserve">9.4. В случае возникновения у </w:t>
      </w:r>
      <w:r w:rsidR="007B3DA1">
        <w:rPr>
          <w:bCs/>
        </w:rPr>
        <w:t>Правообладателя</w:t>
      </w:r>
      <w:r w:rsidRPr="00954274">
        <w:rPr>
          <w:color w:val="000000"/>
        </w:rPr>
        <w:t xml:space="preserve"> и </w:t>
      </w:r>
      <w:r w:rsidR="00B77B2D">
        <w:rPr>
          <w:color w:val="000000"/>
        </w:rPr>
        <w:t>_____________________</w:t>
      </w:r>
      <w:r w:rsidRPr="00954274">
        <w:rPr>
          <w:color w:val="000000"/>
        </w:rPr>
        <w:t xml:space="preserve">подозрений, что произошло или может произойти нарушение каких-либо положений п.9.1., п.9.2. и п.9.3. настоящего Договора </w:t>
      </w:r>
      <w:r w:rsidR="007E0382">
        <w:rPr>
          <w:bCs/>
        </w:rPr>
        <w:t>Правообладатель</w:t>
      </w:r>
      <w:r w:rsidRPr="00954274">
        <w:rPr>
          <w:color w:val="000000"/>
        </w:rPr>
        <w:t xml:space="preserve"> и/или </w:t>
      </w:r>
      <w:r w:rsidR="00B77B2D">
        <w:rPr>
          <w:color w:val="000000"/>
        </w:rPr>
        <w:t>______________________________</w:t>
      </w:r>
      <w:r w:rsidRPr="00954274">
        <w:rPr>
          <w:color w:val="000000"/>
        </w:rPr>
        <w:t xml:space="preserve"> обязуется уведомить другую Сторону в письменной форме. После письменного уведомления, </w:t>
      </w:r>
      <w:r w:rsidR="007E0382">
        <w:rPr>
          <w:bCs/>
        </w:rPr>
        <w:t>Правообладатель</w:t>
      </w:r>
      <w:r w:rsidRPr="00954274">
        <w:rPr>
          <w:color w:val="000000"/>
        </w:rPr>
        <w:t xml:space="preserve"> и/или </w:t>
      </w:r>
      <w:r w:rsidR="00B77B2D">
        <w:rPr>
          <w:color w:val="000000"/>
        </w:rPr>
        <w:t>_________________________</w:t>
      </w:r>
      <w:r w:rsidRPr="00954274">
        <w:rPr>
          <w:color w:val="000000"/>
        </w:rPr>
        <w:t xml:space="preserve"> имеет право приостановить исполнение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F23EC" w:rsidRPr="00954274" w:rsidRDefault="008F23EC" w:rsidP="003F2F82">
      <w:pPr>
        <w:tabs>
          <w:tab w:val="left" w:pos="540"/>
        </w:tabs>
        <w:autoSpaceDE w:val="0"/>
        <w:autoSpaceDN w:val="0"/>
        <w:adjustRightInd w:val="0"/>
        <w:ind w:firstLine="709"/>
        <w:jc w:val="both"/>
        <w:rPr>
          <w:color w:val="000000"/>
        </w:rPr>
      </w:pPr>
      <w:r w:rsidRPr="00954274">
        <w:rPr>
          <w:color w:val="000000"/>
        </w:rPr>
        <w:t xml:space="preserve">В письменном уведомлении </w:t>
      </w:r>
      <w:r w:rsidR="007B3DA1">
        <w:rPr>
          <w:bCs/>
        </w:rPr>
        <w:t>Правообладатель</w:t>
      </w:r>
      <w:r w:rsidRPr="00954274">
        <w:rPr>
          <w:color w:val="000000"/>
        </w:rPr>
        <w:t xml:space="preserve"> и/или </w:t>
      </w:r>
      <w:r w:rsidR="00967E1B">
        <w:rPr>
          <w:color w:val="000000"/>
        </w:rPr>
        <w:t>_____________________</w:t>
      </w:r>
      <w:r w:rsidRPr="00954274">
        <w:rPr>
          <w:color w:val="000000"/>
        </w:rPr>
        <w:t xml:space="preserve"> обязаны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п.9.1. и п.9.2. настоящего Договора </w:t>
      </w:r>
      <w:r w:rsidR="007E0382">
        <w:rPr>
          <w:bCs/>
        </w:rPr>
        <w:t>Правообладателем</w:t>
      </w:r>
      <w:r w:rsidRPr="00954274">
        <w:rPr>
          <w:color w:val="000000"/>
        </w:rPr>
        <w:t xml:space="preserve"> и/или </w:t>
      </w:r>
      <w:r w:rsidR="00967E1B">
        <w:rPr>
          <w:color w:val="000000"/>
        </w:rPr>
        <w:t>___________________</w:t>
      </w:r>
      <w:r w:rsidRPr="00954274">
        <w:rPr>
          <w:color w:val="000000"/>
        </w:rPr>
        <w:t xml:space="preserve"> его аффилированными лицами, работниками или посредниками.</w:t>
      </w:r>
    </w:p>
    <w:p w:rsidR="008F23EC" w:rsidRPr="008F23EC" w:rsidRDefault="008F23EC" w:rsidP="008F23EC">
      <w:pPr>
        <w:tabs>
          <w:tab w:val="left" w:pos="540"/>
        </w:tabs>
        <w:autoSpaceDE w:val="0"/>
        <w:autoSpaceDN w:val="0"/>
        <w:adjustRightInd w:val="0"/>
        <w:ind w:firstLine="539"/>
        <w:jc w:val="both"/>
        <w:rPr>
          <w:color w:val="000000"/>
        </w:rPr>
      </w:pPr>
      <w:r w:rsidRPr="00954274">
        <w:rPr>
          <w:color w:val="000000"/>
        </w:rPr>
        <w:t xml:space="preserve">9.5. </w:t>
      </w:r>
      <w:proofErr w:type="gramStart"/>
      <w:r w:rsidRPr="00954274">
        <w:rPr>
          <w:color w:val="000000"/>
        </w:rPr>
        <w:t xml:space="preserve">В случае нарушения </w:t>
      </w:r>
      <w:r w:rsidR="007B3DA1">
        <w:rPr>
          <w:bCs/>
        </w:rPr>
        <w:t>Правообладателем</w:t>
      </w:r>
      <w:r w:rsidRPr="00954274">
        <w:rPr>
          <w:color w:val="000000"/>
        </w:rPr>
        <w:t xml:space="preserve"> и/или </w:t>
      </w:r>
      <w:r w:rsidR="00967E1B">
        <w:rPr>
          <w:color w:val="000000"/>
        </w:rPr>
        <w:t>____________________</w:t>
      </w:r>
      <w:r w:rsidRPr="00954274">
        <w:rPr>
          <w:color w:val="000000"/>
        </w:rPr>
        <w:t xml:space="preserve"> обязательств по соблюдению требований Антикоррупционной политики, предусмотренных в п.9.1. и п.9.2. и обязательств воздерживаться от запрещенных в п.9.3. настоящего Договора действий, и/или неполучения другой стороной в установленный срок подтверждения, что нарушения не произошло или не произойдет, </w:t>
      </w:r>
      <w:r w:rsidR="007B3DA1">
        <w:rPr>
          <w:bCs/>
        </w:rPr>
        <w:t>Правообладатель</w:t>
      </w:r>
      <w:r w:rsidRPr="00954274">
        <w:rPr>
          <w:color w:val="000000"/>
        </w:rPr>
        <w:t xml:space="preserve"> или </w:t>
      </w:r>
      <w:r w:rsidR="00967E1B">
        <w:rPr>
          <w:color w:val="000000"/>
        </w:rPr>
        <w:t>_______________</w:t>
      </w:r>
      <w:r w:rsidRPr="00954274">
        <w:rPr>
          <w:color w:val="000000"/>
        </w:rPr>
        <w:t xml:space="preserve"> имеет право расторгнуть Договор в одностороннем порядке полностью или в части, направив</w:t>
      </w:r>
      <w:proofErr w:type="gramEnd"/>
      <w:r w:rsidRPr="00954274">
        <w:rPr>
          <w:color w:val="000000"/>
        </w:rPr>
        <w:t xml:space="preserve"> письменное уведомление о расторжении. Сторона, по чьей инициативе был, расторгнут Договор в </w:t>
      </w:r>
      <w:r w:rsidRPr="00954274">
        <w:rPr>
          <w:color w:val="000000"/>
        </w:rPr>
        <w:lastRenderedPageBreak/>
        <w:t xml:space="preserve">соответствии с </w:t>
      </w:r>
      <w:r w:rsidRPr="008F23EC">
        <w:rPr>
          <w:color w:val="000000"/>
        </w:rPr>
        <w:t>положениями настоящей Статьи, вправе требовать возмещения реального ущерба, возникшего в результате такого расторжения.</w:t>
      </w:r>
    </w:p>
    <w:p w:rsidR="008F23EC" w:rsidRDefault="008F23EC" w:rsidP="000C26AD">
      <w:pPr>
        <w:pStyle w:val="ConsPlusNonformat"/>
        <w:ind w:firstLine="539"/>
        <w:jc w:val="both"/>
        <w:rPr>
          <w:rFonts w:ascii="Times New Roman" w:hAnsi="Times New Roman" w:cs="Times New Roman"/>
          <w:b/>
          <w:sz w:val="24"/>
          <w:szCs w:val="24"/>
        </w:rPr>
      </w:pPr>
      <w:r w:rsidRPr="008F23EC">
        <w:rPr>
          <w:rFonts w:ascii="Times New Roman" w:hAnsi="Times New Roman" w:cs="Times New Roman"/>
          <w:color w:val="000000"/>
          <w:sz w:val="24"/>
          <w:szCs w:val="24"/>
        </w:rPr>
        <w:t xml:space="preserve">Государственная политика в области развития партнерства государства и бизнеса по противодействию коррупции реализуется </w:t>
      </w:r>
      <w:r w:rsidR="00967E1B">
        <w:rPr>
          <w:rFonts w:ascii="Times New Roman" w:hAnsi="Times New Roman" w:cs="Times New Roman"/>
          <w:color w:val="000000"/>
          <w:sz w:val="24"/>
          <w:szCs w:val="24"/>
        </w:rPr>
        <w:t>___________________</w:t>
      </w:r>
      <w:r w:rsidRPr="008F23EC">
        <w:rPr>
          <w:rFonts w:ascii="Times New Roman" w:hAnsi="Times New Roman" w:cs="Times New Roman"/>
          <w:color w:val="000000"/>
          <w:sz w:val="24"/>
          <w:szCs w:val="24"/>
        </w:rPr>
        <w:t xml:space="preserve"> путем безусловного следования при ведении бизнеса антикоррупционным стандартам, нацеленным на минимизацию коррупционных проявлений в электросетевом комплексе, влияющих на репутацию компании, отношения с партнерами и контрагентами, и, как следствие, на успешность исполнения задач, поставленных перед </w:t>
      </w:r>
      <w:r w:rsidR="00F93BC7">
        <w:rPr>
          <w:rFonts w:ascii="Times New Roman" w:hAnsi="Times New Roman" w:cs="Times New Roman"/>
          <w:color w:val="000000"/>
          <w:sz w:val="24"/>
          <w:szCs w:val="24"/>
        </w:rPr>
        <w:t>_________________</w:t>
      </w:r>
      <w:r w:rsidRPr="008F23EC">
        <w:rPr>
          <w:rFonts w:ascii="Times New Roman" w:hAnsi="Times New Roman" w:cs="Times New Roman"/>
          <w:color w:val="000000"/>
          <w:sz w:val="24"/>
          <w:szCs w:val="24"/>
        </w:rPr>
        <w:t xml:space="preserve"> руководством страны.</w:t>
      </w:r>
    </w:p>
    <w:p w:rsidR="0090673D" w:rsidRPr="00487B79" w:rsidRDefault="008F23EC" w:rsidP="000C26AD">
      <w:pPr>
        <w:pStyle w:val="ConsPlusNonformat"/>
        <w:jc w:val="center"/>
        <w:rPr>
          <w:rFonts w:ascii="Times New Roman" w:hAnsi="Times New Roman" w:cs="Times New Roman"/>
          <w:b/>
          <w:sz w:val="24"/>
          <w:szCs w:val="24"/>
        </w:rPr>
      </w:pPr>
      <w:r>
        <w:rPr>
          <w:rFonts w:ascii="Times New Roman" w:hAnsi="Times New Roman" w:cs="Times New Roman"/>
          <w:b/>
          <w:sz w:val="24"/>
          <w:szCs w:val="24"/>
        </w:rPr>
        <w:t>10</w:t>
      </w:r>
      <w:r w:rsidR="0090673D" w:rsidRPr="00A76E02">
        <w:rPr>
          <w:rFonts w:ascii="Times New Roman" w:hAnsi="Times New Roman" w:cs="Times New Roman"/>
          <w:b/>
          <w:sz w:val="24"/>
          <w:szCs w:val="24"/>
        </w:rPr>
        <w:t>. ЗАКЛЮЧИТЕЛЬНЫЕ ПОЛОЖЕНИЯ</w:t>
      </w:r>
    </w:p>
    <w:p w:rsidR="0090673D" w:rsidRDefault="008F23EC" w:rsidP="0090673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10</w:t>
      </w:r>
      <w:r w:rsidR="0090673D" w:rsidRPr="00D66BCE">
        <w:rPr>
          <w:rFonts w:ascii="Times New Roman" w:hAnsi="Times New Roman" w:cs="Times New Roman"/>
          <w:sz w:val="24"/>
          <w:szCs w:val="24"/>
        </w:rPr>
        <w:t xml:space="preserve">.1. Настоящее </w:t>
      </w:r>
      <w:r w:rsidR="0090673D">
        <w:rPr>
          <w:rFonts w:ascii="Times New Roman" w:hAnsi="Times New Roman" w:cs="Times New Roman"/>
          <w:sz w:val="24"/>
          <w:szCs w:val="24"/>
        </w:rPr>
        <w:t>С</w:t>
      </w:r>
      <w:r w:rsidR="0090673D" w:rsidRPr="00D66BCE">
        <w:rPr>
          <w:rFonts w:ascii="Times New Roman" w:hAnsi="Times New Roman" w:cs="Times New Roman"/>
          <w:sz w:val="24"/>
          <w:szCs w:val="24"/>
        </w:rPr>
        <w:t xml:space="preserve">оглашение вступает в силу с момента </w:t>
      </w:r>
      <w:r w:rsidR="00704143" w:rsidRPr="00D66BCE">
        <w:rPr>
          <w:rFonts w:ascii="Times New Roman" w:hAnsi="Times New Roman" w:cs="Times New Roman"/>
          <w:sz w:val="24"/>
          <w:szCs w:val="24"/>
        </w:rPr>
        <w:t xml:space="preserve">(считается заключенным) с </w:t>
      </w:r>
      <w:r w:rsidR="00704143" w:rsidRPr="0024636C">
        <w:rPr>
          <w:rFonts w:ascii="Times New Roman" w:hAnsi="Times New Roman" w:cs="Times New Roman"/>
          <w:sz w:val="24"/>
          <w:szCs w:val="24"/>
        </w:rPr>
        <w:t>момента его подписания обеими сторонами</w:t>
      </w:r>
      <w:r w:rsidR="00704143" w:rsidRPr="00D66BCE">
        <w:rPr>
          <w:rFonts w:ascii="Times New Roman" w:hAnsi="Times New Roman" w:cs="Times New Roman"/>
          <w:sz w:val="24"/>
          <w:szCs w:val="24"/>
        </w:rPr>
        <w:t>.</w:t>
      </w:r>
      <w:r w:rsidR="003C52E7">
        <w:rPr>
          <w:rFonts w:ascii="Times New Roman" w:hAnsi="Times New Roman" w:cs="Times New Roman"/>
          <w:sz w:val="24"/>
          <w:szCs w:val="24"/>
        </w:rPr>
        <w:t xml:space="preserve"> </w:t>
      </w:r>
      <w:r w:rsidR="0090673D">
        <w:rPr>
          <w:rFonts w:ascii="Times New Roman" w:hAnsi="Times New Roman" w:cs="Times New Roman"/>
          <w:sz w:val="24"/>
          <w:szCs w:val="24"/>
        </w:rPr>
        <w:t>Соглашение</w:t>
      </w:r>
      <w:r w:rsidR="0090673D" w:rsidRPr="00D66BCE">
        <w:rPr>
          <w:rFonts w:ascii="Times New Roman" w:hAnsi="Times New Roman" w:cs="Times New Roman"/>
          <w:sz w:val="24"/>
          <w:szCs w:val="24"/>
        </w:rPr>
        <w:t xml:space="preserve"> составлен</w:t>
      </w:r>
      <w:r w:rsidR="0090673D">
        <w:rPr>
          <w:rFonts w:ascii="Times New Roman" w:hAnsi="Times New Roman" w:cs="Times New Roman"/>
          <w:sz w:val="24"/>
          <w:szCs w:val="24"/>
        </w:rPr>
        <w:t>о</w:t>
      </w:r>
      <w:r w:rsidR="0090673D" w:rsidRPr="00D66BCE">
        <w:rPr>
          <w:rFonts w:ascii="Times New Roman" w:hAnsi="Times New Roman" w:cs="Times New Roman"/>
          <w:sz w:val="24"/>
          <w:szCs w:val="24"/>
        </w:rPr>
        <w:t xml:space="preserve"> в </w:t>
      </w:r>
      <w:r w:rsidR="00704143">
        <w:rPr>
          <w:rFonts w:ascii="Times New Roman" w:hAnsi="Times New Roman" w:cs="Times New Roman"/>
          <w:sz w:val="24"/>
          <w:szCs w:val="24"/>
        </w:rPr>
        <w:t>двух</w:t>
      </w:r>
      <w:r w:rsidR="003C52E7">
        <w:rPr>
          <w:rFonts w:ascii="Times New Roman" w:hAnsi="Times New Roman" w:cs="Times New Roman"/>
          <w:sz w:val="24"/>
          <w:szCs w:val="24"/>
        </w:rPr>
        <w:t xml:space="preserve"> </w:t>
      </w:r>
      <w:r w:rsidR="0090673D" w:rsidRPr="00DF4085">
        <w:rPr>
          <w:rFonts w:ascii="Times New Roman" w:hAnsi="Times New Roman" w:cs="Times New Roman"/>
          <w:sz w:val="24"/>
          <w:szCs w:val="24"/>
        </w:rPr>
        <w:t>подлинных экземплярах, имеющих равную юридическую силу, по одному экземпляру для каждой из Сторон</w:t>
      </w:r>
      <w:r w:rsidR="0090673D" w:rsidRPr="00D66BCE">
        <w:rPr>
          <w:rFonts w:ascii="Times New Roman" w:hAnsi="Times New Roman" w:cs="Times New Roman"/>
          <w:sz w:val="24"/>
          <w:szCs w:val="24"/>
        </w:rPr>
        <w:t>.</w:t>
      </w:r>
    </w:p>
    <w:p w:rsidR="00FF2C72" w:rsidRDefault="00FF2C72" w:rsidP="0090673D">
      <w:pPr>
        <w:pStyle w:val="ConsPlusNonformat"/>
        <w:ind w:firstLine="567"/>
        <w:jc w:val="both"/>
        <w:rPr>
          <w:rFonts w:ascii="Times New Roman" w:hAnsi="Times New Roman" w:cs="Times New Roman"/>
          <w:sz w:val="24"/>
          <w:szCs w:val="24"/>
        </w:rPr>
      </w:pPr>
      <w:r w:rsidRPr="00FF2C72">
        <w:rPr>
          <w:rFonts w:ascii="Times New Roman" w:hAnsi="Times New Roman" w:cs="Times New Roman"/>
          <w:sz w:val="24"/>
          <w:szCs w:val="24"/>
        </w:rPr>
        <w:t>10.2.В случае изменений юридических адресов, реквизитов сторон, в том числе реквизитов для оплаты, сторона, изменившая реквизиты, направляет другой стороне письменное уведомление. В данном случае, подписание дополнит</w:t>
      </w:r>
      <w:r>
        <w:rPr>
          <w:rFonts w:ascii="Times New Roman" w:hAnsi="Times New Roman" w:cs="Times New Roman"/>
          <w:sz w:val="24"/>
          <w:szCs w:val="24"/>
        </w:rPr>
        <w:t>ельного соглашения не требуется.</w:t>
      </w:r>
    </w:p>
    <w:p w:rsidR="00A66876" w:rsidRDefault="008F23EC" w:rsidP="0090673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10</w:t>
      </w:r>
      <w:r w:rsidR="00A66876">
        <w:rPr>
          <w:rFonts w:ascii="Times New Roman" w:hAnsi="Times New Roman" w:cs="Times New Roman"/>
          <w:sz w:val="24"/>
          <w:szCs w:val="24"/>
        </w:rPr>
        <w:t>.</w:t>
      </w:r>
      <w:r w:rsidR="00FF2C72">
        <w:rPr>
          <w:rFonts w:ascii="Times New Roman" w:hAnsi="Times New Roman" w:cs="Times New Roman"/>
          <w:sz w:val="24"/>
          <w:szCs w:val="24"/>
        </w:rPr>
        <w:t>3</w:t>
      </w:r>
      <w:r w:rsidR="00A66876">
        <w:rPr>
          <w:rFonts w:ascii="Times New Roman" w:hAnsi="Times New Roman" w:cs="Times New Roman"/>
          <w:sz w:val="24"/>
          <w:szCs w:val="24"/>
        </w:rPr>
        <w:t xml:space="preserve">. </w:t>
      </w:r>
      <w:r w:rsidR="00220FE1">
        <w:rPr>
          <w:rFonts w:ascii="Times New Roman" w:hAnsi="Times New Roman" w:cs="Times New Roman"/>
          <w:sz w:val="24"/>
          <w:szCs w:val="24"/>
        </w:rPr>
        <w:t>Приложения:</w:t>
      </w:r>
    </w:p>
    <w:p w:rsidR="00F93BC7" w:rsidRDefault="00F93BC7" w:rsidP="000C26AD">
      <w:pPr>
        <w:pStyle w:val="ConsPlusNonformat"/>
        <w:ind w:firstLine="567"/>
        <w:jc w:val="center"/>
        <w:rPr>
          <w:rFonts w:ascii="Times New Roman" w:hAnsi="Times New Roman" w:cs="Times New Roman"/>
          <w:b/>
          <w:sz w:val="24"/>
          <w:szCs w:val="24"/>
        </w:rPr>
      </w:pPr>
    </w:p>
    <w:p w:rsidR="00F93BC7" w:rsidRDefault="00F93BC7" w:rsidP="000C26AD">
      <w:pPr>
        <w:pStyle w:val="ConsPlusNonformat"/>
        <w:ind w:firstLine="567"/>
        <w:jc w:val="center"/>
        <w:rPr>
          <w:rFonts w:ascii="Times New Roman" w:hAnsi="Times New Roman" w:cs="Times New Roman"/>
          <w:b/>
          <w:sz w:val="24"/>
          <w:szCs w:val="24"/>
        </w:rPr>
      </w:pPr>
    </w:p>
    <w:p w:rsidR="00F93BC7" w:rsidRDefault="00F93BC7" w:rsidP="000C26AD">
      <w:pPr>
        <w:pStyle w:val="ConsPlusNonformat"/>
        <w:ind w:firstLine="567"/>
        <w:jc w:val="center"/>
        <w:rPr>
          <w:rFonts w:ascii="Times New Roman" w:hAnsi="Times New Roman" w:cs="Times New Roman"/>
          <w:b/>
          <w:sz w:val="24"/>
          <w:szCs w:val="24"/>
        </w:rPr>
      </w:pPr>
    </w:p>
    <w:p w:rsidR="00E6713A" w:rsidRPr="000C26AD" w:rsidRDefault="002570FE" w:rsidP="000C26AD">
      <w:pPr>
        <w:pStyle w:val="ConsPlusNonformat"/>
        <w:ind w:firstLine="567"/>
        <w:jc w:val="center"/>
        <w:rPr>
          <w:rFonts w:ascii="Times New Roman" w:hAnsi="Times New Roman" w:cs="Times New Roman"/>
          <w:b/>
          <w:sz w:val="24"/>
          <w:szCs w:val="24"/>
        </w:rPr>
      </w:pPr>
      <w:r>
        <w:rPr>
          <w:rFonts w:ascii="Times New Roman" w:hAnsi="Times New Roman" w:cs="Times New Roman"/>
          <w:b/>
          <w:sz w:val="24"/>
          <w:szCs w:val="24"/>
        </w:rPr>
        <w:t>1</w:t>
      </w:r>
      <w:r w:rsidR="000E423D" w:rsidRPr="00A76E02">
        <w:rPr>
          <w:rFonts w:ascii="Times New Roman" w:hAnsi="Times New Roman" w:cs="Times New Roman"/>
          <w:b/>
          <w:sz w:val="24"/>
          <w:szCs w:val="24"/>
        </w:rPr>
        <w:t>. АДРЕСА И РЕКВИЗИТЫ СТОРОН</w:t>
      </w:r>
    </w:p>
    <w:p w:rsidR="00804C06" w:rsidRDefault="00804C06" w:rsidP="005842A2">
      <w:pPr>
        <w:pStyle w:val="ConsPlusNonformat"/>
        <w:rPr>
          <w:rFonts w:ascii="Times New Roman" w:hAnsi="Times New Roman" w:cs="Times New Roman"/>
          <w:b/>
          <w:sz w:val="24"/>
          <w:szCs w:val="24"/>
        </w:rPr>
      </w:pPr>
    </w:p>
    <w:p w:rsidR="0069665A" w:rsidRDefault="0069665A" w:rsidP="005842A2">
      <w:pPr>
        <w:pStyle w:val="ConsPlusNonformat"/>
        <w:rPr>
          <w:rFonts w:ascii="Times New Roman" w:hAnsi="Times New Roman" w:cs="Times New Roman"/>
          <w:b/>
          <w:sz w:val="24"/>
          <w:szCs w:val="24"/>
        </w:rPr>
      </w:pPr>
      <w:r w:rsidRPr="005842A2">
        <w:rPr>
          <w:rFonts w:ascii="Times New Roman" w:hAnsi="Times New Roman" w:cs="Times New Roman"/>
          <w:b/>
          <w:sz w:val="24"/>
          <w:szCs w:val="24"/>
        </w:rPr>
        <w:t>«</w:t>
      </w:r>
      <w:r w:rsidR="00396825">
        <w:rPr>
          <w:rFonts w:ascii="Times New Roman" w:hAnsi="Times New Roman" w:cs="Times New Roman"/>
          <w:b/>
          <w:sz w:val="24"/>
          <w:szCs w:val="24"/>
        </w:rPr>
        <w:t>Правообладатель</w:t>
      </w:r>
      <w:r w:rsidRPr="005842A2">
        <w:rPr>
          <w:rFonts w:ascii="Times New Roman" w:hAnsi="Times New Roman" w:cs="Times New Roman"/>
          <w:b/>
          <w:sz w:val="24"/>
          <w:szCs w:val="24"/>
        </w:rPr>
        <w:t xml:space="preserve">»                                 </w:t>
      </w:r>
      <w:r w:rsidR="00D323AC">
        <w:rPr>
          <w:rFonts w:ascii="Times New Roman" w:hAnsi="Times New Roman" w:cs="Times New Roman"/>
          <w:b/>
          <w:sz w:val="24"/>
          <w:szCs w:val="24"/>
        </w:rPr>
        <w:t xml:space="preserve">         </w:t>
      </w:r>
      <w:r w:rsidRPr="005842A2">
        <w:rPr>
          <w:rFonts w:ascii="Times New Roman" w:hAnsi="Times New Roman" w:cs="Times New Roman"/>
          <w:b/>
          <w:sz w:val="24"/>
          <w:szCs w:val="24"/>
        </w:rPr>
        <w:t xml:space="preserve"> «Пользователь»</w:t>
      </w:r>
    </w:p>
    <w:tbl>
      <w:tblPr>
        <w:tblW w:w="9288" w:type="dxa"/>
        <w:tblLook w:val="0000" w:firstRow="0" w:lastRow="0" w:firstColumn="0" w:lastColumn="0" w:noHBand="0" w:noVBand="0"/>
      </w:tblPr>
      <w:tblGrid>
        <w:gridCol w:w="4786"/>
        <w:gridCol w:w="284"/>
        <w:gridCol w:w="4218"/>
      </w:tblGrid>
      <w:tr w:rsidR="0069665A" w:rsidRPr="0008765D" w:rsidTr="000C26AD">
        <w:tc>
          <w:tcPr>
            <w:tcW w:w="4786" w:type="dxa"/>
          </w:tcPr>
          <w:p w:rsidR="003116D2" w:rsidRPr="00E939B2" w:rsidRDefault="003116D2" w:rsidP="00A66876">
            <w:pPr>
              <w:pStyle w:val="310"/>
              <w:rPr>
                <w:bCs w:val="0"/>
                <w:color w:val="000000"/>
                <w:kern w:val="0"/>
                <w:sz w:val="20"/>
                <w:lang w:eastAsia="ru-RU"/>
              </w:rPr>
            </w:pPr>
          </w:p>
          <w:p w:rsidR="003C52E7" w:rsidRDefault="003C52E7" w:rsidP="00E939B2">
            <w:pPr>
              <w:rPr>
                <w:sz w:val="20"/>
                <w:szCs w:val="20"/>
              </w:rPr>
            </w:pPr>
          </w:p>
          <w:p w:rsidR="00F93BC7" w:rsidRDefault="00F93BC7" w:rsidP="00E939B2">
            <w:pPr>
              <w:rPr>
                <w:sz w:val="20"/>
                <w:szCs w:val="20"/>
              </w:rPr>
            </w:pPr>
          </w:p>
          <w:p w:rsidR="00F93BC7" w:rsidRDefault="00F93BC7" w:rsidP="00E939B2">
            <w:pPr>
              <w:rPr>
                <w:sz w:val="20"/>
                <w:szCs w:val="20"/>
              </w:rPr>
            </w:pPr>
          </w:p>
          <w:p w:rsidR="00F93BC7" w:rsidRDefault="00F93BC7" w:rsidP="00E939B2">
            <w:pPr>
              <w:rPr>
                <w:sz w:val="20"/>
                <w:szCs w:val="20"/>
              </w:rPr>
            </w:pPr>
          </w:p>
          <w:p w:rsidR="00F93BC7" w:rsidRDefault="00F93BC7" w:rsidP="00E939B2">
            <w:pPr>
              <w:rPr>
                <w:sz w:val="20"/>
                <w:szCs w:val="20"/>
              </w:rPr>
            </w:pPr>
          </w:p>
          <w:p w:rsidR="00F93BC7" w:rsidRDefault="00F93BC7" w:rsidP="00E939B2">
            <w:pPr>
              <w:rPr>
                <w:sz w:val="20"/>
                <w:szCs w:val="20"/>
              </w:rPr>
            </w:pPr>
          </w:p>
          <w:p w:rsidR="00F93BC7" w:rsidRDefault="00F93BC7" w:rsidP="00E939B2">
            <w:pPr>
              <w:rPr>
                <w:sz w:val="20"/>
                <w:szCs w:val="20"/>
              </w:rPr>
            </w:pPr>
          </w:p>
          <w:p w:rsidR="00F93BC7" w:rsidRDefault="00F93BC7" w:rsidP="00E939B2">
            <w:pPr>
              <w:rPr>
                <w:sz w:val="20"/>
                <w:szCs w:val="20"/>
              </w:rPr>
            </w:pPr>
          </w:p>
          <w:p w:rsidR="00F93BC7" w:rsidRDefault="00F93BC7" w:rsidP="00E939B2">
            <w:pPr>
              <w:rPr>
                <w:sz w:val="20"/>
                <w:szCs w:val="20"/>
              </w:rPr>
            </w:pPr>
          </w:p>
          <w:p w:rsidR="00F93BC7" w:rsidRDefault="00F93BC7" w:rsidP="00E939B2">
            <w:pPr>
              <w:rPr>
                <w:sz w:val="20"/>
                <w:szCs w:val="20"/>
              </w:rPr>
            </w:pPr>
          </w:p>
          <w:p w:rsidR="00F93BC7" w:rsidRPr="00E939B2" w:rsidRDefault="00F93BC7" w:rsidP="00E939B2">
            <w:pPr>
              <w:rPr>
                <w:sz w:val="20"/>
                <w:szCs w:val="20"/>
              </w:rPr>
            </w:pPr>
          </w:p>
          <w:p w:rsidR="006A5C4A" w:rsidRPr="00E939B2" w:rsidRDefault="006A5C4A" w:rsidP="00700065">
            <w:pPr>
              <w:pStyle w:val="a9"/>
              <w:ind w:right="2"/>
              <w:rPr>
                <w:rFonts w:ascii="Times New Roman" w:hAnsi="Times New Roman" w:cs="Times New Roman"/>
                <w:b/>
                <w:color w:val="000000"/>
                <w:sz w:val="20"/>
                <w:szCs w:val="20"/>
              </w:rPr>
            </w:pPr>
          </w:p>
          <w:p w:rsidR="00D323AC" w:rsidRPr="00E939B2" w:rsidRDefault="00D323AC" w:rsidP="00700065">
            <w:pPr>
              <w:pStyle w:val="a9"/>
              <w:ind w:right="2"/>
              <w:rPr>
                <w:rFonts w:ascii="Times New Roman" w:hAnsi="Times New Roman" w:cs="Times New Roman"/>
                <w:b/>
                <w:color w:val="000000"/>
                <w:sz w:val="20"/>
                <w:szCs w:val="20"/>
              </w:rPr>
            </w:pPr>
          </w:p>
          <w:p w:rsidR="00D323AC" w:rsidRPr="00E939B2" w:rsidRDefault="00D323AC" w:rsidP="00700065">
            <w:pPr>
              <w:pStyle w:val="a9"/>
              <w:ind w:right="2"/>
              <w:rPr>
                <w:rFonts w:ascii="Times New Roman" w:hAnsi="Times New Roman" w:cs="Times New Roman"/>
                <w:b/>
                <w:color w:val="000000"/>
                <w:sz w:val="20"/>
                <w:szCs w:val="20"/>
              </w:rPr>
            </w:pPr>
          </w:p>
          <w:p w:rsidR="00D323AC" w:rsidRPr="00E939B2" w:rsidRDefault="00D323AC" w:rsidP="00700065">
            <w:pPr>
              <w:pStyle w:val="a9"/>
              <w:ind w:right="2"/>
              <w:rPr>
                <w:rFonts w:ascii="Times New Roman" w:hAnsi="Times New Roman" w:cs="Times New Roman"/>
                <w:b/>
                <w:color w:val="000000"/>
                <w:sz w:val="20"/>
                <w:szCs w:val="20"/>
              </w:rPr>
            </w:pPr>
          </w:p>
          <w:p w:rsidR="00592A04" w:rsidRPr="00E939B2" w:rsidRDefault="00EE66E6" w:rsidP="00EE66E6">
            <w:pPr>
              <w:pStyle w:val="a9"/>
              <w:ind w:right="2"/>
              <w:jc w:val="right"/>
              <w:rPr>
                <w:rFonts w:ascii="Times New Roman" w:hAnsi="Times New Roman" w:cs="Times New Roman"/>
                <w:b/>
                <w:color w:val="000000"/>
                <w:sz w:val="20"/>
                <w:szCs w:val="20"/>
              </w:rPr>
            </w:pPr>
            <w:r>
              <w:rPr>
                <w:rFonts w:ascii="Times New Roman" w:hAnsi="Times New Roman" w:cs="Times New Roman"/>
                <w:b/>
                <w:color w:val="000000"/>
                <w:sz w:val="20"/>
                <w:szCs w:val="20"/>
              </w:rPr>
              <w:t>_</w:t>
            </w:r>
            <w:r w:rsidR="0069665A" w:rsidRPr="00E939B2">
              <w:rPr>
                <w:rFonts w:ascii="Times New Roman" w:hAnsi="Times New Roman" w:cs="Times New Roman"/>
                <w:b/>
                <w:color w:val="000000"/>
                <w:sz w:val="20"/>
                <w:szCs w:val="20"/>
              </w:rPr>
              <w:t>____________</w:t>
            </w:r>
            <w:r w:rsidR="00301AD5" w:rsidRPr="00E939B2">
              <w:rPr>
                <w:rFonts w:ascii="Times New Roman" w:hAnsi="Times New Roman" w:cs="Times New Roman"/>
                <w:b/>
                <w:color w:val="000000"/>
                <w:sz w:val="20"/>
                <w:szCs w:val="20"/>
              </w:rPr>
              <w:t>_______</w:t>
            </w:r>
            <w:r w:rsidR="002570FE">
              <w:rPr>
                <w:rFonts w:ascii="Times New Roman" w:hAnsi="Times New Roman" w:cs="Times New Roman"/>
                <w:b/>
                <w:color w:val="000000"/>
                <w:sz w:val="20"/>
                <w:szCs w:val="20"/>
              </w:rPr>
              <w:t xml:space="preserve"> </w:t>
            </w:r>
            <w:r w:rsidR="00F93BC7">
              <w:rPr>
                <w:rFonts w:ascii="Times New Roman" w:hAnsi="Times New Roman" w:cs="Times New Roman"/>
                <w:b/>
                <w:color w:val="000000"/>
                <w:sz w:val="20"/>
                <w:szCs w:val="20"/>
              </w:rPr>
              <w:t>ФИО</w:t>
            </w:r>
          </w:p>
          <w:p w:rsidR="0069665A" w:rsidRPr="00E939B2" w:rsidRDefault="00893BDE" w:rsidP="00EE66E6">
            <w:pPr>
              <w:jc w:val="center"/>
              <w:rPr>
                <w:b/>
                <w:color w:val="000000"/>
                <w:sz w:val="20"/>
                <w:szCs w:val="20"/>
              </w:rPr>
            </w:pPr>
            <w:proofErr w:type="spellStart"/>
            <w:r w:rsidRPr="002570FE">
              <w:rPr>
                <w:color w:val="000000"/>
              </w:rPr>
              <w:t>м.п</w:t>
            </w:r>
            <w:proofErr w:type="spellEnd"/>
            <w:r w:rsidRPr="002570FE">
              <w:rPr>
                <w:color w:val="000000"/>
              </w:rPr>
              <w:t>.</w:t>
            </w:r>
          </w:p>
        </w:tc>
        <w:tc>
          <w:tcPr>
            <w:tcW w:w="284" w:type="dxa"/>
          </w:tcPr>
          <w:p w:rsidR="0069665A" w:rsidRPr="00B72440" w:rsidRDefault="0069665A" w:rsidP="00456887">
            <w:pPr>
              <w:pStyle w:val="a9"/>
              <w:spacing w:line="288" w:lineRule="auto"/>
              <w:ind w:right="2" w:firstLine="567"/>
              <w:jc w:val="both"/>
              <w:rPr>
                <w:rFonts w:ascii="Times New Roman" w:hAnsi="Times New Roman"/>
                <w:sz w:val="24"/>
                <w:szCs w:val="24"/>
              </w:rPr>
            </w:pPr>
          </w:p>
        </w:tc>
        <w:tc>
          <w:tcPr>
            <w:tcW w:w="4218" w:type="dxa"/>
          </w:tcPr>
          <w:p w:rsidR="002640EE" w:rsidRPr="00B72440" w:rsidRDefault="002640EE" w:rsidP="002640EE">
            <w:pPr>
              <w:rPr>
                <w:b/>
                <w:color w:val="000000"/>
                <w:sz w:val="20"/>
                <w:szCs w:val="20"/>
              </w:rPr>
            </w:pPr>
          </w:p>
          <w:p w:rsidR="00F93BC7" w:rsidRDefault="00F93BC7" w:rsidP="00F9025A">
            <w:pPr>
              <w:rPr>
                <w:sz w:val="20"/>
                <w:szCs w:val="20"/>
                <w:shd w:val="clear" w:color="auto" w:fill="FFFFFF"/>
              </w:rPr>
            </w:pPr>
          </w:p>
          <w:p w:rsidR="00F93BC7" w:rsidRDefault="00F93BC7" w:rsidP="00F9025A">
            <w:pPr>
              <w:rPr>
                <w:sz w:val="20"/>
                <w:szCs w:val="20"/>
                <w:shd w:val="clear" w:color="auto" w:fill="FFFFFF"/>
              </w:rPr>
            </w:pPr>
          </w:p>
          <w:p w:rsidR="00F93BC7" w:rsidRDefault="00F93BC7" w:rsidP="00F9025A">
            <w:pPr>
              <w:rPr>
                <w:sz w:val="20"/>
                <w:szCs w:val="20"/>
                <w:shd w:val="clear" w:color="auto" w:fill="FFFFFF"/>
              </w:rPr>
            </w:pPr>
          </w:p>
          <w:p w:rsidR="00F93BC7" w:rsidRDefault="00F93BC7" w:rsidP="00F9025A">
            <w:pPr>
              <w:rPr>
                <w:sz w:val="20"/>
                <w:szCs w:val="20"/>
                <w:shd w:val="clear" w:color="auto" w:fill="FFFFFF"/>
              </w:rPr>
            </w:pPr>
          </w:p>
          <w:p w:rsidR="00F93BC7" w:rsidRDefault="00F93BC7" w:rsidP="00F9025A">
            <w:pPr>
              <w:rPr>
                <w:sz w:val="20"/>
                <w:szCs w:val="20"/>
                <w:shd w:val="clear" w:color="auto" w:fill="FFFFFF"/>
              </w:rPr>
            </w:pPr>
          </w:p>
          <w:p w:rsidR="00F93BC7" w:rsidRDefault="00F93BC7" w:rsidP="00F9025A">
            <w:pPr>
              <w:rPr>
                <w:sz w:val="20"/>
                <w:szCs w:val="20"/>
                <w:shd w:val="clear" w:color="auto" w:fill="FFFFFF"/>
              </w:rPr>
            </w:pPr>
          </w:p>
          <w:p w:rsidR="00F93BC7" w:rsidRDefault="00F93BC7" w:rsidP="00F9025A">
            <w:pPr>
              <w:rPr>
                <w:sz w:val="20"/>
                <w:szCs w:val="20"/>
                <w:shd w:val="clear" w:color="auto" w:fill="FFFFFF"/>
              </w:rPr>
            </w:pPr>
          </w:p>
          <w:p w:rsidR="00F93BC7" w:rsidRDefault="00F93BC7" w:rsidP="00F9025A">
            <w:pPr>
              <w:rPr>
                <w:sz w:val="20"/>
                <w:szCs w:val="20"/>
                <w:shd w:val="clear" w:color="auto" w:fill="FFFFFF"/>
              </w:rPr>
            </w:pPr>
          </w:p>
          <w:p w:rsidR="00F93BC7" w:rsidRDefault="00F93BC7" w:rsidP="00F9025A">
            <w:pPr>
              <w:rPr>
                <w:sz w:val="20"/>
                <w:szCs w:val="20"/>
                <w:shd w:val="clear" w:color="auto" w:fill="FFFFFF"/>
              </w:rPr>
            </w:pPr>
          </w:p>
          <w:p w:rsidR="00F93BC7" w:rsidRDefault="00F93BC7" w:rsidP="00F9025A">
            <w:pPr>
              <w:rPr>
                <w:sz w:val="20"/>
                <w:szCs w:val="20"/>
                <w:shd w:val="clear" w:color="auto" w:fill="FFFFFF"/>
              </w:rPr>
            </w:pPr>
          </w:p>
          <w:p w:rsidR="00F9025A" w:rsidRDefault="00F9025A" w:rsidP="00F9025A">
            <w:pPr>
              <w:rPr>
                <w:sz w:val="20"/>
                <w:szCs w:val="20"/>
                <w:shd w:val="clear" w:color="auto" w:fill="FFFFFF"/>
              </w:rPr>
            </w:pPr>
            <w:r w:rsidRPr="00B72440">
              <w:rPr>
                <w:sz w:val="20"/>
                <w:szCs w:val="20"/>
                <w:shd w:val="clear" w:color="auto" w:fill="FFFFFF"/>
              </w:rPr>
              <w:t xml:space="preserve"> </w:t>
            </w:r>
          </w:p>
          <w:p w:rsidR="00EE66E6" w:rsidRDefault="00EE66E6" w:rsidP="00212614">
            <w:pPr>
              <w:rPr>
                <w:sz w:val="20"/>
                <w:szCs w:val="20"/>
                <w:shd w:val="clear" w:color="auto" w:fill="FFFFFF"/>
              </w:rPr>
            </w:pPr>
          </w:p>
          <w:p w:rsidR="00EE66E6" w:rsidRPr="00B72440" w:rsidRDefault="00EE66E6" w:rsidP="00212614">
            <w:pPr>
              <w:rPr>
                <w:b/>
                <w:color w:val="000000"/>
                <w:sz w:val="20"/>
                <w:szCs w:val="20"/>
              </w:rPr>
            </w:pPr>
          </w:p>
          <w:p w:rsidR="00EE66E6" w:rsidRDefault="00EE66E6" w:rsidP="00EE66E6">
            <w:pPr>
              <w:pStyle w:val="ConsPlusNonformat"/>
              <w:jc w:val="right"/>
              <w:rPr>
                <w:rFonts w:ascii="Times New Roman" w:hAnsi="Times New Roman" w:cs="Times New Roman"/>
              </w:rPr>
            </w:pPr>
          </w:p>
          <w:p w:rsidR="00EE66E6" w:rsidRDefault="00EE66E6" w:rsidP="00EE66E6">
            <w:pPr>
              <w:pStyle w:val="ConsPlusNonformat"/>
              <w:jc w:val="right"/>
              <w:rPr>
                <w:rFonts w:ascii="Times New Roman" w:hAnsi="Times New Roman" w:cs="Times New Roman"/>
              </w:rPr>
            </w:pPr>
          </w:p>
          <w:p w:rsidR="0069665A" w:rsidRDefault="00EE66E6" w:rsidP="00EE66E6">
            <w:pPr>
              <w:pStyle w:val="ConsPlusNonformat"/>
              <w:jc w:val="right"/>
              <w:rPr>
                <w:rFonts w:ascii="Times New Roman" w:hAnsi="Times New Roman" w:cs="Times New Roman"/>
                <w:b/>
              </w:rPr>
            </w:pPr>
            <w:r>
              <w:rPr>
                <w:rFonts w:ascii="Times New Roman" w:hAnsi="Times New Roman" w:cs="Times New Roman"/>
              </w:rPr>
              <w:t xml:space="preserve">_____________________ </w:t>
            </w:r>
            <w:r w:rsidR="00F93BC7">
              <w:rPr>
                <w:rFonts w:ascii="Times New Roman" w:hAnsi="Times New Roman" w:cs="Times New Roman"/>
                <w:b/>
              </w:rPr>
              <w:t>ФИО</w:t>
            </w:r>
          </w:p>
          <w:p w:rsidR="00EE66E6" w:rsidRPr="00B72440" w:rsidRDefault="00EE66E6" w:rsidP="00EE66E6">
            <w:pPr>
              <w:jc w:val="center"/>
              <w:rPr>
                <w:sz w:val="20"/>
                <w:szCs w:val="20"/>
              </w:rPr>
            </w:pPr>
            <w:proofErr w:type="spellStart"/>
            <w:r w:rsidRPr="002570FE">
              <w:rPr>
                <w:color w:val="000000"/>
              </w:rPr>
              <w:t>м.п</w:t>
            </w:r>
            <w:proofErr w:type="spellEnd"/>
            <w:r w:rsidRPr="002570FE">
              <w:rPr>
                <w:color w:val="000000"/>
              </w:rPr>
              <w:t>.</w:t>
            </w:r>
          </w:p>
        </w:tc>
      </w:tr>
    </w:tbl>
    <w:p w:rsidR="00422F1F" w:rsidRDefault="00422F1F" w:rsidP="00D11527">
      <w:pPr>
        <w:jc w:val="right"/>
        <w:rPr>
          <w:sz w:val="20"/>
          <w:szCs w:val="20"/>
        </w:rPr>
      </w:pPr>
    </w:p>
    <w:p w:rsidR="0027607B" w:rsidRDefault="0027607B" w:rsidP="00D11527">
      <w:pPr>
        <w:jc w:val="right"/>
        <w:rPr>
          <w:sz w:val="20"/>
          <w:szCs w:val="20"/>
        </w:rPr>
      </w:pPr>
    </w:p>
    <w:p w:rsidR="00FF114E" w:rsidRDefault="00FF114E" w:rsidP="00D11527">
      <w:pPr>
        <w:jc w:val="right"/>
        <w:rPr>
          <w:sz w:val="20"/>
          <w:szCs w:val="20"/>
        </w:rPr>
      </w:pPr>
    </w:p>
    <w:p w:rsidR="00FF114E" w:rsidRDefault="00FF114E" w:rsidP="00D11527">
      <w:pPr>
        <w:jc w:val="right"/>
        <w:rPr>
          <w:sz w:val="20"/>
          <w:szCs w:val="20"/>
        </w:rPr>
      </w:pPr>
      <w:bookmarkStart w:id="0" w:name="_GoBack"/>
      <w:bookmarkEnd w:id="0"/>
    </w:p>
    <w:p w:rsidR="00FF114E" w:rsidRDefault="00FF114E" w:rsidP="00D11527">
      <w:pPr>
        <w:jc w:val="right"/>
        <w:rPr>
          <w:sz w:val="20"/>
          <w:szCs w:val="20"/>
        </w:rPr>
      </w:pPr>
    </w:p>
    <w:p w:rsidR="00EE66E6" w:rsidRDefault="00EE66E6" w:rsidP="00D11527">
      <w:pPr>
        <w:jc w:val="right"/>
        <w:rPr>
          <w:sz w:val="20"/>
          <w:szCs w:val="20"/>
        </w:rPr>
      </w:pPr>
    </w:p>
    <w:p w:rsidR="00EE66E6" w:rsidRDefault="00EE66E6" w:rsidP="00D11527">
      <w:pPr>
        <w:jc w:val="right"/>
        <w:rPr>
          <w:sz w:val="20"/>
          <w:szCs w:val="20"/>
        </w:rPr>
      </w:pPr>
    </w:p>
    <w:p w:rsidR="00EE66E6" w:rsidRDefault="00EE66E6" w:rsidP="00D11527">
      <w:pPr>
        <w:jc w:val="right"/>
        <w:rPr>
          <w:sz w:val="20"/>
          <w:szCs w:val="20"/>
        </w:rPr>
      </w:pPr>
    </w:p>
    <w:p w:rsidR="00EE66E6" w:rsidRDefault="00EE66E6" w:rsidP="00D11527">
      <w:pPr>
        <w:jc w:val="right"/>
        <w:rPr>
          <w:sz w:val="20"/>
          <w:szCs w:val="20"/>
        </w:rPr>
      </w:pPr>
    </w:p>
    <w:p w:rsidR="00EE66E6" w:rsidRDefault="00EE66E6" w:rsidP="00D11527">
      <w:pPr>
        <w:jc w:val="right"/>
        <w:rPr>
          <w:sz w:val="20"/>
          <w:szCs w:val="20"/>
        </w:rPr>
      </w:pPr>
    </w:p>
    <w:p w:rsidR="00EE66E6" w:rsidRDefault="00EE66E6" w:rsidP="00D11527">
      <w:pPr>
        <w:jc w:val="right"/>
        <w:rPr>
          <w:sz w:val="20"/>
          <w:szCs w:val="20"/>
        </w:rPr>
      </w:pPr>
    </w:p>
    <w:p w:rsidR="00EE66E6" w:rsidRDefault="00EE66E6" w:rsidP="00D11527">
      <w:pPr>
        <w:jc w:val="right"/>
        <w:rPr>
          <w:sz w:val="20"/>
          <w:szCs w:val="20"/>
        </w:rPr>
      </w:pPr>
    </w:p>
    <w:sectPr w:rsidR="00EE66E6" w:rsidSect="00B662C3">
      <w:pgSz w:w="11907" w:h="16840" w:code="9"/>
      <w:pgMar w:top="426" w:right="567"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481" w:rsidRDefault="00FF1481" w:rsidP="00667E39">
      <w:r>
        <w:separator/>
      </w:r>
    </w:p>
  </w:endnote>
  <w:endnote w:type="continuationSeparator" w:id="0">
    <w:p w:rsidR="00FF1481" w:rsidRDefault="00FF1481" w:rsidP="0066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481" w:rsidRDefault="00FF1481" w:rsidP="00667E39">
      <w:r>
        <w:separator/>
      </w:r>
    </w:p>
  </w:footnote>
  <w:footnote w:type="continuationSeparator" w:id="0">
    <w:p w:rsidR="00FF1481" w:rsidRDefault="00FF1481" w:rsidP="00667E39">
      <w:r>
        <w:continuationSeparator/>
      </w:r>
    </w:p>
  </w:footnote>
  <w:footnote w:id="1">
    <w:p w:rsidR="008F23EC" w:rsidRPr="00406FAD" w:rsidRDefault="008F23EC" w:rsidP="008F23EC">
      <w:pPr>
        <w:pStyle w:val="af2"/>
        <w:jc w:val="both"/>
      </w:pPr>
      <w:r>
        <w:rPr>
          <w:rStyle w:val="af4"/>
        </w:rPr>
        <w:footnoteRef/>
      </w:r>
      <w:r w:rsidRPr="00406FAD">
        <w:rPr>
          <w:i/>
        </w:rPr>
        <w:t>За исключением информации, являющейся общедоступной; информации, в отношении которой в соответствии с действующим законодательством РФ не может быть установлен режим коммерческой тайны; информации, подлежащей раскрытию в соответствии с действующим законодательством РФ</w:t>
      </w:r>
      <w:r>
        <w:rPr>
          <w:i/>
        </w:rPr>
        <w:t>.</w:t>
      </w:r>
    </w:p>
    <w:p w:rsidR="008F23EC" w:rsidRDefault="008F23EC" w:rsidP="008F23EC">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FA6"/>
    <w:multiLevelType w:val="hybridMultilevel"/>
    <w:tmpl w:val="B4FE291C"/>
    <w:lvl w:ilvl="0" w:tplc="2F0C3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FB3386"/>
    <w:multiLevelType w:val="hybridMultilevel"/>
    <w:tmpl w:val="9D8A2146"/>
    <w:lvl w:ilvl="0" w:tplc="11787C22">
      <w:start w:val="1"/>
      <w:numFmt w:val="decimal"/>
      <w:lvlText w:val="%1."/>
      <w:lvlJc w:val="left"/>
      <w:pPr>
        <w:ind w:left="2628" w:hanging="360"/>
      </w:pPr>
      <w:rPr>
        <w:rFonts w:hint="default"/>
        <w:b w:val="0"/>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2">
    <w:nsid w:val="13014BD9"/>
    <w:multiLevelType w:val="hybridMultilevel"/>
    <w:tmpl w:val="7DC44104"/>
    <w:lvl w:ilvl="0" w:tplc="1610B064">
      <w:start w:val="3"/>
      <w:numFmt w:val="bullet"/>
      <w:lvlText w:val="-"/>
      <w:lvlJc w:val="left"/>
      <w:pPr>
        <w:tabs>
          <w:tab w:val="num" w:pos="333"/>
        </w:tabs>
        <w:ind w:left="333" w:hanging="360"/>
      </w:pPr>
      <w:rPr>
        <w:rFonts w:ascii="Times New Roman" w:eastAsia="Times New Roman" w:hAnsi="Times New Roman" w:hint="default"/>
      </w:rPr>
    </w:lvl>
    <w:lvl w:ilvl="1" w:tplc="04190003">
      <w:start w:val="1"/>
      <w:numFmt w:val="bullet"/>
      <w:lvlText w:val="o"/>
      <w:lvlJc w:val="left"/>
      <w:pPr>
        <w:tabs>
          <w:tab w:val="num" w:pos="1053"/>
        </w:tabs>
        <w:ind w:left="1053" w:hanging="360"/>
      </w:pPr>
      <w:rPr>
        <w:rFonts w:ascii="Courier New" w:hAnsi="Courier New" w:hint="default"/>
      </w:rPr>
    </w:lvl>
    <w:lvl w:ilvl="2" w:tplc="04190005">
      <w:start w:val="1"/>
      <w:numFmt w:val="bullet"/>
      <w:lvlText w:val=""/>
      <w:lvlJc w:val="left"/>
      <w:pPr>
        <w:tabs>
          <w:tab w:val="num" w:pos="1773"/>
        </w:tabs>
        <w:ind w:left="1773" w:hanging="360"/>
      </w:pPr>
      <w:rPr>
        <w:rFonts w:ascii="Wingdings" w:hAnsi="Wingdings" w:hint="default"/>
      </w:rPr>
    </w:lvl>
    <w:lvl w:ilvl="3" w:tplc="04190001">
      <w:start w:val="1"/>
      <w:numFmt w:val="bullet"/>
      <w:lvlText w:val=""/>
      <w:lvlJc w:val="left"/>
      <w:pPr>
        <w:tabs>
          <w:tab w:val="num" w:pos="2493"/>
        </w:tabs>
        <w:ind w:left="2493" w:hanging="360"/>
      </w:pPr>
      <w:rPr>
        <w:rFonts w:ascii="Symbol" w:hAnsi="Symbol" w:hint="default"/>
      </w:rPr>
    </w:lvl>
    <w:lvl w:ilvl="4" w:tplc="04190003">
      <w:start w:val="1"/>
      <w:numFmt w:val="bullet"/>
      <w:lvlText w:val="o"/>
      <w:lvlJc w:val="left"/>
      <w:pPr>
        <w:tabs>
          <w:tab w:val="num" w:pos="3213"/>
        </w:tabs>
        <w:ind w:left="3213" w:hanging="360"/>
      </w:pPr>
      <w:rPr>
        <w:rFonts w:ascii="Courier New" w:hAnsi="Courier New" w:hint="default"/>
      </w:rPr>
    </w:lvl>
    <w:lvl w:ilvl="5" w:tplc="04190005">
      <w:start w:val="1"/>
      <w:numFmt w:val="bullet"/>
      <w:lvlText w:val=""/>
      <w:lvlJc w:val="left"/>
      <w:pPr>
        <w:tabs>
          <w:tab w:val="num" w:pos="3933"/>
        </w:tabs>
        <w:ind w:left="3933" w:hanging="360"/>
      </w:pPr>
      <w:rPr>
        <w:rFonts w:ascii="Wingdings" w:hAnsi="Wingdings" w:hint="default"/>
      </w:rPr>
    </w:lvl>
    <w:lvl w:ilvl="6" w:tplc="04190001">
      <w:start w:val="1"/>
      <w:numFmt w:val="bullet"/>
      <w:lvlText w:val=""/>
      <w:lvlJc w:val="left"/>
      <w:pPr>
        <w:tabs>
          <w:tab w:val="num" w:pos="4653"/>
        </w:tabs>
        <w:ind w:left="4653" w:hanging="360"/>
      </w:pPr>
      <w:rPr>
        <w:rFonts w:ascii="Symbol" w:hAnsi="Symbol" w:hint="default"/>
      </w:rPr>
    </w:lvl>
    <w:lvl w:ilvl="7" w:tplc="04190003">
      <w:start w:val="1"/>
      <w:numFmt w:val="bullet"/>
      <w:lvlText w:val="o"/>
      <w:lvlJc w:val="left"/>
      <w:pPr>
        <w:tabs>
          <w:tab w:val="num" w:pos="5373"/>
        </w:tabs>
        <w:ind w:left="5373" w:hanging="360"/>
      </w:pPr>
      <w:rPr>
        <w:rFonts w:ascii="Courier New" w:hAnsi="Courier New" w:hint="default"/>
      </w:rPr>
    </w:lvl>
    <w:lvl w:ilvl="8" w:tplc="04190005">
      <w:start w:val="1"/>
      <w:numFmt w:val="bullet"/>
      <w:lvlText w:val=""/>
      <w:lvlJc w:val="left"/>
      <w:pPr>
        <w:tabs>
          <w:tab w:val="num" w:pos="6093"/>
        </w:tabs>
        <w:ind w:left="6093" w:hanging="360"/>
      </w:pPr>
      <w:rPr>
        <w:rFonts w:ascii="Wingdings" w:hAnsi="Wingdings" w:hint="default"/>
      </w:rPr>
    </w:lvl>
  </w:abstractNum>
  <w:abstractNum w:abstractNumId="3">
    <w:nsid w:val="168A65B1"/>
    <w:multiLevelType w:val="hybridMultilevel"/>
    <w:tmpl w:val="1518A4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F3277A9"/>
    <w:multiLevelType w:val="hybridMultilevel"/>
    <w:tmpl w:val="0028690E"/>
    <w:lvl w:ilvl="0" w:tplc="C33C67D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2A6545F"/>
    <w:multiLevelType w:val="hybridMultilevel"/>
    <w:tmpl w:val="F27864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B980501"/>
    <w:multiLevelType w:val="multilevel"/>
    <w:tmpl w:val="A8703B9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7">
    <w:nsid w:val="617632DF"/>
    <w:multiLevelType w:val="multilevel"/>
    <w:tmpl w:val="B6F8DED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3"/>
        </w:tabs>
        <w:ind w:left="393" w:hanging="360"/>
      </w:pPr>
      <w:rPr>
        <w:rFonts w:cs="Times New Roman" w:hint="default"/>
      </w:rPr>
    </w:lvl>
    <w:lvl w:ilvl="2">
      <w:start w:val="1"/>
      <w:numFmt w:val="decimal"/>
      <w:lvlText w:val="%1.%2.%3."/>
      <w:lvlJc w:val="left"/>
      <w:pPr>
        <w:tabs>
          <w:tab w:val="num" w:pos="786"/>
        </w:tabs>
        <w:ind w:left="786" w:hanging="720"/>
      </w:pPr>
      <w:rPr>
        <w:rFonts w:cs="Times New Roman" w:hint="default"/>
      </w:rPr>
    </w:lvl>
    <w:lvl w:ilvl="3">
      <w:start w:val="1"/>
      <w:numFmt w:val="decimal"/>
      <w:lvlText w:val="%1.%2.%3.%4."/>
      <w:lvlJc w:val="left"/>
      <w:pPr>
        <w:tabs>
          <w:tab w:val="num" w:pos="819"/>
        </w:tabs>
        <w:ind w:left="819" w:hanging="720"/>
      </w:pPr>
      <w:rPr>
        <w:rFonts w:cs="Times New Roman" w:hint="default"/>
      </w:rPr>
    </w:lvl>
    <w:lvl w:ilvl="4">
      <w:start w:val="1"/>
      <w:numFmt w:val="decimal"/>
      <w:lvlText w:val="%1.%2.%3.%4.%5."/>
      <w:lvlJc w:val="left"/>
      <w:pPr>
        <w:tabs>
          <w:tab w:val="num" w:pos="1212"/>
        </w:tabs>
        <w:ind w:left="1212" w:hanging="1080"/>
      </w:pPr>
      <w:rPr>
        <w:rFonts w:cs="Times New Roman" w:hint="default"/>
      </w:rPr>
    </w:lvl>
    <w:lvl w:ilvl="5">
      <w:start w:val="1"/>
      <w:numFmt w:val="decimal"/>
      <w:lvlText w:val="%1.%2.%3.%4.%5.%6."/>
      <w:lvlJc w:val="left"/>
      <w:pPr>
        <w:tabs>
          <w:tab w:val="num" w:pos="1245"/>
        </w:tabs>
        <w:ind w:left="1245"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671"/>
        </w:tabs>
        <w:ind w:left="1671" w:hanging="1440"/>
      </w:pPr>
      <w:rPr>
        <w:rFonts w:cs="Times New Roman" w:hint="default"/>
      </w:rPr>
    </w:lvl>
    <w:lvl w:ilvl="8">
      <w:start w:val="1"/>
      <w:numFmt w:val="decimal"/>
      <w:lvlText w:val="%1.%2.%3.%4.%5.%6.%7.%8.%9."/>
      <w:lvlJc w:val="left"/>
      <w:pPr>
        <w:tabs>
          <w:tab w:val="num" w:pos="2064"/>
        </w:tabs>
        <w:ind w:left="2064" w:hanging="1800"/>
      </w:pPr>
      <w:rPr>
        <w:rFonts w:cs="Times New Roman" w:hint="default"/>
      </w:rPr>
    </w:lvl>
  </w:abstractNum>
  <w:abstractNum w:abstractNumId="8">
    <w:nsid w:val="61914935"/>
    <w:multiLevelType w:val="multilevel"/>
    <w:tmpl w:val="D4DA65A2"/>
    <w:lvl w:ilvl="0">
      <w:start w:val="1"/>
      <w:numFmt w:val="decimal"/>
      <w:lvlText w:val="%1."/>
      <w:lvlJc w:val="left"/>
      <w:pPr>
        <w:ind w:left="720" w:hanging="360"/>
      </w:pPr>
      <w:rPr>
        <w:rFonts w:hint="default"/>
        <w:b/>
      </w:rPr>
    </w:lvl>
    <w:lvl w:ilvl="1">
      <w:start w:val="1"/>
      <w:numFmt w:val="decimal"/>
      <w:isLgl/>
      <w:lvlText w:val="%1.%2."/>
      <w:lvlJc w:val="left"/>
      <w:pPr>
        <w:ind w:left="1637" w:hanging="360"/>
      </w:pPr>
      <w:rPr>
        <w:rFonts w:hint="default"/>
        <w:b/>
      </w:rPr>
    </w:lvl>
    <w:lvl w:ilvl="2">
      <w:start w:val="1"/>
      <w:numFmt w:val="decimal"/>
      <w:isLgl/>
      <w:lvlText w:val="%1.%2.%3."/>
      <w:lvlJc w:val="left"/>
      <w:pPr>
        <w:ind w:left="1776" w:hanging="720"/>
      </w:pPr>
      <w:rPr>
        <w:rFonts w:hint="default"/>
        <w:b/>
      </w:rPr>
    </w:lvl>
    <w:lvl w:ilvl="3">
      <w:start w:val="1"/>
      <w:numFmt w:val="decimal"/>
      <w:isLgl/>
      <w:lvlText w:val="%1.%2.%3.%4."/>
      <w:lvlJc w:val="left"/>
      <w:pPr>
        <w:ind w:left="2124" w:hanging="720"/>
      </w:pPr>
      <w:rPr>
        <w:rFonts w:hint="default"/>
        <w:b/>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2"/>
  </w:num>
  <w:num w:numId="2">
    <w:abstractNumId w:val="7"/>
  </w:num>
  <w:num w:numId="3">
    <w:abstractNumId w:val="5"/>
  </w:num>
  <w:num w:numId="4">
    <w:abstractNumId w:val="3"/>
  </w:num>
  <w:num w:numId="5">
    <w:abstractNumId w:val="0"/>
  </w:num>
  <w:num w:numId="6">
    <w:abstractNumId w:val="4"/>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23D"/>
    <w:rsid w:val="00001202"/>
    <w:rsid w:val="000014EC"/>
    <w:rsid w:val="00002CF8"/>
    <w:rsid w:val="0001094A"/>
    <w:rsid w:val="000144B4"/>
    <w:rsid w:val="00014834"/>
    <w:rsid w:val="000231EB"/>
    <w:rsid w:val="00023CB3"/>
    <w:rsid w:val="00024F69"/>
    <w:rsid w:val="000312B4"/>
    <w:rsid w:val="0003226A"/>
    <w:rsid w:val="0003248F"/>
    <w:rsid w:val="0004086E"/>
    <w:rsid w:val="00045C81"/>
    <w:rsid w:val="00050B2F"/>
    <w:rsid w:val="000552EE"/>
    <w:rsid w:val="000657E1"/>
    <w:rsid w:val="0006583A"/>
    <w:rsid w:val="0007345A"/>
    <w:rsid w:val="000736CA"/>
    <w:rsid w:val="00080960"/>
    <w:rsid w:val="0008765D"/>
    <w:rsid w:val="00091AF4"/>
    <w:rsid w:val="000A2B92"/>
    <w:rsid w:val="000A2C1D"/>
    <w:rsid w:val="000A465D"/>
    <w:rsid w:val="000A49D3"/>
    <w:rsid w:val="000A7BE8"/>
    <w:rsid w:val="000B112A"/>
    <w:rsid w:val="000B4563"/>
    <w:rsid w:val="000C26AD"/>
    <w:rsid w:val="000C2893"/>
    <w:rsid w:val="000D0615"/>
    <w:rsid w:val="000D34C4"/>
    <w:rsid w:val="000D5FB3"/>
    <w:rsid w:val="000E383A"/>
    <w:rsid w:val="000E423D"/>
    <w:rsid w:val="000E5625"/>
    <w:rsid w:val="000E6FA9"/>
    <w:rsid w:val="000F0968"/>
    <w:rsid w:val="000F102E"/>
    <w:rsid w:val="000F7DFC"/>
    <w:rsid w:val="00100463"/>
    <w:rsid w:val="00103C87"/>
    <w:rsid w:val="00106E9F"/>
    <w:rsid w:val="001102BC"/>
    <w:rsid w:val="00116583"/>
    <w:rsid w:val="00132027"/>
    <w:rsid w:val="00132C9A"/>
    <w:rsid w:val="0013398D"/>
    <w:rsid w:val="00142DF4"/>
    <w:rsid w:val="001436F0"/>
    <w:rsid w:val="00144BFD"/>
    <w:rsid w:val="00145A53"/>
    <w:rsid w:val="001474E7"/>
    <w:rsid w:val="00153434"/>
    <w:rsid w:val="0016241C"/>
    <w:rsid w:val="00166524"/>
    <w:rsid w:val="00166691"/>
    <w:rsid w:val="001707EE"/>
    <w:rsid w:val="0017194A"/>
    <w:rsid w:val="0017248D"/>
    <w:rsid w:val="00172F12"/>
    <w:rsid w:val="00173B30"/>
    <w:rsid w:val="00174DC0"/>
    <w:rsid w:val="00183E68"/>
    <w:rsid w:val="00185BF6"/>
    <w:rsid w:val="00187BF5"/>
    <w:rsid w:val="00190C68"/>
    <w:rsid w:val="00192803"/>
    <w:rsid w:val="00194563"/>
    <w:rsid w:val="00195483"/>
    <w:rsid w:val="00195792"/>
    <w:rsid w:val="001975F7"/>
    <w:rsid w:val="001A2F30"/>
    <w:rsid w:val="001A3A59"/>
    <w:rsid w:val="001A7979"/>
    <w:rsid w:val="001A7D52"/>
    <w:rsid w:val="001C4BB2"/>
    <w:rsid w:val="001C522F"/>
    <w:rsid w:val="001D0375"/>
    <w:rsid w:val="001D3E82"/>
    <w:rsid w:val="001D46BC"/>
    <w:rsid w:val="001D5DA8"/>
    <w:rsid w:val="001D6301"/>
    <w:rsid w:val="001E0E5F"/>
    <w:rsid w:val="001E100C"/>
    <w:rsid w:val="001E1854"/>
    <w:rsid w:val="001E24A3"/>
    <w:rsid w:val="001E40C1"/>
    <w:rsid w:val="001E54F2"/>
    <w:rsid w:val="001E5B8D"/>
    <w:rsid w:val="001E7AF5"/>
    <w:rsid w:val="00200344"/>
    <w:rsid w:val="00201B37"/>
    <w:rsid w:val="00202784"/>
    <w:rsid w:val="002100CC"/>
    <w:rsid w:val="00210457"/>
    <w:rsid w:val="00212614"/>
    <w:rsid w:val="00213E22"/>
    <w:rsid w:val="002150DC"/>
    <w:rsid w:val="00220FE1"/>
    <w:rsid w:val="002212F9"/>
    <w:rsid w:val="002221C8"/>
    <w:rsid w:val="0022393A"/>
    <w:rsid w:val="002248BF"/>
    <w:rsid w:val="002279F5"/>
    <w:rsid w:val="00230546"/>
    <w:rsid w:val="00230EE6"/>
    <w:rsid w:val="00235E64"/>
    <w:rsid w:val="00241BD5"/>
    <w:rsid w:val="00242E3A"/>
    <w:rsid w:val="0024493A"/>
    <w:rsid w:val="0024636C"/>
    <w:rsid w:val="00247A70"/>
    <w:rsid w:val="00252940"/>
    <w:rsid w:val="002529F2"/>
    <w:rsid w:val="00254958"/>
    <w:rsid w:val="002570FE"/>
    <w:rsid w:val="002640EE"/>
    <w:rsid w:val="00264167"/>
    <w:rsid w:val="002728F4"/>
    <w:rsid w:val="0027607B"/>
    <w:rsid w:val="00286689"/>
    <w:rsid w:val="00290FB5"/>
    <w:rsid w:val="002951B9"/>
    <w:rsid w:val="002A003E"/>
    <w:rsid w:val="002A41FE"/>
    <w:rsid w:val="002B03CB"/>
    <w:rsid w:val="002B0F65"/>
    <w:rsid w:val="002B1710"/>
    <w:rsid w:val="002B3BF7"/>
    <w:rsid w:val="002B3D24"/>
    <w:rsid w:val="002C0CF3"/>
    <w:rsid w:val="002C11C8"/>
    <w:rsid w:val="002C4055"/>
    <w:rsid w:val="002C4DF2"/>
    <w:rsid w:val="002C592B"/>
    <w:rsid w:val="002D06F3"/>
    <w:rsid w:val="002D24CB"/>
    <w:rsid w:val="002D4476"/>
    <w:rsid w:val="002D5224"/>
    <w:rsid w:val="002E08D1"/>
    <w:rsid w:val="002E14DE"/>
    <w:rsid w:val="002E645F"/>
    <w:rsid w:val="002F2404"/>
    <w:rsid w:val="002F3531"/>
    <w:rsid w:val="002F3DA4"/>
    <w:rsid w:val="002F47A4"/>
    <w:rsid w:val="002F616F"/>
    <w:rsid w:val="00301AD5"/>
    <w:rsid w:val="00302457"/>
    <w:rsid w:val="00311088"/>
    <w:rsid w:val="003116D2"/>
    <w:rsid w:val="0031231F"/>
    <w:rsid w:val="00314D0D"/>
    <w:rsid w:val="00322019"/>
    <w:rsid w:val="003271C2"/>
    <w:rsid w:val="00327B6D"/>
    <w:rsid w:val="003355C7"/>
    <w:rsid w:val="00335B96"/>
    <w:rsid w:val="00344CBD"/>
    <w:rsid w:val="00350B8E"/>
    <w:rsid w:val="0035557B"/>
    <w:rsid w:val="003571AF"/>
    <w:rsid w:val="0036221B"/>
    <w:rsid w:val="0036444A"/>
    <w:rsid w:val="003644C0"/>
    <w:rsid w:val="003648F6"/>
    <w:rsid w:val="00372156"/>
    <w:rsid w:val="003741AC"/>
    <w:rsid w:val="00386232"/>
    <w:rsid w:val="00387792"/>
    <w:rsid w:val="00391338"/>
    <w:rsid w:val="00396825"/>
    <w:rsid w:val="003A2D27"/>
    <w:rsid w:val="003A7DC6"/>
    <w:rsid w:val="003B1FE1"/>
    <w:rsid w:val="003B3D82"/>
    <w:rsid w:val="003B3E7E"/>
    <w:rsid w:val="003C1E14"/>
    <w:rsid w:val="003C2304"/>
    <w:rsid w:val="003C52E7"/>
    <w:rsid w:val="003D41B9"/>
    <w:rsid w:val="003D50D4"/>
    <w:rsid w:val="003E0989"/>
    <w:rsid w:val="003F2F82"/>
    <w:rsid w:val="004022E5"/>
    <w:rsid w:val="004035F9"/>
    <w:rsid w:val="00405CE9"/>
    <w:rsid w:val="0040774A"/>
    <w:rsid w:val="00422F1F"/>
    <w:rsid w:val="00426955"/>
    <w:rsid w:val="00426C18"/>
    <w:rsid w:val="00427A10"/>
    <w:rsid w:val="00433393"/>
    <w:rsid w:val="004346D9"/>
    <w:rsid w:val="00442C4D"/>
    <w:rsid w:val="004476B8"/>
    <w:rsid w:val="004520A9"/>
    <w:rsid w:val="00455C3F"/>
    <w:rsid w:val="00456887"/>
    <w:rsid w:val="00457F1A"/>
    <w:rsid w:val="00460BE1"/>
    <w:rsid w:val="00460CC8"/>
    <w:rsid w:val="004720F6"/>
    <w:rsid w:val="0047254D"/>
    <w:rsid w:val="00480EB0"/>
    <w:rsid w:val="00480F5E"/>
    <w:rsid w:val="00482425"/>
    <w:rsid w:val="00483322"/>
    <w:rsid w:val="00483BF3"/>
    <w:rsid w:val="0048533F"/>
    <w:rsid w:val="004864AD"/>
    <w:rsid w:val="00486D5E"/>
    <w:rsid w:val="00487B79"/>
    <w:rsid w:val="0049170E"/>
    <w:rsid w:val="00491D79"/>
    <w:rsid w:val="00497A47"/>
    <w:rsid w:val="004A0CFC"/>
    <w:rsid w:val="004A5FED"/>
    <w:rsid w:val="004C0D4F"/>
    <w:rsid w:val="004C6AA4"/>
    <w:rsid w:val="004C6B24"/>
    <w:rsid w:val="004D4B80"/>
    <w:rsid w:val="004E098E"/>
    <w:rsid w:val="004E5151"/>
    <w:rsid w:val="004E7C7E"/>
    <w:rsid w:val="004F2705"/>
    <w:rsid w:val="004F6C4D"/>
    <w:rsid w:val="00503F97"/>
    <w:rsid w:val="00504026"/>
    <w:rsid w:val="00505B2A"/>
    <w:rsid w:val="00512486"/>
    <w:rsid w:val="00512FEE"/>
    <w:rsid w:val="005201F8"/>
    <w:rsid w:val="005221E9"/>
    <w:rsid w:val="00522BFE"/>
    <w:rsid w:val="00523546"/>
    <w:rsid w:val="005252A8"/>
    <w:rsid w:val="00532574"/>
    <w:rsid w:val="00532BC0"/>
    <w:rsid w:val="00541832"/>
    <w:rsid w:val="00543DFD"/>
    <w:rsid w:val="00544FE5"/>
    <w:rsid w:val="005537B4"/>
    <w:rsid w:val="00553ECA"/>
    <w:rsid w:val="0055799C"/>
    <w:rsid w:val="00560D0A"/>
    <w:rsid w:val="00561C86"/>
    <w:rsid w:val="00562E23"/>
    <w:rsid w:val="00567731"/>
    <w:rsid w:val="00573188"/>
    <w:rsid w:val="00574D19"/>
    <w:rsid w:val="00577261"/>
    <w:rsid w:val="005842A2"/>
    <w:rsid w:val="00584EDD"/>
    <w:rsid w:val="00587F0C"/>
    <w:rsid w:val="00592A04"/>
    <w:rsid w:val="005945E4"/>
    <w:rsid w:val="00595CCE"/>
    <w:rsid w:val="005A3E3E"/>
    <w:rsid w:val="005A4641"/>
    <w:rsid w:val="005A4CAC"/>
    <w:rsid w:val="005A4F09"/>
    <w:rsid w:val="005C052F"/>
    <w:rsid w:val="005C271A"/>
    <w:rsid w:val="005C3EFE"/>
    <w:rsid w:val="005C49DF"/>
    <w:rsid w:val="005C5CDB"/>
    <w:rsid w:val="005C65A0"/>
    <w:rsid w:val="005C6DD2"/>
    <w:rsid w:val="005D1CE4"/>
    <w:rsid w:val="005D6510"/>
    <w:rsid w:val="005E035A"/>
    <w:rsid w:val="005E0A5F"/>
    <w:rsid w:val="005E13DF"/>
    <w:rsid w:val="005E64C4"/>
    <w:rsid w:val="005F212D"/>
    <w:rsid w:val="005F6FB6"/>
    <w:rsid w:val="005F7995"/>
    <w:rsid w:val="00601651"/>
    <w:rsid w:val="00602E39"/>
    <w:rsid w:val="006067EB"/>
    <w:rsid w:val="00614124"/>
    <w:rsid w:val="006146EC"/>
    <w:rsid w:val="00614894"/>
    <w:rsid w:val="00623929"/>
    <w:rsid w:val="0063365B"/>
    <w:rsid w:val="006342C0"/>
    <w:rsid w:val="00644E84"/>
    <w:rsid w:val="006454C9"/>
    <w:rsid w:val="0064680F"/>
    <w:rsid w:val="0065305E"/>
    <w:rsid w:val="0065665A"/>
    <w:rsid w:val="006674D0"/>
    <w:rsid w:val="00667B00"/>
    <w:rsid w:val="00667C75"/>
    <w:rsid w:val="00667E39"/>
    <w:rsid w:val="00673302"/>
    <w:rsid w:val="0068076D"/>
    <w:rsid w:val="00686C86"/>
    <w:rsid w:val="006912DD"/>
    <w:rsid w:val="006947AB"/>
    <w:rsid w:val="0069665A"/>
    <w:rsid w:val="006A1FF3"/>
    <w:rsid w:val="006A5C4A"/>
    <w:rsid w:val="006A62EA"/>
    <w:rsid w:val="006B44B9"/>
    <w:rsid w:val="006B4785"/>
    <w:rsid w:val="006B4BF5"/>
    <w:rsid w:val="006C011D"/>
    <w:rsid w:val="006C542A"/>
    <w:rsid w:val="006E46FB"/>
    <w:rsid w:val="006E6171"/>
    <w:rsid w:val="006F1EDC"/>
    <w:rsid w:val="006F2905"/>
    <w:rsid w:val="006F29DE"/>
    <w:rsid w:val="006F56FE"/>
    <w:rsid w:val="00700065"/>
    <w:rsid w:val="00702890"/>
    <w:rsid w:val="00704143"/>
    <w:rsid w:val="00705C48"/>
    <w:rsid w:val="007064E3"/>
    <w:rsid w:val="00706C25"/>
    <w:rsid w:val="00724D94"/>
    <w:rsid w:val="00725274"/>
    <w:rsid w:val="00725B2C"/>
    <w:rsid w:val="007275A7"/>
    <w:rsid w:val="00732265"/>
    <w:rsid w:val="007330E6"/>
    <w:rsid w:val="00734FD5"/>
    <w:rsid w:val="00736B55"/>
    <w:rsid w:val="00741366"/>
    <w:rsid w:val="00742787"/>
    <w:rsid w:val="00745A6D"/>
    <w:rsid w:val="0075175D"/>
    <w:rsid w:val="00753FD6"/>
    <w:rsid w:val="007577AE"/>
    <w:rsid w:val="00761D34"/>
    <w:rsid w:val="0076201C"/>
    <w:rsid w:val="0076320D"/>
    <w:rsid w:val="007664DE"/>
    <w:rsid w:val="00766DB9"/>
    <w:rsid w:val="007740E5"/>
    <w:rsid w:val="00774E27"/>
    <w:rsid w:val="00780B62"/>
    <w:rsid w:val="0079124C"/>
    <w:rsid w:val="0079351B"/>
    <w:rsid w:val="007937AC"/>
    <w:rsid w:val="00793C91"/>
    <w:rsid w:val="00794C12"/>
    <w:rsid w:val="00794DF2"/>
    <w:rsid w:val="00795F11"/>
    <w:rsid w:val="00796F0B"/>
    <w:rsid w:val="007A58D3"/>
    <w:rsid w:val="007A72B3"/>
    <w:rsid w:val="007B3DA1"/>
    <w:rsid w:val="007B7DBD"/>
    <w:rsid w:val="007C14FB"/>
    <w:rsid w:val="007C4964"/>
    <w:rsid w:val="007C4C68"/>
    <w:rsid w:val="007C752E"/>
    <w:rsid w:val="007D0AC3"/>
    <w:rsid w:val="007D287E"/>
    <w:rsid w:val="007D4772"/>
    <w:rsid w:val="007D7E8D"/>
    <w:rsid w:val="007E0382"/>
    <w:rsid w:val="007E2D79"/>
    <w:rsid w:val="007E56DD"/>
    <w:rsid w:val="007E65AE"/>
    <w:rsid w:val="007E6DF5"/>
    <w:rsid w:val="007E7279"/>
    <w:rsid w:val="007E7FC4"/>
    <w:rsid w:val="007F7693"/>
    <w:rsid w:val="008003D9"/>
    <w:rsid w:val="00801D07"/>
    <w:rsid w:val="0080208E"/>
    <w:rsid w:val="008038C8"/>
    <w:rsid w:val="00804C06"/>
    <w:rsid w:val="008050DF"/>
    <w:rsid w:val="00806C3A"/>
    <w:rsid w:val="008223F3"/>
    <w:rsid w:val="008255DE"/>
    <w:rsid w:val="00832338"/>
    <w:rsid w:val="00834D56"/>
    <w:rsid w:val="00845B41"/>
    <w:rsid w:val="00856B21"/>
    <w:rsid w:val="00862071"/>
    <w:rsid w:val="0086306C"/>
    <w:rsid w:val="00864227"/>
    <w:rsid w:val="00864DCD"/>
    <w:rsid w:val="00866F0D"/>
    <w:rsid w:val="00870EC9"/>
    <w:rsid w:val="0087174F"/>
    <w:rsid w:val="00873031"/>
    <w:rsid w:val="00876848"/>
    <w:rsid w:val="00877A0C"/>
    <w:rsid w:val="00891DAF"/>
    <w:rsid w:val="00893BDE"/>
    <w:rsid w:val="0089491A"/>
    <w:rsid w:val="00897028"/>
    <w:rsid w:val="00897D09"/>
    <w:rsid w:val="008A4CE0"/>
    <w:rsid w:val="008A6D83"/>
    <w:rsid w:val="008B2FB3"/>
    <w:rsid w:val="008B7DD9"/>
    <w:rsid w:val="008C40C8"/>
    <w:rsid w:val="008F23EC"/>
    <w:rsid w:val="008F57E1"/>
    <w:rsid w:val="008F7A00"/>
    <w:rsid w:val="00900CC3"/>
    <w:rsid w:val="00901198"/>
    <w:rsid w:val="009057C0"/>
    <w:rsid w:val="0090673D"/>
    <w:rsid w:val="00910E22"/>
    <w:rsid w:val="00912692"/>
    <w:rsid w:val="00914E43"/>
    <w:rsid w:val="00917518"/>
    <w:rsid w:val="009328BA"/>
    <w:rsid w:val="009332D7"/>
    <w:rsid w:val="009375E9"/>
    <w:rsid w:val="009375EC"/>
    <w:rsid w:val="00943089"/>
    <w:rsid w:val="0095131C"/>
    <w:rsid w:val="00951F07"/>
    <w:rsid w:val="00952D5C"/>
    <w:rsid w:val="0095352F"/>
    <w:rsid w:val="00960604"/>
    <w:rsid w:val="00960734"/>
    <w:rsid w:val="00961E0F"/>
    <w:rsid w:val="00963E17"/>
    <w:rsid w:val="00967E1B"/>
    <w:rsid w:val="00974630"/>
    <w:rsid w:val="00974D74"/>
    <w:rsid w:val="00975478"/>
    <w:rsid w:val="00977368"/>
    <w:rsid w:val="00980563"/>
    <w:rsid w:val="0098085E"/>
    <w:rsid w:val="009810DD"/>
    <w:rsid w:val="00982430"/>
    <w:rsid w:val="00985537"/>
    <w:rsid w:val="00986B48"/>
    <w:rsid w:val="00987493"/>
    <w:rsid w:val="00992A6F"/>
    <w:rsid w:val="00996025"/>
    <w:rsid w:val="009B53A4"/>
    <w:rsid w:val="009B6B56"/>
    <w:rsid w:val="009C7CC1"/>
    <w:rsid w:val="009D0748"/>
    <w:rsid w:val="009D3B8A"/>
    <w:rsid w:val="009D54B6"/>
    <w:rsid w:val="009D6EA0"/>
    <w:rsid w:val="009D70E7"/>
    <w:rsid w:val="009D7334"/>
    <w:rsid w:val="009E4E61"/>
    <w:rsid w:val="009E6873"/>
    <w:rsid w:val="009F0858"/>
    <w:rsid w:val="009F5992"/>
    <w:rsid w:val="00A0405C"/>
    <w:rsid w:val="00A0487A"/>
    <w:rsid w:val="00A05EBC"/>
    <w:rsid w:val="00A149C6"/>
    <w:rsid w:val="00A14A75"/>
    <w:rsid w:val="00A21651"/>
    <w:rsid w:val="00A2658A"/>
    <w:rsid w:val="00A367B9"/>
    <w:rsid w:val="00A560FF"/>
    <w:rsid w:val="00A66876"/>
    <w:rsid w:val="00A67563"/>
    <w:rsid w:val="00A70256"/>
    <w:rsid w:val="00A72D2E"/>
    <w:rsid w:val="00A75AFC"/>
    <w:rsid w:val="00A76E02"/>
    <w:rsid w:val="00A9041F"/>
    <w:rsid w:val="00A909BE"/>
    <w:rsid w:val="00AA1F56"/>
    <w:rsid w:val="00AB4C4D"/>
    <w:rsid w:val="00AC2389"/>
    <w:rsid w:val="00AC3565"/>
    <w:rsid w:val="00AD00BE"/>
    <w:rsid w:val="00AD0846"/>
    <w:rsid w:val="00AD60AB"/>
    <w:rsid w:val="00AE7CBE"/>
    <w:rsid w:val="00AE7D7F"/>
    <w:rsid w:val="00AE7ED7"/>
    <w:rsid w:val="00AF5B2E"/>
    <w:rsid w:val="00B009D3"/>
    <w:rsid w:val="00B00EB2"/>
    <w:rsid w:val="00B00FE7"/>
    <w:rsid w:val="00B024B4"/>
    <w:rsid w:val="00B10C11"/>
    <w:rsid w:val="00B12AF4"/>
    <w:rsid w:val="00B12EC3"/>
    <w:rsid w:val="00B13222"/>
    <w:rsid w:val="00B14729"/>
    <w:rsid w:val="00B20D63"/>
    <w:rsid w:val="00B23713"/>
    <w:rsid w:val="00B242E2"/>
    <w:rsid w:val="00B24E73"/>
    <w:rsid w:val="00B3094B"/>
    <w:rsid w:val="00B31132"/>
    <w:rsid w:val="00B41350"/>
    <w:rsid w:val="00B43101"/>
    <w:rsid w:val="00B50E75"/>
    <w:rsid w:val="00B51492"/>
    <w:rsid w:val="00B602D2"/>
    <w:rsid w:val="00B62F9F"/>
    <w:rsid w:val="00B662C3"/>
    <w:rsid w:val="00B668BC"/>
    <w:rsid w:val="00B67AA6"/>
    <w:rsid w:val="00B713F4"/>
    <w:rsid w:val="00B71F33"/>
    <w:rsid w:val="00B72440"/>
    <w:rsid w:val="00B76079"/>
    <w:rsid w:val="00B77B2D"/>
    <w:rsid w:val="00B80893"/>
    <w:rsid w:val="00B81C15"/>
    <w:rsid w:val="00B82F12"/>
    <w:rsid w:val="00B8315D"/>
    <w:rsid w:val="00B93EB3"/>
    <w:rsid w:val="00BA6658"/>
    <w:rsid w:val="00BA6810"/>
    <w:rsid w:val="00BA764C"/>
    <w:rsid w:val="00BB043A"/>
    <w:rsid w:val="00BB51B9"/>
    <w:rsid w:val="00BD0623"/>
    <w:rsid w:val="00BD6324"/>
    <w:rsid w:val="00BE04E1"/>
    <w:rsid w:val="00BE21FB"/>
    <w:rsid w:val="00BF2EA4"/>
    <w:rsid w:val="00C038FD"/>
    <w:rsid w:val="00C0632B"/>
    <w:rsid w:val="00C06F94"/>
    <w:rsid w:val="00C10CBD"/>
    <w:rsid w:val="00C21739"/>
    <w:rsid w:val="00C24C88"/>
    <w:rsid w:val="00C31379"/>
    <w:rsid w:val="00C33EB9"/>
    <w:rsid w:val="00C358C9"/>
    <w:rsid w:val="00C44680"/>
    <w:rsid w:val="00C52580"/>
    <w:rsid w:val="00C61395"/>
    <w:rsid w:val="00C726FA"/>
    <w:rsid w:val="00C74C0C"/>
    <w:rsid w:val="00C811AF"/>
    <w:rsid w:val="00C825A8"/>
    <w:rsid w:val="00C94379"/>
    <w:rsid w:val="00C95A47"/>
    <w:rsid w:val="00C97D1B"/>
    <w:rsid w:val="00CA15B4"/>
    <w:rsid w:val="00CA3F36"/>
    <w:rsid w:val="00CA55AC"/>
    <w:rsid w:val="00CB3598"/>
    <w:rsid w:val="00CC0483"/>
    <w:rsid w:val="00CC13E3"/>
    <w:rsid w:val="00CC14BD"/>
    <w:rsid w:val="00CC3A81"/>
    <w:rsid w:val="00CC45B7"/>
    <w:rsid w:val="00CD641A"/>
    <w:rsid w:val="00CF0D7C"/>
    <w:rsid w:val="00CF6633"/>
    <w:rsid w:val="00D009E4"/>
    <w:rsid w:val="00D028BC"/>
    <w:rsid w:val="00D05738"/>
    <w:rsid w:val="00D05A02"/>
    <w:rsid w:val="00D11527"/>
    <w:rsid w:val="00D14C1A"/>
    <w:rsid w:val="00D16C5B"/>
    <w:rsid w:val="00D22DA8"/>
    <w:rsid w:val="00D23CD4"/>
    <w:rsid w:val="00D302A8"/>
    <w:rsid w:val="00D32222"/>
    <w:rsid w:val="00D323AC"/>
    <w:rsid w:val="00D3314E"/>
    <w:rsid w:val="00D4684C"/>
    <w:rsid w:val="00D473E2"/>
    <w:rsid w:val="00D55AE1"/>
    <w:rsid w:val="00D6058B"/>
    <w:rsid w:val="00D65536"/>
    <w:rsid w:val="00D66BCE"/>
    <w:rsid w:val="00D72607"/>
    <w:rsid w:val="00D73ED8"/>
    <w:rsid w:val="00D756F2"/>
    <w:rsid w:val="00D770F0"/>
    <w:rsid w:val="00D87745"/>
    <w:rsid w:val="00D91464"/>
    <w:rsid w:val="00D91A9E"/>
    <w:rsid w:val="00D92EFB"/>
    <w:rsid w:val="00D957F9"/>
    <w:rsid w:val="00DA0DBD"/>
    <w:rsid w:val="00DA2D92"/>
    <w:rsid w:val="00DA4EEC"/>
    <w:rsid w:val="00DA6397"/>
    <w:rsid w:val="00DB0AAF"/>
    <w:rsid w:val="00DB131F"/>
    <w:rsid w:val="00DB287A"/>
    <w:rsid w:val="00DB31F6"/>
    <w:rsid w:val="00DB55C7"/>
    <w:rsid w:val="00DC276E"/>
    <w:rsid w:val="00DC2DD0"/>
    <w:rsid w:val="00DC3353"/>
    <w:rsid w:val="00DD042E"/>
    <w:rsid w:val="00DE5A45"/>
    <w:rsid w:val="00DF2261"/>
    <w:rsid w:val="00DF4085"/>
    <w:rsid w:val="00DF56CB"/>
    <w:rsid w:val="00E04EE2"/>
    <w:rsid w:val="00E105F7"/>
    <w:rsid w:val="00E17916"/>
    <w:rsid w:val="00E2373D"/>
    <w:rsid w:val="00E24282"/>
    <w:rsid w:val="00E24530"/>
    <w:rsid w:val="00E31B12"/>
    <w:rsid w:val="00E3217A"/>
    <w:rsid w:val="00E3274E"/>
    <w:rsid w:val="00E3753C"/>
    <w:rsid w:val="00E40B17"/>
    <w:rsid w:val="00E40B4B"/>
    <w:rsid w:val="00E42462"/>
    <w:rsid w:val="00E54BB8"/>
    <w:rsid w:val="00E54BE5"/>
    <w:rsid w:val="00E5622F"/>
    <w:rsid w:val="00E6713A"/>
    <w:rsid w:val="00E67C08"/>
    <w:rsid w:val="00E701F4"/>
    <w:rsid w:val="00E70D27"/>
    <w:rsid w:val="00E763B8"/>
    <w:rsid w:val="00E833C6"/>
    <w:rsid w:val="00E939B2"/>
    <w:rsid w:val="00EA2264"/>
    <w:rsid w:val="00EA453C"/>
    <w:rsid w:val="00EA7638"/>
    <w:rsid w:val="00EB792C"/>
    <w:rsid w:val="00EC3636"/>
    <w:rsid w:val="00EC796F"/>
    <w:rsid w:val="00ED0F62"/>
    <w:rsid w:val="00ED762F"/>
    <w:rsid w:val="00EE4924"/>
    <w:rsid w:val="00EE66E6"/>
    <w:rsid w:val="00EE6E00"/>
    <w:rsid w:val="00EF25CB"/>
    <w:rsid w:val="00EF7CF1"/>
    <w:rsid w:val="00F06900"/>
    <w:rsid w:val="00F106A5"/>
    <w:rsid w:val="00F11D65"/>
    <w:rsid w:val="00F25017"/>
    <w:rsid w:val="00F309D3"/>
    <w:rsid w:val="00F40AB2"/>
    <w:rsid w:val="00F40AEC"/>
    <w:rsid w:val="00F42421"/>
    <w:rsid w:val="00F433CC"/>
    <w:rsid w:val="00F4401E"/>
    <w:rsid w:val="00F47874"/>
    <w:rsid w:val="00F51BAD"/>
    <w:rsid w:val="00F527B5"/>
    <w:rsid w:val="00F52DBE"/>
    <w:rsid w:val="00F6035B"/>
    <w:rsid w:val="00F62B35"/>
    <w:rsid w:val="00F81A01"/>
    <w:rsid w:val="00F8540B"/>
    <w:rsid w:val="00F9025A"/>
    <w:rsid w:val="00F9061F"/>
    <w:rsid w:val="00F9098A"/>
    <w:rsid w:val="00F93BC7"/>
    <w:rsid w:val="00F96943"/>
    <w:rsid w:val="00F97CC9"/>
    <w:rsid w:val="00FA0B9A"/>
    <w:rsid w:val="00FA6C4D"/>
    <w:rsid w:val="00FA708E"/>
    <w:rsid w:val="00FB0D2B"/>
    <w:rsid w:val="00FB34B7"/>
    <w:rsid w:val="00FC059D"/>
    <w:rsid w:val="00FC342F"/>
    <w:rsid w:val="00FC79EA"/>
    <w:rsid w:val="00FC7EC7"/>
    <w:rsid w:val="00FD134E"/>
    <w:rsid w:val="00FD7E63"/>
    <w:rsid w:val="00FE2DBF"/>
    <w:rsid w:val="00FE6D15"/>
    <w:rsid w:val="00FF114E"/>
    <w:rsid w:val="00FF1481"/>
    <w:rsid w:val="00FF2C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23D"/>
    <w:rPr>
      <w:sz w:val="24"/>
      <w:szCs w:val="24"/>
    </w:rPr>
  </w:style>
  <w:style w:type="paragraph" w:styleId="3">
    <w:name w:val="heading 3"/>
    <w:basedOn w:val="a"/>
    <w:next w:val="a"/>
    <w:link w:val="30"/>
    <w:uiPriority w:val="9"/>
    <w:qFormat/>
    <w:rsid w:val="008F7A00"/>
    <w:pPr>
      <w:keepNext/>
      <w:ind w:left="-567" w:right="-99" w:firstLine="1287"/>
      <w:jc w:val="center"/>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sid w:val="007E65AE"/>
    <w:rPr>
      <w:rFonts w:ascii="Cambria" w:eastAsia="Times New Roman" w:hAnsi="Cambria" w:cs="Times New Roman"/>
      <w:b/>
      <w:bCs/>
      <w:sz w:val="26"/>
      <w:szCs w:val="26"/>
    </w:rPr>
  </w:style>
  <w:style w:type="paragraph" w:customStyle="1" w:styleId="ConsPlusNormal">
    <w:name w:val="ConsPlusNormal"/>
    <w:uiPriority w:val="99"/>
    <w:rsid w:val="007E65A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E65A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E65AE"/>
    <w:pPr>
      <w:widowControl w:val="0"/>
      <w:autoSpaceDE w:val="0"/>
      <w:autoSpaceDN w:val="0"/>
      <w:adjustRightInd w:val="0"/>
    </w:pPr>
    <w:rPr>
      <w:rFonts w:ascii="Arial" w:hAnsi="Arial" w:cs="Arial"/>
      <w:b/>
      <w:bCs/>
    </w:rPr>
  </w:style>
  <w:style w:type="paragraph" w:customStyle="1" w:styleId="ConsPlusCell">
    <w:name w:val="ConsPlusCell"/>
    <w:uiPriority w:val="99"/>
    <w:rsid w:val="007E65AE"/>
    <w:pPr>
      <w:widowControl w:val="0"/>
      <w:autoSpaceDE w:val="0"/>
      <w:autoSpaceDN w:val="0"/>
      <w:adjustRightInd w:val="0"/>
    </w:pPr>
    <w:rPr>
      <w:rFonts w:ascii="Arial" w:hAnsi="Arial" w:cs="Arial"/>
    </w:rPr>
  </w:style>
  <w:style w:type="paragraph" w:customStyle="1" w:styleId="ConsPlusDocList">
    <w:name w:val="ConsPlusDocList"/>
    <w:uiPriority w:val="99"/>
    <w:rsid w:val="007E65AE"/>
    <w:pPr>
      <w:widowControl w:val="0"/>
      <w:autoSpaceDE w:val="0"/>
      <w:autoSpaceDN w:val="0"/>
      <w:adjustRightInd w:val="0"/>
    </w:pPr>
    <w:rPr>
      <w:rFonts w:ascii="Courier New" w:hAnsi="Courier New" w:cs="Courier New"/>
    </w:rPr>
  </w:style>
  <w:style w:type="paragraph" w:styleId="a3">
    <w:name w:val="Body Text"/>
    <w:basedOn w:val="a"/>
    <w:link w:val="a4"/>
    <w:uiPriority w:val="99"/>
    <w:rsid w:val="000F7DFC"/>
    <w:pPr>
      <w:jc w:val="both"/>
    </w:pPr>
  </w:style>
  <w:style w:type="character" w:customStyle="1" w:styleId="a4">
    <w:name w:val="Основной текст Знак"/>
    <w:link w:val="a3"/>
    <w:uiPriority w:val="99"/>
    <w:semiHidden/>
    <w:locked/>
    <w:rsid w:val="007E65AE"/>
    <w:rPr>
      <w:rFonts w:cs="Times New Roman"/>
      <w:sz w:val="24"/>
      <w:szCs w:val="24"/>
    </w:rPr>
  </w:style>
  <w:style w:type="paragraph" w:styleId="a5">
    <w:name w:val="Body Text Indent"/>
    <w:basedOn w:val="a"/>
    <w:link w:val="a6"/>
    <w:uiPriority w:val="99"/>
    <w:rsid w:val="000F7DFC"/>
    <w:pPr>
      <w:ind w:left="-567" w:firstLine="567"/>
      <w:jc w:val="both"/>
    </w:pPr>
  </w:style>
  <w:style w:type="character" w:customStyle="1" w:styleId="a6">
    <w:name w:val="Основной текст с отступом Знак"/>
    <w:link w:val="a5"/>
    <w:uiPriority w:val="99"/>
    <w:semiHidden/>
    <w:locked/>
    <w:rsid w:val="007E65AE"/>
    <w:rPr>
      <w:rFonts w:cs="Times New Roman"/>
      <w:sz w:val="24"/>
      <w:szCs w:val="24"/>
    </w:rPr>
  </w:style>
  <w:style w:type="paragraph" w:customStyle="1" w:styleId="ConsNormal">
    <w:name w:val="ConsNormal"/>
    <w:uiPriority w:val="99"/>
    <w:rsid w:val="006342C0"/>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6342C0"/>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6342C0"/>
    <w:pPr>
      <w:widowControl w:val="0"/>
      <w:autoSpaceDE w:val="0"/>
      <w:autoSpaceDN w:val="0"/>
      <w:adjustRightInd w:val="0"/>
      <w:ind w:right="19772"/>
    </w:pPr>
    <w:rPr>
      <w:rFonts w:ascii="Arial" w:hAnsi="Arial" w:cs="Arial"/>
      <w:b/>
      <w:bCs/>
    </w:rPr>
  </w:style>
  <w:style w:type="paragraph" w:styleId="HTML">
    <w:name w:val="HTML Preformatted"/>
    <w:basedOn w:val="a"/>
    <w:link w:val="HTML0"/>
    <w:uiPriority w:val="99"/>
    <w:rsid w:val="0063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6342C0"/>
    <w:rPr>
      <w:rFonts w:ascii="Courier New" w:hAnsi="Courier New" w:cs="Courier New"/>
      <w:lang w:val="ru-RU" w:eastAsia="ru-RU"/>
    </w:rPr>
  </w:style>
  <w:style w:type="character" w:customStyle="1" w:styleId="31">
    <w:name w:val="Знак Знак31"/>
    <w:uiPriority w:val="99"/>
    <w:semiHidden/>
    <w:locked/>
    <w:rsid w:val="001A2F30"/>
    <w:rPr>
      <w:rFonts w:ascii="Courier New" w:hAnsi="Courier New" w:cs="Courier New"/>
      <w:lang w:val="ru-RU" w:eastAsia="ru-RU"/>
    </w:rPr>
  </w:style>
  <w:style w:type="paragraph" w:styleId="a7">
    <w:name w:val="No Spacing"/>
    <w:link w:val="a8"/>
    <w:uiPriority w:val="1"/>
    <w:qFormat/>
    <w:rsid w:val="001A2F30"/>
    <w:rPr>
      <w:sz w:val="24"/>
      <w:szCs w:val="24"/>
    </w:rPr>
  </w:style>
  <w:style w:type="character" w:customStyle="1" w:styleId="32">
    <w:name w:val="Знак Знак32"/>
    <w:uiPriority w:val="99"/>
    <w:semiHidden/>
    <w:locked/>
    <w:rsid w:val="00C33EB9"/>
    <w:rPr>
      <w:rFonts w:ascii="Courier New" w:hAnsi="Courier New" w:cs="Courier New"/>
      <w:lang w:val="ru-RU" w:eastAsia="ru-RU"/>
    </w:rPr>
  </w:style>
  <w:style w:type="paragraph" w:styleId="33">
    <w:name w:val="Body Text 3"/>
    <w:basedOn w:val="a"/>
    <w:link w:val="34"/>
    <w:uiPriority w:val="99"/>
    <w:rsid w:val="008F7A00"/>
    <w:pPr>
      <w:spacing w:after="120"/>
    </w:pPr>
    <w:rPr>
      <w:sz w:val="16"/>
      <w:szCs w:val="16"/>
    </w:rPr>
  </w:style>
  <w:style w:type="character" w:customStyle="1" w:styleId="34">
    <w:name w:val="Основной текст 3 Знак"/>
    <w:link w:val="33"/>
    <w:uiPriority w:val="99"/>
    <w:semiHidden/>
    <w:locked/>
    <w:rsid w:val="007E65AE"/>
    <w:rPr>
      <w:rFonts w:cs="Times New Roman"/>
      <w:sz w:val="16"/>
      <w:szCs w:val="16"/>
    </w:rPr>
  </w:style>
  <w:style w:type="paragraph" w:customStyle="1" w:styleId="a9">
    <w:name w:val="Обычный.Название подразделения"/>
    <w:uiPriority w:val="99"/>
    <w:rsid w:val="008F7A00"/>
    <w:rPr>
      <w:rFonts w:ascii="SchoolBook" w:hAnsi="SchoolBook" w:cs="SchoolBook"/>
      <w:sz w:val="28"/>
      <w:szCs w:val="28"/>
    </w:rPr>
  </w:style>
  <w:style w:type="table" w:styleId="aa">
    <w:name w:val="Table Grid"/>
    <w:basedOn w:val="a1"/>
    <w:uiPriority w:val="99"/>
    <w:rsid w:val="008F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8038C8"/>
    <w:rPr>
      <w:rFonts w:ascii="Tahoma" w:hAnsi="Tahoma"/>
      <w:sz w:val="16"/>
      <w:szCs w:val="16"/>
    </w:rPr>
  </w:style>
  <w:style w:type="character" w:customStyle="1" w:styleId="ac">
    <w:name w:val="Текст выноски Знак"/>
    <w:link w:val="ab"/>
    <w:uiPriority w:val="99"/>
    <w:semiHidden/>
    <w:locked/>
    <w:rsid w:val="007E65AE"/>
    <w:rPr>
      <w:rFonts w:ascii="Tahoma" w:hAnsi="Tahoma" w:cs="Tahoma"/>
      <w:sz w:val="16"/>
      <w:szCs w:val="16"/>
    </w:rPr>
  </w:style>
  <w:style w:type="paragraph" w:customStyle="1" w:styleId="310">
    <w:name w:val="Основной текст 31"/>
    <w:basedOn w:val="a"/>
    <w:rsid w:val="00A66876"/>
    <w:pPr>
      <w:suppressAutoHyphens/>
      <w:ind w:right="-68"/>
      <w:jc w:val="both"/>
    </w:pPr>
    <w:rPr>
      <w:b/>
      <w:bCs/>
      <w:kern w:val="1"/>
      <w:szCs w:val="20"/>
      <w:lang w:eastAsia="ar-SA"/>
    </w:rPr>
  </w:style>
  <w:style w:type="character" w:customStyle="1" w:styleId="WW8Num7z0">
    <w:name w:val="WW8Num7z0"/>
    <w:rsid w:val="00A66876"/>
    <w:rPr>
      <w:rFonts w:ascii="Times New Roman" w:eastAsia="Times New Roman" w:hAnsi="Times New Roman" w:cs="Times New Roman"/>
    </w:rPr>
  </w:style>
  <w:style w:type="character" w:customStyle="1" w:styleId="35">
    <w:name w:val="Основной текст (3)_"/>
    <w:link w:val="36"/>
    <w:rsid w:val="00704143"/>
    <w:rPr>
      <w:b/>
      <w:bCs/>
      <w:i/>
      <w:iCs/>
      <w:spacing w:val="-3"/>
      <w:shd w:val="clear" w:color="auto" w:fill="FFFFFF"/>
    </w:rPr>
  </w:style>
  <w:style w:type="paragraph" w:customStyle="1" w:styleId="36">
    <w:name w:val="Основной текст (3)"/>
    <w:basedOn w:val="a"/>
    <w:link w:val="35"/>
    <w:rsid w:val="00704143"/>
    <w:pPr>
      <w:widowControl w:val="0"/>
      <w:shd w:val="clear" w:color="auto" w:fill="FFFFFF"/>
      <w:spacing w:line="250" w:lineRule="exact"/>
      <w:ind w:firstLine="540"/>
      <w:jc w:val="both"/>
    </w:pPr>
    <w:rPr>
      <w:b/>
      <w:bCs/>
      <w:i/>
      <w:iCs/>
      <w:spacing w:val="-3"/>
      <w:sz w:val="20"/>
      <w:szCs w:val="20"/>
    </w:rPr>
  </w:style>
  <w:style w:type="paragraph" w:styleId="ad">
    <w:name w:val="List Paragraph"/>
    <w:basedOn w:val="a"/>
    <w:uiPriority w:val="34"/>
    <w:qFormat/>
    <w:rsid w:val="00D11527"/>
    <w:pPr>
      <w:ind w:left="720"/>
      <w:contextualSpacing/>
    </w:pPr>
  </w:style>
  <w:style w:type="paragraph" w:styleId="ae">
    <w:name w:val="header"/>
    <w:basedOn w:val="a"/>
    <w:link w:val="af"/>
    <w:uiPriority w:val="99"/>
    <w:unhideWhenUsed/>
    <w:rsid w:val="00667E39"/>
    <w:pPr>
      <w:tabs>
        <w:tab w:val="center" w:pos="4677"/>
        <w:tab w:val="right" w:pos="9355"/>
      </w:tabs>
    </w:pPr>
  </w:style>
  <w:style w:type="character" w:customStyle="1" w:styleId="af">
    <w:name w:val="Верхний колонтитул Знак"/>
    <w:basedOn w:val="a0"/>
    <w:link w:val="ae"/>
    <w:uiPriority w:val="99"/>
    <w:rsid w:val="00667E39"/>
    <w:rPr>
      <w:sz w:val="24"/>
      <w:szCs w:val="24"/>
    </w:rPr>
  </w:style>
  <w:style w:type="paragraph" w:styleId="af0">
    <w:name w:val="footer"/>
    <w:basedOn w:val="a"/>
    <w:link w:val="af1"/>
    <w:uiPriority w:val="99"/>
    <w:unhideWhenUsed/>
    <w:rsid w:val="00667E39"/>
    <w:pPr>
      <w:tabs>
        <w:tab w:val="center" w:pos="4677"/>
        <w:tab w:val="right" w:pos="9355"/>
      </w:tabs>
    </w:pPr>
  </w:style>
  <w:style w:type="character" w:customStyle="1" w:styleId="af1">
    <w:name w:val="Нижний колонтитул Знак"/>
    <w:basedOn w:val="a0"/>
    <w:link w:val="af0"/>
    <w:uiPriority w:val="99"/>
    <w:rsid w:val="00667E39"/>
    <w:rPr>
      <w:sz w:val="24"/>
      <w:szCs w:val="24"/>
    </w:rPr>
  </w:style>
  <w:style w:type="paragraph" w:styleId="af2">
    <w:name w:val="footnote text"/>
    <w:basedOn w:val="a"/>
    <w:link w:val="af3"/>
    <w:rsid w:val="008F23EC"/>
    <w:rPr>
      <w:sz w:val="20"/>
      <w:szCs w:val="20"/>
    </w:rPr>
  </w:style>
  <w:style w:type="character" w:customStyle="1" w:styleId="af3">
    <w:name w:val="Текст сноски Знак"/>
    <w:basedOn w:val="a0"/>
    <w:link w:val="af2"/>
    <w:rsid w:val="008F23EC"/>
  </w:style>
  <w:style w:type="character" w:styleId="af4">
    <w:name w:val="footnote reference"/>
    <w:rsid w:val="008F23EC"/>
    <w:rPr>
      <w:vertAlign w:val="superscript"/>
    </w:rPr>
  </w:style>
  <w:style w:type="character" w:styleId="af5">
    <w:name w:val="page number"/>
    <w:basedOn w:val="a0"/>
    <w:rsid w:val="008F23EC"/>
  </w:style>
  <w:style w:type="paragraph" w:styleId="af6">
    <w:name w:val="Normal (Web)"/>
    <w:basedOn w:val="a"/>
    <w:uiPriority w:val="99"/>
    <w:semiHidden/>
    <w:unhideWhenUsed/>
    <w:rsid w:val="00985537"/>
    <w:pPr>
      <w:spacing w:before="100" w:beforeAutospacing="1" w:after="100" w:afterAutospacing="1"/>
    </w:pPr>
  </w:style>
  <w:style w:type="character" w:styleId="af7">
    <w:name w:val="Strong"/>
    <w:basedOn w:val="a0"/>
    <w:uiPriority w:val="22"/>
    <w:qFormat/>
    <w:rsid w:val="00985537"/>
    <w:rPr>
      <w:b/>
      <w:bCs/>
    </w:rPr>
  </w:style>
  <w:style w:type="character" w:customStyle="1" w:styleId="apple-converted-space">
    <w:name w:val="apple-converted-space"/>
    <w:basedOn w:val="a0"/>
    <w:rsid w:val="00985537"/>
  </w:style>
  <w:style w:type="character" w:customStyle="1" w:styleId="a8">
    <w:name w:val="Без интервала Знак"/>
    <w:basedOn w:val="a0"/>
    <w:link w:val="a7"/>
    <w:uiPriority w:val="1"/>
    <w:rsid w:val="00FF114E"/>
    <w:rPr>
      <w:sz w:val="24"/>
      <w:szCs w:val="24"/>
    </w:rPr>
  </w:style>
  <w:style w:type="paragraph" w:styleId="2">
    <w:name w:val="Body Text 2"/>
    <w:basedOn w:val="a"/>
    <w:link w:val="20"/>
    <w:uiPriority w:val="99"/>
    <w:semiHidden/>
    <w:unhideWhenUsed/>
    <w:rsid w:val="00AE7CBE"/>
    <w:pPr>
      <w:spacing w:after="120" w:line="480" w:lineRule="auto"/>
    </w:pPr>
  </w:style>
  <w:style w:type="character" w:customStyle="1" w:styleId="20">
    <w:name w:val="Основной текст 2 Знак"/>
    <w:basedOn w:val="a0"/>
    <w:link w:val="2"/>
    <w:uiPriority w:val="99"/>
    <w:semiHidden/>
    <w:rsid w:val="00AE7CBE"/>
    <w:rPr>
      <w:sz w:val="24"/>
      <w:szCs w:val="24"/>
    </w:rPr>
  </w:style>
  <w:style w:type="character" w:styleId="af8">
    <w:name w:val="Hyperlink"/>
    <w:basedOn w:val="a0"/>
    <w:uiPriority w:val="99"/>
    <w:semiHidden/>
    <w:unhideWhenUsed/>
    <w:rsid w:val="00B662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23D"/>
    <w:rPr>
      <w:sz w:val="24"/>
      <w:szCs w:val="24"/>
    </w:rPr>
  </w:style>
  <w:style w:type="paragraph" w:styleId="3">
    <w:name w:val="heading 3"/>
    <w:basedOn w:val="a"/>
    <w:next w:val="a"/>
    <w:link w:val="30"/>
    <w:uiPriority w:val="9"/>
    <w:qFormat/>
    <w:rsid w:val="008F7A00"/>
    <w:pPr>
      <w:keepNext/>
      <w:ind w:left="-567" w:right="-99" w:firstLine="1287"/>
      <w:jc w:val="center"/>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sid w:val="007E65AE"/>
    <w:rPr>
      <w:rFonts w:ascii="Cambria" w:eastAsia="Times New Roman" w:hAnsi="Cambria" w:cs="Times New Roman"/>
      <w:b/>
      <w:bCs/>
      <w:sz w:val="26"/>
      <w:szCs w:val="26"/>
    </w:rPr>
  </w:style>
  <w:style w:type="paragraph" w:customStyle="1" w:styleId="ConsPlusNormal">
    <w:name w:val="ConsPlusNormal"/>
    <w:uiPriority w:val="99"/>
    <w:rsid w:val="007E65A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E65A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E65AE"/>
    <w:pPr>
      <w:widowControl w:val="0"/>
      <w:autoSpaceDE w:val="0"/>
      <w:autoSpaceDN w:val="0"/>
      <w:adjustRightInd w:val="0"/>
    </w:pPr>
    <w:rPr>
      <w:rFonts w:ascii="Arial" w:hAnsi="Arial" w:cs="Arial"/>
      <w:b/>
      <w:bCs/>
    </w:rPr>
  </w:style>
  <w:style w:type="paragraph" w:customStyle="1" w:styleId="ConsPlusCell">
    <w:name w:val="ConsPlusCell"/>
    <w:uiPriority w:val="99"/>
    <w:rsid w:val="007E65AE"/>
    <w:pPr>
      <w:widowControl w:val="0"/>
      <w:autoSpaceDE w:val="0"/>
      <w:autoSpaceDN w:val="0"/>
      <w:adjustRightInd w:val="0"/>
    </w:pPr>
    <w:rPr>
      <w:rFonts w:ascii="Arial" w:hAnsi="Arial" w:cs="Arial"/>
    </w:rPr>
  </w:style>
  <w:style w:type="paragraph" w:customStyle="1" w:styleId="ConsPlusDocList">
    <w:name w:val="ConsPlusDocList"/>
    <w:uiPriority w:val="99"/>
    <w:rsid w:val="007E65AE"/>
    <w:pPr>
      <w:widowControl w:val="0"/>
      <w:autoSpaceDE w:val="0"/>
      <w:autoSpaceDN w:val="0"/>
      <w:adjustRightInd w:val="0"/>
    </w:pPr>
    <w:rPr>
      <w:rFonts w:ascii="Courier New" w:hAnsi="Courier New" w:cs="Courier New"/>
    </w:rPr>
  </w:style>
  <w:style w:type="paragraph" w:styleId="a3">
    <w:name w:val="Body Text"/>
    <w:basedOn w:val="a"/>
    <w:link w:val="a4"/>
    <w:uiPriority w:val="99"/>
    <w:rsid w:val="000F7DFC"/>
    <w:pPr>
      <w:jc w:val="both"/>
    </w:pPr>
  </w:style>
  <w:style w:type="character" w:customStyle="1" w:styleId="a4">
    <w:name w:val="Основной текст Знак"/>
    <w:link w:val="a3"/>
    <w:uiPriority w:val="99"/>
    <w:semiHidden/>
    <w:locked/>
    <w:rsid w:val="007E65AE"/>
    <w:rPr>
      <w:rFonts w:cs="Times New Roman"/>
      <w:sz w:val="24"/>
      <w:szCs w:val="24"/>
    </w:rPr>
  </w:style>
  <w:style w:type="paragraph" w:styleId="a5">
    <w:name w:val="Body Text Indent"/>
    <w:basedOn w:val="a"/>
    <w:link w:val="a6"/>
    <w:uiPriority w:val="99"/>
    <w:rsid w:val="000F7DFC"/>
    <w:pPr>
      <w:ind w:left="-567" w:firstLine="567"/>
      <w:jc w:val="both"/>
    </w:pPr>
  </w:style>
  <w:style w:type="character" w:customStyle="1" w:styleId="a6">
    <w:name w:val="Основной текст с отступом Знак"/>
    <w:link w:val="a5"/>
    <w:uiPriority w:val="99"/>
    <w:semiHidden/>
    <w:locked/>
    <w:rsid w:val="007E65AE"/>
    <w:rPr>
      <w:rFonts w:cs="Times New Roman"/>
      <w:sz w:val="24"/>
      <w:szCs w:val="24"/>
    </w:rPr>
  </w:style>
  <w:style w:type="paragraph" w:customStyle="1" w:styleId="ConsNormal">
    <w:name w:val="ConsNormal"/>
    <w:uiPriority w:val="99"/>
    <w:rsid w:val="006342C0"/>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6342C0"/>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6342C0"/>
    <w:pPr>
      <w:widowControl w:val="0"/>
      <w:autoSpaceDE w:val="0"/>
      <w:autoSpaceDN w:val="0"/>
      <w:adjustRightInd w:val="0"/>
      <w:ind w:right="19772"/>
    </w:pPr>
    <w:rPr>
      <w:rFonts w:ascii="Arial" w:hAnsi="Arial" w:cs="Arial"/>
      <w:b/>
      <w:bCs/>
    </w:rPr>
  </w:style>
  <w:style w:type="paragraph" w:styleId="HTML">
    <w:name w:val="HTML Preformatted"/>
    <w:basedOn w:val="a"/>
    <w:link w:val="HTML0"/>
    <w:uiPriority w:val="99"/>
    <w:rsid w:val="0063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6342C0"/>
    <w:rPr>
      <w:rFonts w:ascii="Courier New" w:hAnsi="Courier New" w:cs="Courier New"/>
      <w:lang w:val="ru-RU" w:eastAsia="ru-RU"/>
    </w:rPr>
  </w:style>
  <w:style w:type="character" w:customStyle="1" w:styleId="31">
    <w:name w:val="Знак Знак31"/>
    <w:uiPriority w:val="99"/>
    <w:semiHidden/>
    <w:locked/>
    <w:rsid w:val="001A2F30"/>
    <w:rPr>
      <w:rFonts w:ascii="Courier New" w:hAnsi="Courier New" w:cs="Courier New"/>
      <w:lang w:val="ru-RU" w:eastAsia="ru-RU"/>
    </w:rPr>
  </w:style>
  <w:style w:type="paragraph" w:styleId="a7">
    <w:name w:val="No Spacing"/>
    <w:link w:val="a8"/>
    <w:uiPriority w:val="1"/>
    <w:qFormat/>
    <w:rsid w:val="001A2F30"/>
    <w:rPr>
      <w:sz w:val="24"/>
      <w:szCs w:val="24"/>
    </w:rPr>
  </w:style>
  <w:style w:type="character" w:customStyle="1" w:styleId="32">
    <w:name w:val="Знак Знак32"/>
    <w:uiPriority w:val="99"/>
    <w:semiHidden/>
    <w:locked/>
    <w:rsid w:val="00C33EB9"/>
    <w:rPr>
      <w:rFonts w:ascii="Courier New" w:hAnsi="Courier New" w:cs="Courier New"/>
      <w:lang w:val="ru-RU" w:eastAsia="ru-RU"/>
    </w:rPr>
  </w:style>
  <w:style w:type="paragraph" w:styleId="33">
    <w:name w:val="Body Text 3"/>
    <w:basedOn w:val="a"/>
    <w:link w:val="34"/>
    <w:uiPriority w:val="99"/>
    <w:rsid w:val="008F7A00"/>
    <w:pPr>
      <w:spacing w:after="120"/>
    </w:pPr>
    <w:rPr>
      <w:sz w:val="16"/>
      <w:szCs w:val="16"/>
    </w:rPr>
  </w:style>
  <w:style w:type="character" w:customStyle="1" w:styleId="34">
    <w:name w:val="Основной текст 3 Знак"/>
    <w:link w:val="33"/>
    <w:uiPriority w:val="99"/>
    <w:semiHidden/>
    <w:locked/>
    <w:rsid w:val="007E65AE"/>
    <w:rPr>
      <w:rFonts w:cs="Times New Roman"/>
      <w:sz w:val="16"/>
      <w:szCs w:val="16"/>
    </w:rPr>
  </w:style>
  <w:style w:type="paragraph" w:customStyle="1" w:styleId="a9">
    <w:name w:val="Обычный.Название подразделения"/>
    <w:uiPriority w:val="99"/>
    <w:rsid w:val="008F7A00"/>
    <w:rPr>
      <w:rFonts w:ascii="SchoolBook" w:hAnsi="SchoolBook" w:cs="SchoolBook"/>
      <w:sz w:val="28"/>
      <w:szCs w:val="28"/>
    </w:rPr>
  </w:style>
  <w:style w:type="table" w:styleId="aa">
    <w:name w:val="Table Grid"/>
    <w:basedOn w:val="a1"/>
    <w:uiPriority w:val="99"/>
    <w:rsid w:val="008F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8038C8"/>
    <w:rPr>
      <w:rFonts w:ascii="Tahoma" w:hAnsi="Tahoma"/>
      <w:sz w:val="16"/>
      <w:szCs w:val="16"/>
    </w:rPr>
  </w:style>
  <w:style w:type="character" w:customStyle="1" w:styleId="ac">
    <w:name w:val="Текст выноски Знак"/>
    <w:link w:val="ab"/>
    <w:uiPriority w:val="99"/>
    <w:semiHidden/>
    <w:locked/>
    <w:rsid w:val="007E65AE"/>
    <w:rPr>
      <w:rFonts w:ascii="Tahoma" w:hAnsi="Tahoma" w:cs="Tahoma"/>
      <w:sz w:val="16"/>
      <w:szCs w:val="16"/>
    </w:rPr>
  </w:style>
  <w:style w:type="paragraph" w:customStyle="1" w:styleId="310">
    <w:name w:val="Основной текст 31"/>
    <w:basedOn w:val="a"/>
    <w:rsid w:val="00A66876"/>
    <w:pPr>
      <w:suppressAutoHyphens/>
      <w:ind w:right="-68"/>
      <w:jc w:val="both"/>
    </w:pPr>
    <w:rPr>
      <w:b/>
      <w:bCs/>
      <w:kern w:val="1"/>
      <w:szCs w:val="20"/>
      <w:lang w:eastAsia="ar-SA"/>
    </w:rPr>
  </w:style>
  <w:style w:type="character" w:customStyle="1" w:styleId="WW8Num7z0">
    <w:name w:val="WW8Num7z0"/>
    <w:rsid w:val="00A66876"/>
    <w:rPr>
      <w:rFonts w:ascii="Times New Roman" w:eastAsia="Times New Roman" w:hAnsi="Times New Roman" w:cs="Times New Roman"/>
    </w:rPr>
  </w:style>
  <w:style w:type="character" w:customStyle="1" w:styleId="35">
    <w:name w:val="Основной текст (3)_"/>
    <w:link w:val="36"/>
    <w:rsid w:val="00704143"/>
    <w:rPr>
      <w:b/>
      <w:bCs/>
      <w:i/>
      <w:iCs/>
      <w:spacing w:val="-3"/>
      <w:shd w:val="clear" w:color="auto" w:fill="FFFFFF"/>
    </w:rPr>
  </w:style>
  <w:style w:type="paragraph" w:customStyle="1" w:styleId="36">
    <w:name w:val="Основной текст (3)"/>
    <w:basedOn w:val="a"/>
    <w:link w:val="35"/>
    <w:rsid w:val="00704143"/>
    <w:pPr>
      <w:widowControl w:val="0"/>
      <w:shd w:val="clear" w:color="auto" w:fill="FFFFFF"/>
      <w:spacing w:line="250" w:lineRule="exact"/>
      <w:ind w:firstLine="540"/>
      <w:jc w:val="both"/>
    </w:pPr>
    <w:rPr>
      <w:b/>
      <w:bCs/>
      <w:i/>
      <w:iCs/>
      <w:spacing w:val="-3"/>
      <w:sz w:val="20"/>
      <w:szCs w:val="20"/>
    </w:rPr>
  </w:style>
  <w:style w:type="paragraph" w:styleId="ad">
    <w:name w:val="List Paragraph"/>
    <w:basedOn w:val="a"/>
    <w:uiPriority w:val="34"/>
    <w:qFormat/>
    <w:rsid w:val="00D11527"/>
    <w:pPr>
      <w:ind w:left="720"/>
      <w:contextualSpacing/>
    </w:pPr>
  </w:style>
  <w:style w:type="paragraph" w:styleId="ae">
    <w:name w:val="header"/>
    <w:basedOn w:val="a"/>
    <w:link w:val="af"/>
    <w:uiPriority w:val="99"/>
    <w:unhideWhenUsed/>
    <w:rsid w:val="00667E39"/>
    <w:pPr>
      <w:tabs>
        <w:tab w:val="center" w:pos="4677"/>
        <w:tab w:val="right" w:pos="9355"/>
      </w:tabs>
    </w:pPr>
  </w:style>
  <w:style w:type="character" w:customStyle="1" w:styleId="af">
    <w:name w:val="Верхний колонтитул Знак"/>
    <w:basedOn w:val="a0"/>
    <w:link w:val="ae"/>
    <w:uiPriority w:val="99"/>
    <w:rsid w:val="00667E39"/>
    <w:rPr>
      <w:sz w:val="24"/>
      <w:szCs w:val="24"/>
    </w:rPr>
  </w:style>
  <w:style w:type="paragraph" w:styleId="af0">
    <w:name w:val="footer"/>
    <w:basedOn w:val="a"/>
    <w:link w:val="af1"/>
    <w:uiPriority w:val="99"/>
    <w:unhideWhenUsed/>
    <w:rsid w:val="00667E39"/>
    <w:pPr>
      <w:tabs>
        <w:tab w:val="center" w:pos="4677"/>
        <w:tab w:val="right" w:pos="9355"/>
      </w:tabs>
    </w:pPr>
  </w:style>
  <w:style w:type="character" w:customStyle="1" w:styleId="af1">
    <w:name w:val="Нижний колонтитул Знак"/>
    <w:basedOn w:val="a0"/>
    <w:link w:val="af0"/>
    <w:uiPriority w:val="99"/>
    <w:rsid w:val="00667E39"/>
    <w:rPr>
      <w:sz w:val="24"/>
      <w:szCs w:val="24"/>
    </w:rPr>
  </w:style>
  <w:style w:type="paragraph" w:styleId="af2">
    <w:name w:val="footnote text"/>
    <w:basedOn w:val="a"/>
    <w:link w:val="af3"/>
    <w:rsid w:val="008F23EC"/>
    <w:rPr>
      <w:sz w:val="20"/>
      <w:szCs w:val="20"/>
    </w:rPr>
  </w:style>
  <w:style w:type="character" w:customStyle="1" w:styleId="af3">
    <w:name w:val="Текст сноски Знак"/>
    <w:basedOn w:val="a0"/>
    <w:link w:val="af2"/>
    <w:rsid w:val="008F23EC"/>
  </w:style>
  <w:style w:type="character" w:styleId="af4">
    <w:name w:val="footnote reference"/>
    <w:rsid w:val="008F23EC"/>
    <w:rPr>
      <w:vertAlign w:val="superscript"/>
    </w:rPr>
  </w:style>
  <w:style w:type="character" w:styleId="af5">
    <w:name w:val="page number"/>
    <w:basedOn w:val="a0"/>
    <w:rsid w:val="008F23EC"/>
  </w:style>
  <w:style w:type="paragraph" w:styleId="af6">
    <w:name w:val="Normal (Web)"/>
    <w:basedOn w:val="a"/>
    <w:uiPriority w:val="99"/>
    <w:semiHidden/>
    <w:unhideWhenUsed/>
    <w:rsid w:val="00985537"/>
    <w:pPr>
      <w:spacing w:before="100" w:beforeAutospacing="1" w:after="100" w:afterAutospacing="1"/>
    </w:pPr>
  </w:style>
  <w:style w:type="character" w:styleId="af7">
    <w:name w:val="Strong"/>
    <w:basedOn w:val="a0"/>
    <w:uiPriority w:val="22"/>
    <w:qFormat/>
    <w:rsid w:val="00985537"/>
    <w:rPr>
      <w:b/>
      <w:bCs/>
    </w:rPr>
  </w:style>
  <w:style w:type="character" w:customStyle="1" w:styleId="apple-converted-space">
    <w:name w:val="apple-converted-space"/>
    <w:basedOn w:val="a0"/>
    <w:rsid w:val="00985537"/>
  </w:style>
  <w:style w:type="character" w:customStyle="1" w:styleId="a8">
    <w:name w:val="Без интервала Знак"/>
    <w:basedOn w:val="a0"/>
    <w:link w:val="a7"/>
    <w:uiPriority w:val="1"/>
    <w:rsid w:val="00FF114E"/>
    <w:rPr>
      <w:sz w:val="24"/>
      <w:szCs w:val="24"/>
    </w:rPr>
  </w:style>
  <w:style w:type="paragraph" w:styleId="2">
    <w:name w:val="Body Text 2"/>
    <w:basedOn w:val="a"/>
    <w:link w:val="20"/>
    <w:uiPriority w:val="99"/>
    <w:semiHidden/>
    <w:unhideWhenUsed/>
    <w:rsid w:val="00AE7CBE"/>
    <w:pPr>
      <w:spacing w:after="120" w:line="480" w:lineRule="auto"/>
    </w:pPr>
  </w:style>
  <w:style w:type="character" w:customStyle="1" w:styleId="20">
    <w:name w:val="Основной текст 2 Знак"/>
    <w:basedOn w:val="a0"/>
    <w:link w:val="2"/>
    <w:uiPriority w:val="99"/>
    <w:semiHidden/>
    <w:rsid w:val="00AE7CBE"/>
    <w:rPr>
      <w:sz w:val="24"/>
      <w:szCs w:val="24"/>
    </w:rPr>
  </w:style>
  <w:style w:type="character" w:styleId="af8">
    <w:name w:val="Hyperlink"/>
    <w:basedOn w:val="a0"/>
    <w:uiPriority w:val="99"/>
    <w:semiHidden/>
    <w:unhideWhenUsed/>
    <w:rsid w:val="00B662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382080">
      <w:bodyDiv w:val="1"/>
      <w:marLeft w:val="0"/>
      <w:marRight w:val="0"/>
      <w:marTop w:val="0"/>
      <w:marBottom w:val="0"/>
      <w:divBdr>
        <w:top w:val="none" w:sz="0" w:space="0" w:color="auto"/>
        <w:left w:val="none" w:sz="0" w:space="0" w:color="auto"/>
        <w:bottom w:val="none" w:sz="0" w:space="0" w:color="auto"/>
        <w:right w:val="none" w:sz="0" w:space="0" w:color="auto"/>
      </w:divBdr>
    </w:div>
    <w:div w:id="1300846889">
      <w:marLeft w:val="0"/>
      <w:marRight w:val="0"/>
      <w:marTop w:val="0"/>
      <w:marBottom w:val="0"/>
      <w:divBdr>
        <w:top w:val="none" w:sz="0" w:space="0" w:color="auto"/>
        <w:left w:val="none" w:sz="0" w:space="0" w:color="auto"/>
        <w:bottom w:val="none" w:sz="0" w:space="0" w:color="auto"/>
        <w:right w:val="none" w:sz="0" w:space="0" w:color="auto"/>
      </w:divBdr>
    </w:div>
    <w:div w:id="1300846890">
      <w:marLeft w:val="0"/>
      <w:marRight w:val="0"/>
      <w:marTop w:val="0"/>
      <w:marBottom w:val="0"/>
      <w:divBdr>
        <w:top w:val="none" w:sz="0" w:space="0" w:color="auto"/>
        <w:left w:val="none" w:sz="0" w:space="0" w:color="auto"/>
        <w:bottom w:val="none" w:sz="0" w:space="0" w:color="auto"/>
        <w:right w:val="none" w:sz="0" w:space="0" w:color="auto"/>
      </w:divBdr>
    </w:div>
    <w:div w:id="1300846891">
      <w:marLeft w:val="0"/>
      <w:marRight w:val="0"/>
      <w:marTop w:val="0"/>
      <w:marBottom w:val="0"/>
      <w:divBdr>
        <w:top w:val="none" w:sz="0" w:space="0" w:color="auto"/>
        <w:left w:val="none" w:sz="0" w:space="0" w:color="auto"/>
        <w:bottom w:val="none" w:sz="0" w:space="0" w:color="auto"/>
        <w:right w:val="none" w:sz="0" w:space="0" w:color="auto"/>
      </w:divBdr>
    </w:div>
    <w:div w:id="1300846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u/about/antikorruptsionnaya_politik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2959</Words>
  <Characters>16867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SUNRISE</Company>
  <LinksUpToDate>false</LinksUpToDate>
  <CharactersWithSpaces>19787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sekretar</cp:lastModifiedBy>
  <cp:revision>3</cp:revision>
  <cp:lastPrinted>2019-01-15T09:48:00Z</cp:lastPrinted>
  <dcterms:created xsi:type="dcterms:W3CDTF">2019-01-16T04:59:00Z</dcterms:created>
  <dcterms:modified xsi:type="dcterms:W3CDTF">2019-01-16T05:22:00Z</dcterms:modified>
</cp:coreProperties>
</file>