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 w:bidi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pt;margin-top:-13.8pt;width:42.55pt;height:51.45pt;z-index:251658240" wrapcoords="-281 245 -281 18655 2805 19882 9257 19882 10099 21355 11501 21355 12062 19882 18514 19882 21600 18655 21600 245 -281 245">
            <v:imagedata r:id="rId5" o:title=""/>
            <w10:wrap type="through"/>
          </v:shape>
          <o:OLEObject Type="Embed" ProgID="CorelDraw.Graphic.12" ShapeID="_x0000_s1026" DrawAspect="Content" ObjectID="_1613809845" r:id="rId6"/>
        </w:pict>
      </w:r>
    </w:p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 w:bidi="ar-SA"/>
        </w:rPr>
      </w:pPr>
      <w:bookmarkStart w:id="0" w:name="Par1"/>
      <w:bookmarkEnd w:id="0"/>
    </w:p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 w:bidi="ar-SA"/>
        </w:rPr>
      </w:pPr>
    </w:p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АДМИНИСТРАЦИЯ</w:t>
      </w:r>
    </w:p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НИЖНЕТАВДИНСКОГО МУНИЦИПАЛЬНОГО РАЙОНА</w:t>
      </w:r>
    </w:p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58419</wp:posOffset>
                </wp:positionV>
                <wp:extent cx="6172200" cy="0"/>
                <wp:effectExtent l="0" t="19050" r="19050" b="381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5pt,4.6pt" to="483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ПОСТАНОВЛЕНИЕ</w:t>
      </w:r>
    </w:p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ru-RU" w:bidi="ar-SA"/>
        </w:rPr>
      </w:pPr>
    </w:p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 xml:space="preserve">11 марта </w:t>
      </w: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9</w:t>
      </w: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г.</w:t>
      </w: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ab/>
      </w: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№</w:t>
      </w: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14</w:t>
      </w:r>
    </w:p>
    <w:p w:rsidR="003F6AB3" w:rsidRPr="00256ABC" w:rsidRDefault="003F6AB3" w:rsidP="003F6AB3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 </w:t>
      </w:r>
      <w:proofErr w:type="gramStart"/>
      <w:r w:rsidRPr="00256A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>с</w:t>
      </w:r>
      <w:proofErr w:type="gramEnd"/>
      <w:r w:rsidRPr="00256A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>. Нижняя Тавда</w:t>
      </w:r>
    </w:p>
    <w:p w:rsidR="003F6AB3" w:rsidRDefault="003F6AB3" w:rsidP="003F6AB3">
      <w:pPr>
        <w:pStyle w:val="ConsTitle"/>
        <w:ind w:right="0" w:firstLine="567"/>
        <w:jc w:val="both"/>
        <w:rPr>
          <w:color w:val="000000"/>
          <w:sz w:val="24"/>
          <w:szCs w:val="24"/>
        </w:rPr>
      </w:pPr>
    </w:p>
    <w:p w:rsidR="003F6AB3" w:rsidRPr="009D1C1B" w:rsidRDefault="003F6AB3" w:rsidP="003F6AB3">
      <w:pPr>
        <w:autoSpaceDE w:val="0"/>
        <w:ind w:right="41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C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3F6AB3" w:rsidRPr="00256ABC" w:rsidRDefault="003F6AB3" w:rsidP="003F6AB3">
      <w:pPr>
        <w:pStyle w:val="ConsTitle"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AB3" w:rsidRPr="00256ABC" w:rsidRDefault="003F6AB3" w:rsidP="003F6A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руководствуясь статьей 32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,33</w:t>
      </w: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Устава Нижнетавдинского муниципального района.</w:t>
      </w:r>
    </w:p>
    <w:p w:rsidR="003F6AB3" w:rsidRPr="00256ABC" w:rsidRDefault="003F6AB3" w:rsidP="003F6A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F6AB3" w:rsidRPr="00256ABC" w:rsidRDefault="003F6AB3" w:rsidP="003F6AB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административный регламент предоставления муниципальной услуги: «</w:t>
      </w:r>
      <w:r w:rsidRPr="00256ABC">
        <w:rPr>
          <w:rFonts w:ascii="Times New Roman" w:hAnsi="Times New Roman" w:cs="Times New Roman"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согласно приложению к настоящему постановлению.</w:t>
      </w:r>
    </w:p>
    <w:p w:rsidR="003F6AB3" w:rsidRDefault="003F6AB3" w:rsidP="003F6AB3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 xml:space="preserve">Разместить настоящее постановление на официальном сайте Нижнетавдинского </w:t>
      </w:r>
      <w:proofErr w:type="gramStart"/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>муниципального</w:t>
      </w:r>
      <w:proofErr w:type="gramEnd"/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района в сети Интернет.</w:t>
      </w:r>
    </w:p>
    <w:p w:rsidR="003F6AB3" w:rsidRPr="00C70158" w:rsidRDefault="003F6AB3" w:rsidP="003F6AB3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70158">
        <w:rPr>
          <w:rFonts w:ascii="Times New Roman" w:hAnsi="Times New Roman" w:cs="Times New Roman"/>
          <w:sz w:val="28"/>
          <w:szCs w:val="28"/>
          <w:lang w:val="ru-RU" w:bidi="ar-SA"/>
        </w:rPr>
        <w:t>3. Признать утратившим силу постановление администрации Нижнетавдинского муниципального района от 12.01.2018 № 4 «</w:t>
      </w:r>
      <w:r w:rsidRPr="00C70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F6AB3" w:rsidRPr="00256ABC" w:rsidRDefault="003F6AB3" w:rsidP="003F6A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proofErr w:type="gramStart"/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>Контроль за</w:t>
      </w:r>
      <w:proofErr w:type="gramEnd"/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 xml:space="preserve"> исполнением настоящего постановления возложить на первого заместителя главы района.        </w:t>
      </w:r>
    </w:p>
    <w:p w:rsidR="003F6AB3" w:rsidRDefault="003F6AB3" w:rsidP="003F6AB3">
      <w:pPr>
        <w:keepNext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3F6AB3" w:rsidRDefault="003F6AB3" w:rsidP="003F6AB3">
      <w:pPr>
        <w:keepNext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3F6AB3" w:rsidRPr="00256ABC" w:rsidRDefault="003F6AB3" w:rsidP="003F6AB3">
      <w:pPr>
        <w:keepNext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256ABC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Глава района  </w:t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ab/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ab/>
      </w:r>
      <w:r w:rsidRPr="00256ABC">
        <w:rPr>
          <w:rFonts w:ascii="Times New Roman" w:hAnsi="Times New Roman" w:cs="Times New Roman"/>
          <w:b/>
          <w:sz w:val="28"/>
          <w:szCs w:val="28"/>
          <w:lang w:val="ru-RU" w:bidi="ar-SA"/>
        </w:rPr>
        <w:t>В.И.</w:t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Pr="00256ABC">
        <w:rPr>
          <w:rFonts w:ascii="Times New Roman" w:hAnsi="Times New Roman" w:cs="Times New Roman"/>
          <w:b/>
          <w:sz w:val="28"/>
          <w:szCs w:val="28"/>
          <w:lang w:val="ru-RU" w:bidi="ar-SA"/>
        </w:rPr>
        <w:t>Борисов</w:t>
      </w:r>
    </w:p>
    <w:p w:rsidR="00B00FE9" w:rsidRDefault="00B00FE9"/>
    <w:sectPr w:rsidR="00B0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B3"/>
    <w:rsid w:val="003F6AB3"/>
    <w:rsid w:val="00B0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B3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3F6AB3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B3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3F6AB3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Валишина Лия Павловна</dc:creator>
  <cp:lastModifiedBy>Валишина Лия Павловна</cp:lastModifiedBy>
  <cp:revision>1</cp:revision>
  <dcterms:created xsi:type="dcterms:W3CDTF">2019-03-11T06:44:00Z</dcterms:created>
  <dcterms:modified xsi:type="dcterms:W3CDTF">2019-03-11T06:44:00Z</dcterms:modified>
</cp:coreProperties>
</file>