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9A" w:rsidRDefault="008B5C9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B5C9A" w:rsidRDefault="008B5C9A">
      <w:pPr>
        <w:pStyle w:val="ConsPlusNormal"/>
        <w:jc w:val="both"/>
        <w:outlineLvl w:val="0"/>
      </w:pPr>
    </w:p>
    <w:p w:rsidR="008B5C9A" w:rsidRDefault="008B5C9A">
      <w:pPr>
        <w:pStyle w:val="ConsPlusTitle"/>
        <w:jc w:val="center"/>
        <w:outlineLvl w:val="0"/>
      </w:pPr>
      <w:r>
        <w:t>АДМИНИСТРАЦИЯ ГОРОДА ТЮМЕНИ</w:t>
      </w:r>
    </w:p>
    <w:p w:rsidR="008B5C9A" w:rsidRDefault="008B5C9A">
      <w:pPr>
        <w:pStyle w:val="ConsPlusTitle"/>
        <w:jc w:val="center"/>
      </w:pPr>
    </w:p>
    <w:p w:rsidR="008B5C9A" w:rsidRDefault="008B5C9A">
      <w:pPr>
        <w:pStyle w:val="ConsPlusTitle"/>
        <w:jc w:val="center"/>
      </w:pPr>
      <w:r>
        <w:t>ПОСТАНОВЛЕНИЕ</w:t>
      </w:r>
    </w:p>
    <w:p w:rsidR="008B5C9A" w:rsidRDefault="008B5C9A">
      <w:pPr>
        <w:pStyle w:val="ConsPlusTitle"/>
        <w:jc w:val="center"/>
      </w:pPr>
      <w:r>
        <w:t>от 16 июля 2012 г. N 85-пк</w:t>
      </w:r>
    </w:p>
    <w:p w:rsidR="008B5C9A" w:rsidRDefault="008B5C9A">
      <w:pPr>
        <w:pStyle w:val="ConsPlusTitle"/>
        <w:jc w:val="center"/>
      </w:pPr>
    </w:p>
    <w:p w:rsidR="008B5C9A" w:rsidRDefault="008B5C9A">
      <w:pPr>
        <w:pStyle w:val="ConsPlusTitle"/>
        <w:jc w:val="center"/>
      </w:pPr>
      <w:r>
        <w:t>ОБ УТВЕРЖДЕНИИ АДМИНИСТРАТИВНОГО РЕГЛАМЕНТА ПРЕДОСТАВЛЕНИЯ</w:t>
      </w:r>
    </w:p>
    <w:p w:rsidR="008B5C9A" w:rsidRDefault="008B5C9A">
      <w:pPr>
        <w:pStyle w:val="ConsPlusTitle"/>
        <w:jc w:val="center"/>
      </w:pPr>
      <w:r>
        <w:t>МУНИЦИПАЛЬНОЙ УСЛУГИ ПО ВЫДАЧЕ ТЕХНИЧЕСКИХ УСЛОВИЙ</w:t>
      </w:r>
    </w:p>
    <w:p w:rsidR="008B5C9A" w:rsidRDefault="008B5C9A">
      <w:pPr>
        <w:pStyle w:val="ConsPlusTitle"/>
        <w:jc w:val="center"/>
      </w:pPr>
      <w:r>
        <w:t>НА ПРИСОЕДИНЕНИЕ К СЕТЯМ ЛИВНЕВОЙ КАНАЛИЗАЦИИ</w:t>
      </w:r>
    </w:p>
    <w:p w:rsidR="008B5C9A" w:rsidRDefault="008B5C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C9A">
        <w:trPr>
          <w:jc w:val="center"/>
        </w:trPr>
        <w:tc>
          <w:tcPr>
            <w:tcW w:w="9294" w:type="dxa"/>
            <w:tcBorders>
              <w:top w:val="nil"/>
              <w:left w:val="single" w:sz="24" w:space="0" w:color="CED3F1"/>
              <w:bottom w:val="nil"/>
              <w:right w:val="single" w:sz="24" w:space="0" w:color="F4F3F8"/>
            </w:tcBorders>
            <w:shd w:val="clear" w:color="auto" w:fill="F4F3F8"/>
          </w:tcPr>
          <w:p w:rsidR="008B5C9A" w:rsidRDefault="008B5C9A">
            <w:pPr>
              <w:pStyle w:val="ConsPlusNormal"/>
              <w:jc w:val="center"/>
            </w:pPr>
            <w:r>
              <w:rPr>
                <w:color w:val="392C69"/>
              </w:rPr>
              <w:t>Список изменяющих документов</w:t>
            </w:r>
          </w:p>
          <w:p w:rsidR="008B5C9A" w:rsidRDefault="008B5C9A">
            <w:pPr>
              <w:pStyle w:val="ConsPlusNormal"/>
              <w:jc w:val="center"/>
            </w:pPr>
            <w:proofErr w:type="gramStart"/>
            <w:r>
              <w:rPr>
                <w:color w:val="392C69"/>
              </w:rPr>
              <w:t xml:space="preserve">(в ред. постановлений Администрации города Тюмени от 24.02.2014 </w:t>
            </w:r>
            <w:hyperlink r:id="rId6" w:history="1">
              <w:r>
                <w:rPr>
                  <w:color w:val="0000FF"/>
                </w:rPr>
                <w:t>N 28-пк</w:t>
              </w:r>
            </w:hyperlink>
            <w:r>
              <w:rPr>
                <w:color w:val="392C69"/>
              </w:rPr>
              <w:t>,</w:t>
            </w:r>
            <w:proofErr w:type="gramEnd"/>
          </w:p>
          <w:p w:rsidR="008B5C9A" w:rsidRDefault="008B5C9A">
            <w:pPr>
              <w:pStyle w:val="ConsPlusNormal"/>
              <w:jc w:val="center"/>
            </w:pPr>
            <w:r>
              <w:rPr>
                <w:color w:val="392C69"/>
              </w:rPr>
              <w:t xml:space="preserve">от 28.12.2015 </w:t>
            </w:r>
            <w:hyperlink r:id="rId7" w:history="1">
              <w:r>
                <w:rPr>
                  <w:color w:val="0000FF"/>
                </w:rPr>
                <w:t>N 335-пк</w:t>
              </w:r>
            </w:hyperlink>
            <w:r>
              <w:rPr>
                <w:color w:val="392C69"/>
              </w:rPr>
              <w:t xml:space="preserve">, от 25.04.2016 </w:t>
            </w:r>
            <w:hyperlink r:id="rId8" w:history="1">
              <w:r>
                <w:rPr>
                  <w:color w:val="0000FF"/>
                </w:rPr>
                <w:t>N 105-пк</w:t>
              </w:r>
            </w:hyperlink>
            <w:r>
              <w:rPr>
                <w:color w:val="392C69"/>
              </w:rPr>
              <w:t xml:space="preserve">, от 10.05.2016 </w:t>
            </w:r>
            <w:hyperlink r:id="rId9" w:history="1">
              <w:r>
                <w:rPr>
                  <w:color w:val="0000FF"/>
                </w:rPr>
                <w:t>N 126-пк</w:t>
              </w:r>
            </w:hyperlink>
            <w:r>
              <w:rPr>
                <w:color w:val="392C69"/>
              </w:rPr>
              <w:t>,</w:t>
            </w:r>
          </w:p>
          <w:p w:rsidR="008B5C9A" w:rsidRDefault="008B5C9A">
            <w:pPr>
              <w:pStyle w:val="ConsPlusNormal"/>
              <w:jc w:val="center"/>
            </w:pPr>
            <w:r>
              <w:rPr>
                <w:color w:val="392C69"/>
              </w:rPr>
              <w:t xml:space="preserve">от 23.01.2017 </w:t>
            </w:r>
            <w:hyperlink r:id="rId10" w:history="1">
              <w:r>
                <w:rPr>
                  <w:color w:val="0000FF"/>
                </w:rPr>
                <w:t>N 33-пк</w:t>
              </w:r>
            </w:hyperlink>
            <w:r>
              <w:rPr>
                <w:color w:val="392C69"/>
              </w:rPr>
              <w:t xml:space="preserve">, от 05.02.2018 </w:t>
            </w:r>
            <w:hyperlink r:id="rId11" w:history="1">
              <w:r>
                <w:rPr>
                  <w:color w:val="0000FF"/>
                </w:rPr>
                <w:t>N 42-пк</w:t>
              </w:r>
            </w:hyperlink>
            <w:r>
              <w:rPr>
                <w:color w:val="392C69"/>
              </w:rPr>
              <w:t xml:space="preserve">, от 09.07.2018 </w:t>
            </w:r>
            <w:hyperlink r:id="rId12" w:history="1">
              <w:r>
                <w:rPr>
                  <w:color w:val="0000FF"/>
                </w:rPr>
                <w:t>N 360-пк</w:t>
              </w:r>
            </w:hyperlink>
            <w:r>
              <w:rPr>
                <w:color w:val="392C69"/>
              </w:rPr>
              <w:t>,</w:t>
            </w:r>
          </w:p>
          <w:p w:rsidR="008B5C9A" w:rsidRDefault="008B5C9A">
            <w:pPr>
              <w:pStyle w:val="ConsPlusNormal"/>
              <w:jc w:val="center"/>
            </w:pPr>
            <w:r>
              <w:rPr>
                <w:color w:val="392C69"/>
              </w:rPr>
              <w:t xml:space="preserve">от 06.08.2018 </w:t>
            </w:r>
            <w:hyperlink r:id="rId13" w:history="1">
              <w:r>
                <w:rPr>
                  <w:color w:val="0000FF"/>
                </w:rPr>
                <w:t>N 427-пк</w:t>
              </w:r>
            </w:hyperlink>
            <w:r>
              <w:rPr>
                <w:color w:val="392C69"/>
              </w:rPr>
              <w:t xml:space="preserve">, от 29.12.2018 </w:t>
            </w:r>
            <w:hyperlink r:id="rId14" w:history="1">
              <w:r>
                <w:rPr>
                  <w:color w:val="0000FF"/>
                </w:rPr>
                <w:t>N 625-пк</w:t>
              </w:r>
            </w:hyperlink>
            <w:r>
              <w:rPr>
                <w:color w:val="392C69"/>
              </w:rPr>
              <w:t xml:space="preserve">, от 15.04.2019 </w:t>
            </w:r>
            <w:hyperlink r:id="rId15" w:history="1">
              <w:r>
                <w:rPr>
                  <w:color w:val="0000FF"/>
                </w:rPr>
                <w:t>N 51-пк</w:t>
              </w:r>
            </w:hyperlink>
            <w:r>
              <w:rPr>
                <w:color w:val="392C69"/>
              </w:rPr>
              <w:t>,</w:t>
            </w:r>
          </w:p>
          <w:p w:rsidR="008B5C9A" w:rsidRDefault="008B5C9A">
            <w:pPr>
              <w:pStyle w:val="ConsPlusNormal"/>
              <w:jc w:val="center"/>
            </w:pPr>
            <w:r>
              <w:rPr>
                <w:color w:val="392C69"/>
              </w:rPr>
              <w:t xml:space="preserve">от 22.07.2019 </w:t>
            </w:r>
            <w:hyperlink r:id="rId16" w:history="1">
              <w:r>
                <w:rPr>
                  <w:color w:val="0000FF"/>
                </w:rPr>
                <w:t>N 125-пк</w:t>
              </w:r>
            </w:hyperlink>
            <w:r>
              <w:rPr>
                <w:color w:val="392C69"/>
              </w:rPr>
              <w:t>)</w:t>
            </w:r>
          </w:p>
        </w:tc>
      </w:tr>
    </w:tbl>
    <w:p w:rsidR="008B5C9A" w:rsidRDefault="008B5C9A">
      <w:pPr>
        <w:pStyle w:val="ConsPlusNormal"/>
        <w:jc w:val="both"/>
      </w:pPr>
    </w:p>
    <w:p w:rsidR="008B5C9A" w:rsidRDefault="008B5C9A">
      <w:pPr>
        <w:pStyle w:val="ConsPlusNormal"/>
        <w:ind w:firstLine="540"/>
        <w:jc w:val="both"/>
      </w:pPr>
      <w:r>
        <w:t xml:space="preserve">В </w:t>
      </w:r>
      <w:proofErr w:type="gramStart"/>
      <w:r>
        <w:t>соответствии</w:t>
      </w:r>
      <w:proofErr w:type="gramEnd"/>
      <w:r>
        <w:t xml:space="preserve"> с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8" w:history="1">
        <w:r>
          <w:rPr>
            <w:color w:val="0000FF"/>
          </w:rPr>
          <w:t>статьей 58</w:t>
        </w:r>
      </w:hyperlink>
      <w:r>
        <w:t xml:space="preserve"> Устава города Тюмени, Администрация города Тюмени постановила:</w:t>
      </w:r>
    </w:p>
    <w:p w:rsidR="008B5C9A" w:rsidRDefault="008B5C9A">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предоставления муниципальной услуги по выдаче технических условий на присоединение к сетям ливневой канализации, согласно приложению к настоящему постановлению.</w:t>
      </w:r>
    </w:p>
    <w:p w:rsidR="008B5C9A" w:rsidRDefault="008B5C9A">
      <w:pPr>
        <w:pStyle w:val="ConsPlusNormal"/>
        <w:spacing w:before="220"/>
        <w:ind w:firstLine="540"/>
        <w:jc w:val="both"/>
      </w:pPr>
      <w:r>
        <w:t xml:space="preserve">1.1. Установить, что положения Административного </w:t>
      </w:r>
      <w:hyperlink w:anchor="P36" w:history="1">
        <w:r>
          <w:rPr>
            <w:color w:val="0000FF"/>
          </w:rPr>
          <w:t>регламента</w:t>
        </w:r>
      </w:hyperlink>
      <w:r>
        <w:t xml:space="preserve"> о предоставлении муниципальной услуги по выдаче технических условий на присоединение к сетям ливневой канализации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8B5C9A" w:rsidRDefault="008B5C9A">
      <w:pPr>
        <w:pStyle w:val="ConsPlusNormal"/>
        <w:jc w:val="both"/>
      </w:pPr>
      <w:r>
        <w:t>(</w:t>
      </w:r>
      <w:proofErr w:type="gramStart"/>
      <w:r>
        <w:t>п</w:t>
      </w:r>
      <w:proofErr w:type="gramEnd"/>
      <w:r>
        <w:t xml:space="preserve">. 1.1 введен </w:t>
      </w:r>
      <w:hyperlink r:id="rId19" w:history="1">
        <w:r>
          <w:rPr>
            <w:color w:val="0000FF"/>
          </w:rPr>
          <w:t>постановлением</w:t>
        </w:r>
      </w:hyperlink>
      <w:r>
        <w:t xml:space="preserve"> Администрации города Тюмени от 22.07.2019 N 125-пк)</w:t>
      </w:r>
    </w:p>
    <w:p w:rsidR="008B5C9A" w:rsidRDefault="008B5C9A">
      <w:pPr>
        <w:pStyle w:val="ConsPlusNormal"/>
        <w:spacing w:before="220"/>
        <w:ind w:firstLine="540"/>
        <w:jc w:val="both"/>
      </w:pPr>
      <w:r>
        <w:t xml:space="preserve">2. Исключен. - </w:t>
      </w:r>
      <w:hyperlink r:id="rId20" w:history="1">
        <w:r>
          <w:rPr>
            <w:color w:val="0000FF"/>
          </w:rPr>
          <w:t>Постановление</w:t>
        </w:r>
      </w:hyperlink>
      <w:r>
        <w:t xml:space="preserve"> Администрации города Тюмени от 22.07.2019 N 125-пк.</w:t>
      </w:r>
    </w:p>
    <w:p w:rsidR="008B5C9A" w:rsidRDefault="008B5C9A">
      <w:pPr>
        <w:pStyle w:val="ConsPlusNormal"/>
        <w:spacing w:before="220"/>
        <w:ind w:firstLine="540"/>
        <w:jc w:val="both"/>
      </w:pPr>
      <w:r>
        <w:t xml:space="preserve">3. Исключен. - </w:t>
      </w:r>
      <w:hyperlink r:id="rId21" w:history="1">
        <w:r>
          <w:rPr>
            <w:color w:val="0000FF"/>
          </w:rPr>
          <w:t>Постановление</w:t>
        </w:r>
      </w:hyperlink>
      <w:r>
        <w:t xml:space="preserve"> Администрации города Тюмени от 23.01.2017 N 33-пк.</w:t>
      </w:r>
    </w:p>
    <w:p w:rsidR="008B5C9A" w:rsidRDefault="008B5C9A">
      <w:pPr>
        <w:pStyle w:val="ConsPlusNormal"/>
        <w:spacing w:before="220"/>
        <w:ind w:firstLine="540"/>
        <w:jc w:val="both"/>
      </w:pPr>
      <w:r>
        <w:t xml:space="preserve">4.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8B5C9A" w:rsidRDefault="008B5C9A">
      <w:pPr>
        <w:pStyle w:val="ConsPlusNormal"/>
        <w:spacing w:before="220"/>
        <w:ind w:firstLine="540"/>
        <w:jc w:val="both"/>
      </w:pPr>
      <w:r>
        <w:t xml:space="preserve">5. Исключен. - </w:t>
      </w:r>
      <w:hyperlink r:id="rId22" w:history="1">
        <w:r>
          <w:rPr>
            <w:color w:val="0000FF"/>
          </w:rPr>
          <w:t>Постановление</w:t>
        </w:r>
      </w:hyperlink>
      <w:r>
        <w:t xml:space="preserve"> Администрации города Тюмени от 09.07.2018 N 360-пк.</w:t>
      </w:r>
    </w:p>
    <w:p w:rsidR="008B5C9A" w:rsidRDefault="008B5C9A">
      <w:pPr>
        <w:pStyle w:val="ConsPlusNormal"/>
        <w:jc w:val="both"/>
      </w:pPr>
    </w:p>
    <w:p w:rsidR="008B5C9A" w:rsidRDefault="008B5C9A">
      <w:pPr>
        <w:pStyle w:val="ConsPlusNormal"/>
        <w:jc w:val="right"/>
      </w:pPr>
      <w:r>
        <w:t>Глава Администрации города</w:t>
      </w:r>
    </w:p>
    <w:p w:rsidR="008B5C9A" w:rsidRDefault="008B5C9A">
      <w:pPr>
        <w:pStyle w:val="ConsPlusNormal"/>
        <w:jc w:val="right"/>
      </w:pPr>
      <w:r>
        <w:t>А.В.МООР</w:t>
      </w: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right"/>
        <w:outlineLvl w:val="0"/>
      </w:pPr>
      <w:r>
        <w:t>Приложение</w:t>
      </w:r>
    </w:p>
    <w:p w:rsidR="008B5C9A" w:rsidRDefault="008B5C9A">
      <w:pPr>
        <w:pStyle w:val="ConsPlusNormal"/>
        <w:jc w:val="right"/>
      </w:pPr>
      <w:r>
        <w:t>к постановлению</w:t>
      </w:r>
    </w:p>
    <w:p w:rsidR="008B5C9A" w:rsidRDefault="008B5C9A">
      <w:pPr>
        <w:pStyle w:val="ConsPlusNormal"/>
        <w:jc w:val="right"/>
      </w:pPr>
      <w:r>
        <w:lastRenderedPageBreak/>
        <w:t>от 16.07.2012 N 85-пк</w:t>
      </w:r>
    </w:p>
    <w:p w:rsidR="008B5C9A" w:rsidRDefault="008B5C9A">
      <w:pPr>
        <w:pStyle w:val="ConsPlusNormal"/>
        <w:jc w:val="both"/>
      </w:pPr>
    </w:p>
    <w:p w:rsidR="008B5C9A" w:rsidRDefault="008B5C9A">
      <w:pPr>
        <w:pStyle w:val="ConsPlusTitle"/>
        <w:jc w:val="center"/>
      </w:pPr>
      <w:bookmarkStart w:id="0" w:name="P36"/>
      <w:bookmarkEnd w:id="0"/>
      <w:r>
        <w:t>АДМИНИСТРАТИВНЫЙ РЕГЛАМЕНТ</w:t>
      </w:r>
    </w:p>
    <w:p w:rsidR="008B5C9A" w:rsidRDefault="008B5C9A">
      <w:pPr>
        <w:pStyle w:val="ConsPlusTitle"/>
        <w:jc w:val="center"/>
      </w:pPr>
      <w:r>
        <w:t xml:space="preserve">ПРЕДОСТАВЛЕНИЯ МУНИЦИПАЛЬНОЙ УСЛУГИ ПО ВЫДАЧЕ </w:t>
      </w:r>
      <w:proofErr w:type="gramStart"/>
      <w:r>
        <w:t>ТЕХНИЧЕСКИХ</w:t>
      </w:r>
      <w:proofErr w:type="gramEnd"/>
    </w:p>
    <w:p w:rsidR="008B5C9A" w:rsidRDefault="008B5C9A">
      <w:pPr>
        <w:pStyle w:val="ConsPlusTitle"/>
        <w:jc w:val="center"/>
      </w:pPr>
      <w:r>
        <w:t>УСЛОВИЙ НА ПРИСОЕДИНЕНИЕ К СЕТЯМ ЛИВНЕВОЙ КАНАЛИЗАЦИИ</w:t>
      </w:r>
    </w:p>
    <w:p w:rsidR="008B5C9A" w:rsidRDefault="008B5C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C9A">
        <w:trPr>
          <w:jc w:val="center"/>
        </w:trPr>
        <w:tc>
          <w:tcPr>
            <w:tcW w:w="9294" w:type="dxa"/>
            <w:tcBorders>
              <w:top w:val="nil"/>
              <w:left w:val="single" w:sz="24" w:space="0" w:color="CED3F1"/>
              <w:bottom w:val="nil"/>
              <w:right w:val="single" w:sz="24" w:space="0" w:color="F4F3F8"/>
            </w:tcBorders>
            <w:shd w:val="clear" w:color="auto" w:fill="F4F3F8"/>
          </w:tcPr>
          <w:p w:rsidR="008B5C9A" w:rsidRDefault="008B5C9A">
            <w:pPr>
              <w:pStyle w:val="ConsPlusNormal"/>
              <w:jc w:val="center"/>
            </w:pPr>
            <w:r>
              <w:rPr>
                <w:color w:val="392C69"/>
              </w:rPr>
              <w:t>Список изменяющих документов</w:t>
            </w:r>
          </w:p>
          <w:p w:rsidR="008B5C9A" w:rsidRDefault="008B5C9A">
            <w:pPr>
              <w:pStyle w:val="ConsPlusNormal"/>
              <w:jc w:val="center"/>
            </w:pPr>
            <w:proofErr w:type="gramStart"/>
            <w:r>
              <w:rPr>
                <w:color w:val="392C69"/>
              </w:rPr>
              <w:t xml:space="preserve">(в ред. постановлений Администрации города Тюмени от 05.02.2018 </w:t>
            </w:r>
            <w:hyperlink r:id="rId23" w:history="1">
              <w:r>
                <w:rPr>
                  <w:color w:val="0000FF"/>
                </w:rPr>
                <w:t>N 42-пк</w:t>
              </w:r>
            </w:hyperlink>
            <w:r>
              <w:rPr>
                <w:color w:val="392C69"/>
              </w:rPr>
              <w:t>,</w:t>
            </w:r>
            <w:proofErr w:type="gramEnd"/>
          </w:p>
          <w:p w:rsidR="008B5C9A" w:rsidRDefault="008B5C9A">
            <w:pPr>
              <w:pStyle w:val="ConsPlusNormal"/>
              <w:jc w:val="center"/>
            </w:pPr>
            <w:r>
              <w:rPr>
                <w:color w:val="392C69"/>
              </w:rPr>
              <w:t xml:space="preserve">от 09.07.2018 </w:t>
            </w:r>
            <w:hyperlink r:id="rId24" w:history="1">
              <w:r>
                <w:rPr>
                  <w:color w:val="0000FF"/>
                </w:rPr>
                <w:t>N 360-пк</w:t>
              </w:r>
            </w:hyperlink>
            <w:r>
              <w:rPr>
                <w:color w:val="392C69"/>
              </w:rPr>
              <w:t xml:space="preserve">, от 06.08.2018 </w:t>
            </w:r>
            <w:hyperlink r:id="rId25" w:history="1">
              <w:r>
                <w:rPr>
                  <w:color w:val="0000FF"/>
                </w:rPr>
                <w:t>N 427-пк</w:t>
              </w:r>
            </w:hyperlink>
            <w:r>
              <w:rPr>
                <w:color w:val="392C69"/>
              </w:rPr>
              <w:t xml:space="preserve">, от 29.12.2018 </w:t>
            </w:r>
            <w:hyperlink r:id="rId26" w:history="1">
              <w:r>
                <w:rPr>
                  <w:color w:val="0000FF"/>
                </w:rPr>
                <w:t>N 625-пк</w:t>
              </w:r>
            </w:hyperlink>
            <w:r>
              <w:rPr>
                <w:color w:val="392C69"/>
              </w:rPr>
              <w:t>,</w:t>
            </w:r>
          </w:p>
          <w:p w:rsidR="008B5C9A" w:rsidRDefault="008B5C9A">
            <w:pPr>
              <w:pStyle w:val="ConsPlusNormal"/>
              <w:jc w:val="center"/>
            </w:pPr>
            <w:r>
              <w:rPr>
                <w:color w:val="392C69"/>
              </w:rPr>
              <w:t xml:space="preserve">от 15.04.2019 </w:t>
            </w:r>
            <w:hyperlink r:id="rId27" w:history="1">
              <w:r>
                <w:rPr>
                  <w:color w:val="0000FF"/>
                </w:rPr>
                <w:t>N 51-пк</w:t>
              </w:r>
            </w:hyperlink>
            <w:r>
              <w:rPr>
                <w:color w:val="392C69"/>
              </w:rPr>
              <w:t xml:space="preserve">, от 22.07.2019 </w:t>
            </w:r>
            <w:hyperlink r:id="rId28" w:history="1">
              <w:r>
                <w:rPr>
                  <w:color w:val="0000FF"/>
                </w:rPr>
                <w:t>N 125-пк</w:t>
              </w:r>
            </w:hyperlink>
            <w:r>
              <w:rPr>
                <w:color w:val="392C69"/>
              </w:rPr>
              <w:t>)</w:t>
            </w:r>
          </w:p>
        </w:tc>
      </w:tr>
    </w:tbl>
    <w:p w:rsidR="008B5C9A" w:rsidRDefault="008B5C9A">
      <w:pPr>
        <w:pStyle w:val="ConsPlusNormal"/>
        <w:jc w:val="both"/>
      </w:pPr>
    </w:p>
    <w:p w:rsidR="008B5C9A" w:rsidRDefault="008B5C9A">
      <w:pPr>
        <w:pStyle w:val="ConsPlusTitle"/>
        <w:jc w:val="center"/>
        <w:outlineLvl w:val="1"/>
      </w:pPr>
      <w:r>
        <w:t>I. Общие положения</w:t>
      </w:r>
    </w:p>
    <w:p w:rsidR="008B5C9A" w:rsidRDefault="008B5C9A">
      <w:pPr>
        <w:pStyle w:val="ConsPlusNormal"/>
        <w:jc w:val="both"/>
      </w:pPr>
    </w:p>
    <w:p w:rsidR="008B5C9A" w:rsidRDefault="008B5C9A">
      <w:pPr>
        <w:pStyle w:val="ConsPlusNormal"/>
        <w:ind w:firstLine="540"/>
        <w:jc w:val="both"/>
      </w:pPr>
      <w:r>
        <w:t>1.1. Административный регламент предоставления муниципальной услуги по выдаче технических условий на присоединение к сетям ливневой канализации (далее - Регламент) устанавливает порядок и стандарт предоставления муниципальной услуги по выдаче технических условий на присоединение к муниципальным сетям объектов ливневой канализации (далее - муниципальная услуга).</w:t>
      </w:r>
    </w:p>
    <w:p w:rsidR="008B5C9A" w:rsidRDefault="008B5C9A">
      <w:pPr>
        <w:pStyle w:val="ConsPlusNormal"/>
        <w:spacing w:before="220"/>
        <w:ind w:firstLine="540"/>
        <w:jc w:val="both"/>
      </w:pPr>
      <w:r>
        <w:t>1.2. Муниципальная услуга предоставляется физическим лицам, юридическим лицам, владеющим на праве собственности или ином законном основании земельными участками, объектами капитального строительства, требующими подключения к муниципальным сетям объектов ливневой канализации (увеличения потребляемой нагрузки), в том числе связанного с изменением параметров этих сетей (далее - заявители).</w:t>
      </w:r>
    </w:p>
    <w:p w:rsidR="008B5C9A" w:rsidRDefault="008B5C9A">
      <w:pPr>
        <w:pStyle w:val="ConsPlusNormal"/>
        <w:spacing w:before="220"/>
        <w:ind w:firstLine="540"/>
        <w:jc w:val="both"/>
      </w:pPr>
      <w:r>
        <w:t>1.3.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B5C9A" w:rsidRDefault="008B5C9A">
      <w:pPr>
        <w:pStyle w:val="ConsPlusNormal"/>
        <w:spacing w:before="220"/>
        <w:ind w:firstLine="540"/>
        <w:jc w:val="both"/>
      </w:pPr>
      <w:r>
        <w:t xml:space="preserve">1.4. </w:t>
      </w:r>
      <w:proofErr w:type="gramStart"/>
      <w:r>
        <w:t xml:space="preserve">Информация о месте нахождения и графике работы департамента городского хозяйства Администрации города Тюмени (далее - уполномоченный орган), справочные телефоны размещены в электронном региональном реестре муниципальных услуг (функций) Тюменской области в соответствии с </w:t>
      </w:r>
      <w:hyperlink r:id="rId29"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Портале услуг Тюменской области (http://uslugi.admtyumen.ru) (далее также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8B5C9A" w:rsidRDefault="008B5C9A">
      <w:pPr>
        <w:pStyle w:val="ConsPlusNormal"/>
        <w:jc w:val="both"/>
      </w:pPr>
      <w:r>
        <w:t xml:space="preserve">(п. 1.4 </w:t>
      </w:r>
      <w:proofErr w:type="gramStart"/>
      <w:r>
        <w:t>введен</w:t>
      </w:r>
      <w:proofErr w:type="gramEnd"/>
      <w:r>
        <w:t xml:space="preserve"> </w:t>
      </w:r>
      <w:hyperlink r:id="rId30" w:history="1">
        <w:r>
          <w:rPr>
            <w:color w:val="0000FF"/>
          </w:rPr>
          <w:t>постановлением</w:t>
        </w:r>
      </w:hyperlink>
      <w:r>
        <w:t xml:space="preserve"> Администрации города Тюмени от 22.07.2019 N 125-пк)</w:t>
      </w:r>
    </w:p>
    <w:p w:rsidR="008B5C9A" w:rsidRDefault="008B5C9A">
      <w:pPr>
        <w:pStyle w:val="ConsPlusNormal"/>
        <w:jc w:val="both"/>
      </w:pPr>
    </w:p>
    <w:p w:rsidR="008B5C9A" w:rsidRDefault="008B5C9A">
      <w:pPr>
        <w:pStyle w:val="ConsPlusTitle"/>
        <w:jc w:val="center"/>
        <w:outlineLvl w:val="1"/>
      </w:pPr>
      <w:r>
        <w:t>II. Стандарт предоставления муниципальной услуги</w:t>
      </w:r>
    </w:p>
    <w:p w:rsidR="008B5C9A" w:rsidRDefault="008B5C9A">
      <w:pPr>
        <w:pStyle w:val="ConsPlusNormal"/>
        <w:jc w:val="both"/>
      </w:pPr>
    </w:p>
    <w:p w:rsidR="008B5C9A" w:rsidRDefault="008B5C9A">
      <w:pPr>
        <w:pStyle w:val="ConsPlusNormal"/>
        <w:ind w:firstLine="540"/>
        <w:jc w:val="both"/>
      </w:pPr>
      <w:r>
        <w:t>2.1. Наименование муниципальной услуги - выдача технических условий на присоединение к сетям ливневой канализации.</w:t>
      </w:r>
    </w:p>
    <w:p w:rsidR="008B5C9A" w:rsidRDefault="008B5C9A">
      <w:pPr>
        <w:pStyle w:val="ConsPlusNormal"/>
        <w:spacing w:before="220"/>
        <w:ind w:firstLine="540"/>
        <w:jc w:val="both"/>
      </w:pPr>
      <w:r>
        <w:t>2.2. Органом Администрации города Тюмени, предоставляющим муниципальную услугу, является уполномоченный орган.</w:t>
      </w:r>
    </w:p>
    <w:p w:rsidR="008B5C9A" w:rsidRDefault="008B5C9A">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bookmarkStart w:id="1" w:name="P57"/>
      <w:bookmarkEnd w:id="1"/>
      <w:r>
        <w:t>2.3. Результатами предоставления муниципальной услуги являются:</w:t>
      </w:r>
    </w:p>
    <w:p w:rsidR="008B5C9A" w:rsidRDefault="008B5C9A">
      <w:pPr>
        <w:pStyle w:val="ConsPlusNormal"/>
        <w:spacing w:before="220"/>
        <w:ind w:firstLine="540"/>
        <w:jc w:val="both"/>
      </w:pPr>
      <w:r>
        <w:t xml:space="preserve">а) технические условия на присоединение к муниципальным сетям ливневой канализации </w:t>
      </w:r>
      <w:r>
        <w:lastRenderedPageBreak/>
        <w:t>(далее - технические условия);</w:t>
      </w:r>
    </w:p>
    <w:p w:rsidR="008B5C9A" w:rsidRDefault="008B5C9A">
      <w:pPr>
        <w:pStyle w:val="ConsPlusNormal"/>
        <w:spacing w:before="220"/>
        <w:ind w:firstLine="540"/>
        <w:jc w:val="both"/>
      </w:pPr>
      <w:r>
        <w:t>б) уведомление об отказе в выдаче технических условий.</w:t>
      </w:r>
    </w:p>
    <w:p w:rsidR="008B5C9A" w:rsidRDefault="008B5C9A">
      <w:pPr>
        <w:pStyle w:val="ConsPlusNormal"/>
        <w:spacing w:before="220"/>
        <w:ind w:firstLine="540"/>
        <w:jc w:val="both"/>
      </w:pPr>
      <w:r>
        <w:t>2.4. Срок предоставления муниципальной услуги не может превышать 20 рабочих дней со дня регистрации заявления о предоставлении муниципальной услуги до дня регистрации результата предоставления муниципальной услуги.</w:t>
      </w:r>
    </w:p>
    <w:p w:rsidR="008B5C9A" w:rsidRDefault="008B5C9A">
      <w:pPr>
        <w:pStyle w:val="ConsPlusNormal"/>
        <w:spacing w:before="220"/>
        <w:ind w:firstLine="540"/>
        <w:jc w:val="both"/>
      </w:pPr>
      <w:r>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32"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8B5C9A" w:rsidRDefault="008B5C9A">
      <w:pPr>
        <w:pStyle w:val="ConsPlusNormal"/>
        <w:jc w:val="both"/>
      </w:pPr>
      <w:r>
        <w:t xml:space="preserve">(п. 2.5 в ред. </w:t>
      </w:r>
      <w:hyperlink r:id="rId33"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bookmarkStart w:id="2" w:name="P63"/>
      <w:bookmarkEnd w:id="2"/>
      <w:r>
        <w:t>2.6.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 которые заявитель должен представить самостоятельно:</w:t>
      </w:r>
    </w:p>
    <w:p w:rsidR="008B5C9A" w:rsidRDefault="008B5C9A">
      <w:pPr>
        <w:pStyle w:val="ConsPlusNormal"/>
        <w:spacing w:before="220"/>
        <w:ind w:firstLine="540"/>
        <w:jc w:val="both"/>
      </w:pPr>
      <w:r>
        <w:t xml:space="preserve">а) заявление о выдаче технических условий на присоединение к сетям ливневой канализации по </w:t>
      </w:r>
      <w:hyperlink w:anchor="P246" w:history="1">
        <w:r>
          <w:rPr>
            <w:color w:val="0000FF"/>
          </w:rPr>
          <w:t>форме</w:t>
        </w:r>
      </w:hyperlink>
      <w:r>
        <w:t xml:space="preserve"> согласно приложению 2 к настоящему Регламенту (далее - заявление о выдаче технических условий), а в случае подачи заявления в форме электронного документа с использованием "Личного кабинета" по форме, размещенной на Региональном портале;</w:t>
      </w:r>
    </w:p>
    <w:p w:rsidR="008B5C9A" w:rsidRDefault="008B5C9A">
      <w:pPr>
        <w:pStyle w:val="ConsPlusNormal"/>
        <w:jc w:val="both"/>
      </w:pPr>
      <w:r>
        <w:t xml:space="preserve">(в ред. постановлений Администрации города Тюмени от 06.08.2018 </w:t>
      </w:r>
      <w:hyperlink r:id="rId34" w:history="1">
        <w:r>
          <w:rPr>
            <w:color w:val="0000FF"/>
          </w:rPr>
          <w:t>N 427-пк</w:t>
        </w:r>
      </w:hyperlink>
      <w:r>
        <w:t xml:space="preserve">, от 22.07.2019 </w:t>
      </w:r>
      <w:hyperlink r:id="rId35" w:history="1">
        <w:r>
          <w:rPr>
            <w:color w:val="0000FF"/>
          </w:rPr>
          <w:t>N 125-пк</w:t>
        </w:r>
      </w:hyperlink>
      <w:r>
        <w:t>)</w:t>
      </w:r>
    </w:p>
    <w:p w:rsidR="008B5C9A" w:rsidRDefault="008B5C9A">
      <w:pPr>
        <w:pStyle w:val="ConsPlusNormal"/>
        <w:spacing w:before="220"/>
        <w:ind w:firstLine="540"/>
        <w:jc w:val="both"/>
      </w:pPr>
      <w: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8B5C9A" w:rsidRDefault="008B5C9A">
      <w:pPr>
        <w:pStyle w:val="ConsPlusNormal"/>
        <w:spacing w:before="220"/>
        <w:ind w:firstLine="540"/>
        <w:jc w:val="both"/>
      </w:pPr>
      <w:r>
        <w:t>в) документ, удостоверяющий полномочия представителя заявителя, в случае подачи заявления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право действовать без доверенности;</w:t>
      </w:r>
    </w:p>
    <w:p w:rsidR="008B5C9A" w:rsidRDefault="008B5C9A">
      <w:pPr>
        <w:pStyle w:val="ConsPlusNormal"/>
        <w:spacing w:before="220"/>
        <w:ind w:firstLine="540"/>
        <w:jc w:val="both"/>
      </w:pPr>
      <w:r>
        <w:t>г) правоустанавливающие документы на земельный участок в случае,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пользование Департаментом имущественных отношений Тюменской области или Администрацией города Тюмени (для правообладателей земельного участка);</w:t>
      </w:r>
    </w:p>
    <w:p w:rsidR="008B5C9A" w:rsidRDefault="008B5C9A">
      <w:pPr>
        <w:pStyle w:val="ConsPlusNormal"/>
        <w:spacing w:before="220"/>
        <w:ind w:firstLine="540"/>
        <w:jc w:val="both"/>
      </w:pPr>
      <w:r>
        <w:t>д) правоустанавливающие документы на объект капитального строительства, в случае, если право на объект капитального строительства не зарегистрировано в Едином государственном реестре недвижимости либо объект капитального строительства не предоставлен во владение и (или) пользование Департаментом имущественных отношений Тюменской области или Администрацией города Тюмени (для правообладателей объекта капитального строительства);</w:t>
      </w:r>
    </w:p>
    <w:p w:rsidR="008B5C9A" w:rsidRDefault="008B5C9A">
      <w:pPr>
        <w:pStyle w:val="ConsPlusNormal"/>
        <w:spacing w:before="220"/>
        <w:ind w:firstLine="540"/>
        <w:jc w:val="both"/>
      </w:pPr>
      <w:r>
        <w:t>е) расчет расхода (объема) поверхностных сточных вод (</w:t>
      </w:r>
      <w:proofErr w:type="gramStart"/>
      <w:r>
        <w:t>л/с</w:t>
      </w:r>
      <w:proofErr w:type="gramEnd"/>
      <w:r>
        <w:t>), указанного заявителем в заявлении о выдаче технических условий, выполненный в произвольной форме в соответствии с СП 32.13330.2012 "Канализация. Наружные сети и сооружения".</w:t>
      </w:r>
    </w:p>
    <w:p w:rsidR="008B5C9A" w:rsidRDefault="008B5C9A">
      <w:pPr>
        <w:pStyle w:val="ConsPlusNormal"/>
        <w:jc w:val="both"/>
      </w:pPr>
      <w:r>
        <w:t>(</w:t>
      </w:r>
      <w:proofErr w:type="spellStart"/>
      <w:r>
        <w:t>пп</w:t>
      </w:r>
      <w:proofErr w:type="spellEnd"/>
      <w:r>
        <w:t xml:space="preserve">. "е" </w:t>
      </w:r>
      <w:proofErr w:type="gramStart"/>
      <w:r>
        <w:t>введен</w:t>
      </w:r>
      <w:proofErr w:type="gramEnd"/>
      <w:r>
        <w:t xml:space="preserve"> </w:t>
      </w:r>
      <w:hyperlink r:id="rId36" w:history="1">
        <w:r>
          <w:rPr>
            <w:color w:val="0000FF"/>
          </w:rPr>
          <w:t>постановлением</w:t>
        </w:r>
      </w:hyperlink>
      <w:r>
        <w:t xml:space="preserve"> Администрации города Тюмени от 29.12.2018 N 625-пк)</w:t>
      </w:r>
    </w:p>
    <w:p w:rsidR="008B5C9A" w:rsidRDefault="008B5C9A">
      <w:pPr>
        <w:pStyle w:val="ConsPlusNormal"/>
        <w:spacing w:before="220"/>
        <w:ind w:firstLine="540"/>
        <w:jc w:val="both"/>
      </w:pPr>
      <w:bookmarkStart w:id="3" w:name="P72"/>
      <w:bookmarkEnd w:id="3"/>
      <w:r>
        <w:lastRenderedPageBreak/>
        <w:t>2.7.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8B5C9A" w:rsidRDefault="008B5C9A">
      <w:pPr>
        <w:pStyle w:val="ConsPlusNormal"/>
        <w:spacing w:before="220"/>
        <w:ind w:firstLine="540"/>
        <w:jc w:val="both"/>
      </w:pPr>
      <w:r>
        <w:t>а) топографический план города Тюмени с нанесением границ земельного участка в масштабе 1:2000 (</w:t>
      </w:r>
      <w:proofErr w:type="spellStart"/>
      <w:r>
        <w:t>выкопировка</w:t>
      </w:r>
      <w:proofErr w:type="spellEnd"/>
      <w:r>
        <w:t>);</w:t>
      </w:r>
    </w:p>
    <w:p w:rsidR="008B5C9A" w:rsidRDefault="008B5C9A">
      <w:pPr>
        <w:pStyle w:val="ConsPlusNormal"/>
        <w:spacing w:before="220"/>
        <w:ind w:firstLine="540"/>
        <w:jc w:val="both"/>
      </w:pPr>
      <w:proofErr w:type="gramStart"/>
      <w:r>
        <w:t>б) топографическая съемка территории земельного участка с отображением существующих инженерных сетей в масштабе 1:500;</w:t>
      </w:r>
      <w:proofErr w:type="gramEnd"/>
    </w:p>
    <w:p w:rsidR="008B5C9A" w:rsidRDefault="008B5C9A">
      <w:pPr>
        <w:pStyle w:val="ConsPlusNormal"/>
        <w:spacing w:before="220"/>
        <w:ind w:firstLine="540"/>
        <w:jc w:val="both"/>
      </w:pPr>
      <w:r>
        <w:t>в) правоустанавливающие документы на земельный участок в случае, если право на земельный участок зарегистрировано в Едином государственном реестре недвижимости либо земельный участок предоставлен во владение и (или) пользование департаментом имущественных отношений Тюменской области или Администрацией города Тюмени (для правообладателей земельного участка);</w:t>
      </w:r>
    </w:p>
    <w:p w:rsidR="008B5C9A" w:rsidRDefault="008B5C9A">
      <w:pPr>
        <w:pStyle w:val="ConsPlusNormal"/>
        <w:spacing w:before="220"/>
        <w:ind w:firstLine="540"/>
        <w:jc w:val="both"/>
      </w:pPr>
      <w:r>
        <w:t>г) правоустанавливающие документы на объект капитального строительства в случае, если право на объект капитального строительства зарегистрировано в Едином государственном реестре недвижимости либо объект капитального строительства предоставлен во владение и (или) пользование департаментом имущественных отношений Тюменской области или Администрацией города Тюмени (для правообладателей объекта капитального строительства).</w:t>
      </w:r>
    </w:p>
    <w:p w:rsidR="008B5C9A" w:rsidRDefault="008B5C9A">
      <w:pPr>
        <w:pStyle w:val="ConsPlusNormal"/>
        <w:spacing w:before="220"/>
        <w:ind w:firstLine="540"/>
        <w:jc w:val="both"/>
      </w:pPr>
      <w:r>
        <w:t>2.8.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копий документов, удостоверенных заявителем.</w:t>
      </w:r>
    </w:p>
    <w:p w:rsidR="008B5C9A" w:rsidRDefault="008B5C9A">
      <w:pPr>
        <w:pStyle w:val="ConsPlusNormal"/>
        <w:spacing w:before="220"/>
        <w:ind w:firstLine="540"/>
        <w:jc w:val="both"/>
      </w:pPr>
      <w:r>
        <w:t xml:space="preserve">2.9.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37" w:history="1">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8B5C9A" w:rsidRDefault="008B5C9A">
      <w:pPr>
        <w:pStyle w:val="ConsPlusNormal"/>
        <w:spacing w:before="220"/>
        <w:ind w:firstLine="540"/>
        <w:jc w:val="both"/>
      </w:pPr>
      <w:bookmarkStart w:id="4" w:name="P79"/>
      <w:bookmarkEnd w:id="4"/>
      <w:r>
        <w:t>2.10. Основаниями для отказа в предоставлении муниципальной услуги являются:</w:t>
      </w:r>
    </w:p>
    <w:p w:rsidR="008B5C9A" w:rsidRDefault="008B5C9A">
      <w:pPr>
        <w:pStyle w:val="ConsPlusNormal"/>
        <w:spacing w:before="220"/>
        <w:ind w:firstLine="540"/>
        <w:jc w:val="both"/>
      </w:pPr>
      <w:r>
        <w:t xml:space="preserve">а) непредставление документов, указанных в </w:t>
      </w:r>
      <w:hyperlink w:anchor="P63" w:history="1">
        <w:r>
          <w:rPr>
            <w:color w:val="0000FF"/>
          </w:rPr>
          <w:t>пункте 2.6</w:t>
        </w:r>
      </w:hyperlink>
      <w:r>
        <w:t xml:space="preserve"> настоящего Регламента, либо их предоставление с нарушением требований, установленных действующим законодательством, настоящим Регламентом;</w:t>
      </w:r>
    </w:p>
    <w:p w:rsidR="008B5C9A" w:rsidRDefault="008B5C9A">
      <w:pPr>
        <w:pStyle w:val="ConsPlusNormal"/>
        <w:spacing w:before="220"/>
        <w:ind w:firstLine="540"/>
        <w:jc w:val="both"/>
      </w:pPr>
      <w:r>
        <w:t>б) при недостаточности резерва пропускной способности сетей ливневой канализации, обеспечивающего передачу необходимого объема поверхностных стоков;</w:t>
      </w:r>
    </w:p>
    <w:p w:rsidR="008B5C9A" w:rsidRDefault="008B5C9A">
      <w:pPr>
        <w:pStyle w:val="ConsPlusNormal"/>
        <w:spacing w:before="220"/>
        <w:ind w:firstLine="540"/>
        <w:jc w:val="both"/>
      </w:pPr>
      <w:r>
        <w:t>в) недостоверность расчета расхода (объема) поверхностных сточных вод (</w:t>
      </w:r>
      <w:proofErr w:type="gramStart"/>
      <w:r>
        <w:t>л/с</w:t>
      </w:r>
      <w:proofErr w:type="gramEnd"/>
      <w:r>
        <w:t>), указанного заявителем в заявлении о выдаче технических условий.</w:t>
      </w:r>
    </w:p>
    <w:p w:rsidR="008B5C9A" w:rsidRDefault="008B5C9A">
      <w:pPr>
        <w:pStyle w:val="ConsPlusNormal"/>
        <w:jc w:val="both"/>
      </w:pPr>
      <w:r>
        <w:t>(</w:t>
      </w:r>
      <w:proofErr w:type="spellStart"/>
      <w:r>
        <w:t>пп</w:t>
      </w:r>
      <w:proofErr w:type="spellEnd"/>
      <w:r>
        <w:t>. "</w:t>
      </w:r>
      <w:proofErr w:type="gramStart"/>
      <w:r>
        <w:t>в</w:t>
      </w:r>
      <w:proofErr w:type="gramEnd"/>
      <w:r>
        <w:t xml:space="preserve">" введен </w:t>
      </w:r>
      <w:hyperlink r:id="rId38" w:history="1">
        <w:r>
          <w:rPr>
            <w:color w:val="0000FF"/>
          </w:rPr>
          <w:t>постановлением</w:t>
        </w:r>
      </w:hyperlink>
      <w:r>
        <w:t xml:space="preserve"> Администрации города Тюмени от 29.12.2018 N 625-пк)</w:t>
      </w:r>
    </w:p>
    <w:p w:rsidR="008B5C9A" w:rsidRDefault="008B5C9A">
      <w:pPr>
        <w:pStyle w:val="ConsPlusNormal"/>
        <w:spacing w:before="220"/>
        <w:ind w:firstLine="540"/>
        <w:jc w:val="both"/>
      </w:pPr>
      <w:r>
        <w:t>2.11. Предоставление муниципальной услуги осуществляется бесплатно - без взимания государственной пошлины или иной платы.</w:t>
      </w:r>
    </w:p>
    <w:p w:rsidR="008B5C9A" w:rsidRDefault="008B5C9A">
      <w:pPr>
        <w:pStyle w:val="ConsPlusNormal"/>
        <w:spacing w:before="220"/>
        <w:ind w:firstLine="540"/>
        <w:jc w:val="both"/>
      </w:pPr>
      <w:r>
        <w:t>2.12. Максимальный срок ожидания в очереди при подаче заявления о выдаче технических условий и при получении результата предоставления муниципальной услуги не должен превышать 15 минут.</w:t>
      </w:r>
    </w:p>
    <w:p w:rsidR="008B5C9A" w:rsidRDefault="008B5C9A">
      <w:pPr>
        <w:pStyle w:val="ConsPlusNormal"/>
        <w:spacing w:before="220"/>
        <w:ind w:firstLine="540"/>
        <w:jc w:val="both"/>
      </w:pPr>
      <w:r>
        <w:t>2.13. Заявление о предоставлении муниципальной услуги подлежит регистрации в день его поступления.</w:t>
      </w:r>
    </w:p>
    <w:p w:rsidR="008B5C9A" w:rsidRDefault="008B5C9A">
      <w:pPr>
        <w:pStyle w:val="ConsPlusNormal"/>
        <w:spacing w:before="220"/>
        <w:ind w:firstLine="540"/>
        <w:jc w:val="both"/>
      </w:pPr>
      <w:r>
        <w:lastRenderedPageBreak/>
        <w:t>Заявление о предоставлении муниципальной услуги, поступившее в электронном виде в нерабочий день или за пределами рабочего времени рабочего дня, подлежит регистрации не позднее рабочего дня, следующего за днем поступления заявления.</w:t>
      </w:r>
    </w:p>
    <w:p w:rsidR="008B5C9A" w:rsidRDefault="008B5C9A">
      <w:pPr>
        <w:pStyle w:val="ConsPlusNormal"/>
        <w:spacing w:before="220"/>
        <w:ind w:firstLine="540"/>
        <w:jc w:val="both"/>
      </w:pPr>
      <w:r>
        <w:t>2.14. К помещениям уполномоченного органа,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8B5C9A" w:rsidRDefault="008B5C9A">
      <w:pPr>
        <w:pStyle w:val="ConsPlusNormal"/>
        <w:spacing w:before="220"/>
        <w:ind w:firstLine="540"/>
        <w:jc w:val="both"/>
      </w:pPr>
      <w:r>
        <w:t>а) помещения для предоставления муниципальной услуги должны размещаться на нижних, предпочтительнее на первых этажах зданий;</w:t>
      </w:r>
    </w:p>
    <w:p w:rsidR="008B5C9A" w:rsidRDefault="008B5C9A">
      <w:pPr>
        <w:pStyle w:val="ConsPlusNormal"/>
        <w:spacing w:before="220"/>
        <w:ind w:firstLine="540"/>
        <w:jc w:val="both"/>
      </w:pPr>
      <w:r>
        <w:t>б) центральный вход в здания (помещения) уполномоченного органа оборудуется информационной табличкой (вывеской), содержащей следующую информацию: наименование уполномоченного органа, место нахождения, режим работы, адрес официального сайта Администрации города Тюмени;</w:t>
      </w:r>
    </w:p>
    <w:p w:rsidR="008B5C9A" w:rsidRDefault="008B5C9A">
      <w:pPr>
        <w:pStyle w:val="ConsPlusNormal"/>
        <w:spacing w:before="220"/>
        <w:ind w:firstLine="540"/>
        <w:jc w:val="both"/>
      </w:pPr>
      <w:r>
        <w:t>в) прием заявителей осуществляется в предназначенных для этих целей помещениях, включающих места ожидания, информирования и приема заявителей;</w:t>
      </w:r>
    </w:p>
    <w:p w:rsidR="008B5C9A" w:rsidRDefault="008B5C9A">
      <w:pPr>
        <w:pStyle w:val="ConsPlusNormal"/>
        <w:spacing w:before="220"/>
        <w:ind w:firstLine="540"/>
        <w:jc w:val="both"/>
      </w:pPr>
      <w:r>
        <w:t>г) помещения, в которых предоставляется муниципальная услуга, оборудуются:</w:t>
      </w:r>
    </w:p>
    <w:p w:rsidR="008B5C9A" w:rsidRDefault="008B5C9A">
      <w:pPr>
        <w:pStyle w:val="ConsPlusNormal"/>
        <w:spacing w:before="220"/>
        <w:ind w:firstLine="540"/>
        <w:jc w:val="both"/>
      </w:pPr>
      <w:r>
        <w:t>противопожарной системой и средствами пожаротушения;</w:t>
      </w:r>
    </w:p>
    <w:p w:rsidR="008B5C9A" w:rsidRDefault="008B5C9A">
      <w:pPr>
        <w:pStyle w:val="ConsPlusNormal"/>
        <w:spacing w:before="220"/>
        <w:ind w:firstLine="540"/>
        <w:jc w:val="both"/>
      </w:pPr>
      <w:r>
        <w:t>системой оповещения о возникновении чрезвычайной ситуации;</w:t>
      </w:r>
    </w:p>
    <w:p w:rsidR="008B5C9A" w:rsidRDefault="008B5C9A">
      <w:pPr>
        <w:pStyle w:val="ConsPlusNormal"/>
        <w:spacing w:before="220"/>
        <w:ind w:firstLine="540"/>
        <w:jc w:val="both"/>
      </w:pPr>
      <w:r>
        <w:t>указателями входа и выхода;</w:t>
      </w:r>
    </w:p>
    <w:p w:rsidR="008B5C9A" w:rsidRDefault="008B5C9A">
      <w:pPr>
        <w:pStyle w:val="ConsPlusNormal"/>
        <w:spacing w:before="220"/>
        <w:ind w:firstLine="540"/>
        <w:jc w:val="both"/>
      </w:pPr>
      <w:r>
        <w:t>табличкой с номерами и наименованиями помещений.</w:t>
      </w:r>
    </w:p>
    <w:p w:rsidR="008B5C9A" w:rsidRDefault="008B5C9A">
      <w:pPr>
        <w:pStyle w:val="ConsPlusNormal"/>
        <w:spacing w:before="220"/>
        <w:ind w:firstLine="540"/>
        <w:jc w:val="both"/>
      </w:pPr>
      <w:r>
        <w:t xml:space="preserve">В </w:t>
      </w:r>
      <w:proofErr w:type="gramStart"/>
      <w:r>
        <w:t>помещениях</w:t>
      </w:r>
      <w:proofErr w:type="gramEnd"/>
      <w:r>
        <w:t>,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8B5C9A" w:rsidRDefault="008B5C9A">
      <w:pPr>
        <w:pStyle w:val="ConsPlusNormal"/>
        <w:spacing w:before="220"/>
        <w:ind w:firstLine="540"/>
        <w:jc w:val="both"/>
      </w:pPr>
      <w:r>
        <w:t xml:space="preserve">д) в помещениях для ожидания приема оборудуются места, имеющие стулья, столы, бумагу формата A4, ручки, типовой бланк заявления для возможности оформления документов, туалет. Количество мест ожидания определяется исходя из фактической нагрузки и возможностей для их размещения в здании. </w:t>
      </w:r>
      <w:proofErr w:type="gramStart"/>
      <w:r>
        <w:t>В помещениях также должны размещаться информационные стенды, содержащие информацию о порядке предоставления муниципальной услуги;</w:t>
      </w:r>
      <w:proofErr w:type="gramEnd"/>
    </w:p>
    <w:p w:rsidR="008B5C9A" w:rsidRDefault="008B5C9A">
      <w:pPr>
        <w:pStyle w:val="ConsPlusNormal"/>
        <w:spacing w:before="220"/>
        <w:ind w:firstLine="540"/>
        <w:jc w:val="both"/>
      </w:pPr>
      <w:r>
        <w:t>е) в помещениях также должны размещаться информационные стенды, содержащие следующую информацию о порядке предоставления муниципальной услуги:</w:t>
      </w:r>
    </w:p>
    <w:p w:rsidR="008B5C9A" w:rsidRDefault="008B5C9A">
      <w:pPr>
        <w:pStyle w:val="ConsPlusNormal"/>
        <w:spacing w:before="220"/>
        <w:ind w:firstLine="540"/>
        <w:jc w:val="both"/>
      </w:pPr>
      <w:r>
        <w:t>график работы уполномоченного органа;</w:t>
      </w:r>
    </w:p>
    <w:p w:rsidR="008B5C9A" w:rsidRDefault="008B5C9A">
      <w:pPr>
        <w:pStyle w:val="ConsPlusNormal"/>
        <w:spacing w:before="220"/>
        <w:ind w:firstLine="540"/>
        <w:jc w:val="both"/>
      </w:pPr>
      <w:r>
        <w:t>номера телефонов должностных лиц уполномоченного органа;</w:t>
      </w:r>
    </w:p>
    <w:p w:rsidR="008B5C9A" w:rsidRDefault="008B5C9A">
      <w:pPr>
        <w:pStyle w:val="ConsPlusNormal"/>
        <w:spacing w:before="220"/>
        <w:ind w:firstLine="540"/>
        <w:jc w:val="both"/>
      </w:pPr>
      <w:r>
        <w:t>круг заявителей;</w:t>
      </w:r>
    </w:p>
    <w:p w:rsidR="008B5C9A" w:rsidRDefault="008B5C9A">
      <w:pPr>
        <w:pStyle w:val="ConsPlusNormal"/>
        <w:spacing w:before="220"/>
        <w:ind w:firstLine="540"/>
        <w:jc w:val="both"/>
      </w:pPr>
      <w:r>
        <w:t>форму заявления о предоставлении муниципальной услуги;</w:t>
      </w:r>
    </w:p>
    <w:p w:rsidR="008B5C9A" w:rsidRDefault="008B5C9A">
      <w:pPr>
        <w:pStyle w:val="ConsPlusNormal"/>
        <w:spacing w:before="220"/>
        <w:ind w:firstLine="540"/>
        <w:jc w:val="both"/>
      </w:pPr>
      <w:r>
        <w:t>перечень документов, необходимых для предоставления муниципальной услуги;</w:t>
      </w:r>
    </w:p>
    <w:p w:rsidR="008B5C9A" w:rsidRDefault="008B5C9A">
      <w:pPr>
        <w:pStyle w:val="ConsPlusNormal"/>
        <w:spacing w:before="220"/>
        <w:ind w:firstLine="540"/>
        <w:jc w:val="both"/>
      </w:pPr>
      <w:r>
        <w:t>перечень оснований для отказа в приеме документов, поступивших в электронной форме;</w:t>
      </w:r>
    </w:p>
    <w:p w:rsidR="008B5C9A" w:rsidRDefault="008B5C9A">
      <w:pPr>
        <w:pStyle w:val="ConsPlusNormal"/>
        <w:jc w:val="both"/>
      </w:pPr>
      <w:r>
        <w:t xml:space="preserve">(в ред. </w:t>
      </w:r>
      <w:hyperlink r:id="rId39"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r>
        <w:t>перечень оснований для отказа в предоставлении муниципальной услуги;</w:t>
      </w:r>
    </w:p>
    <w:p w:rsidR="008B5C9A" w:rsidRDefault="008B5C9A">
      <w:pPr>
        <w:pStyle w:val="ConsPlusNormal"/>
        <w:jc w:val="both"/>
      </w:pPr>
      <w:r>
        <w:lastRenderedPageBreak/>
        <w:t xml:space="preserve">(в ред. </w:t>
      </w:r>
      <w:hyperlink r:id="rId40"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r>
        <w:t>копию настоящего Регламента;</w:t>
      </w:r>
    </w:p>
    <w:p w:rsidR="008B5C9A" w:rsidRDefault="008B5C9A">
      <w:pPr>
        <w:pStyle w:val="ConsPlusNormal"/>
        <w:spacing w:before="22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должностных лиц уполномоченного органа.</w:t>
      </w:r>
    </w:p>
    <w:p w:rsidR="008B5C9A" w:rsidRDefault="008B5C9A">
      <w:pPr>
        <w:pStyle w:val="ConsPlusNormal"/>
        <w:spacing w:before="220"/>
        <w:ind w:firstLine="540"/>
        <w:jc w:val="both"/>
      </w:pPr>
      <w:r>
        <w:t>2.15. Показателями доступности и качества оказания муниципальной услуги являются:</w:t>
      </w:r>
    </w:p>
    <w:p w:rsidR="008B5C9A" w:rsidRDefault="008B5C9A">
      <w:pPr>
        <w:pStyle w:val="ConsPlusNormal"/>
        <w:spacing w:before="220"/>
        <w:ind w:firstLine="540"/>
        <w:jc w:val="both"/>
      </w:pPr>
      <w:r>
        <w:t>а) удовлетворенность заявителей качеством муниципальной услуги;</w:t>
      </w:r>
    </w:p>
    <w:p w:rsidR="008B5C9A" w:rsidRDefault="008B5C9A">
      <w:pPr>
        <w:pStyle w:val="ConsPlusNormal"/>
        <w:spacing w:before="220"/>
        <w:ind w:firstLine="540"/>
        <w:jc w:val="both"/>
      </w:pPr>
      <w:proofErr w:type="gramStart"/>
      <w:r>
        <w:t>б) полнота, актуальность и достоверность информации о порядке предоставления муниципальной услуги, в том числе в электронной форме;</w:t>
      </w:r>
      <w:proofErr w:type="gramEnd"/>
    </w:p>
    <w:p w:rsidR="008B5C9A" w:rsidRDefault="008B5C9A">
      <w:pPr>
        <w:pStyle w:val="ConsPlusNormal"/>
        <w:spacing w:before="220"/>
        <w:ind w:firstLine="540"/>
        <w:jc w:val="both"/>
      </w:pPr>
      <w:r>
        <w:t>в) соблюдение сроков предоставления муниципальной услуги;</w:t>
      </w:r>
    </w:p>
    <w:p w:rsidR="008B5C9A" w:rsidRDefault="008B5C9A">
      <w:pPr>
        <w:pStyle w:val="ConsPlusNormal"/>
        <w:spacing w:before="220"/>
        <w:ind w:firstLine="540"/>
        <w:jc w:val="both"/>
      </w:pPr>
      <w:r>
        <w:t>г) соблюдение сроков ожидания в очереди при предоставлении муниципальной услуги;</w:t>
      </w:r>
    </w:p>
    <w:p w:rsidR="008B5C9A" w:rsidRDefault="008B5C9A">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8B5C9A" w:rsidRDefault="008B5C9A">
      <w:pPr>
        <w:pStyle w:val="ConsPlusNormal"/>
        <w:spacing w:before="220"/>
        <w:ind w:firstLine="540"/>
        <w:jc w:val="both"/>
      </w:pPr>
      <w:r>
        <w:t>е) количество взаимодействий заявителя с должностными лицами уполномоченного органа при предоставлении муниципальной услуги.</w:t>
      </w:r>
    </w:p>
    <w:p w:rsidR="008B5C9A" w:rsidRDefault="008B5C9A">
      <w:pPr>
        <w:pStyle w:val="ConsPlusNormal"/>
        <w:spacing w:before="220"/>
        <w:ind w:firstLine="540"/>
        <w:jc w:val="both"/>
      </w:pPr>
      <w:r>
        <w:t>2.16. При предоставлении муниципальной услуги в электронной форме заявитель вправе:</w:t>
      </w:r>
    </w:p>
    <w:p w:rsidR="008B5C9A" w:rsidRDefault="008B5C9A">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Региональном портале;</w:t>
      </w:r>
    </w:p>
    <w:p w:rsidR="008B5C9A" w:rsidRDefault="008B5C9A">
      <w:pPr>
        <w:pStyle w:val="ConsPlusNormal"/>
        <w:jc w:val="both"/>
      </w:pPr>
      <w:r>
        <w:t xml:space="preserve">(в ред. </w:t>
      </w:r>
      <w:hyperlink r:id="rId41"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r>
        <w:t>б) подать заявление о предоставлении муниципальной услуги в форме электронного документа с использованием Регионального портала посредством заполнения электронной формы заявления.</w:t>
      </w:r>
    </w:p>
    <w:p w:rsidR="008B5C9A" w:rsidRDefault="008B5C9A">
      <w:pPr>
        <w:pStyle w:val="ConsPlusNormal"/>
        <w:spacing w:before="220"/>
        <w:ind w:firstLine="540"/>
        <w:jc w:val="both"/>
      </w:pPr>
      <w: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w:t>
      </w:r>
      <w:hyperlink r:id="rId42"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8B5C9A" w:rsidRDefault="008B5C9A">
      <w:pPr>
        <w:pStyle w:val="ConsPlusNormal"/>
        <w:jc w:val="both"/>
      </w:pPr>
      <w:r>
        <w:t xml:space="preserve">(в ред. </w:t>
      </w:r>
      <w:hyperlink r:id="rId43"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r>
        <w:t>в) получить сведения о ходе выполнения заявления о предоставлении муниципальной услуги, поданного в электронной форме;</w:t>
      </w:r>
    </w:p>
    <w:p w:rsidR="008B5C9A" w:rsidRDefault="008B5C9A">
      <w:pPr>
        <w:pStyle w:val="ConsPlusNormal"/>
        <w:spacing w:before="220"/>
        <w:ind w:firstLine="540"/>
        <w:jc w:val="both"/>
      </w:pPr>
      <w:r>
        <w:t>в</w:t>
      </w:r>
      <w:proofErr w:type="gramStart"/>
      <w:r>
        <w:t>1</w:t>
      </w:r>
      <w:proofErr w:type="gramEnd"/>
      <w:r>
        <w:t>) осуществить оценку качества предоставления муниципальной услуги посредством Регионального портала;</w:t>
      </w:r>
    </w:p>
    <w:p w:rsidR="008B5C9A" w:rsidRDefault="008B5C9A">
      <w:pPr>
        <w:pStyle w:val="ConsPlusNormal"/>
        <w:jc w:val="both"/>
      </w:pPr>
      <w:r>
        <w:t>(</w:t>
      </w:r>
      <w:proofErr w:type="spellStart"/>
      <w:r>
        <w:t>пп</w:t>
      </w:r>
      <w:proofErr w:type="spellEnd"/>
      <w:r>
        <w:t>. "в</w:t>
      </w:r>
      <w:proofErr w:type="gramStart"/>
      <w:r>
        <w:t>1</w:t>
      </w:r>
      <w:proofErr w:type="gramEnd"/>
      <w:r>
        <w:t xml:space="preserve">" введен </w:t>
      </w:r>
      <w:hyperlink r:id="rId44" w:history="1">
        <w:r>
          <w:rPr>
            <w:color w:val="0000FF"/>
          </w:rPr>
          <w:t>постановлением</w:t>
        </w:r>
      </w:hyperlink>
      <w:r>
        <w:t xml:space="preserve"> Администрации города Тюмени от 15.04.2019 N 51-пк)</w:t>
      </w:r>
    </w:p>
    <w:p w:rsidR="008B5C9A" w:rsidRDefault="008B5C9A">
      <w:pPr>
        <w:pStyle w:val="ConsPlusNormal"/>
        <w:spacing w:before="220"/>
        <w:ind w:firstLine="540"/>
        <w:jc w:val="both"/>
      </w:pPr>
      <w:r>
        <w:t>г) получить результат предоставления муниципальной услуги в форме электронного документа;</w:t>
      </w:r>
    </w:p>
    <w:p w:rsidR="008B5C9A" w:rsidRDefault="008B5C9A">
      <w:pPr>
        <w:pStyle w:val="ConsPlusNormal"/>
        <w:spacing w:before="220"/>
        <w:ind w:firstLine="540"/>
        <w:jc w:val="both"/>
      </w:pPr>
      <w:proofErr w:type="gramStart"/>
      <w:r>
        <w:t xml:space="preserve">д) подать жалобу на решение и действие (бездействие) уполномоченного органа, а также его должностных лиц, муниципальных служащих посредством Регионального портала, портала </w:t>
      </w:r>
      <w: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w:t>
      </w:r>
      <w:proofErr w:type="gramEnd"/>
      <w:r>
        <w:t xml:space="preserve"> официального сайта Администрации города Тюмени с использованием размещенной на нем ссылки на портал ФГИС </w:t>
      </w:r>
      <w:proofErr w:type="gramStart"/>
      <w:r>
        <w:t>ДО</w:t>
      </w:r>
      <w:proofErr w:type="gramEnd"/>
      <w:r>
        <w:t>.</w:t>
      </w:r>
    </w:p>
    <w:p w:rsidR="008B5C9A" w:rsidRDefault="008B5C9A">
      <w:pPr>
        <w:pStyle w:val="ConsPlusNormal"/>
        <w:jc w:val="both"/>
      </w:pPr>
      <w:r>
        <w:t>(</w:t>
      </w:r>
      <w:proofErr w:type="spellStart"/>
      <w:r>
        <w:t>пп</w:t>
      </w:r>
      <w:proofErr w:type="spellEnd"/>
      <w:r>
        <w:t xml:space="preserve">. "д" в ред. </w:t>
      </w:r>
      <w:hyperlink r:id="rId45" w:history="1">
        <w:r>
          <w:rPr>
            <w:color w:val="0000FF"/>
          </w:rPr>
          <w:t>постановления</w:t>
        </w:r>
      </w:hyperlink>
      <w:r>
        <w:t xml:space="preserve"> Администрации города Тюмени от 22.07.2019 N 125-пк)</w:t>
      </w:r>
    </w:p>
    <w:p w:rsidR="008B5C9A" w:rsidRDefault="008B5C9A">
      <w:pPr>
        <w:pStyle w:val="ConsPlusNormal"/>
        <w:jc w:val="both"/>
      </w:pPr>
    </w:p>
    <w:p w:rsidR="008B5C9A" w:rsidRDefault="008B5C9A">
      <w:pPr>
        <w:pStyle w:val="ConsPlusTitle"/>
        <w:jc w:val="center"/>
        <w:outlineLvl w:val="1"/>
      </w:pPr>
      <w:r>
        <w:t>III. Состав, последовательность и сроки выполнения</w:t>
      </w:r>
    </w:p>
    <w:p w:rsidR="008B5C9A" w:rsidRDefault="008B5C9A">
      <w:pPr>
        <w:pStyle w:val="ConsPlusTitle"/>
        <w:jc w:val="center"/>
      </w:pPr>
      <w:r>
        <w:t>административных процедур, требования к порядку их</w:t>
      </w:r>
    </w:p>
    <w:p w:rsidR="008B5C9A" w:rsidRDefault="008B5C9A">
      <w:pPr>
        <w:pStyle w:val="ConsPlusTitle"/>
        <w:jc w:val="center"/>
      </w:pPr>
      <w:r>
        <w:t>выполнения</w:t>
      </w:r>
    </w:p>
    <w:p w:rsidR="008B5C9A" w:rsidRDefault="008B5C9A">
      <w:pPr>
        <w:pStyle w:val="ConsPlusNormal"/>
        <w:jc w:val="both"/>
      </w:pPr>
    </w:p>
    <w:p w:rsidR="008B5C9A" w:rsidRDefault="008B5C9A">
      <w:pPr>
        <w:pStyle w:val="ConsPlusTitle"/>
        <w:jc w:val="center"/>
        <w:outlineLvl w:val="2"/>
      </w:pPr>
      <w:bookmarkStart w:id="5" w:name="P135"/>
      <w:bookmarkEnd w:id="5"/>
      <w:r>
        <w:t>3.1. Прием документов, необходимых для предоставления</w:t>
      </w:r>
    </w:p>
    <w:p w:rsidR="008B5C9A" w:rsidRDefault="008B5C9A">
      <w:pPr>
        <w:pStyle w:val="ConsPlusTitle"/>
        <w:jc w:val="center"/>
      </w:pPr>
      <w:r>
        <w:t>муниципальной услуги</w:t>
      </w:r>
    </w:p>
    <w:p w:rsidR="008B5C9A" w:rsidRDefault="008B5C9A">
      <w:pPr>
        <w:pStyle w:val="ConsPlusNormal"/>
        <w:jc w:val="both"/>
      </w:pPr>
    </w:p>
    <w:p w:rsidR="008B5C9A" w:rsidRDefault="008B5C9A">
      <w:pPr>
        <w:pStyle w:val="ConsPlusNormal"/>
        <w:ind w:firstLine="540"/>
        <w:jc w:val="both"/>
      </w:pPr>
      <w:r>
        <w:t>3.1.1. Основанием для начала административной процедуры является обращение заявителя или его представителя в уполномоченный орган посредством личного приема, направления документов почтовым отправлением или в электронной форме.</w:t>
      </w:r>
    </w:p>
    <w:p w:rsidR="008B5C9A" w:rsidRDefault="008B5C9A">
      <w:pPr>
        <w:pStyle w:val="ConsPlusNormal"/>
        <w:spacing w:before="220"/>
        <w:ind w:firstLine="540"/>
        <w:jc w:val="both"/>
      </w:pPr>
      <w:r>
        <w:t>3.1.2. Личный прием заявителей в целях подачи документов, необходимых для оказания муниципальной услуги, осуществляется уполномоченным органом в рабочее время согласно графику работы уполномоченного органа, в порядке очереди.</w:t>
      </w:r>
    </w:p>
    <w:p w:rsidR="008B5C9A" w:rsidRDefault="008B5C9A">
      <w:pPr>
        <w:pStyle w:val="ConsPlusNormal"/>
        <w:spacing w:before="220"/>
        <w:ind w:firstLine="540"/>
        <w:jc w:val="both"/>
      </w:pPr>
      <w:r>
        <w:t>3.1.3. В ходе личного приема документов, необходимых для предоставления муниципальной услуги, должностное лицо уполномоченного органа:</w:t>
      </w:r>
    </w:p>
    <w:p w:rsidR="008B5C9A" w:rsidRDefault="008B5C9A">
      <w:pPr>
        <w:pStyle w:val="ConsPlusNormal"/>
        <w:spacing w:before="220"/>
        <w:ind w:firstLine="540"/>
        <w:jc w:val="both"/>
      </w:pPr>
      <w:proofErr w:type="gramStart"/>
      <w:r>
        <w:t>а) устанавливает личность заявителя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 если от имени заявителя действует его представитель, дополнительно проверяет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w:t>
      </w:r>
      <w:proofErr w:type="gramEnd"/>
    </w:p>
    <w:p w:rsidR="008B5C9A" w:rsidRDefault="008B5C9A">
      <w:pPr>
        <w:pStyle w:val="ConsPlusNormal"/>
        <w:spacing w:before="220"/>
        <w:ind w:firstLine="540"/>
        <w:jc w:val="both"/>
      </w:pPr>
      <w:r>
        <w:t>б) обеспечивает регистрацию заявления в информационной системе электронного документооборота и делопроизводства Администрации города Тюмени;</w:t>
      </w:r>
    </w:p>
    <w:p w:rsidR="008B5C9A" w:rsidRDefault="008B5C9A">
      <w:pPr>
        <w:pStyle w:val="ConsPlusNormal"/>
        <w:spacing w:before="220"/>
        <w:ind w:firstLine="540"/>
        <w:jc w:val="both"/>
      </w:pPr>
      <w:r>
        <w:t xml:space="preserve">в) обеспечивает прием заявления, а также проверяет соответствие данных, указанных в заявлении, предоставленным документам, а также наличие документов, которые в соответствии с </w:t>
      </w:r>
      <w:hyperlink w:anchor="P63" w:history="1">
        <w:r>
          <w:rPr>
            <w:color w:val="0000FF"/>
          </w:rPr>
          <w:t>пунктом 2.6</w:t>
        </w:r>
      </w:hyperlink>
      <w:r>
        <w:t xml:space="preserve"> Регламента должны представляться заявителем самостоятельно. В </w:t>
      </w:r>
      <w:proofErr w:type="gramStart"/>
      <w:r>
        <w:t>случае</w:t>
      </w:r>
      <w:proofErr w:type="gramEnd"/>
      <w:r>
        <w:t xml:space="preserve"> выявления по результатам проверки несоответствия данных должностное лицо уполномоченного органа информирует заявителя о возможном отказе в предоставлении муниципальной услуги;</w:t>
      </w:r>
    </w:p>
    <w:p w:rsidR="008B5C9A" w:rsidRDefault="008B5C9A">
      <w:pPr>
        <w:pStyle w:val="ConsPlusNormal"/>
        <w:spacing w:before="220"/>
        <w:ind w:firstLine="540"/>
        <w:jc w:val="both"/>
      </w:pPr>
      <w:bookmarkStart w:id="6" w:name="P144"/>
      <w:bookmarkEnd w:id="6"/>
      <w:r>
        <w:t>г) выдает заявителю под роспись расписку о приеме документов. Расписка о приеме документов должна содержать фамилию, имя, отчество заявителя, дату приема документов, срок предоставления муниципальной услуги.</w:t>
      </w:r>
    </w:p>
    <w:p w:rsidR="008B5C9A" w:rsidRDefault="008B5C9A">
      <w:pPr>
        <w:pStyle w:val="ConsPlusNormal"/>
        <w:spacing w:before="220"/>
        <w:ind w:firstLine="540"/>
        <w:jc w:val="both"/>
      </w:pPr>
      <w:r>
        <w:t>3.1.4. При поступлении документов, необходимых для предоставления муниципальной услуги, в электронном виде должностное лицо уполномоченного органа, ответственное за прием заявлений:</w:t>
      </w:r>
    </w:p>
    <w:p w:rsidR="008B5C9A" w:rsidRDefault="008B5C9A">
      <w:pPr>
        <w:pStyle w:val="ConsPlusNormal"/>
        <w:spacing w:before="220"/>
        <w:ind w:firstLine="540"/>
        <w:jc w:val="both"/>
      </w:pPr>
      <w:r>
        <w:t>а) распечатывает заявление и прикрепленные к нему документы, поступившие в электронном виде;</w:t>
      </w:r>
    </w:p>
    <w:p w:rsidR="008B5C9A" w:rsidRDefault="008B5C9A">
      <w:pPr>
        <w:pStyle w:val="ConsPlusNormal"/>
        <w:spacing w:before="220"/>
        <w:ind w:firstLine="540"/>
        <w:jc w:val="both"/>
      </w:pPr>
      <w:r>
        <w:t xml:space="preserve">б) обеспечивает регистрацию заявления в системе электронного документооборота и </w:t>
      </w:r>
      <w:r>
        <w:lastRenderedPageBreak/>
        <w:t>делопроизводства Администрации города Тюмени;</w:t>
      </w:r>
    </w:p>
    <w:p w:rsidR="008B5C9A" w:rsidRDefault="008B5C9A">
      <w:pPr>
        <w:pStyle w:val="ConsPlusNormal"/>
        <w:spacing w:before="220"/>
        <w:ind w:firstLine="540"/>
        <w:jc w:val="both"/>
      </w:pPr>
      <w:r>
        <w:t>в) 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8B5C9A" w:rsidRDefault="008B5C9A">
      <w:pPr>
        <w:pStyle w:val="ConsPlusNormal"/>
        <w:jc w:val="both"/>
      </w:pPr>
      <w:r>
        <w:t xml:space="preserve">(в ред. </w:t>
      </w:r>
      <w:hyperlink r:id="rId46"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r>
        <w:t xml:space="preserve">В </w:t>
      </w:r>
      <w:proofErr w:type="gramStart"/>
      <w:r>
        <w:t>случае</w:t>
      </w:r>
      <w:proofErr w:type="gramEnd"/>
      <w:r>
        <w:t xml:space="preserve"> если в результате проверки квалифицированной подписи выявлено несоблюдение условий ее действительности, должностное лицо уполномоченного органа:</w:t>
      </w:r>
    </w:p>
    <w:p w:rsidR="008B5C9A" w:rsidRDefault="008B5C9A">
      <w:pPr>
        <w:pStyle w:val="ConsPlusNormal"/>
        <w:spacing w:before="220"/>
        <w:ind w:firstLine="540"/>
        <w:jc w:val="both"/>
      </w:pPr>
      <w:r>
        <w:t>принимает решение об отказе в приеме документов, поступивших в электронной форме;</w:t>
      </w:r>
    </w:p>
    <w:p w:rsidR="008B5C9A" w:rsidRDefault="008B5C9A">
      <w:pPr>
        <w:pStyle w:val="ConsPlusNormal"/>
        <w:spacing w:before="220"/>
        <w:ind w:firstLine="540"/>
        <w:jc w:val="both"/>
      </w:pPr>
      <w:r>
        <w:t xml:space="preserve">направляет заявителю (представителю заявителя) уведомление о принятом решении в электронной форме с указанием пунктов </w:t>
      </w:r>
      <w:hyperlink r:id="rId47" w:history="1">
        <w:r>
          <w:rPr>
            <w:color w:val="0000FF"/>
          </w:rPr>
          <w:t>статьи 11</w:t>
        </w:r>
      </w:hyperlink>
      <w:r>
        <w:t xml:space="preserve"> Федерального закона от 06.04.2011 N 63-ФЗ "Об электронной подписи", которые послужили основанием для его принятия. </w:t>
      </w:r>
      <w:proofErr w:type="gramStart"/>
      <w:r>
        <w:t xml:space="preserve">Такое уведомление подписывается квалифицированной подписью должностного лица уполномоченного органа, регистрируется в системе электронного документооборота и делопроизводства Администрации города Тюмени и направляется способами, указанными в </w:t>
      </w:r>
      <w:hyperlink r:id="rId48" w:history="1">
        <w:r>
          <w:rPr>
            <w:color w:val="0000FF"/>
          </w:rPr>
          <w:t>пункте 9</w:t>
        </w:r>
      </w:hyperlink>
      <w:r>
        <w:t xml:space="preserve"> Постановления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proofErr w:type="gramEnd"/>
      <w:r>
        <w:t xml:space="preserve"> предоставления государственных услуг".</w:t>
      </w:r>
    </w:p>
    <w:p w:rsidR="008B5C9A" w:rsidRDefault="008B5C9A">
      <w:pPr>
        <w:pStyle w:val="ConsPlusNormal"/>
        <w:spacing w:before="220"/>
        <w:ind w:firstLine="540"/>
        <w:jc w:val="both"/>
      </w:pPr>
      <w:r>
        <w:t xml:space="preserve">3.1.5. </w:t>
      </w:r>
      <w:proofErr w:type="gramStart"/>
      <w:r>
        <w:t xml:space="preserve">При поступлении документов, необходимых для предоставления муниципальной услуги почтовым отправлением должностное лицо уполномоченного органа, ответственное за прием заявлений обеспечивает регистрацию заявления в системе электронного документооборота и делопроизводства Администрации города Тюмени, а также оформляет расписку о приеме документов, содержащую сведения, указанные в </w:t>
      </w:r>
      <w:hyperlink w:anchor="P144" w:history="1">
        <w:r>
          <w:rPr>
            <w:color w:val="0000FF"/>
          </w:rPr>
          <w:t>подпункте "г" пункта 3.1.3</w:t>
        </w:r>
      </w:hyperlink>
      <w:r>
        <w:t xml:space="preserve"> Регламента, и направляет ее заявителю почтовым отправлением.</w:t>
      </w:r>
      <w:proofErr w:type="gramEnd"/>
    </w:p>
    <w:p w:rsidR="008B5C9A" w:rsidRDefault="008B5C9A">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r>
        <w:t>3.1.6. Результатом административной процедуры является:</w:t>
      </w:r>
    </w:p>
    <w:p w:rsidR="008B5C9A" w:rsidRDefault="008B5C9A">
      <w:pPr>
        <w:pStyle w:val="ConsPlusNormal"/>
        <w:spacing w:before="220"/>
        <w:ind w:firstLine="540"/>
        <w:jc w:val="both"/>
      </w:pPr>
      <w:r>
        <w:t>а) при личном приеме заявителя: выдача расписки о приеме документов;</w:t>
      </w:r>
    </w:p>
    <w:p w:rsidR="008B5C9A" w:rsidRDefault="008B5C9A">
      <w:pPr>
        <w:pStyle w:val="ConsPlusNormal"/>
        <w:spacing w:before="220"/>
        <w:ind w:firstLine="540"/>
        <w:jc w:val="both"/>
      </w:pPr>
      <w:r>
        <w:t>б) при поступлении заявления почтовым отправлением: направление расписки о приеме документов;</w:t>
      </w:r>
    </w:p>
    <w:p w:rsidR="008B5C9A" w:rsidRDefault="008B5C9A">
      <w:pPr>
        <w:pStyle w:val="ConsPlusNormal"/>
        <w:jc w:val="both"/>
      </w:pPr>
      <w:r>
        <w:t xml:space="preserve">(в ред. </w:t>
      </w:r>
      <w:hyperlink r:id="rId50"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r>
        <w:t>в) при поступлении заявления в электронном виде: регистрация заявления в системе электронного документооборота и делопроизводства Администрации города Тюмени или направление уведомления об отказе в приеме документов.</w:t>
      </w:r>
    </w:p>
    <w:p w:rsidR="008B5C9A" w:rsidRDefault="008B5C9A">
      <w:pPr>
        <w:pStyle w:val="ConsPlusNormal"/>
        <w:spacing w:before="220"/>
        <w:ind w:firstLine="540"/>
        <w:jc w:val="both"/>
      </w:pPr>
      <w:r>
        <w:t>3.1.7. Срок административной процедуры:</w:t>
      </w:r>
    </w:p>
    <w:p w:rsidR="008B5C9A" w:rsidRDefault="008B5C9A">
      <w:pPr>
        <w:pStyle w:val="ConsPlusNormal"/>
        <w:spacing w:before="220"/>
        <w:ind w:firstLine="540"/>
        <w:jc w:val="both"/>
      </w:pPr>
      <w:r>
        <w:t>а) при личном приеме документов не должен превышать 15 минут;</w:t>
      </w:r>
    </w:p>
    <w:p w:rsidR="008B5C9A" w:rsidRDefault="008B5C9A">
      <w:pPr>
        <w:pStyle w:val="ConsPlusNormal"/>
        <w:spacing w:before="220"/>
        <w:ind w:firstLine="540"/>
        <w:jc w:val="both"/>
      </w:pPr>
      <w:r>
        <w:t>б) при подаче документов посредством почтового отправления - 1 рабочий день;</w:t>
      </w:r>
    </w:p>
    <w:p w:rsidR="008B5C9A" w:rsidRDefault="008B5C9A">
      <w:pPr>
        <w:pStyle w:val="ConsPlusNormal"/>
        <w:spacing w:before="220"/>
        <w:ind w:firstLine="540"/>
        <w:jc w:val="both"/>
      </w:pPr>
      <w:r>
        <w:t xml:space="preserve">в) при подаче документов в электронном виде - 1 рабочий день. Запрос о предоставлении муниципальной услуги, поступивший в электронном виде в нерабочий день или за пределами рабочего времени рабочего дня, подлежит регистрации не позднее рабочего дня, следующего за днем поступления.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не должен превышать 3 рабочих дней.</w:t>
      </w:r>
    </w:p>
    <w:p w:rsidR="008B5C9A" w:rsidRDefault="008B5C9A">
      <w:pPr>
        <w:pStyle w:val="ConsPlusNormal"/>
        <w:jc w:val="both"/>
      </w:pPr>
    </w:p>
    <w:p w:rsidR="008B5C9A" w:rsidRDefault="008B5C9A">
      <w:pPr>
        <w:pStyle w:val="ConsPlusTitle"/>
        <w:jc w:val="center"/>
        <w:outlineLvl w:val="2"/>
      </w:pPr>
      <w:r>
        <w:lastRenderedPageBreak/>
        <w:t>3.2. Рассмотрение заявления о предоставлении</w:t>
      </w:r>
    </w:p>
    <w:p w:rsidR="008B5C9A" w:rsidRDefault="008B5C9A">
      <w:pPr>
        <w:pStyle w:val="ConsPlusTitle"/>
        <w:jc w:val="center"/>
      </w:pPr>
      <w:r>
        <w:t>муниципальной услуги</w:t>
      </w:r>
    </w:p>
    <w:p w:rsidR="008B5C9A" w:rsidRDefault="008B5C9A">
      <w:pPr>
        <w:pStyle w:val="ConsPlusNormal"/>
        <w:jc w:val="both"/>
      </w:pPr>
    </w:p>
    <w:p w:rsidR="008B5C9A" w:rsidRDefault="008B5C9A">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B5C9A" w:rsidRDefault="008B5C9A">
      <w:pPr>
        <w:pStyle w:val="ConsPlusNormal"/>
        <w:spacing w:before="220"/>
        <w:ind w:firstLine="540"/>
        <w:jc w:val="both"/>
      </w:pPr>
      <w:bookmarkStart w:id="7" w:name="P169"/>
      <w:bookmarkEnd w:id="7"/>
      <w:r>
        <w:t>3.2.2. Должностное лицо уполномоченного органа, принявшее документы, не позднее 5 рабочих дней, следующих за днем приема документов, осуществляет:</w:t>
      </w:r>
    </w:p>
    <w:p w:rsidR="008B5C9A" w:rsidRDefault="008B5C9A">
      <w:pPr>
        <w:pStyle w:val="ConsPlusNormal"/>
        <w:spacing w:before="220"/>
        <w:ind w:firstLine="540"/>
        <w:jc w:val="both"/>
      </w:pPr>
      <w:r>
        <w:t xml:space="preserve">а) подготовку и направление запросов о предоставлении документов (сведений из них), предусмотренных </w:t>
      </w:r>
      <w:hyperlink w:anchor="P72" w:history="1">
        <w:r>
          <w:rPr>
            <w:color w:val="0000FF"/>
          </w:rPr>
          <w:t>пунктом 2.7</w:t>
        </w:r>
      </w:hyperlink>
      <w:r>
        <w:t xml:space="preserve"> Регламента и которые заявитель не предоставил по собственной инициативе, в органы государственной власти, органы местного самоуправления, в распоряжении которых находятся указанные документы либо сведения из них;</w:t>
      </w:r>
    </w:p>
    <w:p w:rsidR="008B5C9A" w:rsidRDefault="008B5C9A">
      <w:pPr>
        <w:pStyle w:val="ConsPlusNormal"/>
        <w:spacing w:before="220"/>
        <w:ind w:firstLine="540"/>
        <w:jc w:val="both"/>
      </w:pPr>
      <w:r>
        <w:t>б) подготовку и направление запросов в органы государственной власти и органы местного самоуправления, в распоряжении которых находятся следующие документы либо сведения из них:</w:t>
      </w:r>
    </w:p>
    <w:p w:rsidR="008B5C9A" w:rsidRDefault="008B5C9A">
      <w:pPr>
        <w:pStyle w:val="ConsPlusNormal"/>
        <w:spacing w:before="220"/>
        <w:ind w:firstLine="540"/>
        <w:jc w:val="both"/>
      </w:pPr>
      <w:r>
        <w:t>сведения из Единого государственного реестра юридических лиц (при обращении с заявлением юридического лица);</w:t>
      </w:r>
    </w:p>
    <w:p w:rsidR="008B5C9A" w:rsidRDefault="008B5C9A">
      <w:pPr>
        <w:pStyle w:val="ConsPlusNormal"/>
        <w:spacing w:before="220"/>
        <w:ind w:firstLine="540"/>
        <w:jc w:val="both"/>
      </w:pPr>
      <w:r>
        <w:t>в) проверку расчета расхода (объема) поверхностных сточных вод (</w:t>
      </w:r>
      <w:proofErr w:type="gramStart"/>
      <w:r>
        <w:t>л/с</w:t>
      </w:r>
      <w:proofErr w:type="gramEnd"/>
      <w:r>
        <w:t>), указанного заявителем в заявлении о выдаче технических условий.</w:t>
      </w:r>
    </w:p>
    <w:p w:rsidR="008B5C9A" w:rsidRDefault="008B5C9A">
      <w:pPr>
        <w:pStyle w:val="ConsPlusNormal"/>
        <w:spacing w:before="220"/>
        <w:ind w:firstLine="540"/>
        <w:jc w:val="both"/>
      </w:pPr>
      <w:r>
        <w:t>Проверка расчета расхода (объема) поверхностных сточных вод (</w:t>
      </w:r>
      <w:proofErr w:type="gramStart"/>
      <w:r>
        <w:t>л/с</w:t>
      </w:r>
      <w:proofErr w:type="gramEnd"/>
      <w:r>
        <w:t>), указанного заявителем в заявлении о выдаче технических условий, будет осуществляться в соответствии с СП 32.13330.2012 "Канализация. Наружные сети и сооружения".</w:t>
      </w:r>
    </w:p>
    <w:p w:rsidR="008B5C9A" w:rsidRDefault="008B5C9A">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запроса в электронной форме - на бумажном носителе.</w:t>
      </w:r>
    </w:p>
    <w:p w:rsidR="008B5C9A" w:rsidRDefault="008B5C9A">
      <w:pPr>
        <w:pStyle w:val="ConsPlusNormal"/>
        <w:jc w:val="both"/>
      </w:pPr>
      <w:r>
        <w:t xml:space="preserve">(п. 3.2.2 в ред. </w:t>
      </w:r>
      <w:hyperlink r:id="rId51" w:history="1">
        <w:r>
          <w:rPr>
            <w:color w:val="0000FF"/>
          </w:rPr>
          <w:t>постановления</w:t>
        </w:r>
      </w:hyperlink>
      <w:r>
        <w:t xml:space="preserve"> Администрации города Тюмени от 29.12.2018 N 625-пк)</w:t>
      </w:r>
    </w:p>
    <w:p w:rsidR="008B5C9A" w:rsidRDefault="008B5C9A">
      <w:pPr>
        <w:pStyle w:val="ConsPlusNormal"/>
        <w:spacing w:before="220"/>
        <w:ind w:firstLine="540"/>
        <w:jc w:val="both"/>
      </w:pPr>
      <w:r>
        <w:t xml:space="preserve">3.2.3. Должностное лицо уполномоченного органа, ответственное за рассмотрение заявления, в течение 5 рабочих дней, следующих за днем поступления ответов на запросы, указанные в </w:t>
      </w:r>
      <w:hyperlink w:anchor="P169" w:history="1">
        <w:r>
          <w:rPr>
            <w:color w:val="0000FF"/>
          </w:rPr>
          <w:t>пункте 3.2.2</w:t>
        </w:r>
      </w:hyperlink>
      <w:r>
        <w:t xml:space="preserve"> настоящего Регламента:</w:t>
      </w:r>
    </w:p>
    <w:p w:rsidR="008B5C9A" w:rsidRDefault="008B5C9A">
      <w:pPr>
        <w:pStyle w:val="ConsPlusNormal"/>
        <w:spacing w:before="220"/>
        <w:ind w:firstLine="540"/>
        <w:jc w:val="both"/>
      </w:pPr>
      <w:r>
        <w:t xml:space="preserve">а) проверяет наличие оснований для отказа в предоставлении муниципальной услуги, установленных </w:t>
      </w:r>
      <w:hyperlink w:anchor="P79" w:history="1">
        <w:r>
          <w:rPr>
            <w:color w:val="0000FF"/>
          </w:rPr>
          <w:t>пунктом 2.10</w:t>
        </w:r>
      </w:hyperlink>
      <w:r>
        <w:t xml:space="preserve"> настоящего Регламента;</w:t>
      </w:r>
    </w:p>
    <w:p w:rsidR="008B5C9A" w:rsidRDefault="008B5C9A">
      <w:pPr>
        <w:pStyle w:val="ConsPlusNormal"/>
        <w:spacing w:before="220"/>
        <w:ind w:firstLine="540"/>
        <w:jc w:val="both"/>
      </w:pPr>
      <w:r>
        <w:t xml:space="preserve">б) при отсутствии оснований для отказа в предоставлении муниципальной услуги, установленных </w:t>
      </w:r>
      <w:hyperlink w:anchor="P79" w:history="1">
        <w:r>
          <w:rPr>
            <w:color w:val="0000FF"/>
          </w:rPr>
          <w:t>пунктом 2.10</w:t>
        </w:r>
      </w:hyperlink>
      <w:r>
        <w:t xml:space="preserve"> настоящего Регламента, должностное лицо уполномоченного органа готовит проект технических условий по форме, установленной приказом руководителя уполномоченного органа. Технические условия должны содержать: точку (место) подключения к муниципальным сетям объектов ливневой канализации (адресное описание расположения коллектора ливневой канализации), расход (объем) поверхностных сточных вод (</w:t>
      </w:r>
      <w:proofErr w:type="gramStart"/>
      <w:r>
        <w:t>л/с</w:t>
      </w:r>
      <w:proofErr w:type="gramEnd"/>
      <w:r>
        <w:t>) (на который выдаются технические условия), срок действия технических условий - 3 года с даты их изготовления;</w:t>
      </w:r>
    </w:p>
    <w:p w:rsidR="008B5C9A" w:rsidRDefault="008B5C9A">
      <w:pPr>
        <w:pStyle w:val="ConsPlusNormal"/>
        <w:jc w:val="both"/>
      </w:pPr>
      <w:r>
        <w:t xml:space="preserve">(в ред. </w:t>
      </w:r>
      <w:hyperlink r:id="rId52" w:history="1">
        <w:r>
          <w:rPr>
            <w:color w:val="0000FF"/>
          </w:rPr>
          <w:t>постановления</w:t>
        </w:r>
      </w:hyperlink>
      <w:r>
        <w:t xml:space="preserve"> Администрации города Тюмени от 29.12.2018 N 625-пк)</w:t>
      </w:r>
    </w:p>
    <w:p w:rsidR="008B5C9A" w:rsidRDefault="008B5C9A">
      <w:pPr>
        <w:pStyle w:val="ConsPlusNormal"/>
        <w:spacing w:before="220"/>
        <w:ind w:firstLine="540"/>
        <w:jc w:val="both"/>
      </w:pPr>
      <w:r>
        <w:t xml:space="preserve">в) при наличии оснований для отказа в предоставлении муниципальной услуги, указанных в </w:t>
      </w:r>
      <w:hyperlink w:anchor="P79" w:history="1">
        <w:r>
          <w:rPr>
            <w:color w:val="0000FF"/>
          </w:rPr>
          <w:t>пункте 2.10</w:t>
        </w:r>
      </w:hyperlink>
      <w:r>
        <w:t xml:space="preserve"> настоящего Регламента, должностное лицо уполномоченного органа подготавливает проект уведомления об отказе в предоставлении муниципальной услуги.</w:t>
      </w:r>
    </w:p>
    <w:p w:rsidR="008B5C9A" w:rsidRDefault="008B5C9A">
      <w:pPr>
        <w:pStyle w:val="ConsPlusNormal"/>
        <w:spacing w:before="220"/>
        <w:ind w:firstLine="540"/>
        <w:jc w:val="both"/>
      </w:pPr>
      <w:r>
        <w:t xml:space="preserve">3.2.4. Руководитель уполномоченного органа при подписании проекта результата </w:t>
      </w:r>
      <w:r>
        <w:lastRenderedPageBreak/>
        <w:t>муниципальной услуги проверяет соблюдение должностными лицами уполномоченного органа Регламента в части сроков выполнения административных процедур, их последовательности и полноты.</w:t>
      </w:r>
    </w:p>
    <w:p w:rsidR="008B5C9A" w:rsidRDefault="008B5C9A">
      <w:pPr>
        <w:pStyle w:val="ConsPlusNormal"/>
        <w:spacing w:before="220"/>
        <w:ind w:firstLine="540"/>
        <w:jc w:val="both"/>
      </w:pPr>
      <w:r>
        <w:t>При наличии замечаний к проекту результата муниципальной услуги, руководитель уполномоченного органа возвращает документы, поступившие для подписания должностному лицу уполномоченного органа для устранения замечаний. Устранение замечаний осуществляется должностным лицом уполномоченного органа в течение дня, следующего за днем возврата документа. После устранения замечаний проект результата муниципальной услуги вместе с делом повторно передается для подписания руководителю уполномоченного органа.</w:t>
      </w:r>
    </w:p>
    <w:p w:rsidR="008B5C9A" w:rsidRDefault="008B5C9A">
      <w:pPr>
        <w:pStyle w:val="ConsPlusNormal"/>
        <w:spacing w:before="220"/>
        <w:ind w:firstLine="540"/>
        <w:jc w:val="both"/>
      </w:pPr>
      <w:r>
        <w:t>При отсутствии замечаний к проекту результата предоставления муниципальной услуги руководитель уполномоченного органа подписывает проект.</w:t>
      </w:r>
    </w:p>
    <w:p w:rsidR="008B5C9A" w:rsidRDefault="008B5C9A">
      <w:pPr>
        <w:pStyle w:val="ConsPlusNormal"/>
        <w:spacing w:before="220"/>
        <w:ind w:firstLine="540"/>
        <w:jc w:val="both"/>
      </w:pPr>
      <w:r>
        <w:t xml:space="preserve">3.2.5. Результатом административной процедуры является результат предоставления муниципальной услуги, определенный в </w:t>
      </w:r>
      <w:hyperlink w:anchor="P57" w:history="1">
        <w:r>
          <w:rPr>
            <w:color w:val="0000FF"/>
          </w:rPr>
          <w:t>пункте 2.3</w:t>
        </w:r>
      </w:hyperlink>
      <w:r>
        <w:t xml:space="preserve"> настоящего Регламента.</w:t>
      </w:r>
    </w:p>
    <w:p w:rsidR="008B5C9A" w:rsidRDefault="008B5C9A">
      <w:pPr>
        <w:pStyle w:val="ConsPlusNormal"/>
        <w:spacing w:before="220"/>
        <w:ind w:firstLine="540"/>
        <w:jc w:val="both"/>
      </w:pPr>
      <w:r>
        <w:t>3.2.6. Результат предоставления муниципальной услуги регистрируется должностным лицом, ответственным за ведение документооборота в уполномоченном органе, в день его подписания руководителем уполномоченного органа в системе электронного документооборота и делопроизводства Администрации города Тюмени и направляется заявителю выбранным им способом не позднее рабочего дня, следующего за днем его регистрации.</w:t>
      </w:r>
    </w:p>
    <w:p w:rsidR="008B5C9A" w:rsidRDefault="008B5C9A">
      <w:pPr>
        <w:pStyle w:val="ConsPlusNormal"/>
        <w:spacing w:before="220"/>
        <w:ind w:firstLine="540"/>
        <w:jc w:val="both"/>
      </w:pPr>
      <w:r>
        <w:t xml:space="preserve">В </w:t>
      </w:r>
      <w:proofErr w:type="gramStart"/>
      <w:r>
        <w:t>случае</w:t>
      </w:r>
      <w:proofErr w:type="gramEnd"/>
      <w:r>
        <w:t>, если заявителем способ получения в заявлении не указан, результат предоставления муниципальной услуги направляется тем способом, которым заявление поступило в Департамент.</w:t>
      </w:r>
    </w:p>
    <w:p w:rsidR="008B5C9A" w:rsidRDefault="008B5C9A">
      <w:pPr>
        <w:pStyle w:val="ConsPlusNormal"/>
        <w:jc w:val="both"/>
      </w:pPr>
      <w:r>
        <w:t xml:space="preserve">(в ред. </w:t>
      </w:r>
      <w:hyperlink r:id="rId53" w:history="1">
        <w:r>
          <w:rPr>
            <w:color w:val="0000FF"/>
          </w:rPr>
          <w:t>постановления</w:t>
        </w:r>
      </w:hyperlink>
      <w:r>
        <w:t xml:space="preserve"> Администрации города Тюмени от 22.07.2019 N 125-пк)</w:t>
      </w:r>
    </w:p>
    <w:p w:rsidR="008B5C9A" w:rsidRDefault="008B5C9A">
      <w:pPr>
        <w:pStyle w:val="ConsPlusNormal"/>
        <w:spacing w:before="220"/>
        <w:ind w:firstLine="540"/>
        <w:jc w:val="both"/>
      </w:pPr>
      <w:r>
        <w:t>Должностное лицо, ответственное за ведение документооборота в уполномоченном органе, уведомляет заявителя о результате муниципальной услуги посредством звонка на мобильный телефон, сообщения на адрес электронной почты в случае указания заявителем указанного способа в заявлении о выдаче технических условий.</w:t>
      </w:r>
    </w:p>
    <w:p w:rsidR="008B5C9A" w:rsidRDefault="008B5C9A">
      <w:pPr>
        <w:pStyle w:val="ConsPlusNormal"/>
        <w:jc w:val="both"/>
      </w:pPr>
      <w:r>
        <w:t xml:space="preserve">(абзац введен </w:t>
      </w:r>
      <w:hyperlink r:id="rId54" w:history="1">
        <w:r>
          <w:rPr>
            <w:color w:val="0000FF"/>
          </w:rPr>
          <w:t>постановлением</w:t>
        </w:r>
      </w:hyperlink>
      <w:r>
        <w:t xml:space="preserve"> Администрации города Тюмени от 22.07.2019 N 125-пк)</w:t>
      </w:r>
    </w:p>
    <w:p w:rsidR="008B5C9A" w:rsidRDefault="008B5C9A">
      <w:pPr>
        <w:pStyle w:val="ConsPlusNormal"/>
        <w:spacing w:before="220"/>
        <w:ind w:firstLine="540"/>
        <w:jc w:val="both"/>
      </w:pPr>
      <w:r>
        <w:t>3.2.7. Максимальный срок административной процедуры не должен превышать 20 рабочих дней со дня регистрации заявления о предоставлении муниципальной услуги в уполномоченном органе до дня регистрации результата предоставления муниципальной услуги.</w:t>
      </w:r>
    </w:p>
    <w:p w:rsidR="008B5C9A" w:rsidRDefault="008B5C9A">
      <w:pPr>
        <w:pStyle w:val="ConsPlusNormal"/>
        <w:jc w:val="both"/>
      </w:pPr>
    </w:p>
    <w:p w:rsidR="008B5C9A" w:rsidRDefault="008B5C9A">
      <w:pPr>
        <w:pStyle w:val="ConsPlusTitle"/>
        <w:jc w:val="center"/>
        <w:outlineLvl w:val="2"/>
      </w:pPr>
      <w:r>
        <w:t>3.3. Порядок исправления допущенных опечаток и ошибок</w:t>
      </w:r>
    </w:p>
    <w:p w:rsidR="008B5C9A" w:rsidRDefault="008B5C9A">
      <w:pPr>
        <w:pStyle w:val="ConsPlusTitle"/>
        <w:jc w:val="center"/>
      </w:pPr>
      <w:r>
        <w:t xml:space="preserve">в </w:t>
      </w:r>
      <w:proofErr w:type="gramStart"/>
      <w:r>
        <w:t>выданных</w:t>
      </w:r>
      <w:proofErr w:type="gramEnd"/>
      <w:r>
        <w:t xml:space="preserve"> в результате предоставления</w:t>
      </w:r>
    </w:p>
    <w:p w:rsidR="008B5C9A" w:rsidRDefault="008B5C9A">
      <w:pPr>
        <w:pStyle w:val="ConsPlusTitle"/>
        <w:jc w:val="center"/>
      </w:pPr>
      <w:r>
        <w:t xml:space="preserve">муниципальной услуги </w:t>
      </w:r>
      <w:proofErr w:type="gramStart"/>
      <w:r>
        <w:t>документах</w:t>
      </w:r>
      <w:proofErr w:type="gramEnd"/>
    </w:p>
    <w:p w:rsidR="008B5C9A" w:rsidRDefault="008B5C9A">
      <w:pPr>
        <w:pStyle w:val="ConsPlusNormal"/>
        <w:jc w:val="center"/>
      </w:pPr>
      <w:proofErr w:type="gramStart"/>
      <w:r>
        <w:t xml:space="preserve">(введена </w:t>
      </w:r>
      <w:hyperlink r:id="rId55" w:history="1">
        <w:r>
          <w:rPr>
            <w:color w:val="0000FF"/>
          </w:rPr>
          <w:t>постановлением</w:t>
        </w:r>
      </w:hyperlink>
      <w:r>
        <w:t xml:space="preserve"> Администрации города Тюмени</w:t>
      </w:r>
      <w:proofErr w:type="gramEnd"/>
    </w:p>
    <w:p w:rsidR="008B5C9A" w:rsidRDefault="008B5C9A">
      <w:pPr>
        <w:pStyle w:val="ConsPlusNormal"/>
        <w:jc w:val="center"/>
      </w:pPr>
      <w:r>
        <w:t>от 22.07.2019 N 125-пк)</w:t>
      </w:r>
    </w:p>
    <w:p w:rsidR="008B5C9A" w:rsidRDefault="008B5C9A">
      <w:pPr>
        <w:pStyle w:val="ConsPlusNormal"/>
        <w:jc w:val="both"/>
      </w:pPr>
    </w:p>
    <w:p w:rsidR="008B5C9A" w:rsidRDefault="008B5C9A">
      <w:pPr>
        <w:pStyle w:val="ConsPlusNormal"/>
        <w:ind w:firstLine="540"/>
        <w:jc w:val="both"/>
      </w:pPr>
      <w:r>
        <w:t xml:space="preserve">3.3.1.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уполномоченный орган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уполномоченный орган,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8B5C9A" w:rsidRDefault="008B5C9A">
      <w:pPr>
        <w:pStyle w:val="ConsPlusNormal"/>
        <w:spacing w:before="220"/>
        <w:ind w:firstLine="540"/>
        <w:jc w:val="both"/>
      </w:pPr>
      <w:r>
        <w:t xml:space="preserve">3.3.2. Прием заявления осуществляется в порядке и сроки, установленные </w:t>
      </w:r>
      <w:hyperlink w:anchor="P135" w:history="1">
        <w:r>
          <w:rPr>
            <w:color w:val="0000FF"/>
          </w:rPr>
          <w:t>главой 3.1</w:t>
        </w:r>
      </w:hyperlink>
      <w:r>
        <w:t xml:space="preserve"> Регламента с учетом особенностей, предусмотренных настоящей главой.</w:t>
      </w:r>
    </w:p>
    <w:p w:rsidR="008B5C9A" w:rsidRDefault="008B5C9A">
      <w:pPr>
        <w:pStyle w:val="ConsPlusNormal"/>
        <w:spacing w:before="220"/>
        <w:ind w:firstLine="540"/>
        <w:jc w:val="both"/>
      </w:pPr>
      <w:r>
        <w:lastRenderedPageBreak/>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8B5C9A" w:rsidRDefault="008B5C9A">
      <w:pPr>
        <w:pStyle w:val="ConsPlusNormal"/>
        <w:spacing w:before="22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8B5C9A" w:rsidRDefault="008B5C9A">
      <w:pPr>
        <w:pStyle w:val="ConsPlusNormal"/>
        <w:spacing w:before="220"/>
        <w:ind w:firstLine="540"/>
        <w:jc w:val="both"/>
      </w:pPr>
      <w:r>
        <w:t xml:space="preserve">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w:t>
      </w:r>
      <w:proofErr w:type="gramStart"/>
      <w:r>
        <w:t>случае</w:t>
      </w:r>
      <w:proofErr w:type="gramEnd"/>
      <w:r>
        <w:t>, если заявителем способ получения в заявлении не указан, данные документы направляются (выдаются) тем способом, которым заявление поступило в уполномоченный орган.</w:t>
      </w:r>
    </w:p>
    <w:p w:rsidR="008B5C9A" w:rsidRDefault="008B5C9A">
      <w:pPr>
        <w:pStyle w:val="ConsPlusNormal"/>
        <w:jc w:val="both"/>
      </w:pPr>
    </w:p>
    <w:p w:rsidR="008B5C9A" w:rsidRDefault="008B5C9A">
      <w:pPr>
        <w:pStyle w:val="ConsPlusTitle"/>
        <w:jc w:val="center"/>
        <w:outlineLvl w:val="1"/>
      </w:pPr>
      <w:r>
        <w:t>IV. Формы контроля за исполнением Регламента</w:t>
      </w:r>
    </w:p>
    <w:p w:rsidR="008B5C9A" w:rsidRDefault="008B5C9A">
      <w:pPr>
        <w:pStyle w:val="ConsPlusNormal"/>
        <w:jc w:val="both"/>
      </w:pPr>
    </w:p>
    <w:p w:rsidR="008B5C9A" w:rsidRDefault="008B5C9A">
      <w:pPr>
        <w:pStyle w:val="ConsPlusNormal"/>
        <w:ind w:firstLine="540"/>
        <w:jc w:val="both"/>
      </w:pPr>
      <w:r>
        <w:t xml:space="preserve">4.1. </w:t>
      </w:r>
      <w:proofErr w:type="gramStart"/>
      <w:r>
        <w:t>Контроль за</w:t>
      </w:r>
      <w:proofErr w:type="gramEnd"/>
      <w:r>
        <w:t xml:space="preserve"> исполнением Регламента осуществляется в следующих формах:</w:t>
      </w:r>
    </w:p>
    <w:p w:rsidR="008B5C9A" w:rsidRDefault="008B5C9A">
      <w:pPr>
        <w:pStyle w:val="ConsPlusNormal"/>
        <w:spacing w:before="220"/>
        <w:ind w:firstLine="540"/>
        <w:jc w:val="both"/>
      </w:pPr>
      <w:r>
        <w:t>а) текущего контроля;</w:t>
      </w:r>
    </w:p>
    <w:p w:rsidR="008B5C9A" w:rsidRDefault="008B5C9A">
      <w:pPr>
        <w:pStyle w:val="ConsPlusNormal"/>
        <w:spacing w:before="220"/>
        <w:ind w:firstLine="540"/>
        <w:jc w:val="both"/>
      </w:pPr>
      <w:r>
        <w:t>б) последующего контроля в виде плановых и внеплановых проверок предоставления муниципальной услуги;</w:t>
      </w:r>
    </w:p>
    <w:p w:rsidR="008B5C9A" w:rsidRDefault="008B5C9A">
      <w:pPr>
        <w:pStyle w:val="ConsPlusNormal"/>
        <w:spacing w:before="220"/>
        <w:ind w:firstLine="540"/>
        <w:jc w:val="both"/>
      </w:pPr>
      <w:r>
        <w:t xml:space="preserve">в) </w:t>
      </w:r>
      <w:proofErr w:type="gramStart"/>
      <w:r>
        <w:t>общественного</w:t>
      </w:r>
      <w:proofErr w:type="gramEnd"/>
      <w:r>
        <w:t xml:space="preserve"> контроля в соответствии с действующим законодательством.</w:t>
      </w:r>
    </w:p>
    <w:p w:rsidR="008B5C9A" w:rsidRDefault="008B5C9A">
      <w:pPr>
        <w:pStyle w:val="ConsPlusNormal"/>
        <w:spacing w:before="220"/>
        <w:ind w:firstLine="540"/>
        <w:jc w:val="both"/>
      </w:pPr>
      <w:r>
        <w:t xml:space="preserve">4.2. </w:t>
      </w:r>
      <w:proofErr w:type="gramStart"/>
      <w:r>
        <w:t>Текущий контроль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структурного подразделения уполномоченного органа, ответственного за рассмотрение заявлений (в отношении должностных лиц структурного подразделения), а также заместитель руководителя уполномоченного органа.</w:t>
      </w:r>
      <w:proofErr w:type="gramEnd"/>
    </w:p>
    <w:p w:rsidR="008B5C9A" w:rsidRDefault="008B5C9A">
      <w:pPr>
        <w:pStyle w:val="ConsPlusNormal"/>
        <w:spacing w:before="220"/>
        <w:ind w:firstLine="540"/>
        <w:jc w:val="both"/>
      </w:pPr>
      <w:r>
        <w:t>4.3. Последующий контроль в виде плановых и внеплановых проверок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8B5C9A" w:rsidRDefault="008B5C9A">
      <w:pPr>
        <w:pStyle w:val="ConsPlusNormal"/>
        <w:spacing w:before="220"/>
        <w:ind w:firstLine="540"/>
        <w:jc w:val="both"/>
      </w:pPr>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8B5C9A" w:rsidRDefault="008B5C9A">
      <w:pPr>
        <w:pStyle w:val="ConsPlusNormal"/>
        <w:jc w:val="both"/>
      </w:pPr>
    </w:p>
    <w:p w:rsidR="008B5C9A" w:rsidRDefault="008B5C9A">
      <w:pPr>
        <w:pStyle w:val="ConsPlusTitle"/>
        <w:jc w:val="center"/>
        <w:outlineLvl w:val="1"/>
      </w:pPr>
      <w:r>
        <w:t>V. Досудебный (внесудебный) порядок обжалования решений</w:t>
      </w:r>
    </w:p>
    <w:p w:rsidR="008B5C9A" w:rsidRDefault="008B5C9A">
      <w:pPr>
        <w:pStyle w:val="ConsPlusTitle"/>
        <w:jc w:val="center"/>
      </w:pPr>
      <w:r>
        <w:t>и действий (бездействия) уполномоченного органа и его</w:t>
      </w:r>
    </w:p>
    <w:p w:rsidR="008B5C9A" w:rsidRDefault="008B5C9A">
      <w:pPr>
        <w:pStyle w:val="ConsPlusTitle"/>
        <w:jc w:val="center"/>
      </w:pPr>
      <w:r>
        <w:t>должностных лиц</w:t>
      </w:r>
    </w:p>
    <w:p w:rsidR="008B5C9A" w:rsidRDefault="008B5C9A">
      <w:pPr>
        <w:pStyle w:val="ConsPlusNormal"/>
        <w:jc w:val="both"/>
      </w:pPr>
    </w:p>
    <w:p w:rsidR="008B5C9A" w:rsidRDefault="008B5C9A">
      <w:pPr>
        <w:pStyle w:val="ConsPlusNormal"/>
        <w:ind w:firstLine="540"/>
        <w:jc w:val="both"/>
      </w:pPr>
      <w:r>
        <w:t xml:space="preserve">5.1. </w:t>
      </w:r>
      <w:proofErr w:type="gramStart"/>
      <w:r>
        <w:t xml:space="preserve">Заявитель вправе обжаловать любые действия (бездействие) и решения, принятые в ходе предоставления муниципальной услуги, в досудебном (внесудебном) порядке в </w:t>
      </w:r>
      <w:r>
        <w:lastRenderedPageBreak/>
        <w:t xml:space="preserve">соответствии со </w:t>
      </w:r>
      <w:hyperlink r:id="rId56" w:history="1">
        <w:r>
          <w:rPr>
            <w:color w:val="0000FF"/>
          </w:rPr>
          <w:t>статьями 11.1</w:t>
        </w:r>
      </w:hyperlink>
      <w:r>
        <w:t xml:space="preserve"> - </w:t>
      </w:r>
      <w:hyperlink r:id="rId57" w:history="1">
        <w:r>
          <w:rPr>
            <w:color w:val="0000FF"/>
          </w:rPr>
          <w:t>11.3</w:t>
        </w:r>
      </w:hyperlink>
      <w:r>
        <w:t xml:space="preserve"> Федерального закона от 27.07.2010 N 210-ФЗ "Об организации предоставления государственных и муниципальных услуг", </w:t>
      </w:r>
      <w:hyperlink r:id="rId58" w:history="1">
        <w:r>
          <w:rPr>
            <w:color w:val="0000FF"/>
          </w:rPr>
          <w:t>постановлением</w:t>
        </w:r>
      </w:hyperlink>
      <w:r>
        <w:t xml:space="preserve"> Администрации города Тюмени от 11.04.2012 N 32-пк "О Порядке подачи и рассмотрения жалоб на решения и действия (бездействие) органов Администрации города Тюмени</w:t>
      </w:r>
      <w:proofErr w:type="gramEnd"/>
      <w:r>
        <w:t>, предоставляющих муниципальные услуги, их должностных лиц, муниципальных служащих" и настоящим Регламентом.</w:t>
      </w:r>
    </w:p>
    <w:p w:rsidR="008B5C9A" w:rsidRDefault="008B5C9A">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8B5C9A" w:rsidRDefault="008B5C9A">
      <w:pPr>
        <w:pStyle w:val="ConsPlusNormal"/>
        <w:spacing w:before="220"/>
        <w:ind w:firstLine="540"/>
        <w:jc w:val="both"/>
      </w:pPr>
      <w:r>
        <w:t>а) заместителю Главы города Тюмени, координирующему и контролирующему деятельность уполномоченного органа на решения или (и) действия (бездействие) должностных лиц уполномоченного органа;</w:t>
      </w:r>
    </w:p>
    <w:p w:rsidR="008B5C9A" w:rsidRDefault="008B5C9A">
      <w:pPr>
        <w:pStyle w:val="ConsPlusNormal"/>
        <w:jc w:val="both"/>
      </w:pPr>
      <w:r>
        <w:t xml:space="preserve">(в ред. </w:t>
      </w:r>
      <w:hyperlink r:id="rId59" w:history="1">
        <w:r>
          <w:rPr>
            <w:color w:val="0000FF"/>
          </w:rPr>
          <w:t>постановления</w:t>
        </w:r>
      </w:hyperlink>
      <w:r>
        <w:t xml:space="preserve"> Администрации города Тюмени от 09.07.2018 N 360-пк)</w:t>
      </w:r>
    </w:p>
    <w:p w:rsidR="008B5C9A" w:rsidRDefault="008B5C9A">
      <w:pPr>
        <w:pStyle w:val="ConsPlusNormal"/>
        <w:spacing w:before="22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уполномоченного органа.</w:t>
      </w:r>
    </w:p>
    <w:p w:rsidR="008B5C9A" w:rsidRDefault="008B5C9A">
      <w:pPr>
        <w:pStyle w:val="ConsPlusNormal"/>
        <w:jc w:val="both"/>
      </w:pPr>
      <w:r>
        <w:t xml:space="preserve">(в ред. </w:t>
      </w:r>
      <w:hyperlink r:id="rId60" w:history="1">
        <w:r>
          <w:rPr>
            <w:color w:val="0000FF"/>
          </w:rPr>
          <w:t>постановления</w:t>
        </w:r>
      </w:hyperlink>
      <w:r>
        <w:t xml:space="preserve"> Администрации города Тюмени от 09.07.2018 N 360-пк)</w:t>
      </w: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right"/>
        <w:outlineLvl w:val="1"/>
      </w:pPr>
      <w:r>
        <w:t>Приложение N 1</w:t>
      </w:r>
    </w:p>
    <w:p w:rsidR="008B5C9A" w:rsidRDefault="008B5C9A">
      <w:pPr>
        <w:pStyle w:val="ConsPlusNormal"/>
        <w:jc w:val="right"/>
      </w:pPr>
      <w:r>
        <w:t>к Регламенту</w:t>
      </w:r>
    </w:p>
    <w:p w:rsidR="008B5C9A" w:rsidRDefault="008B5C9A">
      <w:pPr>
        <w:pStyle w:val="ConsPlusNormal"/>
        <w:jc w:val="both"/>
      </w:pPr>
    </w:p>
    <w:p w:rsidR="008B5C9A" w:rsidRDefault="008B5C9A">
      <w:pPr>
        <w:pStyle w:val="ConsPlusTitle"/>
        <w:jc w:val="center"/>
      </w:pPr>
      <w:r>
        <w:t>БЛОК-СХЕМА</w:t>
      </w:r>
    </w:p>
    <w:p w:rsidR="008B5C9A" w:rsidRDefault="008B5C9A">
      <w:pPr>
        <w:pStyle w:val="ConsPlusTitle"/>
        <w:jc w:val="center"/>
      </w:pPr>
      <w:r>
        <w:t xml:space="preserve">ПРЕДОСТАВЛЕНИЯ МУНИЦИПАЛЬНОЙ УСЛУГИ ПО ВЫДАЧЕ </w:t>
      </w:r>
      <w:proofErr w:type="gramStart"/>
      <w:r>
        <w:t>ТЕХНИЧЕСКИХ</w:t>
      </w:r>
      <w:proofErr w:type="gramEnd"/>
    </w:p>
    <w:p w:rsidR="008B5C9A" w:rsidRDefault="008B5C9A">
      <w:pPr>
        <w:pStyle w:val="ConsPlusTitle"/>
        <w:jc w:val="center"/>
      </w:pPr>
      <w:r>
        <w:t>УСЛОВИЙ НА ПРИСОЕДИНЕНИЕ К СЕТЯМ ЛИВНЕВОЙ КАНАЛИЗАЦИИ</w:t>
      </w:r>
    </w:p>
    <w:p w:rsidR="008B5C9A" w:rsidRDefault="008B5C9A">
      <w:pPr>
        <w:pStyle w:val="ConsPlusNormal"/>
        <w:jc w:val="both"/>
      </w:pPr>
    </w:p>
    <w:p w:rsidR="008B5C9A" w:rsidRDefault="008B5C9A">
      <w:pPr>
        <w:pStyle w:val="ConsPlusNormal"/>
        <w:ind w:firstLine="540"/>
        <w:jc w:val="both"/>
      </w:pPr>
      <w:r>
        <w:t xml:space="preserve">Исключена. - </w:t>
      </w:r>
      <w:hyperlink r:id="rId61" w:history="1">
        <w:r>
          <w:rPr>
            <w:color w:val="0000FF"/>
          </w:rPr>
          <w:t>Постановление</w:t>
        </w:r>
      </w:hyperlink>
      <w:r>
        <w:t xml:space="preserve"> Администрации города Тюмени от 22.07.2019 N 125-пк.</w:t>
      </w: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both"/>
      </w:pPr>
    </w:p>
    <w:p w:rsidR="008B5C9A" w:rsidRDefault="008B5C9A">
      <w:pPr>
        <w:pStyle w:val="ConsPlusNormal"/>
        <w:jc w:val="right"/>
        <w:outlineLvl w:val="1"/>
      </w:pPr>
      <w:r>
        <w:t>Приложение N 2</w:t>
      </w:r>
    </w:p>
    <w:p w:rsidR="008B5C9A" w:rsidRDefault="008B5C9A">
      <w:pPr>
        <w:pStyle w:val="ConsPlusNormal"/>
        <w:jc w:val="right"/>
      </w:pPr>
      <w:r>
        <w:t>к Регламенту</w:t>
      </w:r>
    </w:p>
    <w:p w:rsidR="008B5C9A" w:rsidRDefault="008B5C9A">
      <w:pPr>
        <w:pStyle w:val="ConsPlusNormal"/>
        <w:jc w:val="both"/>
      </w:pPr>
    </w:p>
    <w:p w:rsidR="008B5C9A" w:rsidRDefault="008B5C9A">
      <w:pPr>
        <w:pStyle w:val="ConsPlusNormal"/>
        <w:jc w:val="center"/>
      </w:pPr>
      <w:bookmarkStart w:id="8" w:name="P246"/>
      <w:bookmarkEnd w:id="8"/>
      <w:r>
        <w:t>ФОРМА</w:t>
      </w:r>
    </w:p>
    <w:p w:rsidR="008B5C9A" w:rsidRDefault="008B5C9A">
      <w:pPr>
        <w:pStyle w:val="ConsPlusNormal"/>
        <w:jc w:val="center"/>
      </w:pPr>
      <w:r>
        <w:t>ЗАЯВЛЕНИЯ О ВЫДАЧЕ ТЕХНИЧЕСКИХ УСЛОВИЙ НА ПРИСОЕДИНЕНИЕ</w:t>
      </w:r>
    </w:p>
    <w:p w:rsidR="008B5C9A" w:rsidRDefault="008B5C9A">
      <w:pPr>
        <w:pStyle w:val="ConsPlusNormal"/>
        <w:jc w:val="center"/>
      </w:pPr>
      <w:r>
        <w:t>К СЕТЯМ ЛИВНЕВОЙ КАНАЛИЗАЦИИ</w:t>
      </w:r>
    </w:p>
    <w:p w:rsidR="008B5C9A" w:rsidRDefault="008B5C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C9A">
        <w:trPr>
          <w:jc w:val="center"/>
        </w:trPr>
        <w:tc>
          <w:tcPr>
            <w:tcW w:w="9294" w:type="dxa"/>
            <w:tcBorders>
              <w:top w:val="nil"/>
              <w:left w:val="single" w:sz="24" w:space="0" w:color="CED3F1"/>
              <w:bottom w:val="nil"/>
              <w:right w:val="single" w:sz="24" w:space="0" w:color="F4F3F8"/>
            </w:tcBorders>
            <w:shd w:val="clear" w:color="auto" w:fill="F4F3F8"/>
          </w:tcPr>
          <w:p w:rsidR="008B5C9A" w:rsidRDefault="008B5C9A">
            <w:pPr>
              <w:pStyle w:val="ConsPlusNormal"/>
              <w:jc w:val="center"/>
            </w:pPr>
            <w:r>
              <w:rPr>
                <w:color w:val="392C69"/>
              </w:rPr>
              <w:t>Список изменяющих документов</w:t>
            </w:r>
          </w:p>
          <w:p w:rsidR="008B5C9A" w:rsidRDefault="008B5C9A">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города Тюмени от 29.12.2018 N 625-пк)</w:t>
            </w:r>
          </w:p>
        </w:tc>
      </w:tr>
    </w:tbl>
    <w:p w:rsidR="008B5C9A" w:rsidRDefault="008B5C9A">
      <w:pPr>
        <w:pStyle w:val="ConsPlusNormal"/>
        <w:jc w:val="both"/>
      </w:pPr>
    </w:p>
    <w:p w:rsidR="008B5C9A" w:rsidRDefault="008B5C9A">
      <w:pPr>
        <w:pStyle w:val="ConsPlusNonformat"/>
        <w:jc w:val="both"/>
      </w:pPr>
      <w:r>
        <w:t xml:space="preserve">                                                   Директору</w:t>
      </w:r>
    </w:p>
    <w:p w:rsidR="008B5C9A" w:rsidRDefault="008B5C9A">
      <w:pPr>
        <w:pStyle w:val="ConsPlusNonformat"/>
        <w:jc w:val="both"/>
      </w:pPr>
      <w:r>
        <w:t xml:space="preserve">                               ____________________________________________</w:t>
      </w:r>
    </w:p>
    <w:p w:rsidR="008B5C9A" w:rsidRDefault="008B5C9A">
      <w:pPr>
        <w:pStyle w:val="ConsPlusNonformat"/>
        <w:jc w:val="both"/>
      </w:pPr>
      <w:r>
        <w:t xml:space="preserve">                                         </w:t>
      </w:r>
      <w:proofErr w:type="gramStart"/>
      <w:r>
        <w:t>(наименование органа Администрации</w:t>
      </w:r>
      <w:proofErr w:type="gramEnd"/>
    </w:p>
    <w:p w:rsidR="008B5C9A" w:rsidRDefault="008B5C9A">
      <w:pPr>
        <w:pStyle w:val="ConsPlusNonformat"/>
        <w:jc w:val="both"/>
      </w:pPr>
      <w:r>
        <w:t xml:space="preserve">                                                города Тюмени)</w:t>
      </w:r>
    </w:p>
    <w:p w:rsidR="008B5C9A" w:rsidRDefault="008B5C9A">
      <w:pPr>
        <w:pStyle w:val="ConsPlusNonformat"/>
        <w:jc w:val="both"/>
      </w:pPr>
      <w:r>
        <w:t xml:space="preserve">                               Заявитель: _________________________________</w:t>
      </w:r>
    </w:p>
    <w:p w:rsidR="008B5C9A" w:rsidRDefault="008B5C9A">
      <w:pPr>
        <w:pStyle w:val="ConsPlusNonformat"/>
        <w:jc w:val="both"/>
      </w:pPr>
      <w:r>
        <w:t xml:space="preserve">                                   </w:t>
      </w:r>
      <w:proofErr w:type="gramStart"/>
      <w:r>
        <w:t>(для физического лица:</w:t>
      </w:r>
      <w:proofErr w:type="gramEnd"/>
      <w:r>
        <w:t xml:space="preserve"> Ф.И.О. полностью,</w:t>
      </w:r>
    </w:p>
    <w:p w:rsidR="008B5C9A" w:rsidRDefault="008B5C9A">
      <w:pPr>
        <w:pStyle w:val="ConsPlusNonformat"/>
        <w:jc w:val="both"/>
      </w:pPr>
      <w:r>
        <w:t xml:space="preserve">                                             реквизиты документа,</w:t>
      </w:r>
    </w:p>
    <w:p w:rsidR="008B5C9A" w:rsidRDefault="008B5C9A">
      <w:pPr>
        <w:pStyle w:val="ConsPlusNonformat"/>
        <w:jc w:val="both"/>
      </w:pPr>
      <w:r>
        <w:t xml:space="preserve">                               ____________________________________________</w:t>
      </w:r>
    </w:p>
    <w:p w:rsidR="008B5C9A" w:rsidRDefault="008B5C9A">
      <w:pPr>
        <w:pStyle w:val="ConsPlusNonformat"/>
        <w:jc w:val="both"/>
      </w:pPr>
      <w:r>
        <w:t xml:space="preserve">                                            </w:t>
      </w:r>
      <w:proofErr w:type="gramStart"/>
      <w:r>
        <w:t>удостоверяющего</w:t>
      </w:r>
      <w:proofErr w:type="gramEnd"/>
      <w:r>
        <w:t xml:space="preserve"> личность, место</w:t>
      </w:r>
    </w:p>
    <w:p w:rsidR="008B5C9A" w:rsidRDefault="008B5C9A">
      <w:pPr>
        <w:pStyle w:val="ConsPlusNonformat"/>
        <w:jc w:val="both"/>
      </w:pPr>
      <w:r>
        <w:lastRenderedPageBreak/>
        <w:t xml:space="preserve">                               ____________________________________________</w:t>
      </w:r>
    </w:p>
    <w:p w:rsidR="008B5C9A" w:rsidRDefault="008B5C9A">
      <w:pPr>
        <w:pStyle w:val="ConsPlusNonformat"/>
        <w:jc w:val="both"/>
      </w:pPr>
      <w:r>
        <w:t xml:space="preserve">                                                жительства, номер телефона;</w:t>
      </w:r>
    </w:p>
    <w:p w:rsidR="008B5C9A" w:rsidRDefault="008B5C9A">
      <w:pPr>
        <w:pStyle w:val="ConsPlusNonformat"/>
        <w:jc w:val="both"/>
      </w:pPr>
      <w:r>
        <w:t xml:space="preserve">                               ____________________________________________</w:t>
      </w:r>
    </w:p>
    <w:p w:rsidR="008B5C9A" w:rsidRDefault="008B5C9A">
      <w:pPr>
        <w:pStyle w:val="ConsPlusNonformat"/>
        <w:jc w:val="both"/>
      </w:pPr>
      <w:r>
        <w:t xml:space="preserve">                               для юридического лица: наименование,</w:t>
      </w:r>
    </w:p>
    <w:p w:rsidR="008B5C9A" w:rsidRDefault="008B5C9A">
      <w:pPr>
        <w:pStyle w:val="ConsPlusNonformat"/>
        <w:jc w:val="both"/>
      </w:pPr>
      <w:r>
        <w:t xml:space="preserve">                                  организационно-правовая форма, ИНН, ОГРН,</w:t>
      </w:r>
    </w:p>
    <w:p w:rsidR="008B5C9A" w:rsidRDefault="008B5C9A">
      <w:pPr>
        <w:pStyle w:val="ConsPlusNonformat"/>
        <w:jc w:val="both"/>
      </w:pPr>
      <w:r>
        <w:t xml:space="preserve">                               ____________________________________________</w:t>
      </w:r>
    </w:p>
    <w:p w:rsidR="008B5C9A" w:rsidRDefault="008B5C9A">
      <w:pPr>
        <w:pStyle w:val="ConsPlusNonformat"/>
        <w:jc w:val="both"/>
      </w:pPr>
      <w:r>
        <w:t xml:space="preserve">                               адрес места нахождения, номер телефона,</w:t>
      </w:r>
    </w:p>
    <w:p w:rsidR="008B5C9A" w:rsidRDefault="008B5C9A">
      <w:pPr>
        <w:pStyle w:val="ConsPlusNonformat"/>
        <w:jc w:val="both"/>
      </w:pPr>
      <w:r>
        <w:t xml:space="preserve">                                Ф.И.О. полностью лица, уполномоченного</w:t>
      </w:r>
    </w:p>
    <w:p w:rsidR="008B5C9A" w:rsidRDefault="008B5C9A">
      <w:pPr>
        <w:pStyle w:val="ConsPlusNonformat"/>
        <w:jc w:val="both"/>
      </w:pPr>
      <w:r>
        <w:t xml:space="preserve">                                              представлять</w:t>
      </w:r>
    </w:p>
    <w:p w:rsidR="008B5C9A" w:rsidRDefault="008B5C9A">
      <w:pPr>
        <w:pStyle w:val="ConsPlusNonformat"/>
        <w:jc w:val="both"/>
      </w:pPr>
      <w:r>
        <w:t xml:space="preserve">                               ____________________________________________</w:t>
      </w:r>
    </w:p>
    <w:p w:rsidR="008B5C9A" w:rsidRDefault="008B5C9A">
      <w:pPr>
        <w:pStyle w:val="ConsPlusNonformat"/>
        <w:jc w:val="both"/>
      </w:pPr>
      <w:r>
        <w:t xml:space="preserve">                                               интересы, юридического лица)</w:t>
      </w:r>
    </w:p>
    <w:p w:rsidR="008B5C9A" w:rsidRDefault="008B5C9A">
      <w:pPr>
        <w:pStyle w:val="ConsPlusNonformat"/>
        <w:jc w:val="both"/>
      </w:pPr>
      <w:r>
        <w:t xml:space="preserve">                               ___________________________________________.</w:t>
      </w:r>
    </w:p>
    <w:p w:rsidR="008B5C9A" w:rsidRDefault="008B5C9A">
      <w:pPr>
        <w:pStyle w:val="ConsPlusNonformat"/>
        <w:jc w:val="both"/>
      </w:pPr>
    </w:p>
    <w:p w:rsidR="008B5C9A" w:rsidRDefault="008B5C9A">
      <w:pPr>
        <w:pStyle w:val="ConsPlusNonformat"/>
        <w:jc w:val="both"/>
      </w:pPr>
      <w:r>
        <w:t xml:space="preserve">                                 Заявление</w:t>
      </w:r>
    </w:p>
    <w:p w:rsidR="008B5C9A" w:rsidRDefault="008B5C9A">
      <w:pPr>
        <w:pStyle w:val="ConsPlusNonformat"/>
        <w:jc w:val="both"/>
      </w:pPr>
    </w:p>
    <w:p w:rsidR="008B5C9A" w:rsidRDefault="008B5C9A">
      <w:pPr>
        <w:pStyle w:val="ConsPlusNonformat"/>
        <w:jc w:val="both"/>
      </w:pPr>
      <w:r>
        <w:t xml:space="preserve">                                              Дата: _______________________</w:t>
      </w:r>
    </w:p>
    <w:p w:rsidR="008B5C9A" w:rsidRDefault="008B5C9A">
      <w:pPr>
        <w:pStyle w:val="ConsPlusNonformat"/>
        <w:jc w:val="both"/>
      </w:pPr>
    </w:p>
    <w:p w:rsidR="008B5C9A" w:rsidRDefault="008B5C9A">
      <w:pPr>
        <w:pStyle w:val="ConsPlusNonformat"/>
        <w:jc w:val="both"/>
      </w:pPr>
      <w:r>
        <w:t xml:space="preserve">    Прошу  Вас  выдать технические условия на присоединение к </w:t>
      </w:r>
      <w:proofErr w:type="gramStart"/>
      <w:r>
        <w:t>муниципальным</w:t>
      </w:r>
      <w:proofErr w:type="gramEnd"/>
    </w:p>
    <w:p w:rsidR="008B5C9A" w:rsidRDefault="008B5C9A">
      <w:pPr>
        <w:pStyle w:val="ConsPlusNonformat"/>
        <w:jc w:val="both"/>
      </w:pPr>
      <w:r>
        <w:t>сетям объектов ливневой канализации.</w:t>
      </w:r>
    </w:p>
    <w:p w:rsidR="008B5C9A" w:rsidRDefault="008B5C9A">
      <w:pPr>
        <w:pStyle w:val="ConsPlusNonformat"/>
        <w:jc w:val="both"/>
      </w:pPr>
      <w:r>
        <w:t>Наименование объекта ______________________________________________________</w:t>
      </w:r>
    </w:p>
    <w:p w:rsidR="008B5C9A" w:rsidRDefault="008B5C9A">
      <w:pPr>
        <w:pStyle w:val="ConsPlusNonformat"/>
        <w:jc w:val="both"/>
      </w:pPr>
      <w:proofErr w:type="gramStart"/>
      <w:r>
        <w:t>(кадастровый номер земельного участка, кадастровый (условный) номер объекта</w:t>
      </w:r>
      <w:proofErr w:type="gramEnd"/>
    </w:p>
    <w:p w:rsidR="008B5C9A" w:rsidRDefault="008B5C9A">
      <w:pPr>
        <w:pStyle w:val="ConsPlusNonformat"/>
        <w:jc w:val="both"/>
      </w:pPr>
      <w:r>
        <w:t xml:space="preserve">                        капитального строительства)</w:t>
      </w:r>
    </w:p>
    <w:p w:rsidR="008B5C9A" w:rsidRDefault="008B5C9A">
      <w:pPr>
        <w:pStyle w:val="ConsPlusNonformat"/>
        <w:jc w:val="both"/>
      </w:pPr>
      <w:r>
        <w:t>___________________________________________________________________________</w:t>
      </w:r>
    </w:p>
    <w:p w:rsidR="008B5C9A" w:rsidRDefault="008B5C9A">
      <w:pPr>
        <w:pStyle w:val="ConsPlusNonformat"/>
        <w:jc w:val="both"/>
      </w:pPr>
    </w:p>
    <w:p w:rsidR="008B5C9A" w:rsidRDefault="008B5C9A">
      <w:pPr>
        <w:pStyle w:val="ConsPlusNonformat"/>
        <w:jc w:val="both"/>
      </w:pPr>
      <w:r>
        <w:t>Право  заявителя  на  земельный  участок, объект капитального строительства</w:t>
      </w:r>
    </w:p>
    <w:p w:rsidR="008B5C9A" w:rsidRDefault="008B5C9A">
      <w:pPr>
        <w:pStyle w:val="ConsPlusNonformat"/>
        <w:jc w:val="both"/>
      </w:pPr>
      <w:r>
        <w:t>зарегистрировано в Едином реестре недвижимости (отметить знаком "V")</w:t>
      </w:r>
    </w:p>
    <w:p w:rsidR="008B5C9A" w:rsidRDefault="008B5C9A">
      <w:pPr>
        <w:pStyle w:val="ConsPlusNonformat"/>
        <w:jc w:val="both"/>
      </w:pPr>
    </w:p>
    <w:p w:rsidR="008B5C9A" w:rsidRDefault="008B5C9A">
      <w:pPr>
        <w:pStyle w:val="ConsPlusNonformat"/>
        <w:jc w:val="both"/>
      </w:pPr>
      <w:r>
        <w:t xml:space="preserve"> да         нет</w:t>
      </w:r>
    </w:p>
    <w:p w:rsidR="008B5C9A" w:rsidRDefault="008B5C9A">
      <w:pPr>
        <w:pStyle w:val="ConsPlusNonformat"/>
        <w:jc w:val="both"/>
      </w:pPr>
      <w:r>
        <w:t>┌──┐        ┌──┐</w:t>
      </w:r>
    </w:p>
    <w:p w:rsidR="008B5C9A" w:rsidRDefault="008B5C9A">
      <w:pPr>
        <w:pStyle w:val="ConsPlusNonformat"/>
        <w:jc w:val="both"/>
      </w:pPr>
      <w:r>
        <w:t>│  │        │  │</w:t>
      </w:r>
    </w:p>
    <w:p w:rsidR="008B5C9A" w:rsidRDefault="008B5C9A">
      <w:pPr>
        <w:pStyle w:val="ConsPlusNonformat"/>
        <w:jc w:val="both"/>
      </w:pPr>
      <w:r>
        <w:t>└──┘        └──┘</w:t>
      </w:r>
    </w:p>
    <w:p w:rsidR="008B5C9A" w:rsidRDefault="008B5C9A">
      <w:pPr>
        <w:pStyle w:val="ConsPlusNonformat"/>
        <w:jc w:val="both"/>
      </w:pPr>
    </w:p>
    <w:p w:rsidR="008B5C9A" w:rsidRDefault="008B5C9A">
      <w:pPr>
        <w:pStyle w:val="ConsPlusNonformat"/>
        <w:jc w:val="both"/>
      </w:pPr>
      <w:r>
        <w:t>Если  выбран  вариант  "нет",  указать, кем предоставлено право пользования</w:t>
      </w:r>
    </w:p>
    <w:p w:rsidR="008B5C9A" w:rsidRDefault="008B5C9A">
      <w:pPr>
        <w:pStyle w:val="ConsPlusNonformat"/>
        <w:jc w:val="both"/>
      </w:pPr>
      <w:proofErr w:type="gramStart"/>
      <w:r>
        <w:t>земельным  участком,  объектом  капитального строительства (отметить знаком</w:t>
      </w:r>
      <w:proofErr w:type="gramEnd"/>
    </w:p>
    <w:p w:rsidR="008B5C9A" w:rsidRDefault="008B5C9A">
      <w:pPr>
        <w:pStyle w:val="ConsPlusNonformat"/>
        <w:jc w:val="both"/>
      </w:pPr>
      <w:proofErr w:type="gramStart"/>
      <w:r>
        <w:t>"V")</w:t>
      </w:r>
      <w:proofErr w:type="gramEnd"/>
    </w:p>
    <w:p w:rsidR="008B5C9A" w:rsidRDefault="008B5C9A">
      <w:pPr>
        <w:pStyle w:val="ConsPlusNonformat"/>
        <w:jc w:val="both"/>
      </w:pPr>
      <w:r>
        <w:t xml:space="preserve">                                 ┌──┐</w:t>
      </w:r>
    </w:p>
    <w:p w:rsidR="008B5C9A" w:rsidRDefault="008B5C9A">
      <w:pPr>
        <w:pStyle w:val="ConsPlusNonformat"/>
        <w:jc w:val="both"/>
      </w:pPr>
      <w:r>
        <w:t>Администрация города Тюмени      │  │</w:t>
      </w:r>
    </w:p>
    <w:p w:rsidR="008B5C9A" w:rsidRDefault="008B5C9A">
      <w:pPr>
        <w:pStyle w:val="ConsPlusNonformat"/>
        <w:jc w:val="both"/>
      </w:pPr>
      <w:r>
        <w:t xml:space="preserve">                                 └──┘</w:t>
      </w:r>
    </w:p>
    <w:p w:rsidR="008B5C9A" w:rsidRDefault="008B5C9A">
      <w:pPr>
        <w:pStyle w:val="ConsPlusNonformat"/>
        <w:jc w:val="both"/>
      </w:pPr>
      <w:r>
        <w:t xml:space="preserve">                                                         ┌──┐</w:t>
      </w:r>
    </w:p>
    <w:p w:rsidR="008B5C9A" w:rsidRDefault="008B5C9A">
      <w:pPr>
        <w:pStyle w:val="ConsPlusNonformat"/>
        <w:jc w:val="both"/>
      </w:pPr>
      <w:r>
        <w:t>Департамент имущественных отношений Тюменской области    │  │</w:t>
      </w:r>
    </w:p>
    <w:p w:rsidR="008B5C9A" w:rsidRDefault="008B5C9A">
      <w:pPr>
        <w:pStyle w:val="ConsPlusNonformat"/>
        <w:jc w:val="both"/>
      </w:pPr>
      <w:r>
        <w:t xml:space="preserve">                                                         └──┘</w:t>
      </w:r>
    </w:p>
    <w:p w:rsidR="008B5C9A" w:rsidRDefault="008B5C9A">
      <w:pPr>
        <w:pStyle w:val="ConsPlusNonformat"/>
        <w:jc w:val="both"/>
      </w:pPr>
      <w:r>
        <w:t xml:space="preserve">            ┌──┐</w:t>
      </w:r>
    </w:p>
    <w:p w:rsidR="008B5C9A" w:rsidRDefault="008B5C9A">
      <w:pPr>
        <w:pStyle w:val="ConsPlusNonformat"/>
        <w:jc w:val="both"/>
      </w:pPr>
      <w:r>
        <w:t>иное лицо   │  │</w:t>
      </w:r>
    </w:p>
    <w:p w:rsidR="008B5C9A" w:rsidRDefault="008B5C9A">
      <w:pPr>
        <w:pStyle w:val="ConsPlusNonformat"/>
        <w:jc w:val="both"/>
      </w:pPr>
      <w:r>
        <w:t xml:space="preserve">            └──┘</w:t>
      </w:r>
    </w:p>
    <w:p w:rsidR="008B5C9A" w:rsidRDefault="008B5C9A">
      <w:pPr>
        <w:pStyle w:val="ConsPlusNonformat"/>
        <w:jc w:val="both"/>
      </w:pPr>
      <w:r>
        <w:t>___________________________________________________________________________</w:t>
      </w:r>
    </w:p>
    <w:p w:rsidR="008B5C9A" w:rsidRDefault="008B5C9A">
      <w:pPr>
        <w:pStyle w:val="ConsPlusNonformat"/>
        <w:jc w:val="both"/>
      </w:pPr>
      <w:proofErr w:type="gramStart"/>
      <w:r>
        <w:t>(наименование  и  реквизиты  документа,  на  основании  которого  земельный</w:t>
      </w:r>
      <w:proofErr w:type="gramEnd"/>
    </w:p>
    <w:p w:rsidR="008B5C9A" w:rsidRDefault="008B5C9A">
      <w:pPr>
        <w:pStyle w:val="ConsPlusNonformat"/>
        <w:jc w:val="both"/>
      </w:pPr>
      <w:proofErr w:type="gramStart"/>
      <w:r>
        <w:t>участок,  объект капитального строительства предоставлен в пользование (тип</w:t>
      </w:r>
      <w:proofErr w:type="gramEnd"/>
    </w:p>
    <w:p w:rsidR="008B5C9A" w:rsidRDefault="008B5C9A">
      <w:pPr>
        <w:pStyle w:val="ConsPlusNonformat"/>
        <w:jc w:val="both"/>
      </w:pPr>
      <w:proofErr w:type="gramStart"/>
      <w:r>
        <w:t>объекта, адрес))</w:t>
      </w:r>
      <w:proofErr w:type="gramEnd"/>
    </w:p>
    <w:p w:rsidR="008B5C9A" w:rsidRDefault="008B5C9A">
      <w:pPr>
        <w:pStyle w:val="ConsPlusNonformat"/>
        <w:jc w:val="both"/>
      </w:pPr>
      <w:r>
        <w:t>__________________________________________________________________________.</w:t>
      </w:r>
    </w:p>
    <w:p w:rsidR="008B5C9A" w:rsidRDefault="008B5C9A">
      <w:pPr>
        <w:pStyle w:val="ConsPlusNonformat"/>
        <w:jc w:val="both"/>
      </w:pPr>
    </w:p>
    <w:p w:rsidR="008B5C9A" w:rsidRDefault="008B5C9A">
      <w:pPr>
        <w:pStyle w:val="ConsPlusNonformat"/>
        <w:jc w:val="both"/>
      </w:pPr>
      <w:r>
        <w:t>расход (объем) поверхностных сточных вод (</w:t>
      </w:r>
      <w:proofErr w:type="gramStart"/>
      <w:r>
        <w:t>л/с</w:t>
      </w:r>
      <w:proofErr w:type="gramEnd"/>
      <w:r>
        <w:t>)</w:t>
      </w:r>
    </w:p>
    <w:p w:rsidR="008B5C9A" w:rsidRDefault="008B5C9A">
      <w:pPr>
        <w:pStyle w:val="ConsPlusNonformat"/>
        <w:jc w:val="both"/>
      </w:pPr>
      <w:r>
        <w:t>_____________________________________</w:t>
      </w:r>
    </w:p>
    <w:p w:rsidR="008B5C9A" w:rsidRDefault="008B5C9A">
      <w:pPr>
        <w:pStyle w:val="ConsPlusNonformat"/>
        <w:jc w:val="both"/>
      </w:pPr>
      <w:r>
        <w:t>__________________________________________________________________________.</w:t>
      </w:r>
    </w:p>
    <w:p w:rsidR="008B5C9A" w:rsidRDefault="008B5C9A">
      <w:pPr>
        <w:pStyle w:val="ConsPlusNonformat"/>
        <w:jc w:val="both"/>
      </w:pPr>
      <w:r>
        <w:t xml:space="preserve">Прошу  уведомить  о результате рассмотрения заявления посредством звонка </w:t>
      </w:r>
      <w:proofErr w:type="gramStart"/>
      <w:r>
        <w:t>на</w:t>
      </w:r>
      <w:proofErr w:type="gramEnd"/>
    </w:p>
    <w:p w:rsidR="008B5C9A" w:rsidRDefault="008B5C9A">
      <w:pPr>
        <w:pStyle w:val="ConsPlusNonformat"/>
        <w:jc w:val="both"/>
      </w:pPr>
      <w:r>
        <w:t>мобильный телефон/________________________________________________________;</w:t>
      </w:r>
    </w:p>
    <w:p w:rsidR="008B5C9A" w:rsidRDefault="008B5C9A">
      <w:pPr>
        <w:pStyle w:val="ConsPlusNonformat"/>
        <w:jc w:val="both"/>
      </w:pPr>
      <w:r>
        <w:t>сообщения на адрес электронной почты: ____________________________________.</w:t>
      </w:r>
    </w:p>
    <w:p w:rsidR="008B5C9A" w:rsidRDefault="008B5C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97"/>
        <w:gridCol w:w="737"/>
        <w:gridCol w:w="340"/>
        <w:gridCol w:w="454"/>
        <w:gridCol w:w="737"/>
        <w:gridCol w:w="397"/>
        <w:gridCol w:w="796"/>
        <w:gridCol w:w="2835"/>
      </w:tblGrid>
      <w:tr w:rsidR="008B5C9A">
        <w:tc>
          <w:tcPr>
            <w:tcW w:w="2324" w:type="dxa"/>
            <w:vMerge w:val="restart"/>
          </w:tcPr>
          <w:p w:rsidR="008B5C9A" w:rsidRDefault="008B5C9A">
            <w:pPr>
              <w:pStyle w:val="ConsPlusNormal"/>
              <w:jc w:val="center"/>
            </w:pPr>
            <w:r>
              <w:t>способ направления результата услуги отметить знаком "X"</w:t>
            </w:r>
          </w:p>
        </w:tc>
        <w:tc>
          <w:tcPr>
            <w:tcW w:w="3062" w:type="dxa"/>
            <w:gridSpan w:val="6"/>
          </w:tcPr>
          <w:p w:rsidR="008B5C9A" w:rsidRDefault="008B5C9A">
            <w:pPr>
              <w:pStyle w:val="ConsPlusNormal"/>
              <w:jc w:val="center"/>
            </w:pPr>
            <w:r>
              <w:t>в виде бумажного документа</w:t>
            </w:r>
          </w:p>
        </w:tc>
        <w:tc>
          <w:tcPr>
            <w:tcW w:w="3631" w:type="dxa"/>
            <w:gridSpan w:val="2"/>
          </w:tcPr>
          <w:p w:rsidR="008B5C9A" w:rsidRDefault="008B5C9A">
            <w:pPr>
              <w:pStyle w:val="ConsPlusNormal"/>
              <w:jc w:val="center"/>
            </w:pPr>
            <w:r>
              <w:t>в виде электронного документа</w:t>
            </w:r>
          </w:p>
        </w:tc>
      </w:tr>
      <w:tr w:rsidR="008B5C9A">
        <w:tc>
          <w:tcPr>
            <w:tcW w:w="2324" w:type="dxa"/>
            <w:vMerge/>
          </w:tcPr>
          <w:p w:rsidR="008B5C9A" w:rsidRDefault="008B5C9A"/>
        </w:tc>
        <w:tc>
          <w:tcPr>
            <w:tcW w:w="1474" w:type="dxa"/>
            <w:gridSpan w:val="3"/>
          </w:tcPr>
          <w:p w:rsidR="008B5C9A" w:rsidRDefault="008B5C9A">
            <w:pPr>
              <w:pStyle w:val="ConsPlusNormal"/>
              <w:jc w:val="center"/>
            </w:pPr>
            <w:r>
              <w:t>При личном обращении</w:t>
            </w:r>
          </w:p>
        </w:tc>
        <w:tc>
          <w:tcPr>
            <w:tcW w:w="1588" w:type="dxa"/>
            <w:gridSpan w:val="3"/>
          </w:tcPr>
          <w:p w:rsidR="008B5C9A" w:rsidRDefault="008B5C9A">
            <w:pPr>
              <w:pStyle w:val="ConsPlusNormal"/>
              <w:jc w:val="center"/>
            </w:pPr>
            <w:r>
              <w:t>Почтовым отправлением</w:t>
            </w:r>
          </w:p>
        </w:tc>
        <w:tc>
          <w:tcPr>
            <w:tcW w:w="3631" w:type="dxa"/>
            <w:gridSpan w:val="2"/>
          </w:tcPr>
          <w:p w:rsidR="008B5C9A" w:rsidRDefault="008B5C9A">
            <w:pPr>
              <w:pStyle w:val="ConsPlusNormal"/>
              <w:jc w:val="center"/>
            </w:pPr>
            <w:r>
              <w:t>Посредством электронной почты</w:t>
            </w:r>
          </w:p>
        </w:tc>
      </w:tr>
      <w:tr w:rsidR="008B5C9A">
        <w:tblPrEx>
          <w:tblBorders>
            <w:insideV w:val="nil"/>
          </w:tblBorders>
        </w:tblPrEx>
        <w:tc>
          <w:tcPr>
            <w:tcW w:w="2324" w:type="dxa"/>
            <w:vMerge w:val="restart"/>
            <w:tcBorders>
              <w:left w:val="single" w:sz="4" w:space="0" w:color="auto"/>
              <w:right w:val="single" w:sz="4" w:space="0" w:color="auto"/>
            </w:tcBorders>
          </w:tcPr>
          <w:p w:rsidR="008B5C9A" w:rsidRDefault="008B5C9A">
            <w:pPr>
              <w:pStyle w:val="ConsPlusNormal"/>
              <w:jc w:val="center"/>
            </w:pPr>
            <w:r>
              <w:lastRenderedPageBreak/>
              <w:t>Способ направления результата услуги</w:t>
            </w:r>
          </w:p>
        </w:tc>
        <w:tc>
          <w:tcPr>
            <w:tcW w:w="397" w:type="dxa"/>
            <w:vMerge w:val="restart"/>
            <w:tcBorders>
              <w:left w:val="single" w:sz="4" w:space="0" w:color="auto"/>
            </w:tcBorders>
          </w:tcPr>
          <w:p w:rsidR="008B5C9A" w:rsidRDefault="008B5C9A">
            <w:pPr>
              <w:pStyle w:val="ConsPlusNormal"/>
            </w:pPr>
          </w:p>
        </w:tc>
        <w:tc>
          <w:tcPr>
            <w:tcW w:w="737" w:type="dxa"/>
            <w:vMerge w:val="restart"/>
            <w:vAlign w:val="center"/>
          </w:tcPr>
          <w:p w:rsidR="008B5C9A" w:rsidRDefault="008B5C9A">
            <w:pPr>
              <w:pStyle w:val="ConsPlusNonformat"/>
              <w:jc w:val="both"/>
            </w:pPr>
            <w:r>
              <w:t>┌─┐</w:t>
            </w:r>
          </w:p>
          <w:p w:rsidR="008B5C9A" w:rsidRDefault="008B5C9A">
            <w:pPr>
              <w:pStyle w:val="ConsPlusNonformat"/>
              <w:jc w:val="both"/>
            </w:pPr>
            <w:r>
              <w:t>└─┘</w:t>
            </w:r>
          </w:p>
        </w:tc>
        <w:tc>
          <w:tcPr>
            <w:tcW w:w="340" w:type="dxa"/>
            <w:vMerge w:val="restart"/>
            <w:tcBorders>
              <w:right w:val="single" w:sz="4" w:space="0" w:color="auto"/>
            </w:tcBorders>
          </w:tcPr>
          <w:p w:rsidR="008B5C9A" w:rsidRDefault="008B5C9A">
            <w:pPr>
              <w:pStyle w:val="ConsPlusNormal"/>
            </w:pPr>
          </w:p>
        </w:tc>
        <w:tc>
          <w:tcPr>
            <w:tcW w:w="454" w:type="dxa"/>
            <w:vMerge w:val="restart"/>
            <w:tcBorders>
              <w:left w:val="single" w:sz="4" w:space="0" w:color="auto"/>
            </w:tcBorders>
          </w:tcPr>
          <w:p w:rsidR="008B5C9A" w:rsidRDefault="008B5C9A">
            <w:pPr>
              <w:pStyle w:val="ConsPlusNormal"/>
            </w:pPr>
          </w:p>
        </w:tc>
        <w:tc>
          <w:tcPr>
            <w:tcW w:w="737" w:type="dxa"/>
            <w:vMerge w:val="restart"/>
            <w:vAlign w:val="center"/>
          </w:tcPr>
          <w:p w:rsidR="008B5C9A" w:rsidRDefault="008B5C9A">
            <w:pPr>
              <w:pStyle w:val="ConsPlusNonformat"/>
              <w:jc w:val="both"/>
            </w:pPr>
            <w:r>
              <w:t>┌─┐</w:t>
            </w:r>
          </w:p>
          <w:p w:rsidR="008B5C9A" w:rsidRDefault="008B5C9A">
            <w:pPr>
              <w:pStyle w:val="ConsPlusNonformat"/>
              <w:jc w:val="both"/>
            </w:pPr>
            <w:r>
              <w:t>└─┘</w:t>
            </w:r>
          </w:p>
        </w:tc>
        <w:tc>
          <w:tcPr>
            <w:tcW w:w="397" w:type="dxa"/>
            <w:vMerge w:val="restart"/>
            <w:tcBorders>
              <w:right w:val="single" w:sz="4" w:space="0" w:color="auto"/>
            </w:tcBorders>
          </w:tcPr>
          <w:p w:rsidR="008B5C9A" w:rsidRDefault="008B5C9A">
            <w:pPr>
              <w:pStyle w:val="ConsPlusNormal"/>
            </w:pPr>
          </w:p>
        </w:tc>
        <w:tc>
          <w:tcPr>
            <w:tcW w:w="796" w:type="dxa"/>
            <w:vMerge w:val="restart"/>
            <w:tcBorders>
              <w:left w:val="single" w:sz="4" w:space="0" w:color="auto"/>
            </w:tcBorders>
            <w:vAlign w:val="center"/>
          </w:tcPr>
          <w:p w:rsidR="008B5C9A" w:rsidRDefault="008B5C9A">
            <w:pPr>
              <w:pStyle w:val="ConsPlusNonformat"/>
              <w:jc w:val="both"/>
            </w:pPr>
            <w:r>
              <w:t>┌─┐</w:t>
            </w:r>
          </w:p>
          <w:p w:rsidR="008B5C9A" w:rsidRDefault="008B5C9A">
            <w:pPr>
              <w:pStyle w:val="ConsPlusNonformat"/>
              <w:jc w:val="both"/>
            </w:pPr>
            <w:r>
              <w:t>└─┘</w:t>
            </w:r>
          </w:p>
        </w:tc>
        <w:tc>
          <w:tcPr>
            <w:tcW w:w="2835" w:type="dxa"/>
            <w:tcBorders>
              <w:bottom w:val="nil"/>
              <w:right w:val="single" w:sz="4" w:space="0" w:color="auto"/>
            </w:tcBorders>
          </w:tcPr>
          <w:p w:rsidR="008B5C9A" w:rsidRDefault="008B5C9A">
            <w:pPr>
              <w:pStyle w:val="ConsPlusNormal"/>
            </w:pPr>
          </w:p>
        </w:tc>
      </w:tr>
      <w:tr w:rsidR="008B5C9A">
        <w:tblPrEx>
          <w:tblBorders>
            <w:insideH w:val="nil"/>
            <w:insideV w:val="nil"/>
          </w:tblBorders>
        </w:tblPrEx>
        <w:tc>
          <w:tcPr>
            <w:tcW w:w="2324" w:type="dxa"/>
            <w:vMerge/>
            <w:tcBorders>
              <w:left w:val="single" w:sz="4" w:space="0" w:color="auto"/>
              <w:right w:val="single" w:sz="4" w:space="0" w:color="auto"/>
            </w:tcBorders>
          </w:tcPr>
          <w:p w:rsidR="008B5C9A" w:rsidRDefault="008B5C9A"/>
        </w:tc>
        <w:tc>
          <w:tcPr>
            <w:tcW w:w="397" w:type="dxa"/>
            <w:vMerge/>
            <w:tcBorders>
              <w:left w:val="single" w:sz="4" w:space="0" w:color="auto"/>
            </w:tcBorders>
          </w:tcPr>
          <w:p w:rsidR="008B5C9A" w:rsidRDefault="008B5C9A"/>
        </w:tc>
        <w:tc>
          <w:tcPr>
            <w:tcW w:w="737" w:type="dxa"/>
            <w:vMerge/>
          </w:tcPr>
          <w:p w:rsidR="008B5C9A" w:rsidRDefault="008B5C9A"/>
        </w:tc>
        <w:tc>
          <w:tcPr>
            <w:tcW w:w="340" w:type="dxa"/>
            <w:vMerge/>
            <w:tcBorders>
              <w:right w:val="single" w:sz="4" w:space="0" w:color="auto"/>
            </w:tcBorders>
          </w:tcPr>
          <w:p w:rsidR="008B5C9A" w:rsidRDefault="008B5C9A"/>
        </w:tc>
        <w:tc>
          <w:tcPr>
            <w:tcW w:w="454" w:type="dxa"/>
            <w:vMerge/>
            <w:tcBorders>
              <w:left w:val="single" w:sz="4" w:space="0" w:color="auto"/>
            </w:tcBorders>
          </w:tcPr>
          <w:p w:rsidR="008B5C9A" w:rsidRDefault="008B5C9A"/>
        </w:tc>
        <w:tc>
          <w:tcPr>
            <w:tcW w:w="737" w:type="dxa"/>
            <w:vMerge/>
          </w:tcPr>
          <w:p w:rsidR="008B5C9A" w:rsidRDefault="008B5C9A"/>
        </w:tc>
        <w:tc>
          <w:tcPr>
            <w:tcW w:w="397" w:type="dxa"/>
            <w:vMerge/>
            <w:tcBorders>
              <w:right w:val="single" w:sz="4" w:space="0" w:color="auto"/>
            </w:tcBorders>
          </w:tcPr>
          <w:p w:rsidR="008B5C9A" w:rsidRDefault="008B5C9A"/>
        </w:tc>
        <w:tc>
          <w:tcPr>
            <w:tcW w:w="796" w:type="dxa"/>
            <w:vMerge/>
            <w:tcBorders>
              <w:left w:val="single" w:sz="4" w:space="0" w:color="auto"/>
            </w:tcBorders>
          </w:tcPr>
          <w:p w:rsidR="008B5C9A" w:rsidRDefault="008B5C9A"/>
        </w:tc>
        <w:tc>
          <w:tcPr>
            <w:tcW w:w="2835" w:type="dxa"/>
            <w:tcBorders>
              <w:top w:val="nil"/>
              <w:right w:val="single" w:sz="4" w:space="0" w:color="auto"/>
            </w:tcBorders>
          </w:tcPr>
          <w:p w:rsidR="008B5C9A" w:rsidRDefault="008B5C9A">
            <w:pPr>
              <w:pStyle w:val="ConsPlusNormal"/>
              <w:jc w:val="center"/>
            </w:pPr>
            <w:r>
              <w:t>______________________</w:t>
            </w:r>
          </w:p>
          <w:p w:rsidR="008B5C9A" w:rsidRDefault="008B5C9A">
            <w:pPr>
              <w:pStyle w:val="ConsPlusNormal"/>
              <w:jc w:val="center"/>
            </w:pPr>
            <w:r>
              <w:t>(адрес электронной почты)</w:t>
            </w:r>
          </w:p>
        </w:tc>
      </w:tr>
    </w:tbl>
    <w:p w:rsidR="008B5C9A" w:rsidRDefault="008B5C9A">
      <w:pPr>
        <w:pStyle w:val="ConsPlusNormal"/>
        <w:jc w:val="both"/>
      </w:pPr>
    </w:p>
    <w:p w:rsidR="008B5C9A" w:rsidRDefault="008B5C9A">
      <w:pPr>
        <w:pStyle w:val="ConsPlusNonformat"/>
        <w:jc w:val="both"/>
      </w:pPr>
      <w:r>
        <w:t xml:space="preserve">    Приложение:</w:t>
      </w:r>
    </w:p>
    <w:p w:rsidR="008B5C9A" w:rsidRDefault="008B5C9A">
      <w:pPr>
        <w:pStyle w:val="ConsPlusNonformat"/>
        <w:jc w:val="both"/>
      </w:pPr>
      <w:r>
        <w:t xml:space="preserve">    1. ___________________________________________________________________;</w:t>
      </w:r>
    </w:p>
    <w:p w:rsidR="008B5C9A" w:rsidRDefault="008B5C9A">
      <w:pPr>
        <w:pStyle w:val="ConsPlusNonformat"/>
        <w:jc w:val="both"/>
      </w:pPr>
      <w:r>
        <w:t xml:space="preserve">    2. ___________________________________________________________________;</w:t>
      </w:r>
    </w:p>
    <w:p w:rsidR="008B5C9A" w:rsidRDefault="008B5C9A">
      <w:pPr>
        <w:pStyle w:val="ConsPlusNonformat"/>
        <w:jc w:val="both"/>
      </w:pPr>
      <w:r>
        <w:t xml:space="preserve">    3. ___________________________________________________________________.</w:t>
      </w:r>
    </w:p>
    <w:p w:rsidR="008B5C9A" w:rsidRDefault="008B5C9A">
      <w:pPr>
        <w:pStyle w:val="ConsPlusNonformat"/>
        <w:jc w:val="both"/>
      </w:pPr>
    </w:p>
    <w:p w:rsidR="008B5C9A" w:rsidRDefault="008B5C9A">
      <w:pPr>
        <w:pStyle w:val="ConsPlusNonformat"/>
        <w:jc w:val="both"/>
      </w:pPr>
      <w:r>
        <w:t xml:space="preserve">    Подпись заявителя:</w:t>
      </w:r>
    </w:p>
    <w:p w:rsidR="008B5C9A" w:rsidRDefault="008B5C9A">
      <w:pPr>
        <w:pStyle w:val="ConsPlusNonformat"/>
        <w:jc w:val="both"/>
      </w:pPr>
      <w:r>
        <w:t xml:space="preserve">    "___" _____________ 20__ г. ______________/___________________________/</w:t>
      </w:r>
    </w:p>
    <w:p w:rsidR="008B5C9A" w:rsidRDefault="008B5C9A">
      <w:pPr>
        <w:pStyle w:val="ConsPlusNonformat"/>
        <w:jc w:val="both"/>
      </w:pPr>
      <w:r>
        <w:t xml:space="preserve">                                  (подпись)       (расшифровка подписи)</w:t>
      </w:r>
    </w:p>
    <w:p w:rsidR="008B5C9A" w:rsidRDefault="008B5C9A">
      <w:pPr>
        <w:pStyle w:val="ConsPlusNonformat"/>
        <w:jc w:val="both"/>
      </w:pPr>
      <w:r>
        <w:t>___________________________________________________________________________</w:t>
      </w:r>
    </w:p>
    <w:p w:rsidR="008B5C9A" w:rsidRDefault="008B5C9A">
      <w:pPr>
        <w:pStyle w:val="ConsPlusNonformat"/>
        <w:jc w:val="both"/>
      </w:pPr>
      <w:r>
        <w:t xml:space="preserve">  (следующие позиции заполняются должностным лицом, принявшим заявление)</w:t>
      </w:r>
    </w:p>
    <w:p w:rsidR="008B5C9A" w:rsidRDefault="008B5C9A">
      <w:pPr>
        <w:pStyle w:val="ConsPlusNonformat"/>
        <w:jc w:val="both"/>
      </w:pPr>
    </w:p>
    <w:p w:rsidR="008B5C9A" w:rsidRDefault="008B5C9A">
      <w:pPr>
        <w:pStyle w:val="ConsPlusNonformat"/>
        <w:jc w:val="both"/>
      </w:pPr>
      <w:r>
        <w:t xml:space="preserve">    Документы представлены на приеме "___" _____________ 20__ г.</w:t>
      </w:r>
    </w:p>
    <w:p w:rsidR="008B5C9A" w:rsidRDefault="008B5C9A">
      <w:pPr>
        <w:pStyle w:val="ConsPlusNonformat"/>
        <w:jc w:val="both"/>
      </w:pPr>
      <w:r>
        <w:t xml:space="preserve">    Входящий номер регистрации заявления _____________________.</w:t>
      </w:r>
    </w:p>
    <w:p w:rsidR="008B5C9A" w:rsidRDefault="008B5C9A">
      <w:pPr>
        <w:pStyle w:val="ConsPlusNonformat"/>
        <w:jc w:val="both"/>
      </w:pPr>
      <w:r>
        <w:t xml:space="preserve">    Выдана расписка в получении документов "__" __________ 20__ г. N _____.</w:t>
      </w:r>
    </w:p>
    <w:p w:rsidR="008B5C9A" w:rsidRDefault="008B5C9A">
      <w:pPr>
        <w:pStyle w:val="ConsPlusNonformat"/>
        <w:jc w:val="both"/>
      </w:pPr>
      <w:r>
        <w:t xml:space="preserve">    Расписку получил "__" __________ 20__ г. _____________________________.</w:t>
      </w:r>
    </w:p>
    <w:p w:rsidR="008B5C9A" w:rsidRDefault="008B5C9A">
      <w:pPr>
        <w:pStyle w:val="ConsPlusNonformat"/>
        <w:jc w:val="both"/>
      </w:pPr>
      <w:r>
        <w:t xml:space="preserve">                                                  (подпись заявителя)</w:t>
      </w:r>
    </w:p>
    <w:p w:rsidR="008B5C9A" w:rsidRDefault="008B5C9A">
      <w:pPr>
        <w:pStyle w:val="ConsPlusNormal"/>
        <w:jc w:val="both"/>
      </w:pPr>
    </w:p>
    <w:p w:rsidR="008B5C9A" w:rsidRDefault="008B5C9A">
      <w:pPr>
        <w:pStyle w:val="ConsPlusNormal"/>
        <w:jc w:val="both"/>
      </w:pPr>
    </w:p>
    <w:p w:rsidR="008B5C9A" w:rsidRDefault="008B5C9A">
      <w:pPr>
        <w:pStyle w:val="ConsPlusNormal"/>
        <w:pBdr>
          <w:top w:val="single" w:sz="6" w:space="0" w:color="auto"/>
        </w:pBdr>
        <w:spacing w:before="100" w:after="100"/>
        <w:jc w:val="both"/>
        <w:rPr>
          <w:sz w:val="2"/>
          <w:szCs w:val="2"/>
        </w:rPr>
      </w:pPr>
    </w:p>
    <w:p w:rsidR="009A356F" w:rsidRDefault="008B5C9A">
      <w:bookmarkStart w:id="9" w:name="_GoBack"/>
      <w:bookmarkEnd w:id="9"/>
    </w:p>
    <w:sectPr w:rsidR="009A356F" w:rsidSect="009B1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9A"/>
    <w:rsid w:val="007403B2"/>
    <w:rsid w:val="008B5C9A"/>
    <w:rsid w:val="00E5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C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5C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5C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5C9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B5C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C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5C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5C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5C9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B5C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91A8CCDAC262C4CAD025F467A472AD5782B94875CBF30CEAE0EDB5F57CC23EBCB1AEBF3F58735E99C412171CD4DFB765EA50E18928817A736AD679j7CCM" TargetMode="External"/><Relationship Id="rId18" Type="http://schemas.openxmlformats.org/officeDocument/2006/relationships/hyperlink" Target="consultantplus://offline/ref=E591A8CCDAC262C4CAD025F467A472AD5782B94875CBF709EEE4EDB5F57CC23EBCB1AEBF3F58735E99C511161ED4DFB765EA50E18928817A736AD679j7CCM" TargetMode="External"/><Relationship Id="rId26" Type="http://schemas.openxmlformats.org/officeDocument/2006/relationships/hyperlink" Target="consultantplus://offline/ref=E591A8CCDAC262C4CAD025F467A472AD5782B94875CCF10AEDE5EDB5F57CC23EBCB1AEBF3F58735E99C412121CD4DFB765EA50E18928817A736AD679j7CCM" TargetMode="External"/><Relationship Id="rId39" Type="http://schemas.openxmlformats.org/officeDocument/2006/relationships/hyperlink" Target="consultantplus://offline/ref=E591A8CCDAC262C4CAD025F467A472AD5782B94875CBF208EBE9EDB5F57CC23EBCB1AEBF3F58735E99C412131FD4DFB765EA50E18928817A736AD679j7CCM" TargetMode="External"/><Relationship Id="rId21" Type="http://schemas.openxmlformats.org/officeDocument/2006/relationships/hyperlink" Target="consultantplus://offline/ref=E591A8CCDAC262C4CAD025F467A472AD5782B94875CEF20FEAE8EDB5F57CC23EBCB1AEBF3F58735E99C412101ED4DFB765EA50E18928817A736AD679j7CCM" TargetMode="External"/><Relationship Id="rId34" Type="http://schemas.openxmlformats.org/officeDocument/2006/relationships/hyperlink" Target="consultantplus://offline/ref=E591A8CCDAC262C4CAD025F467A472AD5782B94875CBF30CEAE0EDB5F57CC23EBCB1AEBF3F58735E99C412171DD4DFB765EA50E18928817A736AD679j7CCM" TargetMode="External"/><Relationship Id="rId42" Type="http://schemas.openxmlformats.org/officeDocument/2006/relationships/hyperlink" Target="consultantplus://offline/ref=E591A8CCDAC262C4CAD03BF971C82CA25289E24271CFFD5EB6B5EBE2AA2CC46BFCF1A8E977482F1BCCC9131A04DF82F823BF5CjEC9M" TargetMode="External"/><Relationship Id="rId47" Type="http://schemas.openxmlformats.org/officeDocument/2006/relationships/hyperlink" Target="consultantplus://offline/ref=E591A8CCDAC262C4CAD03BF971C82CA2538BE74D74C9FD5EB6B5EBE2AA2CC46BFCF1A8EA7C1C7E5791CF46435E8A86E729A15DE99F348172j6C4M" TargetMode="External"/><Relationship Id="rId50" Type="http://schemas.openxmlformats.org/officeDocument/2006/relationships/hyperlink" Target="consultantplus://offline/ref=E591A8CCDAC262C4CAD025F467A472AD5782B94875CBF208EBE9EDB5F57CC23EBCB1AEBF3F58735E99C412101FD4DFB765EA50E18928817A736AD679j7CCM" TargetMode="External"/><Relationship Id="rId55" Type="http://schemas.openxmlformats.org/officeDocument/2006/relationships/hyperlink" Target="consultantplus://offline/ref=E591A8CCDAC262C4CAD025F467A472AD5782B94875CBF208EBE9EDB5F57CC23EBCB1AEBF3F58735E99C412111AD4DFB765EA50E18928817A736AD679j7CCM" TargetMode="External"/><Relationship Id="rId63" Type="http://schemas.openxmlformats.org/officeDocument/2006/relationships/fontTable" Target="fontTable.xml"/><Relationship Id="rId7" Type="http://schemas.openxmlformats.org/officeDocument/2006/relationships/hyperlink" Target="consultantplus://offline/ref=E591A8CCDAC262C4CAD025F467A472AD5782B94875CFF409ECE9EDB5F57CC23EBCB1AEBF3F58735E99C4131212D4DFB765EA50E18928817A736AD679j7CCM" TargetMode="External"/><Relationship Id="rId2" Type="http://schemas.microsoft.com/office/2007/relationships/stylesWithEffects" Target="stylesWithEffects.xml"/><Relationship Id="rId16" Type="http://schemas.openxmlformats.org/officeDocument/2006/relationships/hyperlink" Target="consultantplus://offline/ref=E591A8CCDAC262C4CAD025F467A472AD5782B94875CBF208EBE9EDB5F57CC23EBCB1AEBF3F58735E99C412121FD4DFB765EA50E18928817A736AD679j7CCM" TargetMode="External"/><Relationship Id="rId20" Type="http://schemas.openxmlformats.org/officeDocument/2006/relationships/hyperlink" Target="consultantplus://offline/ref=E591A8CCDAC262C4CAD025F467A472AD5782B94875CBF208EBE9EDB5F57CC23EBCB1AEBF3F58735E99C4121212D4DFB765EA50E18928817A736AD679j7CCM" TargetMode="External"/><Relationship Id="rId29" Type="http://schemas.openxmlformats.org/officeDocument/2006/relationships/hyperlink" Target="consultantplus://offline/ref=E591A8CCDAC262C4CAD025F467A472AD5782B94875CBF701E3E6EDB5F57CC23EBCB1AEBF2D582B5298CC0C1213C189E620jBC6M" TargetMode="External"/><Relationship Id="rId41" Type="http://schemas.openxmlformats.org/officeDocument/2006/relationships/hyperlink" Target="consultantplus://offline/ref=E591A8CCDAC262C4CAD025F467A472AD5782B94875CBF208EBE9EDB5F57CC23EBCB1AEBF3F58735E99C4121312D4DFB765EA50E18928817A736AD679j7CCM" TargetMode="External"/><Relationship Id="rId54" Type="http://schemas.openxmlformats.org/officeDocument/2006/relationships/hyperlink" Target="consultantplus://offline/ref=E591A8CCDAC262C4CAD025F467A472AD5782B94875CBF208EBE9EDB5F57CC23EBCB1AEBF3F58735E99C4121012D4DFB765EA50E18928817A736AD679j7CCM" TargetMode="External"/><Relationship Id="rId62" Type="http://schemas.openxmlformats.org/officeDocument/2006/relationships/hyperlink" Target="consultantplus://offline/ref=E591A8CCDAC262C4CAD025F467A472AD5782B94875CCF10AEDE5EDB5F57CC23EBCB1AEBF3F58735E99C4121313D4DFB765EA50E18928817A736AD679j7CCM" TargetMode="External"/><Relationship Id="rId1" Type="http://schemas.openxmlformats.org/officeDocument/2006/relationships/styles" Target="styles.xml"/><Relationship Id="rId6" Type="http://schemas.openxmlformats.org/officeDocument/2006/relationships/hyperlink" Target="consultantplus://offline/ref=E591A8CCDAC262C4CAD025F467A472AD5782B94875CBF30BE3E0EDB5F57CC23EBCB1AEBF3F58735E99C4131112D4DFB765EA50E18928817A736AD679j7CCM" TargetMode="External"/><Relationship Id="rId11" Type="http://schemas.openxmlformats.org/officeDocument/2006/relationships/hyperlink" Target="consultantplus://offline/ref=E591A8CCDAC262C4CAD025F467A472AD5782B94875CDF00BEEE1EDB5F57CC23EBCB1AEBF3F58735E99C412121FD4DFB765EA50E18928817A736AD679j7CCM" TargetMode="External"/><Relationship Id="rId24" Type="http://schemas.openxmlformats.org/officeDocument/2006/relationships/hyperlink" Target="consultantplus://offline/ref=E591A8CCDAC262C4CAD025F467A472AD5782B94875CCF708EAE2EDB5F57CC23EBCB1AEBF3F58735E99C412131AD4DFB765EA50E18928817A736AD679j7CCM" TargetMode="External"/><Relationship Id="rId32" Type="http://schemas.openxmlformats.org/officeDocument/2006/relationships/hyperlink" Target="consultantplus://offline/ref=E591A8CCDAC262C4CAD025F467A472AD5782B94875CBF701E3E6EDB5F57CC23EBCB1AEBF2D582B5298CC0C1213C189E620jBC6M" TargetMode="External"/><Relationship Id="rId37" Type="http://schemas.openxmlformats.org/officeDocument/2006/relationships/hyperlink" Target="consultantplus://offline/ref=E591A8CCDAC262C4CAD03BF971C82CA2538BE74D74C9FD5EB6B5EBE2AA2CC46BFCF1A8EA7C1C7E5791CF46435E8A86E729A15DE99F348172j6C4M" TargetMode="External"/><Relationship Id="rId40" Type="http://schemas.openxmlformats.org/officeDocument/2006/relationships/hyperlink" Target="consultantplus://offline/ref=E591A8CCDAC262C4CAD025F467A472AD5782B94875CBF208EBE9EDB5F57CC23EBCB1AEBF3F58735E99C412131DD4DFB765EA50E18928817A736AD679j7CCM" TargetMode="External"/><Relationship Id="rId45" Type="http://schemas.openxmlformats.org/officeDocument/2006/relationships/hyperlink" Target="consultantplus://offline/ref=E591A8CCDAC262C4CAD025F467A472AD5782B94875CBF208EBE9EDB5F57CC23EBCB1AEBF3F58735E99C412101BD4DFB765EA50E18928817A736AD679j7CCM" TargetMode="External"/><Relationship Id="rId53" Type="http://schemas.openxmlformats.org/officeDocument/2006/relationships/hyperlink" Target="consultantplus://offline/ref=E591A8CCDAC262C4CAD025F467A472AD5782B94875CBF208EBE9EDB5F57CC23EBCB1AEBF3F58735E99C412101CD4DFB765EA50E18928817A736AD679j7CCM" TargetMode="External"/><Relationship Id="rId58" Type="http://schemas.openxmlformats.org/officeDocument/2006/relationships/hyperlink" Target="consultantplus://offline/ref=E591A8CCDAC262C4CAD025F467A472AD5782B94875CBF209EAE2EDB5F57CC23EBCB1AEBF2D582B5298CC0C1213C189E620jBC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591A8CCDAC262C4CAD025F467A472AD5782B94875CBF709E9E3EDB5F57CC23EBCB1AEBF3F58735E99C412171AD4DFB765EA50E18928817A736AD679j7CCM" TargetMode="External"/><Relationship Id="rId23" Type="http://schemas.openxmlformats.org/officeDocument/2006/relationships/hyperlink" Target="consultantplus://offline/ref=E591A8CCDAC262C4CAD025F467A472AD5782B94875CDF00BEEE1EDB5F57CC23EBCB1AEBF3F58735E99C412121CD4DFB765EA50E18928817A736AD679j7CCM" TargetMode="External"/><Relationship Id="rId28" Type="http://schemas.openxmlformats.org/officeDocument/2006/relationships/hyperlink" Target="consultantplus://offline/ref=E591A8CCDAC262C4CAD025F467A472AD5782B94875CBF208EBE9EDB5F57CC23EBCB1AEBF3F58735E99C4121213D4DFB765EA50E18928817A736AD679j7CCM" TargetMode="External"/><Relationship Id="rId36" Type="http://schemas.openxmlformats.org/officeDocument/2006/relationships/hyperlink" Target="consultantplus://offline/ref=E591A8CCDAC262C4CAD025F467A472AD5782B94875CCF10AEDE5EDB5F57CC23EBCB1AEBF3F58735E99C412121CD4DFB765EA50E18928817A736AD679j7CCM" TargetMode="External"/><Relationship Id="rId49" Type="http://schemas.openxmlformats.org/officeDocument/2006/relationships/hyperlink" Target="consultantplus://offline/ref=E591A8CCDAC262C4CAD025F467A472AD5782B94875CBF208EBE9EDB5F57CC23EBCB1AEBF3F58735E99C412101ED4DFB765EA50E18928817A736AD679j7CCM" TargetMode="External"/><Relationship Id="rId57" Type="http://schemas.openxmlformats.org/officeDocument/2006/relationships/hyperlink" Target="consultantplus://offline/ref=E591A8CCDAC262C4CAD03BF971C82CA2528BE64076CDFD5EB6B5EBE2AA2CC46BFCF1A8EA7E18750BC880471F1BD795E628A15FE080j3CFM" TargetMode="External"/><Relationship Id="rId61" Type="http://schemas.openxmlformats.org/officeDocument/2006/relationships/hyperlink" Target="consultantplus://offline/ref=E591A8CCDAC262C4CAD025F467A472AD5782B94875CBF208EBE9EDB5F57CC23EBCB1AEBF3F58735E99C412111DD4DFB765EA50E18928817A736AD679j7CCM" TargetMode="External"/><Relationship Id="rId10" Type="http://schemas.openxmlformats.org/officeDocument/2006/relationships/hyperlink" Target="consultantplus://offline/ref=E591A8CCDAC262C4CAD025F467A472AD5782B94875CEF20FEAE8EDB5F57CC23EBCB1AEBF3F58735E99C4121019D4DFB765EA50E18928817A736AD679j7CCM" TargetMode="External"/><Relationship Id="rId19" Type="http://schemas.openxmlformats.org/officeDocument/2006/relationships/hyperlink" Target="consultantplus://offline/ref=E591A8CCDAC262C4CAD025F467A472AD5782B94875CBF208EBE9EDB5F57CC23EBCB1AEBF3F58735E99C412121CD4DFB765EA50E18928817A736AD679j7CCM" TargetMode="External"/><Relationship Id="rId31" Type="http://schemas.openxmlformats.org/officeDocument/2006/relationships/hyperlink" Target="consultantplus://offline/ref=E591A8CCDAC262C4CAD025F467A472AD5782B94875CBF208EBE9EDB5F57CC23EBCB1AEBF3F58735E99C412131BD4DFB765EA50E18928817A736AD679j7CCM" TargetMode="External"/><Relationship Id="rId44" Type="http://schemas.openxmlformats.org/officeDocument/2006/relationships/hyperlink" Target="consultantplus://offline/ref=E591A8CCDAC262C4CAD025F467A472AD5782B94875CBF709E9E3EDB5F57CC23EBCB1AEBF3F58735E99C412171BD4DFB765EA50E18928817A736AD679j7CCM" TargetMode="External"/><Relationship Id="rId52" Type="http://schemas.openxmlformats.org/officeDocument/2006/relationships/hyperlink" Target="consultantplus://offline/ref=E591A8CCDAC262C4CAD025F467A472AD5782B94875CCF10AEDE5EDB5F57CC23EBCB1AEBF3F58735E99C4121312D4DFB765EA50E18928817A736AD679j7CCM" TargetMode="External"/><Relationship Id="rId60" Type="http://schemas.openxmlformats.org/officeDocument/2006/relationships/hyperlink" Target="consultantplus://offline/ref=E591A8CCDAC262C4CAD025F467A472AD5782B94875CCF708EAE2EDB5F57CC23EBCB1AEBF3F58735E99C412131AD4DFB765EA50E18928817A736AD679j7CCM" TargetMode="External"/><Relationship Id="rId4" Type="http://schemas.openxmlformats.org/officeDocument/2006/relationships/webSettings" Target="webSettings.xml"/><Relationship Id="rId9" Type="http://schemas.openxmlformats.org/officeDocument/2006/relationships/hyperlink" Target="consultantplus://offline/ref=E591A8CCDAC262C4CAD025F467A472AD5782B94875CDF30DE3E3EDB5F57CC23EBCB1AEBF3F58735E99C413111DD4DFB765EA50E18928817A736AD679j7CCM" TargetMode="External"/><Relationship Id="rId14" Type="http://schemas.openxmlformats.org/officeDocument/2006/relationships/hyperlink" Target="consultantplus://offline/ref=E591A8CCDAC262C4CAD025F467A472AD5782B94875CCF10AEDE5EDB5F57CC23EBCB1AEBF3F58735E99C412121FD4DFB765EA50E18928817A736AD679j7CCM" TargetMode="External"/><Relationship Id="rId22" Type="http://schemas.openxmlformats.org/officeDocument/2006/relationships/hyperlink" Target="consultantplus://offline/ref=E591A8CCDAC262C4CAD025F467A472AD5782B94875CCF708EAE2EDB5F57CC23EBCB1AEBF3F58735E99C4121213D4DFB765EA50E18928817A736AD679j7CCM" TargetMode="External"/><Relationship Id="rId27" Type="http://schemas.openxmlformats.org/officeDocument/2006/relationships/hyperlink" Target="consultantplus://offline/ref=E591A8CCDAC262C4CAD025F467A472AD5782B94875CBF709E9E3EDB5F57CC23EBCB1AEBF3F58735E99C412171BD4DFB765EA50E18928817A736AD679j7CCM" TargetMode="External"/><Relationship Id="rId30" Type="http://schemas.openxmlformats.org/officeDocument/2006/relationships/hyperlink" Target="consultantplus://offline/ref=E591A8CCDAC262C4CAD025F467A472AD5782B94875CBF208EBE9EDB5F57CC23EBCB1AEBF3F58735E99C4121213D4DFB765EA50E18928817A736AD679j7CCM" TargetMode="External"/><Relationship Id="rId35" Type="http://schemas.openxmlformats.org/officeDocument/2006/relationships/hyperlink" Target="consultantplus://offline/ref=E591A8CCDAC262C4CAD025F467A472AD5782B94875CBF208EBE9EDB5F57CC23EBCB1AEBF3F58735E99C412131ED4DFB765EA50E18928817A736AD679j7CCM" TargetMode="External"/><Relationship Id="rId43" Type="http://schemas.openxmlformats.org/officeDocument/2006/relationships/hyperlink" Target="consultantplus://offline/ref=E591A8CCDAC262C4CAD025F467A472AD5782B94875CBF208EBE9EDB5F57CC23EBCB1AEBF3F58735E99C4121313D4DFB765EA50E18928817A736AD679j7CCM" TargetMode="External"/><Relationship Id="rId48" Type="http://schemas.openxmlformats.org/officeDocument/2006/relationships/hyperlink" Target="consultantplus://offline/ref=E591A8CCDAC262C4CAD03BF971C82CA25381E64377CCFD5EB6B5EBE2AA2CC46BFCF1A8EA7C1C7E5D99CF46435E8A86E729A15DE99F348172j6C4M" TargetMode="External"/><Relationship Id="rId56" Type="http://schemas.openxmlformats.org/officeDocument/2006/relationships/hyperlink" Target="consultantplus://offline/ref=E591A8CCDAC262C4CAD03BF971C82CA2528BE64076CDFD5EB6B5EBE2AA2CC46BFCF1A8E274172A0EDD911F1312C18BEF3FBD5DE1j8C8M" TargetMode="External"/><Relationship Id="rId64" Type="http://schemas.openxmlformats.org/officeDocument/2006/relationships/theme" Target="theme/theme1.xml"/><Relationship Id="rId8" Type="http://schemas.openxmlformats.org/officeDocument/2006/relationships/hyperlink" Target="consultantplus://offline/ref=E591A8CCDAC262C4CAD025F467A472AD5782B94875CBF30BE3E7EDB5F57CC23EBCB1AEBF3F58735E99C412171FD4DFB765EA50E18928817A736AD679j7CCM" TargetMode="External"/><Relationship Id="rId51" Type="http://schemas.openxmlformats.org/officeDocument/2006/relationships/hyperlink" Target="consultantplus://offline/ref=E591A8CCDAC262C4CAD025F467A472AD5782B94875CCF10AEDE5EDB5F57CC23EBCB1AEBF3F58735E99C412131AD4DFB765EA50E18928817A736AD679j7CCM" TargetMode="External"/><Relationship Id="rId3" Type="http://schemas.openxmlformats.org/officeDocument/2006/relationships/settings" Target="settings.xml"/><Relationship Id="rId12" Type="http://schemas.openxmlformats.org/officeDocument/2006/relationships/hyperlink" Target="consultantplus://offline/ref=E591A8CCDAC262C4CAD025F467A472AD5782B94875CCF708EAE2EDB5F57CC23EBCB1AEBF3F58735E99C4121212D4DFB765EA50E18928817A736AD679j7CCM" TargetMode="External"/><Relationship Id="rId17" Type="http://schemas.openxmlformats.org/officeDocument/2006/relationships/hyperlink" Target="consultantplus://offline/ref=E591A8CCDAC262C4CAD03BF971C82CA2528BE64076CDFD5EB6B5EBE2AA2CC46BFCF1A8EA7C1C7E569DCF46435E8A86E729A15DE99F348172j6C4M" TargetMode="External"/><Relationship Id="rId25" Type="http://schemas.openxmlformats.org/officeDocument/2006/relationships/hyperlink" Target="consultantplus://offline/ref=E591A8CCDAC262C4CAD025F467A472AD5782B94875CBF30CEAE0EDB5F57CC23EBCB1AEBF3F58735E99C412171DD4DFB765EA50E18928817A736AD679j7CCM" TargetMode="External"/><Relationship Id="rId33" Type="http://schemas.openxmlformats.org/officeDocument/2006/relationships/hyperlink" Target="consultantplus://offline/ref=E591A8CCDAC262C4CAD025F467A472AD5782B94875CBF208EBE9EDB5F57CC23EBCB1AEBF3F58735E99C4121318D4DFB765EA50E18928817A736AD679j7CCM" TargetMode="External"/><Relationship Id="rId38" Type="http://schemas.openxmlformats.org/officeDocument/2006/relationships/hyperlink" Target="consultantplus://offline/ref=E591A8CCDAC262C4CAD025F467A472AD5782B94875CCF10AEDE5EDB5F57CC23EBCB1AEBF3F58735E99C4121212D4DFB765EA50E18928817A736AD679j7CCM" TargetMode="External"/><Relationship Id="rId46" Type="http://schemas.openxmlformats.org/officeDocument/2006/relationships/hyperlink" Target="consultantplus://offline/ref=E591A8CCDAC262C4CAD025F467A472AD5782B94875CBF208EBE9EDB5F57CC23EBCB1AEBF3F58735E99C4121019D4DFB765EA50E18928817A736AD679j7CCM" TargetMode="External"/><Relationship Id="rId59" Type="http://schemas.openxmlformats.org/officeDocument/2006/relationships/hyperlink" Target="consultantplus://offline/ref=E591A8CCDAC262C4CAD025F467A472AD5782B94875CCF708EAE2EDB5F57CC23EBCB1AEBF3F58735E99C412131AD4DFB765EA50E18928817A736AD679j7C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7201</Words>
  <Characters>41052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Настенко Анастасия Олеговна</dc:creator>
  <cp:lastModifiedBy>Настенко Анастасия Олеговна</cp:lastModifiedBy>
  <cp:revision>1</cp:revision>
  <cp:lastPrinted>2019-09-18T12:05:00Z</cp:lastPrinted>
  <dcterms:created xsi:type="dcterms:W3CDTF">2019-09-18T12:02:00Z</dcterms:created>
  <dcterms:modified xsi:type="dcterms:W3CDTF">2019-09-18T12:07:00Z</dcterms:modified>
</cp:coreProperties>
</file>