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C3" w:rsidRPr="003B6FC3" w:rsidRDefault="003B6FC3" w:rsidP="003B6FC3">
      <w:pPr>
        <w:tabs>
          <w:tab w:val="left" w:pos="6095"/>
        </w:tabs>
        <w:autoSpaceDN w:val="0"/>
        <w:spacing w:after="0" w:line="240" w:lineRule="auto"/>
        <w:jc w:val="center"/>
        <w:rPr>
          <w:rFonts w:ascii="Liberation Serif" w:eastAsia="SimSun" w:hAnsi="Liberation Serif" w:cs="Mangal"/>
          <w:kern w:val="3"/>
          <w:sz w:val="28"/>
          <w:szCs w:val="24"/>
          <w:lang w:eastAsia="zh-CN" w:bidi="hi-IN"/>
        </w:rPr>
      </w:pPr>
      <w:r w:rsidRPr="003B6FC3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69F21B" wp14:editId="5A79F4D0">
            <wp:extent cx="544195" cy="772795"/>
            <wp:effectExtent l="0" t="0" r="825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C3" w:rsidRPr="003B6FC3" w:rsidRDefault="003B6FC3" w:rsidP="003B6FC3">
      <w:pPr>
        <w:keepNext/>
        <w:tabs>
          <w:tab w:val="left" w:pos="54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B6FC3" w:rsidRPr="003B6FC3" w:rsidRDefault="003B6FC3" w:rsidP="003B6FC3">
      <w:pPr>
        <w:tabs>
          <w:tab w:val="left" w:pos="542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ПЕРЕВАЛОВСКОГО муниципального образования</w:t>
      </w:r>
    </w:p>
    <w:p w:rsidR="003B6FC3" w:rsidRPr="003B6FC3" w:rsidRDefault="003B6FC3" w:rsidP="003B6F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FC3" w:rsidRDefault="003B6FC3" w:rsidP="003B6F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B6FC3" w:rsidRPr="003B6FC3" w:rsidRDefault="003B6FC3" w:rsidP="003B6FC3">
      <w:pPr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6FC3" w:rsidRPr="003B6FC3" w:rsidRDefault="003B6FC3" w:rsidP="003B6FC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7429" w:rsidRPr="00102DD0" w:rsidRDefault="00686351" w:rsidP="0091742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ноября </w:t>
      </w:r>
      <w:r w:rsidR="00917429" w:rsidRPr="00102DD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17429" w:rsidRPr="00102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0043</w:t>
      </w:r>
    </w:p>
    <w:p w:rsidR="003B6FC3" w:rsidRPr="003B6FC3" w:rsidRDefault="003B6FC3" w:rsidP="003B6F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C3" w:rsidRPr="003B6FC3" w:rsidRDefault="003B6FC3" w:rsidP="003B6F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Перевалово</w:t>
      </w:r>
    </w:p>
    <w:p w:rsidR="003B6FC3" w:rsidRPr="003B6FC3" w:rsidRDefault="00266D54" w:rsidP="003B6FC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</w:t>
      </w:r>
      <w:r w:rsidR="003B6FC3" w:rsidRPr="003B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974CC" w:rsidRPr="008F364F" w:rsidRDefault="004974CC" w:rsidP="008F3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E56" w:rsidRPr="00C71B09" w:rsidRDefault="00543E56" w:rsidP="00543E56">
      <w:pPr>
        <w:pStyle w:val="a6"/>
        <w:ind w:right="4819"/>
        <w:jc w:val="both"/>
        <w:rPr>
          <w:rFonts w:ascii="Times New Roman" w:hAnsi="Times New Roman" w:cs="Times New Roman"/>
          <w:i/>
        </w:rPr>
      </w:pPr>
      <w:r w:rsidRPr="00C71B09">
        <w:rPr>
          <w:rFonts w:ascii="Times New Roman" w:hAnsi="Times New Roman" w:cs="Times New Roman"/>
          <w:i/>
        </w:rPr>
        <w:t>О</w:t>
      </w:r>
      <w:r w:rsidR="00A060C8" w:rsidRPr="00C71B09">
        <w:rPr>
          <w:rFonts w:ascii="Times New Roman" w:hAnsi="Times New Roman" w:cs="Times New Roman"/>
          <w:i/>
        </w:rPr>
        <w:t xml:space="preserve">б утверждении </w:t>
      </w:r>
      <w:r w:rsidR="00B35705" w:rsidRPr="00C71B09">
        <w:rPr>
          <w:rFonts w:ascii="Times New Roman" w:hAnsi="Times New Roman" w:cs="Times New Roman"/>
          <w:i/>
        </w:rPr>
        <w:t>административного регламента предоставления муниципальной услуги: «Согласование со</w:t>
      </w:r>
      <w:r w:rsidR="0003775D" w:rsidRPr="00C71B09">
        <w:rPr>
          <w:rFonts w:ascii="Times New Roman" w:hAnsi="Times New Roman" w:cs="Times New Roman"/>
          <w:i/>
        </w:rPr>
        <w:t>здания места (площадки) накопления твёрдых коммунальных отходов и включение сведений о них в реестр мест (площадок) накопления твёрдых коммунальных отходов»</w:t>
      </w:r>
    </w:p>
    <w:p w:rsidR="00B35705" w:rsidRPr="00B35705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B35705" w:rsidRPr="008C7897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</w:t>
      </w:r>
      <w:r w:rsidR="009B1B5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C7897">
        <w:rPr>
          <w:rFonts w:ascii="Times New Roman" w:hAnsi="Times New Roman" w:cs="Times New Roman"/>
          <w:sz w:val="28"/>
          <w:szCs w:val="28"/>
        </w:rPr>
        <w:t>Устав</w:t>
      </w:r>
      <w:r w:rsidR="009B1B58">
        <w:rPr>
          <w:rFonts w:ascii="Times New Roman" w:hAnsi="Times New Roman" w:cs="Times New Roman"/>
          <w:sz w:val="28"/>
          <w:szCs w:val="28"/>
        </w:rPr>
        <w:t>ом Переваловского муниципального образования</w:t>
      </w:r>
      <w:r w:rsidR="003D4F91">
        <w:rPr>
          <w:rFonts w:ascii="Times New Roman" w:hAnsi="Times New Roman" w:cs="Times New Roman"/>
          <w:sz w:val="28"/>
          <w:szCs w:val="28"/>
        </w:rPr>
        <w:t>,</w:t>
      </w:r>
    </w:p>
    <w:p w:rsidR="00B35705" w:rsidRPr="008C7897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  <w:r w:rsidR="00DF2774">
        <w:rPr>
          <w:rFonts w:ascii="Times New Roman" w:hAnsi="Times New Roman" w:cs="Times New Roman"/>
          <w:sz w:val="28"/>
          <w:szCs w:val="28"/>
        </w:rPr>
        <w:t>,</w:t>
      </w:r>
      <w:r w:rsidRPr="008C789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B35705" w:rsidRPr="008C7897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r w:rsidR="00DF2774">
        <w:rPr>
          <w:rFonts w:ascii="Times New Roman" w:hAnsi="Times New Roman" w:cs="Times New Roman"/>
          <w:sz w:val="28"/>
          <w:szCs w:val="28"/>
        </w:rPr>
        <w:t xml:space="preserve">Переваловского </w:t>
      </w:r>
      <w:r w:rsidRPr="008C7897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35705" w:rsidRPr="008C7897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1FC">
        <w:rPr>
          <w:rFonts w:ascii="Times New Roman" w:hAnsi="Times New Roman" w:cs="Times New Roman"/>
          <w:sz w:val="28"/>
          <w:szCs w:val="28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</w:t>
      </w:r>
      <w:r w:rsidR="00DF2774" w:rsidRPr="002C41FC">
        <w:rPr>
          <w:rFonts w:ascii="Times New Roman" w:hAnsi="Times New Roman" w:cs="Times New Roman"/>
          <w:sz w:val="28"/>
          <w:szCs w:val="28"/>
        </w:rPr>
        <w:t xml:space="preserve"> </w:t>
      </w:r>
      <w:r w:rsidR="002D3CD8" w:rsidRPr="002C41FC">
        <w:rPr>
          <w:rFonts w:ascii="Times New Roman" w:hAnsi="Times New Roman" w:cs="Times New Roman"/>
          <w:sz w:val="28"/>
          <w:szCs w:val="28"/>
        </w:rPr>
        <w:t>Переваловского</w:t>
      </w:r>
      <w:r w:rsidRPr="002C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государственным автономным учреждением Тюменской области </w:t>
      </w:r>
      <w:r w:rsidRPr="002C41FC">
        <w:rPr>
          <w:rFonts w:ascii="Times New Roman" w:hAnsi="Times New Roman" w:cs="Times New Roman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в Тюменской области».</w:t>
      </w:r>
    </w:p>
    <w:p w:rsidR="00B35705" w:rsidRPr="008C7897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1FC">
        <w:rPr>
          <w:rFonts w:ascii="Times New Roman" w:hAnsi="Times New Roman" w:cs="Times New Roman"/>
          <w:sz w:val="28"/>
          <w:szCs w:val="28"/>
        </w:rPr>
        <w:t xml:space="preserve"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 МФЦ) реализуются администрацией </w:t>
      </w:r>
      <w:r w:rsidR="00A53538" w:rsidRPr="002C41FC">
        <w:rPr>
          <w:rFonts w:ascii="Times New Roman" w:hAnsi="Times New Roman" w:cs="Times New Roman"/>
          <w:sz w:val="28"/>
          <w:szCs w:val="28"/>
        </w:rPr>
        <w:t>Переваловского</w:t>
      </w:r>
      <w:r w:rsidRPr="002C41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123CB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DD0">
        <w:rPr>
          <w:rFonts w:ascii="Times New Roman" w:hAnsi="Times New Roman" w:cs="Times New Roman"/>
          <w:sz w:val="28"/>
          <w:szCs w:val="28"/>
        </w:rPr>
        <w:t xml:space="preserve">5. </w:t>
      </w:r>
      <w:r w:rsidR="007123CB">
        <w:rPr>
          <w:rFonts w:ascii="Times New Roman" w:hAnsi="Times New Roman" w:cs="Times New Roman"/>
          <w:sz w:val="28"/>
          <w:szCs w:val="28"/>
        </w:rPr>
        <w:t>Обнародовать настоящее постановление согласно Уставу Переваловского муниципального образования и разместить на странице Переваловского муниципального образования на официальном сайте Администрации Тюменского муниципального района в информационно-телекоммуникационной сети «Интернет» по адресу (</w:t>
      </w:r>
      <w:hyperlink r:id="rId10" w:history="1">
        <w:r w:rsidR="007123CB" w:rsidRPr="001F547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www.atmr.ru</w:t>
        </w:r>
      </w:hyperlink>
      <w:r w:rsidR="007123CB">
        <w:rPr>
          <w:rFonts w:ascii="Times New Roman" w:hAnsi="Times New Roman" w:cs="Times New Roman"/>
          <w:sz w:val="28"/>
          <w:szCs w:val="28"/>
        </w:rPr>
        <w:t>)</w:t>
      </w:r>
      <w:r w:rsidR="007123CB" w:rsidRPr="00102D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5705" w:rsidRPr="008C7897" w:rsidRDefault="00B35705" w:rsidP="00B35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897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61212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C7897">
        <w:rPr>
          <w:rFonts w:ascii="Times New Roman" w:hAnsi="Times New Roman" w:cs="Times New Roman"/>
          <w:sz w:val="28"/>
          <w:szCs w:val="28"/>
        </w:rPr>
        <w:t>.</w:t>
      </w:r>
    </w:p>
    <w:p w:rsidR="004974CC" w:rsidRPr="008F364F" w:rsidRDefault="004974CC" w:rsidP="008F3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74CC" w:rsidRPr="008F364F" w:rsidRDefault="004974CC" w:rsidP="008F3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443D" w:rsidRPr="0030443D" w:rsidRDefault="0030443D" w:rsidP="0030443D">
      <w:pPr>
        <w:spacing w:after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044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Глава Переваловского</w:t>
      </w:r>
    </w:p>
    <w:p w:rsidR="0030443D" w:rsidRPr="0030443D" w:rsidRDefault="0030443D" w:rsidP="0030443D">
      <w:pPr>
        <w:spacing w:after="0"/>
      </w:pPr>
      <w:r w:rsidRPr="003044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                                                           В.Н.</w:t>
      </w:r>
      <w:r w:rsidR="000A486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044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Лебедев</w:t>
      </w:r>
    </w:p>
    <w:p w:rsidR="0037786A" w:rsidRDefault="0037786A" w:rsidP="003B6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FA9" w:rsidRDefault="00310FA9" w:rsidP="003B6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86A" w:rsidRDefault="0037786A" w:rsidP="003B6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E36" w:rsidRDefault="003B4E36" w:rsidP="003B6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1212D" w:rsidRDefault="0061212D" w:rsidP="00EC3918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52BCA" w:rsidRDefault="00152BCA" w:rsidP="00EC39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10FA9" w:rsidRPr="00E82B23" w:rsidRDefault="0057115F" w:rsidP="00EC39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0FA9" w:rsidRPr="00E82B23" w:rsidRDefault="00310FA9" w:rsidP="00EC39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82B2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10FA9" w:rsidRPr="00E82B23" w:rsidRDefault="00536A95" w:rsidP="00EC39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82B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863E9" w:rsidRPr="00E82B23">
        <w:rPr>
          <w:rFonts w:ascii="Times New Roman" w:hAnsi="Times New Roman" w:cs="Times New Roman"/>
          <w:sz w:val="24"/>
          <w:szCs w:val="24"/>
        </w:rPr>
        <w:t>Переваловского</w:t>
      </w:r>
    </w:p>
    <w:p w:rsidR="00310FA9" w:rsidRPr="00E82B23" w:rsidRDefault="00310FA9" w:rsidP="00EC391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82B2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10FA9" w:rsidRPr="00E82B23" w:rsidRDefault="00310FA9" w:rsidP="00152BCA">
      <w:pPr>
        <w:pStyle w:val="a6"/>
        <w:tabs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82B23">
        <w:rPr>
          <w:rFonts w:ascii="Times New Roman" w:hAnsi="Times New Roman" w:cs="Times New Roman"/>
          <w:sz w:val="24"/>
          <w:szCs w:val="24"/>
        </w:rPr>
        <w:t xml:space="preserve">от </w:t>
      </w:r>
      <w:r w:rsidR="00152BCA">
        <w:rPr>
          <w:rFonts w:ascii="Times New Roman" w:hAnsi="Times New Roman" w:cs="Times New Roman"/>
          <w:sz w:val="24"/>
          <w:szCs w:val="24"/>
        </w:rPr>
        <w:t>26 ноября</w:t>
      </w:r>
      <w:r w:rsidRPr="00E82B23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152BCA">
        <w:rPr>
          <w:rFonts w:ascii="Times New Roman" w:hAnsi="Times New Roman" w:cs="Times New Roman"/>
          <w:sz w:val="24"/>
          <w:szCs w:val="24"/>
        </w:rPr>
        <w:t>0043</w:t>
      </w:r>
    </w:p>
    <w:p w:rsidR="00310FA9" w:rsidRPr="007C497B" w:rsidRDefault="00310FA9" w:rsidP="007C49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услуги:</w:t>
      </w:r>
      <w:r w:rsidR="005576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«Согласование создания места (площадки) накопления твердых коммунальных отходов и включение сведений о них в реестр мест (площадок)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накопления твердых коммунальных отходов</w:t>
      </w:r>
      <w:r w:rsidRPr="0057115F">
        <w:rPr>
          <w:rFonts w:ascii="Times New Roman" w:hAnsi="Times New Roman" w:cs="Times New Roman"/>
          <w:sz w:val="28"/>
          <w:szCs w:val="28"/>
        </w:rPr>
        <w:t>»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557690">
        <w:rPr>
          <w:rFonts w:ascii="Times New Roman" w:hAnsi="Times New Roman" w:cs="Times New Roman"/>
          <w:sz w:val="28"/>
          <w:szCs w:val="28"/>
        </w:rPr>
        <w:t xml:space="preserve">Переваловского </w:t>
      </w:r>
      <w:r w:rsidRPr="0057115F">
        <w:rPr>
          <w:rFonts w:ascii="Times New Roman" w:hAnsi="Times New Roman" w:cs="Times New Roman"/>
          <w:sz w:val="28"/>
          <w:szCs w:val="28"/>
        </w:rPr>
        <w:t>муниципального образования (далее - Администрация).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</w:rPr>
        <w:t>Муниципальная услуга предоставляется лицам, на которых в соответствии с законодательством Российской Фе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  <w:highlight w:val="white"/>
        </w:rPr>
        <w:t>От имени Заявителя с целью по</w:t>
      </w:r>
      <w:r w:rsidRPr="0057115F">
        <w:rPr>
          <w:rFonts w:ascii="Times New Roman" w:hAnsi="Times New Roman" w:cs="Times New Roman"/>
          <w:sz w:val="28"/>
          <w:szCs w:val="28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1.3. Справочная информация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странице </w:t>
      </w:r>
      <w:r w:rsidR="003D4F91">
        <w:rPr>
          <w:rFonts w:ascii="Times New Roman" w:hAnsi="Times New Roman" w:cs="Times New Roman"/>
          <w:sz w:val="28"/>
          <w:szCs w:val="28"/>
        </w:rPr>
        <w:t xml:space="preserve">Переваловского </w:t>
      </w:r>
      <w:r w:rsidRPr="005711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115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официальном сайте Администрации Тюменского муниципального района в сети Интернет по адресу: </w:t>
      </w:r>
      <w:r w:rsidRPr="0057115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1" w:history="1">
        <w:r w:rsidR="001F5470" w:rsidRPr="001F547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www.atmr.ru</w:t>
        </w:r>
      </w:hyperlink>
      <w:r w:rsidRPr="005711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7115F">
        <w:rPr>
          <w:rFonts w:ascii="Times New Roman" w:hAnsi="Times New Roman" w:cs="Times New Roman"/>
          <w:sz w:val="28"/>
          <w:szCs w:val="28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услуги: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2) включение сведений о них в реестр мест (площадок) накопления твердых коммунальных отходов (далее - включение сведений в Реестр, Реестр).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</w:t>
      </w:r>
      <w:r w:rsidR="005B7F4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7115F">
        <w:rPr>
          <w:rFonts w:ascii="Times New Roman" w:hAnsi="Times New Roman" w:cs="Times New Roman"/>
          <w:sz w:val="28"/>
          <w:szCs w:val="28"/>
        </w:rPr>
        <w:t>осуществлят</w:t>
      </w:r>
      <w:r w:rsidR="005B7F41">
        <w:rPr>
          <w:rFonts w:ascii="Times New Roman" w:hAnsi="Times New Roman" w:cs="Times New Roman"/>
          <w:sz w:val="28"/>
          <w:szCs w:val="28"/>
        </w:rPr>
        <w:t>ь</w:t>
      </w:r>
      <w:r w:rsidRPr="0057115F">
        <w:rPr>
          <w:rFonts w:ascii="Times New Roman" w:hAnsi="Times New Roman" w:cs="Times New Roman"/>
          <w:sz w:val="28"/>
          <w:szCs w:val="28"/>
        </w:rPr>
        <w:t>ся МФЦ в соответствии с заключенным соглашением о взаимодействии между Администрацией и МФЦ.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Результат</w:t>
      </w:r>
      <w:r w:rsidR="00245405">
        <w:rPr>
          <w:rFonts w:ascii="Times New Roman" w:hAnsi="Times New Roman" w:cs="Times New Roman"/>
          <w:sz w:val="28"/>
          <w:szCs w:val="28"/>
        </w:rPr>
        <w:t>ом</w:t>
      </w:r>
      <w:r w:rsidRPr="0057115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>1) в части согласования места накопления ТКО -  решение о согласовании или отказе в согласовании места накопления ТКО;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57115F" w:rsidRPr="00245405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245405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случае направления запроса позиции Управления Роспотребнадзора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странице </w:t>
      </w:r>
      <w:r w:rsidR="00245405">
        <w:rPr>
          <w:rFonts w:ascii="Times New Roman" w:hAnsi="Times New Roman" w:cs="Times New Roman"/>
          <w:sz w:val="28"/>
          <w:szCs w:val="28"/>
        </w:rPr>
        <w:t>Переваловского</w:t>
      </w:r>
      <w:r w:rsidRPr="005711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официальном сайте Администрации Тюменского муниципального района в сети Интернет по адресу: </w:t>
      </w:r>
      <w:r w:rsidRPr="0057115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2" w:history="1"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www.atmr.ru</w:t>
        </w:r>
      </w:hyperlink>
      <w:r w:rsidRPr="005711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7115F">
        <w:rPr>
          <w:rFonts w:ascii="Times New Roman" w:hAnsi="Times New Roman" w:cs="Times New Roman"/>
          <w:sz w:val="28"/>
          <w:szCs w:val="28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</w:t>
      </w:r>
      <w:r w:rsidRPr="00183A3A">
        <w:rPr>
          <w:rFonts w:ascii="Times New Roman" w:hAnsi="Times New Roman" w:cs="Times New Roman"/>
          <w:b/>
          <w:bCs/>
          <w:i/>
          <w:sz w:val="28"/>
          <w:szCs w:val="28"/>
        </w:rPr>
        <w:t>по согласованию места накопления ТКО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15F">
        <w:rPr>
          <w:rFonts w:ascii="Times New Roman" w:hAnsi="Times New Roman" w:cs="Times New Roman"/>
          <w:sz w:val="28"/>
          <w:szCs w:val="28"/>
        </w:rPr>
        <w:t xml:space="preserve">устанавливается следующий исчерпывающий перечень документов, установленных федеральными законами и иными </w:t>
      </w:r>
      <w:r w:rsidRPr="0057115F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и направляемых посредством личного обращения в МФЦ, интернет-сайта «Портал услуг Тюменской области» (</w:t>
      </w:r>
      <w:hyperlink r:id="rId13" w:history="1">
        <w:r w:rsidRPr="0057115F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115F">
          <w:rPr>
            <w:rFonts w:ascii="Times New Roman" w:hAnsi="Times New Roman" w:cs="Times New Roman"/>
            <w:sz w:val="28"/>
            <w:szCs w:val="28"/>
          </w:rPr>
          <w:t>.</w:t>
        </w:r>
        <w:r w:rsidRPr="0057115F">
          <w:rPr>
            <w:rFonts w:ascii="Times New Roman" w:hAnsi="Times New Roman" w:cs="Times New Roman"/>
            <w:sz w:val="28"/>
            <w:szCs w:val="28"/>
            <w:lang w:val="en-US"/>
          </w:rPr>
          <w:t>uslugi</w:t>
        </w:r>
        <w:r w:rsidRPr="0057115F">
          <w:rPr>
            <w:rFonts w:ascii="Times New Roman" w:hAnsi="Times New Roman" w:cs="Times New Roman"/>
            <w:sz w:val="28"/>
            <w:szCs w:val="28"/>
          </w:rPr>
          <w:t>.</w:t>
        </w:r>
        <w:r w:rsidRPr="0057115F">
          <w:rPr>
            <w:rFonts w:ascii="Times New Roman" w:hAnsi="Times New Roman" w:cs="Times New Roman"/>
            <w:sz w:val="28"/>
            <w:szCs w:val="28"/>
            <w:lang w:val="en-US"/>
          </w:rPr>
          <w:t>admtyumen</w:t>
        </w:r>
        <w:r w:rsidRPr="0057115F">
          <w:rPr>
            <w:rFonts w:ascii="Times New Roman" w:hAnsi="Times New Roman" w:cs="Times New Roman"/>
            <w:sz w:val="28"/>
            <w:szCs w:val="28"/>
          </w:rPr>
          <w:t>.</w:t>
        </w:r>
        <w:r w:rsidRPr="0057115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7115F">
        <w:rPr>
          <w:rFonts w:ascii="Times New Roman" w:hAnsi="Times New Roman" w:cs="Times New Roman"/>
          <w:sz w:val="28"/>
          <w:szCs w:val="28"/>
        </w:rPr>
        <w:t>) (далее - Региональный портал):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  <w:highlight w:val="white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места накопления ТКО в форме электронного документа с использованием «Личного кабинета»;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</w:t>
      </w:r>
      <w:r w:rsidR="00183A3A">
        <w:rPr>
          <w:rFonts w:ascii="Times New Roman" w:hAnsi="Times New Roman" w:cs="Times New Roman"/>
          <w:sz w:val="28"/>
          <w:szCs w:val="28"/>
        </w:rPr>
        <w:t xml:space="preserve"> </w:t>
      </w:r>
      <w:r w:rsidRPr="0057115F">
        <w:rPr>
          <w:rFonts w:ascii="Times New Roman" w:hAnsi="Times New Roman" w:cs="Times New Roman"/>
          <w:sz w:val="28"/>
          <w:szCs w:val="28"/>
        </w:rPr>
        <w:t>обращении в электронной форме прикрепляется в виде электронного документа).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2.6.2. Для предоставления муниципальной услуги </w:t>
      </w:r>
      <w:r w:rsidRPr="00A36A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 включению сведений в </w:t>
      </w:r>
      <w:r w:rsidR="00183A3A" w:rsidRPr="00A36AF9">
        <w:rPr>
          <w:rFonts w:ascii="Times New Roman" w:hAnsi="Times New Roman" w:cs="Times New Roman"/>
          <w:b/>
          <w:bCs/>
          <w:i/>
          <w:sz w:val="28"/>
          <w:szCs w:val="28"/>
        </w:rPr>
        <w:t>Р</w:t>
      </w:r>
      <w:r w:rsidRPr="00A36AF9">
        <w:rPr>
          <w:rFonts w:ascii="Times New Roman" w:hAnsi="Times New Roman" w:cs="Times New Roman"/>
          <w:b/>
          <w:bCs/>
          <w:i/>
          <w:sz w:val="28"/>
          <w:szCs w:val="28"/>
        </w:rPr>
        <w:t>еестр</w:t>
      </w:r>
      <w:r w:rsidRPr="0057115F">
        <w:rPr>
          <w:rFonts w:ascii="Times New Roman" w:hAnsi="Times New Roman" w:cs="Times New Roman"/>
          <w:sz w:val="28"/>
          <w:szCs w:val="28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 либо Регионального портала: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1) Заявка о включении сведений в Реестр по форме, согласно приложению 2 к Регламенту в случае направления 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</w:t>
      </w:r>
      <w:r w:rsidR="00615DE5">
        <w:rPr>
          <w:rFonts w:ascii="Times New Roman" w:hAnsi="Times New Roman" w:cs="Times New Roman"/>
          <w:sz w:val="28"/>
          <w:szCs w:val="28"/>
        </w:rPr>
        <w:t xml:space="preserve"> </w:t>
      </w:r>
      <w:r w:rsidRPr="0057115F">
        <w:rPr>
          <w:rFonts w:ascii="Times New Roman" w:hAnsi="Times New Roman" w:cs="Times New Roman"/>
          <w:sz w:val="28"/>
          <w:szCs w:val="28"/>
        </w:rPr>
        <w:t xml:space="preserve">удостоверенный квалифицированной подписью </w:t>
      </w:r>
      <w:r w:rsidRPr="0057115F">
        <w:rPr>
          <w:rFonts w:ascii="Times New Roman" w:hAnsi="Times New Roman" w:cs="Times New Roman"/>
          <w:sz w:val="28"/>
          <w:szCs w:val="28"/>
        </w:rPr>
        <w:lastRenderedPageBreak/>
        <w:t xml:space="preserve">правомочного должностного лица организации или 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>выданный физическим лицом и удостоверенный квалифицированной подписью нотариуса).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</w:t>
      </w:r>
      <w:r w:rsidR="00533A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7115F">
        <w:rPr>
          <w:rFonts w:ascii="Times New Roman" w:hAnsi="Times New Roman" w:cs="Times New Roman"/>
          <w:sz w:val="28"/>
          <w:szCs w:val="28"/>
        </w:rPr>
        <w:t>в рамках системы межведомственного информационного взаимодействия направляет следующие запросы: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1) в 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Федеральную налоговую службу</w:t>
      </w:r>
      <w:r w:rsidRPr="0057115F">
        <w:rPr>
          <w:rFonts w:ascii="Times New Roman" w:hAnsi="Times New Roman" w:cs="Times New Roman"/>
          <w:sz w:val="28"/>
          <w:szCs w:val="28"/>
        </w:rPr>
        <w:t xml:space="preserve"> о предоставлении: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сведений из ЕГРЮЛ, ЕГРИП;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2) в 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Управление Роспотребнадзора по Тюменской области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о предоставле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>нии: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заключения о соответствии места накопления ТКО требованиям действующего законодательства.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Документ, указанный в подпункте 1 пункта 2.7.1 Регламента, запрашивается сотрудником </w:t>
      </w:r>
      <w:r w:rsidR="009F4FE3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3.3.2 Регламента.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2.8. Исчерпывающий перечень оснований для отк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аза в приеме документов, необходимых для предоставления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 приеме документов для предоставления муниципальной услуги отказывается: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1) в случае если в результате проверки квалифицированной подписи в соответствии с пунктом 9 постановления Правительства РФ №</w:t>
      </w:r>
      <w:r w:rsidR="009F4FE3">
        <w:rPr>
          <w:rFonts w:ascii="Times New Roman" w:hAnsi="Times New Roman" w:cs="Times New Roman"/>
          <w:sz w:val="28"/>
          <w:szCs w:val="28"/>
        </w:rPr>
        <w:t xml:space="preserve"> </w:t>
      </w:r>
      <w:r w:rsidRPr="0057115F">
        <w:rPr>
          <w:rFonts w:ascii="Times New Roman" w:hAnsi="Times New Roman" w:cs="Times New Roman"/>
          <w:sz w:val="28"/>
          <w:szCs w:val="28"/>
        </w:rPr>
        <w:t>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будет выявлено несоблюдение установленных условий признания ее действительности;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2) в случае несоответствия Заявителя требованиям, установленным подразделом 1.2 Регламента;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3) при непредставлении документов, которые в соответствии с подразделом 2.6 Регламента Заявитель обязан представить самостоятельно.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1) в части согласовании места накопления ТКО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а) несоответствие Заявки о согласовании места накопления ТКО установленной форме;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б) несоответствие места накопления ТКО требованиям правил благоустройства </w:t>
      </w:r>
      <w:r w:rsidR="007527D8">
        <w:rPr>
          <w:rFonts w:ascii="Times New Roman" w:hAnsi="Times New Roman" w:cs="Times New Roman"/>
          <w:sz w:val="28"/>
          <w:szCs w:val="28"/>
        </w:rPr>
        <w:t xml:space="preserve">Переваловского </w:t>
      </w:r>
      <w:r w:rsidRPr="0057115F">
        <w:rPr>
          <w:rFonts w:ascii="Times New Roman" w:hAnsi="Times New Roman" w:cs="Times New Roman"/>
          <w:sz w:val="28"/>
          <w:szCs w:val="28"/>
        </w:rPr>
        <w:t>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2) в части включения сведений в Реестр: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а) несоответствие Заявки о включении сведений в Реестр установленной форме;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б) наличие в Заявке о включении сведений в Реестр недостоверной информации;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в) отсутствие решения Администрации о согласовании места накопления ТКО.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2.10. Способы, размер и основания взимания платы за предоставление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>Время ожидания в очереди при подаче Заявки о предоставлении муниципальной услуги не должно превышать 15 минут.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Регистрация Заявки о предоставлении муниципальной услуги при личном обращении Заявителя в МФЦ не должна превышать 15 минут.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2.14.1. Помещения для предоставления муниципальной услуги размещаются по адресу: </w:t>
      </w:r>
      <w:r w:rsidR="00BD3AA0">
        <w:rPr>
          <w:rFonts w:ascii="Times New Roman" w:hAnsi="Times New Roman" w:cs="Times New Roman"/>
          <w:sz w:val="28"/>
          <w:szCs w:val="28"/>
        </w:rPr>
        <w:t>Тюменская область, Тюменский район, с</w:t>
      </w:r>
      <w:r w:rsidR="0088621F">
        <w:rPr>
          <w:rFonts w:ascii="Times New Roman" w:hAnsi="Times New Roman" w:cs="Times New Roman"/>
          <w:sz w:val="28"/>
          <w:szCs w:val="28"/>
        </w:rPr>
        <w:t>ело Перевалово, улица Школьная, дом</w:t>
      </w:r>
      <w:r w:rsidR="00BD3AA0">
        <w:rPr>
          <w:rFonts w:ascii="Times New Roman" w:hAnsi="Times New Roman" w:cs="Times New Roman"/>
          <w:sz w:val="28"/>
          <w:szCs w:val="28"/>
        </w:rPr>
        <w:t xml:space="preserve"> 9</w:t>
      </w:r>
      <w:r w:rsidRPr="0057115F">
        <w:rPr>
          <w:rFonts w:ascii="Times New Roman" w:hAnsi="Times New Roman" w:cs="Times New Roman"/>
          <w:sz w:val="28"/>
          <w:szCs w:val="28"/>
        </w:rPr>
        <w:t>. Адреса размещения МФЦ указаны на официальн</w:t>
      </w:r>
      <w:r w:rsidR="00BD3AA0">
        <w:rPr>
          <w:rFonts w:ascii="Times New Roman" w:hAnsi="Times New Roman" w:cs="Times New Roman"/>
          <w:sz w:val="28"/>
          <w:szCs w:val="28"/>
        </w:rPr>
        <w:t>о</w:t>
      </w:r>
      <w:r w:rsidRPr="0057115F">
        <w:rPr>
          <w:rFonts w:ascii="Times New Roman" w:hAnsi="Times New Roman" w:cs="Times New Roman"/>
          <w:sz w:val="28"/>
          <w:szCs w:val="28"/>
        </w:rPr>
        <w:t>м сайте МФЦ в информационно-телекоммуникационной сети «Интернет» (</w:t>
      </w:r>
      <w:hyperlink r:id="rId14" w:history="1"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mfcto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7115F">
        <w:rPr>
          <w:rFonts w:ascii="Times New Roman" w:hAnsi="Times New Roman" w:cs="Times New Roman"/>
          <w:sz w:val="28"/>
          <w:szCs w:val="28"/>
        </w:rPr>
        <w:t>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о режиме работы, номерах телефонов, факсов, адресах электронной почты Администрации;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- информация, которая в соответствии с пунктом 1.3 раздела 1, пунктом 2.5 раздела 2 и разделом 5 настоящего Регламента, размещена на странице </w:t>
      </w:r>
      <w:r w:rsidR="00623262">
        <w:rPr>
          <w:rFonts w:ascii="Times New Roman" w:hAnsi="Times New Roman" w:cs="Times New Roman"/>
          <w:sz w:val="28"/>
          <w:szCs w:val="28"/>
        </w:rPr>
        <w:t xml:space="preserve">Переваловского </w:t>
      </w:r>
      <w:r w:rsidRPr="005711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официальном сайте Администрации Тюменского муниципального района в сети Интернет по адресу: </w:t>
      </w:r>
      <w:r w:rsidRPr="0057115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5" w:history="1"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www.atmr.ru</w:t>
        </w:r>
      </w:hyperlink>
      <w:r w:rsidRPr="005711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7115F">
        <w:rPr>
          <w:rFonts w:ascii="Times New Roman" w:hAnsi="Times New Roman" w:cs="Times New Roman"/>
          <w:sz w:val="28"/>
          <w:szCs w:val="28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образец Запроса и перечень прилагаемых к нему документов.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наличие выделенной стоянки автотранспортных средств для инвалидов;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обеспечение достаточной ширины дверных проемов, лестничных маршей, площадок;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размещение информации с учетом ограничения жизнедеятельности инвалидов;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  <w:highlight w:val="white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соблюдение режима работы Администрации и МФЦ при предоставлении муниципальной услуги;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 xml:space="preserve">2.16. Иные требования, в том числе требования, </w:t>
      </w:r>
      <w:r w:rsidR="00623262" w:rsidRPr="0057115F">
        <w:rPr>
          <w:rFonts w:ascii="Times New Roman" w:hAnsi="Times New Roman" w:cs="Times New Roman"/>
          <w:b/>
          <w:bCs/>
          <w:sz w:val="28"/>
          <w:szCs w:val="28"/>
        </w:rPr>
        <w:t>учитывающие особенности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принципу) и особенности предоставления муниципальной услуги в электронной форме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2.16.1 При предоставлении муниципальной услуги в электронной форме Заявитель вправе: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</w:t>
      </w:r>
      <w:hyperlink r:id="rId16" w:history="1">
        <w:r w:rsidRPr="0057115F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7115F">
        <w:rPr>
          <w:rFonts w:ascii="Times New Roman" w:hAnsi="Times New Roman" w:cs="Times New Roman"/>
          <w:sz w:val="28"/>
          <w:szCs w:val="28"/>
        </w:rPr>
        <w:t>) (далее - Единый портал) или Региональном портале;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17" w:history="1">
        <w:r w:rsidRPr="0057115F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115F">
          <w:rPr>
            <w:rFonts w:ascii="Times New Roman" w:hAnsi="Times New Roman" w:cs="Times New Roman"/>
            <w:sz w:val="28"/>
            <w:szCs w:val="28"/>
          </w:rPr>
          <w:t>.</w:t>
        </w:r>
        <w:r w:rsidRPr="0057115F">
          <w:rPr>
            <w:rFonts w:ascii="Times New Roman" w:hAnsi="Times New Roman" w:cs="Times New Roman"/>
            <w:sz w:val="28"/>
            <w:szCs w:val="28"/>
            <w:lang w:val="en-US"/>
          </w:rPr>
          <w:t>mfcto</w:t>
        </w:r>
        <w:r w:rsidRPr="0057115F">
          <w:rPr>
            <w:rFonts w:ascii="Times New Roman" w:hAnsi="Times New Roman" w:cs="Times New Roman"/>
            <w:sz w:val="28"/>
            <w:szCs w:val="28"/>
          </w:rPr>
          <w:t>.</w:t>
        </w:r>
        <w:r w:rsidRPr="0057115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7115F">
        <w:rPr>
          <w:rFonts w:ascii="Times New Roman" w:hAnsi="Times New Roman" w:cs="Times New Roman"/>
          <w:sz w:val="28"/>
          <w:szCs w:val="28"/>
        </w:rPr>
        <w:t>);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страницы </w:t>
      </w:r>
      <w:r w:rsidR="00EA2B20">
        <w:rPr>
          <w:rFonts w:ascii="Times New Roman" w:hAnsi="Times New Roman" w:cs="Times New Roman"/>
          <w:sz w:val="28"/>
          <w:szCs w:val="28"/>
        </w:rPr>
        <w:t xml:space="preserve">Переваловского </w:t>
      </w:r>
      <w:r w:rsidRPr="0057115F">
        <w:rPr>
          <w:rFonts w:ascii="Times New Roman" w:hAnsi="Times New Roman" w:cs="Times New Roman"/>
          <w:sz w:val="28"/>
          <w:szCs w:val="28"/>
        </w:rPr>
        <w:t>муниципального образования на официальном сайте Администрации Тюменского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 xml:space="preserve">3.1. Перечень и особенности исполнения административных процедур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  <w:highlight w:val="white"/>
        </w:rPr>
        <w:t>3.1.2. Особенности выполнения отдельных административных процедур в МФЦ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3.1.2.1 При предоставлении муниципальной услуги в МФЦ заявитель вправе: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</w:t>
      </w:r>
      <w:r w:rsidR="00E86F76" w:rsidRPr="0057115F">
        <w:rPr>
          <w:rFonts w:ascii="Times New Roman" w:hAnsi="Times New Roman" w:cs="Times New Roman"/>
          <w:sz w:val="28"/>
          <w:szCs w:val="28"/>
        </w:rPr>
        <w:t>и,</w:t>
      </w:r>
      <w:r w:rsidRPr="0057115F">
        <w:rPr>
          <w:rFonts w:ascii="Times New Roman" w:hAnsi="Times New Roman" w:cs="Times New Roman"/>
          <w:sz w:val="28"/>
          <w:szCs w:val="28"/>
        </w:rPr>
        <w:t xml:space="preserve">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8" w:history="1"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mfcto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57115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7115F">
        <w:rPr>
          <w:rFonts w:ascii="Times New Roman" w:hAnsi="Times New Roman" w:cs="Times New Roman"/>
          <w:sz w:val="28"/>
          <w:szCs w:val="28"/>
        </w:rPr>
        <w:t>).</w:t>
      </w:r>
    </w:p>
    <w:p w:rsidR="0057115F" w:rsidRPr="0057115F" w:rsidRDefault="00783C05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</w:t>
      </w:r>
      <w:r w:rsidR="0057115F" w:rsidRPr="0057115F">
        <w:rPr>
          <w:rFonts w:ascii="Times New Roman" w:hAnsi="Times New Roman" w:cs="Times New Roman"/>
          <w:sz w:val="28"/>
          <w:szCs w:val="28"/>
        </w:rPr>
        <w:t xml:space="preserve">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3.2.2. В ходе личного приема Заявителя сотрудник МФЦ: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б) информирует Заявителя о порядке и сроках предоставления муниципальной услуги;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г) в случаях предоставления Заявителем оригинал</w:t>
      </w:r>
      <w:r w:rsidR="00B92715">
        <w:rPr>
          <w:rFonts w:ascii="Times New Roman" w:hAnsi="Times New Roman" w:cs="Times New Roman"/>
          <w:sz w:val="28"/>
          <w:szCs w:val="28"/>
        </w:rPr>
        <w:t xml:space="preserve">ов Документов, предусмотренных </w:t>
      </w:r>
      <w:r w:rsidRPr="0057115F">
        <w:rPr>
          <w:rFonts w:ascii="Times New Roman" w:hAnsi="Times New Roman" w:cs="Times New Roman"/>
          <w:sz w:val="28"/>
          <w:szCs w:val="28"/>
        </w:rPr>
        <w:t>п</w:t>
      </w:r>
      <w:r w:rsidR="00B92715">
        <w:rPr>
          <w:rFonts w:ascii="Times New Roman" w:hAnsi="Times New Roman" w:cs="Times New Roman"/>
          <w:sz w:val="28"/>
          <w:szCs w:val="28"/>
        </w:rPr>
        <w:t>п</w:t>
      </w:r>
      <w:r w:rsidRPr="0057115F">
        <w:rPr>
          <w:rFonts w:ascii="Times New Roman" w:hAnsi="Times New Roman" w:cs="Times New Roman"/>
          <w:sz w:val="28"/>
          <w:szCs w:val="28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F14">
        <w:rPr>
          <w:rFonts w:ascii="Times New Roman" w:hAnsi="Times New Roman" w:cs="Times New Roman"/>
          <w:sz w:val="28"/>
          <w:szCs w:val="28"/>
        </w:rPr>
        <w:t xml:space="preserve">д) обеспечивает регистрацию Заявки о предоставлении муниципальной услуги в </w:t>
      </w:r>
      <w:r w:rsidR="002E2F14" w:rsidRPr="002E2F14">
        <w:rPr>
          <w:rFonts w:ascii="Times New Roman" w:hAnsi="Times New Roman" w:cs="Times New Roman"/>
          <w:sz w:val="28"/>
          <w:szCs w:val="28"/>
        </w:rPr>
        <w:t>системе документооборота</w:t>
      </w:r>
      <w:r w:rsidR="00953B95">
        <w:rPr>
          <w:rFonts w:ascii="Times New Roman" w:hAnsi="Times New Roman" w:cs="Times New Roman"/>
          <w:sz w:val="28"/>
          <w:szCs w:val="28"/>
        </w:rPr>
        <w:t>, применяемого в МФЦ</w:t>
      </w:r>
      <w:r w:rsidRPr="002E2F14">
        <w:rPr>
          <w:rFonts w:ascii="Times New Roman" w:hAnsi="Times New Roman" w:cs="Times New Roman"/>
          <w:sz w:val="28"/>
          <w:szCs w:val="28"/>
        </w:rPr>
        <w:t>, а также выдачу Заявителю под личную подпись расписки о приеме Заявки о предоставлении муниципальной услуги и Документов.</w:t>
      </w:r>
      <w:r w:rsidRPr="0057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5F" w:rsidRPr="00953B95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3B95">
        <w:rPr>
          <w:rFonts w:ascii="Times New Roman" w:hAnsi="Times New Roman" w:cs="Times New Roman"/>
          <w:sz w:val="28"/>
          <w:szCs w:val="28"/>
        </w:rPr>
        <w:t xml:space="preserve">При поступлении Заявки о предоставлении муниципальной услуги от МФЦ, принятого от Заявителя </w:t>
      </w:r>
      <w:r w:rsidR="00DC7470">
        <w:rPr>
          <w:rFonts w:ascii="Times New Roman" w:hAnsi="Times New Roman" w:cs="Times New Roman"/>
          <w:sz w:val="28"/>
          <w:szCs w:val="28"/>
        </w:rPr>
        <w:t>в рамках личного приема в МФЦ, С</w:t>
      </w:r>
      <w:r w:rsidRPr="00953B95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3D5D12" w:rsidRPr="00953B95">
        <w:rPr>
          <w:rFonts w:ascii="Times New Roman" w:hAnsi="Times New Roman" w:cs="Times New Roman"/>
          <w:sz w:val="28"/>
          <w:szCs w:val="28"/>
        </w:rPr>
        <w:t>Администрации</w:t>
      </w:r>
      <w:r w:rsidRPr="00953B95">
        <w:rPr>
          <w:rFonts w:ascii="Times New Roman" w:hAnsi="Times New Roman" w:cs="Times New Roman"/>
          <w:sz w:val="28"/>
          <w:szCs w:val="28"/>
        </w:rPr>
        <w:t xml:space="preserve"> обеспечивает его регистрацию в </w:t>
      </w:r>
      <w:r w:rsidR="00953B95" w:rsidRPr="00953B95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и делопроизводства или в журнале регистрации</w:t>
      </w:r>
      <w:r w:rsidRPr="00953B95">
        <w:rPr>
          <w:rFonts w:ascii="Times New Roman" w:hAnsi="Times New Roman" w:cs="Times New Roman"/>
          <w:sz w:val="28"/>
          <w:szCs w:val="28"/>
        </w:rPr>
        <w:t>.</w:t>
      </w:r>
    </w:p>
    <w:p w:rsidR="0057115F" w:rsidRPr="00953B95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95">
        <w:rPr>
          <w:rFonts w:ascii="Times New Roman" w:hAnsi="Times New Roman" w:cs="Times New Roman"/>
          <w:sz w:val="28"/>
          <w:szCs w:val="28"/>
        </w:rPr>
        <w:t xml:space="preserve">3.2.3. При поступлении Заявления и Документов </w:t>
      </w:r>
      <w:r w:rsidR="00DC7470">
        <w:rPr>
          <w:rFonts w:ascii="Times New Roman" w:hAnsi="Times New Roman" w:cs="Times New Roman"/>
          <w:sz w:val="28"/>
          <w:szCs w:val="28"/>
        </w:rPr>
        <w:t>С</w:t>
      </w:r>
      <w:r w:rsidRPr="00953B95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533A2E" w:rsidRPr="00953B95">
        <w:rPr>
          <w:rFonts w:ascii="Times New Roman" w:hAnsi="Times New Roman" w:cs="Times New Roman"/>
          <w:sz w:val="28"/>
          <w:szCs w:val="28"/>
        </w:rPr>
        <w:t>Администрации</w:t>
      </w:r>
      <w:r w:rsidRPr="00953B95">
        <w:rPr>
          <w:rFonts w:ascii="Times New Roman" w:hAnsi="Times New Roman" w:cs="Times New Roman"/>
          <w:sz w:val="28"/>
          <w:szCs w:val="28"/>
        </w:rPr>
        <w:t xml:space="preserve"> в течение 3 календарных дней: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95">
        <w:rPr>
          <w:rFonts w:ascii="Times New Roman" w:hAnsi="Times New Roman" w:cs="Times New Roman"/>
          <w:sz w:val="28"/>
          <w:szCs w:val="28"/>
        </w:rPr>
        <w:t xml:space="preserve">- обеспечивает регистрацию Заявки о предоставлении муниципальной услуги в </w:t>
      </w:r>
      <w:r w:rsidR="00953B95" w:rsidRPr="00953B95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и делопроизводства или в журнале регистрации</w:t>
      </w:r>
      <w:r w:rsidRPr="00953B95">
        <w:rPr>
          <w:rFonts w:ascii="Times New Roman" w:hAnsi="Times New Roman" w:cs="Times New Roman"/>
          <w:sz w:val="28"/>
          <w:szCs w:val="28"/>
        </w:rPr>
        <w:t>. При этом в случае поступления Заявления 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1) в случае поступления Заявления и Документов в электронной форме: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В случае подписания Заявки о предоставлении муниципальной услуги и Документов квалифицированной подписью, сотрудник </w:t>
      </w:r>
      <w:r w:rsidR="00F47D5C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</w:t>
      </w:r>
      <w:r w:rsidRPr="0057115F">
        <w:rPr>
          <w:rFonts w:ascii="Times New Roman" w:hAnsi="Times New Roman" w:cs="Times New Roman"/>
          <w:sz w:val="28"/>
          <w:szCs w:val="28"/>
        </w:rPr>
        <w:lastRenderedPageBreak/>
        <w:t>06.04.2011 №63-ФЗ «Об электронной подписи» (далее - проверка квалифицированной подписи).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="00DC7470">
        <w:rPr>
          <w:rFonts w:ascii="Times New Roman" w:hAnsi="Times New Roman" w:cs="Times New Roman"/>
          <w:sz w:val="28"/>
          <w:szCs w:val="28"/>
        </w:rPr>
        <w:t>С</w:t>
      </w:r>
      <w:r w:rsidRPr="0057115F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AA7E45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 w:rsidR="006F2CF8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7115F">
        <w:rPr>
          <w:rFonts w:ascii="Times New Roman" w:hAnsi="Times New Roman" w:cs="Times New Roman"/>
          <w:sz w:val="28"/>
          <w:szCs w:val="28"/>
        </w:rPr>
        <w:t>2) в случае поступлен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>ия Заявки и Документов посредством личного обращения Заявителя: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3.3.2. При непредставлении документов, указанных в подпункте 2 пункта 2.7.1 Регламента, Заявителем самостоятельно </w:t>
      </w:r>
      <w:r w:rsidR="00DC7470">
        <w:rPr>
          <w:rFonts w:ascii="Times New Roman" w:hAnsi="Times New Roman" w:cs="Times New Roman"/>
          <w:sz w:val="28"/>
          <w:szCs w:val="28"/>
        </w:rPr>
        <w:t>С</w:t>
      </w:r>
      <w:r w:rsidRPr="0057115F">
        <w:rPr>
          <w:rFonts w:ascii="Times New Roman" w:hAnsi="Times New Roman" w:cs="Times New Roman"/>
          <w:sz w:val="28"/>
          <w:szCs w:val="28"/>
        </w:rPr>
        <w:t xml:space="preserve">отрудник </w:t>
      </w:r>
      <w:r w:rsidR="000C7C1B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Администрации в органы и организации, указанные в подразделе 2.7. Регламента.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 xml:space="preserve">3.3.3. В случае поступления Заявки о согласовании места накопления ТКО Сотрудник </w:t>
      </w:r>
      <w:r w:rsidR="003D24C5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в теч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 xml:space="preserve">ение </w:t>
      </w:r>
      <w:r w:rsidRPr="003D24C5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2 </w:t>
      </w:r>
      <w:r w:rsidRPr="0057115F">
        <w:rPr>
          <w:rFonts w:ascii="Times New Roman" w:hAnsi="Times New Roman" w:cs="Times New Roman"/>
          <w:sz w:val="28"/>
          <w:szCs w:val="28"/>
          <w:highlight w:val="white"/>
        </w:rPr>
        <w:t>рабо</w:t>
      </w:r>
      <w:r w:rsidRPr="0057115F">
        <w:rPr>
          <w:rFonts w:ascii="Times New Roman" w:hAnsi="Times New Roman" w:cs="Times New Roman"/>
          <w:sz w:val="28"/>
          <w:szCs w:val="28"/>
        </w:rPr>
        <w:t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Тюменской области (далее - Запрос).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3.3.4. Сотрудник </w:t>
      </w:r>
      <w:r w:rsidR="003D24C5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 внутриведомственного взаимодействия или со дня поступления ответа на запрос 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в Реестра (далее - Решение) и подготовку проекта Решения.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Проект Решения в день его подготовки передается </w:t>
      </w:r>
      <w:r w:rsidR="00463FED">
        <w:rPr>
          <w:rFonts w:ascii="Times New Roman" w:hAnsi="Times New Roman" w:cs="Times New Roman"/>
          <w:sz w:val="28"/>
          <w:szCs w:val="28"/>
        </w:rPr>
        <w:t>С</w:t>
      </w:r>
      <w:r w:rsidRPr="0057115F">
        <w:rPr>
          <w:rFonts w:ascii="Times New Roman" w:hAnsi="Times New Roman" w:cs="Times New Roman"/>
          <w:sz w:val="28"/>
          <w:szCs w:val="28"/>
        </w:rPr>
        <w:t xml:space="preserve">отрудником </w:t>
      </w:r>
      <w:r w:rsidR="009F0ED1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на подпись</w:t>
      </w:r>
      <w:r w:rsidR="009F0ED1">
        <w:rPr>
          <w:rFonts w:ascii="Times New Roman" w:hAnsi="Times New Roman" w:cs="Times New Roman"/>
          <w:sz w:val="28"/>
          <w:szCs w:val="28"/>
        </w:rPr>
        <w:t xml:space="preserve"> Главе Переваловского муниципального образования.</w:t>
      </w:r>
    </w:p>
    <w:p w:rsidR="0057115F" w:rsidRPr="0057115F" w:rsidRDefault="009F0ED1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Переваловского муниципального образования </w:t>
      </w:r>
      <w:r w:rsidR="0057115F" w:rsidRPr="0057115F">
        <w:rPr>
          <w:rFonts w:ascii="Times New Roman" w:hAnsi="Times New Roman" w:cs="Times New Roman"/>
          <w:sz w:val="28"/>
          <w:szCs w:val="28"/>
        </w:rPr>
        <w:t>подписывает проект Р</w:t>
      </w:r>
      <w:r w:rsidR="00953B95">
        <w:rPr>
          <w:rFonts w:ascii="Times New Roman" w:hAnsi="Times New Roman" w:cs="Times New Roman"/>
          <w:sz w:val="28"/>
          <w:szCs w:val="28"/>
        </w:rPr>
        <w:t>ешения в течение 1 рабочего дня</w:t>
      </w:r>
      <w:r w:rsidR="0057115F" w:rsidRPr="0057115F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3.3.5. Сотрудник </w:t>
      </w:r>
      <w:r w:rsidR="009F0ED1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в день подписания Решения осуществляет регистрацию Решения в </w:t>
      </w:r>
      <w:r w:rsidR="00953B95" w:rsidRPr="00953B95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и делопроизводства или в журнале регистрации</w:t>
      </w:r>
      <w:r w:rsidRPr="00953B95">
        <w:rPr>
          <w:rFonts w:ascii="Times New Roman" w:hAnsi="Times New Roman" w:cs="Times New Roman"/>
          <w:sz w:val="28"/>
          <w:szCs w:val="28"/>
        </w:rPr>
        <w:t>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Зарегистрированный результат предоставления муниципальной услуги сотрудник </w:t>
      </w:r>
      <w:r w:rsidR="009F0ED1">
        <w:rPr>
          <w:rFonts w:ascii="Times New Roman" w:hAnsi="Times New Roman" w:cs="Times New Roman"/>
          <w:sz w:val="28"/>
          <w:szCs w:val="28"/>
        </w:rPr>
        <w:t>Администрации</w:t>
      </w:r>
      <w:r w:rsidRPr="0057115F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Заявителем, в сроки, установленные п. 2.4 Регламента.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3.4.1 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3.4.2 При обращении об исправлении допущенных опечаток и (или) ошибок Заявитель представляет: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lastRenderedPageBreak/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3.4.4. Регистрация заявления осуществляется в порядке и сроки, установленные подразделом 3.2 Регламента.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. Формы контроля за предоставлением муниципальной услуги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4.1. Контроль за исполнением Регламента осуществляется в следующих формах: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а) текущего контроля;</w:t>
      </w:r>
    </w:p>
    <w:p w:rsidR="0057115F" w:rsidRPr="0057115F" w:rsidRDefault="0057115F" w:rsidP="0057115F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</w:t>
      </w:r>
      <w:r w:rsidR="003E6126">
        <w:rPr>
          <w:rFonts w:ascii="Times New Roman" w:hAnsi="Times New Roman" w:cs="Times New Roman"/>
          <w:sz w:val="28"/>
          <w:szCs w:val="28"/>
        </w:rPr>
        <w:t>Г</w:t>
      </w:r>
      <w:r w:rsidR="0080116F">
        <w:rPr>
          <w:rFonts w:ascii="Times New Roman" w:hAnsi="Times New Roman" w:cs="Times New Roman"/>
          <w:sz w:val="28"/>
          <w:szCs w:val="28"/>
        </w:rPr>
        <w:t xml:space="preserve">лава Переваловского муниципального образования в </w:t>
      </w:r>
      <w:r w:rsidRPr="0080116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63FED">
        <w:rPr>
          <w:rFonts w:ascii="Times New Roman" w:hAnsi="Times New Roman" w:cs="Times New Roman"/>
          <w:sz w:val="28"/>
          <w:szCs w:val="28"/>
        </w:rPr>
        <w:t>с</w:t>
      </w:r>
      <w:r w:rsidR="003E6126">
        <w:rPr>
          <w:rFonts w:ascii="Times New Roman" w:hAnsi="Times New Roman" w:cs="Times New Roman"/>
          <w:sz w:val="28"/>
          <w:szCs w:val="28"/>
        </w:rPr>
        <w:t>отрудников Администрации</w:t>
      </w:r>
      <w:r w:rsidRPr="0080116F">
        <w:rPr>
          <w:rFonts w:ascii="Times New Roman" w:hAnsi="Times New Roman" w:cs="Times New Roman"/>
          <w:sz w:val="28"/>
          <w:szCs w:val="28"/>
        </w:rPr>
        <w:t>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</w:t>
      </w:r>
      <w:r w:rsidRPr="0057115F">
        <w:rPr>
          <w:rFonts w:ascii="Times New Roman" w:hAnsi="Times New Roman" w:cs="Times New Roman"/>
          <w:sz w:val="28"/>
          <w:szCs w:val="28"/>
        </w:rPr>
        <w:lastRenderedPageBreak/>
        <w:t>обращений правоохранительных органов, иных органов и организаций, заявителей.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услуги.»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7115F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57115F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7115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9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а) </w:t>
      </w:r>
      <w:r w:rsidR="003E6126">
        <w:rPr>
          <w:rFonts w:ascii="Times New Roman" w:hAnsi="Times New Roman" w:cs="Times New Roman"/>
          <w:sz w:val="28"/>
          <w:szCs w:val="28"/>
        </w:rPr>
        <w:t>Г</w:t>
      </w:r>
      <w:r w:rsidRPr="0057115F">
        <w:rPr>
          <w:rFonts w:ascii="Times New Roman" w:hAnsi="Times New Roman" w:cs="Times New Roman"/>
          <w:sz w:val="28"/>
          <w:szCs w:val="28"/>
        </w:rPr>
        <w:t xml:space="preserve">лаве </w:t>
      </w:r>
      <w:r w:rsidR="00DE7D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  <w:r w:rsidRPr="0057115F">
        <w:rPr>
          <w:rFonts w:ascii="Times New Roman" w:hAnsi="Times New Roman" w:cs="Times New Roman"/>
          <w:sz w:val="28"/>
          <w:szCs w:val="28"/>
        </w:rPr>
        <w:t xml:space="preserve"> на решения и (или) действия (бездействие) </w:t>
      </w:r>
      <w:r w:rsidR="00463FED">
        <w:rPr>
          <w:rFonts w:ascii="Times New Roman" w:hAnsi="Times New Roman" w:cs="Times New Roman"/>
          <w:sz w:val="28"/>
          <w:szCs w:val="28"/>
        </w:rPr>
        <w:t>С</w:t>
      </w:r>
      <w:r w:rsidR="00C16305">
        <w:rPr>
          <w:rFonts w:ascii="Times New Roman" w:hAnsi="Times New Roman" w:cs="Times New Roman"/>
          <w:sz w:val="28"/>
          <w:szCs w:val="28"/>
        </w:rPr>
        <w:t>отрудника Администра</w:t>
      </w:r>
      <w:r w:rsidRPr="0057115F">
        <w:rPr>
          <w:rFonts w:ascii="Times New Roman" w:hAnsi="Times New Roman" w:cs="Times New Roman"/>
          <w:sz w:val="28"/>
          <w:szCs w:val="28"/>
        </w:rPr>
        <w:t>ции;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в) директору МФЦ на решения и (или) действия (бездействие) сотрудников МФЦ.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странице </w:t>
      </w:r>
      <w:r w:rsidR="00463FED">
        <w:rPr>
          <w:rFonts w:ascii="Times New Roman" w:hAnsi="Times New Roman" w:cs="Times New Roman"/>
          <w:sz w:val="28"/>
          <w:szCs w:val="28"/>
        </w:rPr>
        <w:t xml:space="preserve">Переваловского </w:t>
      </w:r>
      <w:r w:rsidRPr="005711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официальном сайте Администрации Тюменского муниципального района в сети Интернет по адресу: </w:t>
      </w:r>
      <w:r w:rsidRPr="0057115F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9" w:history="1">
        <w:r w:rsidRPr="00463FE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www.atmr.ru</w:t>
        </w:r>
      </w:hyperlink>
      <w:r w:rsidRPr="005711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7115F">
        <w:rPr>
          <w:rFonts w:ascii="Times New Roman" w:hAnsi="Times New Roman" w:cs="Times New Roman"/>
          <w:sz w:val="28"/>
          <w:szCs w:val="28"/>
        </w:rPr>
        <w:t>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15F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FED" w:rsidRDefault="00463FED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6A5" w:rsidRDefault="0057115F" w:rsidP="005A66A5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 w:rsidRPr="0057115F"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color w:val="000000"/>
          <w:sz w:val="24"/>
          <w:szCs w:val="24"/>
        </w:rPr>
        <w:t>к Регламенту</w:t>
      </w:r>
      <w:r w:rsidR="005A66A5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5A66A5" w:rsidRDefault="005A66A5" w:rsidP="005A66A5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утвержденному постановлением администрации </w:t>
      </w:r>
    </w:p>
    <w:p w:rsidR="005A66A5" w:rsidRDefault="005A66A5" w:rsidP="005A66A5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Переваловского муниципального образования</w:t>
      </w:r>
    </w:p>
    <w:p w:rsidR="0057115F" w:rsidRDefault="005A66A5" w:rsidP="005A66A5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7D2F">
        <w:rPr>
          <w:rFonts w:ascii="Arial" w:hAnsi="Arial" w:cs="Arial"/>
          <w:color w:val="000000"/>
          <w:sz w:val="24"/>
          <w:szCs w:val="24"/>
        </w:rPr>
        <w:t xml:space="preserve">26 ноября </w:t>
      </w:r>
      <w:r>
        <w:rPr>
          <w:rFonts w:ascii="Arial" w:hAnsi="Arial" w:cs="Arial"/>
          <w:color w:val="000000"/>
          <w:sz w:val="24"/>
          <w:szCs w:val="24"/>
        </w:rPr>
        <w:t xml:space="preserve">2019 года № </w:t>
      </w:r>
      <w:r w:rsidR="005E7D2F">
        <w:rPr>
          <w:rFonts w:ascii="Arial" w:hAnsi="Arial" w:cs="Arial"/>
          <w:color w:val="000000"/>
          <w:sz w:val="24"/>
          <w:szCs w:val="24"/>
        </w:rPr>
        <w:t>0043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A66A5" w:rsidRDefault="005A66A5" w:rsidP="005A66A5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57115F" w:rsidRDefault="0057115F" w:rsidP="005A66A5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Заявка о согласовании места накопления ТКО</w:t>
      </w:r>
      <w:r>
        <w:rPr>
          <w:rFonts w:ascii="Arial" w:hAnsi="Arial" w:cs="Arial"/>
          <w:sz w:val="24"/>
          <w:szCs w:val="24"/>
        </w:rPr>
        <w:t>)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tbl>
      <w:tblPr>
        <w:tblW w:w="10193" w:type="dxa"/>
        <w:tblInd w:w="-309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50"/>
        <w:gridCol w:w="1522"/>
        <w:gridCol w:w="473"/>
        <w:gridCol w:w="2220"/>
        <w:gridCol w:w="992"/>
        <w:gridCol w:w="553"/>
        <w:gridCol w:w="1006"/>
        <w:gridCol w:w="1701"/>
        <w:gridCol w:w="1276"/>
      </w:tblGrid>
      <w:tr w:rsidR="0057115F" w:rsidRPr="005A66A5" w:rsidTr="00B260FE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color w:val="000000"/>
                <w:sz w:val="20"/>
                <w:szCs w:val="20"/>
                <w:highlight w:val="white"/>
                <w:lang w:val="en-US"/>
              </w:rPr>
              <w:t>№</w:t>
            </w:r>
          </w:p>
        </w:tc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A66A5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5A66A5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администрация </w:t>
            </w:r>
            <w:r w:rsidR="00463FED" w:rsidRPr="005A66A5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Переваловского</w:t>
            </w:r>
          </w:p>
          <w:p w:rsidR="0057115F" w:rsidRPr="005A66A5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A66A5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муниципального образования</w:t>
            </w:r>
          </w:p>
        </w:tc>
      </w:tr>
      <w:tr w:rsidR="0057115F" w:rsidRPr="0057115F" w:rsidTr="00B260F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57115F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right="-2" w:hanging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463FED" w:rsidRDefault="0057115F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63FED">
              <w:rPr>
                <w:rFonts w:ascii="Arial" w:hAnsi="Arial" w:cs="Arial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Фамилия, имя, отчество (при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документ, удостоверяющий личность (вид, серия, номер, выдавший орган</w:t>
            </w:r>
            <w:r w:rsidR="00463FED"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 дата выдачи)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Полное наименование юридического лица </w:t>
            </w:r>
            <w:r>
              <w:rPr>
                <w:rFonts w:ascii="Arial" w:hAnsi="Arial" w:cs="Arial"/>
                <w:sz w:val="16"/>
                <w:szCs w:val="16"/>
              </w:rPr>
              <w:t>(ФИО индивидуального предпринимателя)</w:t>
            </w:r>
            <w:r w:rsidR="00463FE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ОГРН (ОГРИП)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7115F" w:rsidRPr="0057115F" w:rsidTr="00B260F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>юридическое лицо (индивидуальный предприниматель)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 w:rsidP="00463FE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  <w:highlight w:val="white"/>
              </w:rPr>
              <w:t>не заполняется, в случае если представлена выписка из ЕГРЮЛ или ЕГРИП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57115F" w:rsidRPr="0057115F" w:rsidTr="00B260F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white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highlight w:val="white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57115F" w:rsidTr="00B260F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white"/>
              </w:rPr>
              <w:t>Физическое лицо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7115F" w:rsidRPr="0057115F" w:rsidTr="00B260FE">
        <w:trPr>
          <w:trHeight w:val="546"/>
        </w:trPr>
        <w:tc>
          <w:tcPr>
            <w:tcW w:w="10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Вас согласовать создание места (площадки) накопления тверды</w:t>
            </w:r>
            <w:r w:rsidR="00463FED">
              <w:rPr>
                <w:rFonts w:ascii="Arial" w:hAnsi="Arial" w:cs="Arial"/>
                <w:color w:val="000000"/>
                <w:sz w:val="20"/>
                <w:szCs w:val="20"/>
              </w:rPr>
              <w:t xml:space="preserve">х коммунальных отходов (далее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ТКО):</w:t>
            </w:r>
            <w:r w:rsidR="00463F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</w:t>
            </w:r>
            <w:r w:rsidR="00463FED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адрес (с привязкой к адресу местонахождения источника образования отходов)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 w:rsidR="0063297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 (или) географические координаты мест (площадок) накопления ТКО)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color w:val="CE181E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Место (площадка) накопления твердых коммунальных отходов определено согласно прилагаемой схеме, являющейся неотъемлемой частью заявки.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115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технических характеристиках планируемого места (площадки) накопления ТКО: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тип используемого покрытия места (площадки) накопления ТКО:</w:t>
            </w:r>
            <w:r w:rsidR="005A66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29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463FED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632970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</w:p>
          <w:p w:rsidR="0057115F" w:rsidRDefault="0057115F" w:rsidP="00632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бетонное, асфальтобетонное покрытие и т.п.)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площадь места (площадки) накопления ТКО: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5A66A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кв.м.; 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количество планируемых к размещению контейнеров и (или)бункеров с у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казанием их объема: </w:t>
            </w:r>
            <w:r w:rsidR="00632970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57115F" w:rsidRPr="0057115F" w:rsidRDefault="00B26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собственнике места(площадки) накопления ТКО: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</w:t>
            </w:r>
            <w:r w:rsidR="00632970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для юридических лиц, в том числе органов государственной власти и местного самоуправления,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 w:rsidR="00632970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sz w:val="14"/>
                <w:szCs w:val="14"/>
              </w:rPr>
              <w:t>полное наименование, ОГРН,</w:t>
            </w:r>
            <w:r w:rsidR="00463FE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фактический адрес; для индивидуальных предпринимателей - фамилия, имя, отчество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ОГРНИП, адрес</w:t>
            </w:r>
            <w:r w:rsidR="00463FE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регистрации по месту жительства;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</w:t>
            </w:r>
            <w:r w:rsidR="005A66A5">
              <w:rPr>
                <w:rFonts w:ascii="Arial" w:hAnsi="Arial" w:cs="Arial"/>
                <w:sz w:val="14"/>
                <w:szCs w:val="14"/>
              </w:rPr>
              <w:t>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земельном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участке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(объекте капитального строительства), на котором планируется размещение места(площадки) накопления ТКО: 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 w:rsidR="0063297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</w:t>
            </w:r>
            <w:r w:rsidR="00B260F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*, 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собственности земельного участка (объекта капитального строительства), на котором планируется размещение места(пл</w:t>
            </w:r>
            <w:r w:rsidR="00463FED">
              <w:rPr>
                <w:rFonts w:ascii="Arial" w:hAnsi="Arial" w:cs="Arial"/>
                <w:sz w:val="20"/>
                <w:szCs w:val="20"/>
              </w:rPr>
              <w:t>ощадки) накопления ТКО: частная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места(площадки) накопления ТКО:</w:t>
            </w:r>
            <w:r w:rsidR="00463F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463FED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  <w:r w:rsidR="00B260FE">
              <w:rPr>
                <w:rFonts w:ascii="Arial" w:hAnsi="Arial" w:cs="Arial"/>
                <w:sz w:val="20"/>
                <w:szCs w:val="20"/>
              </w:rPr>
              <w:t>___</w:t>
            </w:r>
            <w:r w:rsidRPr="0057115F">
              <w:rPr>
                <w:rFonts w:ascii="Arial" w:hAnsi="Arial" w:cs="Arial"/>
                <w:sz w:val="20"/>
                <w:szCs w:val="20"/>
              </w:rPr>
              <w:t>_____;</w:t>
            </w:r>
            <w:r w:rsidRPr="0057115F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│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указывается владелец </w:t>
            </w:r>
            <w:r w:rsidR="00B260FE">
              <w:rPr>
                <w:rFonts w:ascii="Arial" w:hAnsi="Arial" w:cs="Arial"/>
                <w:sz w:val="14"/>
                <w:szCs w:val="14"/>
              </w:rPr>
              <w:t>имущества,</w:t>
            </w:r>
            <w:r>
              <w:rPr>
                <w:rFonts w:ascii="Arial" w:hAnsi="Arial" w:cs="Arial"/>
                <w:sz w:val="14"/>
                <w:szCs w:val="14"/>
              </w:rPr>
              <w:t xml:space="preserve"> вид права владельца имущества)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об источниках образования ТКО:</w:t>
            </w:r>
            <w:r w:rsidR="00B260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указываются сведения об объектах капитального строительства, территории (части территории)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 w:rsidR="0063297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7115F" w:rsidRPr="0057115F" w:rsidTr="00B260FE">
        <w:trPr>
          <w:trHeight w:val="546"/>
        </w:trPr>
        <w:tc>
          <w:tcPr>
            <w:tcW w:w="1019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85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57115F" w:rsidRDefault="0057115F" w:rsidP="00146183">
            <w:pPr>
              <w:autoSpaceDE w:val="0"/>
              <w:autoSpaceDN w:val="0"/>
              <w:adjustRightInd w:val="0"/>
              <w:spacing w:after="0" w:line="240" w:lineRule="auto"/>
              <w:ind w:right="-103"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57115F" w:rsidRDefault="0057115F" w:rsidP="00146183">
            <w:pPr>
              <w:autoSpaceDE w:val="0"/>
              <w:autoSpaceDN w:val="0"/>
              <w:adjustRightInd w:val="0"/>
              <w:spacing w:after="0" w:line="240" w:lineRule="auto"/>
              <w:ind w:right="-103"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57115F" w:rsidRDefault="0057115F" w:rsidP="00632970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 на электронный адрес _____________</w:t>
            </w:r>
            <w:r w:rsidR="00632970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7115F" w:rsidRP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 w:firstLine="170"/>
              <w:rPr>
                <w:rFonts w:ascii="Calibri" w:hAnsi="Calibri" w:cs="Calibri"/>
              </w:rPr>
            </w:pPr>
          </w:p>
        </w:tc>
      </w:tr>
      <w:tr w:rsidR="0057115F" w:rsidTr="00B260F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8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highlight w:val="white"/>
                <w:lang w:val="en-US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представителя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заявителя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:</w:t>
            </w:r>
          </w:p>
        </w:tc>
      </w:tr>
      <w:tr w:rsidR="0057115F" w:rsidTr="00B260F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ind w:right="8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57115F" w:rsidTr="00B260FE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8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highlight w:val="white"/>
                <w:lang w:val="en-US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Отметка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должностного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лица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принявшего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заявление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приложенные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нему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документы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Дата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:</w:t>
            </w:r>
          </w:p>
        </w:tc>
      </w:tr>
      <w:tr w:rsidR="0057115F" w:rsidTr="00B260FE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ind w:right="8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_________ ___________________</w:t>
            </w:r>
          </w:p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Подпись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 (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Инициалы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фамилия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 w:rsidP="00B260FE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white"/>
              </w:rPr>
              <w:t>г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</w:tbl>
    <w:p w:rsidR="0057115F" w:rsidRDefault="0057115F" w:rsidP="00146183">
      <w:pPr>
        <w:autoSpaceDE w:val="0"/>
        <w:autoSpaceDN w:val="0"/>
        <w:adjustRightInd w:val="0"/>
        <w:spacing w:after="0" w:line="240" w:lineRule="auto"/>
        <w:ind w:left="-426" w:right="-426" w:firstLine="567"/>
        <w:jc w:val="both"/>
        <w:rPr>
          <w:rFonts w:ascii="Arial" w:hAnsi="Arial" w:cs="Arial"/>
          <w:sz w:val="20"/>
          <w:szCs w:val="20"/>
        </w:rPr>
      </w:pPr>
      <w:r w:rsidRPr="0057115F">
        <w:rPr>
          <w:rFonts w:ascii="Arial" w:hAnsi="Arial" w:cs="Arial"/>
          <w:color w:val="000000"/>
          <w:sz w:val="24"/>
          <w:szCs w:val="24"/>
        </w:rPr>
        <w:t xml:space="preserve">* </w:t>
      </w:r>
      <w:r>
        <w:rPr>
          <w:rFonts w:ascii="Arial" w:hAnsi="Arial" w:cs="Arial"/>
          <w:sz w:val="20"/>
          <w:szCs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72901" w:rsidRDefault="00D72901" w:rsidP="005A66A5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Arial" w:hAnsi="Arial" w:cs="Arial"/>
          <w:sz w:val="24"/>
          <w:szCs w:val="24"/>
        </w:rPr>
      </w:pPr>
    </w:p>
    <w:p w:rsidR="00D72901" w:rsidRDefault="00D72901" w:rsidP="005A66A5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Arial" w:hAnsi="Arial" w:cs="Arial"/>
          <w:sz w:val="24"/>
          <w:szCs w:val="24"/>
        </w:rPr>
      </w:pPr>
    </w:p>
    <w:p w:rsidR="00D72901" w:rsidRDefault="00D72901" w:rsidP="005A66A5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Arial" w:hAnsi="Arial" w:cs="Arial"/>
          <w:sz w:val="24"/>
          <w:szCs w:val="24"/>
        </w:rPr>
      </w:pPr>
    </w:p>
    <w:p w:rsidR="0057115F" w:rsidRPr="0057115F" w:rsidRDefault="0057115F" w:rsidP="005A66A5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57115F">
        <w:rPr>
          <w:rFonts w:ascii="Arial" w:hAnsi="Arial" w:cs="Arial"/>
          <w:sz w:val="24"/>
          <w:szCs w:val="24"/>
        </w:rPr>
        <w:t xml:space="preserve">1 </w:t>
      </w:r>
    </w:p>
    <w:p w:rsidR="0057115F" w:rsidRDefault="0057115F" w:rsidP="005A66A5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Заявке о согласовании места размещения ТКО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Схема размещения места (площадки) накопления твердых коммунальных отходов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земельном участке/объекте капитального строительства 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57115F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выбрать вид объекта, на котором будет располагаться место (площадка))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адресу _______________________________</w:t>
      </w:r>
      <w:r w:rsidR="00146183">
        <w:rPr>
          <w:rFonts w:ascii="Arial" w:hAnsi="Arial" w:cs="Arial"/>
          <w:sz w:val="24"/>
          <w:szCs w:val="24"/>
        </w:rPr>
        <w:t>______________________________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кадастровым номером _________________________________________</w:t>
      </w:r>
      <w:r w:rsidR="0014618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57115F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указывается кадастровый номер земельного участка или объекта капитального строительства при его наличии)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Графическая часть &lt;*&gt;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57115F">
        <w:trPr>
          <w:trHeight w:val="1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57115F" w:rsidRPr="00146183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>Заявитель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__________________(____________________________________)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6183">
        <w:rPr>
          <w:rFonts w:ascii="Arial" w:hAnsi="Arial" w:cs="Arial"/>
          <w:sz w:val="14"/>
          <w:szCs w:val="14"/>
        </w:rPr>
        <w:tab/>
      </w:r>
      <w:r w:rsidR="00146183" w:rsidRPr="00146183">
        <w:rPr>
          <w:rFonts w:ascii="Arial" w:hAnsi="Arial" w:cs="Arial"/>
          <w:sz w:val="14"/>
          <w:szCs w:val="14"/>
        </w:rPr>
        <w:t xml:space="preserve">      </w:t>
      </w:r>
      <w:r w:rsidR="005A66A5">
        <w:rPr>
          <w:rFonts w:ascii="Arial" w:hAnsi="Arial" w:cs="Arial"/>
          <w:sz w:val="14"/>
          <w:szCs w:val="14"/>
        </w:rPr>
        <w:t xml:space="preserve">               </w:t>
      </w:r>
      <w:r w:rsidR="00146183" w:rsidRPr="00146183">
        <w:rPr>
          <w:rFonts w:ascii="Arial" w:hAnsi="Arial" w:cs="Arial"/>
          <w:sz w:val="14"/>
          <w:szCs w:val="14"/>
        </w:rPr>
        <w:t xml:space="preserve"> </w:t>
      </w:r>
      <w:proofErr w:type="gramEnd"/>
      <w:r w:rsidRPr="00146183">
        <w:rPr>
          <w:rFonts w:ascii="Arial" w:hAnsi="Arial" w:cs="Arial"/>
          <w:sz w:val="14"/>
          <w:szCs w:val="14"/>
        </w:rPr>
        <w:t xml:space="preserve">подпись </w:t>
      </w:r>
      <w:r w:rsidRPr="00146183">
        <w:rPr>
          <w:rFonts w:ascii="Arial" w:hAnsi="Arial" w:cs="Arial"/>
          <w:sz w:val="14"/>
          <w:szCs w:val="14"/>
        </w:rPr>
        <w:tab/>
      </w:r>
      <w:r w:rsidRPr="00146183">
        <w:rPr>
          <w:rFonts w:ascii="Arial" w:hAnsi="Arial" w:cs="Arial"/>
          <w:sz w:val="14"/>
          <w:szCs w:val="14"/>
        </w:rPr>
        <w:tab/>
      </w:r>
      <w:r w:rsidR="00146183" w:rsidRPr="00146183">
        <w:rPr>
          <w:rFonts w:ascii="Arial" w:hAnsi="Arial" w:cs="Arial"/>
          <w:sz w:val="14"/>
          <w:szCs w:val="14"/>
        </w:rPr>
        <w:t xml:space="preserve">        </w:t>
      </w:r>
      <w:r w:rsidR="00146183">
        <w:rPr>
          <w:rFonts w:ascii="Arial" w:hAnsi="Arial" w:cs="Arial"/>
          <w:sz w:val="14"/>
          <w:szCs w:val="14"/>
        </w:rPr>
        <w:t xml:space="preserve">             </w:t>
      </w:r>
      <w:r w:rsidRPr="00146183">
        <w:rPr>
          <w:rFonts w:ascii="Arial" w:hAnsi="Arial" w:cs="Arial"/>
          <w:sz w:val="14"/>
          <w:szCs w:val="14"/>
        </w:rPr>
        <w:t xml:space="preserve">(Ф.И.О. лица, подписавшего схему) 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  <w:r w:rsidRPr="0057115F">
        <w:rPr>
          <w:rFonts w:ascii="Arial" w:hAnsi="Arial" w:cs="Arial"/>
          <w:sz w:val="20"/>
          <w:szCs w:val="20"/>
        </w:rPr>
        <w:tab/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 xml:space="preserve">«____» _____________ 20__ </w:t>
      </w:r>
      <w:r>
        <w:rPr>
          <w:rFonts w:ascii="Arial" w:hAnsi="Arial" w:cs="Arial"/>
          <w:sz w:val="24"/>
          <w:szCs w:val="24"/>
        </w:rPr>
        <w:t>г.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sz w:val="24"/>
          <w:szCs w:val="24"/>
        </w:rPr>
        <w:t>_____________________________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15F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16"/>
          <w:szCs w:val="16"/>
        </w:rPr>
        <w:t xml:space="preserve"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57115F" w:rsidRDefault="0057115F" w:rsidP="00146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</w:t>
      </w:r>
      <w:r w:rsidRPr="0057115F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</w:rPr>
        <w:t>Прямоугольник</w:t>
      </w:r>
      <w:r w:rsidRPr="0057115F">
        <w:rPr>
          <w:rFonts w:ascii="Arial" w:hAnsi="Arial" w:cs="Arial"/>
          <w:sz w:val="16"/>
          <w:szCs w:val="16"/>
        </w:rPr>
        <w:t xml:space="preserve">») </w:t>
      </w:r>
      <w:r>
        <w:rPr>
          <w:rFonts w:ascii="Arial" w:hAnsi="Arial" w:cs="Arial"/>
          <w:sz w:val="16"/>
          <w:szCs w:val="16"/>
        </w:rPr>
        <w:t>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115F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7115F" w:rsidRDefault="0057115F" w:rsidP="0057115F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Схема подписывается заявителем либо его представителем с указанием даты подписания схемы.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146183" w:rsidRDefault="00146183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D72901" w:rsidRDefault="00D72901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Pr="00A53624">
        <w:rPr>
          <w:rFonts w:ascii="Arial" w:hAnsi="Arial" w:cs="Arial"/>
          <w:color w:val="000000"/>
          <w:sz w:val="24"/>
          <w:szCs w:val="24"/>
        </w:rPr>
        <w:t>№ 2</w:t>
      </w:r>
      <w:r w:rsidRPr="0057115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к Регламенту, </w:t>
      </w: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утвержденному постановлением администрации </w:t>
      </w: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Переваловского муниципального образования</w:t>
      </w: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72901">
        <w:rPr>
          <w:rFonts w:ascii="Arial" w:hAnsi="Arial" w:cs="Arial"/>
          <w:color w:val="000000"/>
          <w:sz w:val="24"/>
          <w:szCs w:val="24"/>
        </w:rPr>
        <w:t xml:space="preserve">26 ноября </w:t>
      </w:r>
      <w:r>
        <w:rPr>
          <w:rFonts w:ascii="Arial" w:hAnsi="Arial" w:cs="Arial"/>
          <w:color w:val="000000"/>
          <w:sz w:val="24"/>
          <w:szCs w:val="24"/>
        </w:rPr>
        <w:t xml:space="preserve">2019 года № </w:t>
      </w:r>
      <w:r w:rsidR="00D72901">
        <w:rPr>
          <w:rFonts w:ascii="Arial" w:hAnsi="Arial" w:cs="Arial"/>
          <w:color w:val="000000"/>
          <w:sz w:val="24"/>
          <w:szCs w:val="24"/>
        </w:rPr>
        <w:t>0043</w:t>
      </w: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7115F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sz w:val="24"/>
          <w:szCs w:val="24"/>
        </w:rPr>
      </w:pPr>
      <w:r w:rsidRPr="0057115F">
        <w:rPr>
          <w:rFonts w:ascii="Arial" w:hAnsi="Arial" w:cs="Arial"/>
          <w:color w:val="000000"/>
          <w:sz w:val="24"/>
          <w:szCs w:val="24"/>
        </w:rPr>
        <w:t xml:space="preserve"> </w:t>
      </w:r>
      <w:r w:rsidR="0057115F" w:rsidRPr="0057115F">
        <w:rPr>
          <w:rFonts w:ascii="Arial" w:hAnsi="Arial" w:cs="Arial"/>
          <w:color w:val="000000"/>
          <w:sz w:val="24"/>
          <w:szCs w:val="24"/>
        </w:rPr>
        <w:t>(</w:t>
      </w:r>
      <w:r w:rsidR="0057115F">
        <w:rPr>
          <w:rFonts w:ascii="Arial" w:hAnsi="Arial" w:cs="Arial"/>
          <w:color w:val="000000"/>
          <w:sz w:val="24"/>
          <w:szCs w:val="24"/>
        </w:rPr>
        <w:t>Заявка о включении сведений в реестр</w:t>
      </w:r>
      <w:r w:rsidR="0057115F">
        <w:rPr>
          <w:rFonts w:ascii="Arial" w:hAnsi="Arial" w:cs="Arial"/>
          <w:sz w:val="24"/>
          <w:szCs w:val="24"/>
        </w:rPr>
        <w:t>)</w:t>
      </w:r>
    </w:p>
    <w:p w:rsidR="0057115F" w:rsidRPr="0057115F" w:rsidRDefault="0057115F" w:rsidP="005711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tbl>
      <w:tblPr>
        <w:tblW w:w="10193" w:type="dxa"/>
        <w:tblInd w:w="-309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50"/>
        <w:gridCol w:w="1522"/>
        <w:gridCol w:w="518"/>
        <w:gridCol w:w="2033"/>
        <w:gridCol w:w="992"/>
        <w:gridCol w:w="695"/>
        <w:gridCol w:w="865"/>
        <w:gridCol w:w="1701"/>
        <w:gridCol w:w="1417"/>
      </w:tblGrid>
      <w:tr w:rsidR="0057115F" w:rsidTr="00146183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A53624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362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A66A5" w:rsidRPr="00A53624">
              <w:rPr>
                <w:rFonts w:ascii="Arial" w:hAnsi="Arial" w:cs="Arial"/>
                <w:sz w:val="24"/>
                <w:szCs w:val="24"/>
              </w:rPr>
              <w:t>Переваловского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 w:rsidRPr="00A5362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57115F" w:rsidRPr="0057115F" w:rsidTr="00146183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1.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146183" w:rsidRDefault="0057115F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 w:rsidRPr="00146183">
              <w:rPr>
                <w:rFonts w:ascii="Arial" w:hAnsi="Arial" w:cs="Arial"/>
                <w:b/>
                <w:bCs/>
              </w:rPr>
              <w:t>Заявитель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Полное наименование юридического лица (ФИО</w:t>
            </w:r>
            <w:r w:rsidR="00146183">
              <w:rPr>
                <w:rFonts w:ascii="Arial" w:hAnsi="Arial" w:cs="Arial"/>
                <w:sz w:val="16"/>
                <w:szCs w:val="16"/>
              </w:rPr>
              <w:t xml:space="preserve"> индивидуального предпринимателя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1461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ОГРН (ОГРИП)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7115F" w:rsidRPr="0057115F" w:rsidTr="00146183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юридическое лицо или индивидуальный предприниматель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 w:rsidP="0014618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 xml:space="preserve">не заполняется, в случае если представлена выписка из ЕГРЮЛ </w:t>
            </w:r>
            <w:r w:rsidR="00146183">
              <w:rPr>
                <w:rFonts w:ascii="Arial" w:hAnsi="Arial" w:cs="Arial"/>
                <w:color w:val="729FCF"/>
                <w:sz w:val="12"/>
                <w:szCs w:val="12"/>
              </w:rPr>
              <w:t>или ЕГР</w:t>
            </w:r>
            <w:r>
              <w:rPr>
                <w:rFonts w:ascii="Arial" w:hAnsi="Arial" w:cs="Arial"/>
                <w:color w:val="729FCF"/>
                <w:sz w:val="12"/>
                <w:szCs w:val="12"/>
              </w:rPr>
              <w:t>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57115F" w:rsidRPr="0057115F" w:rsidTr="00146183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57115F" w:rsidTr="00146183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Физическое лицо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7115F" w:rsidRPr="0057115F" w:rsidTr="00146183">
        <w:trPr>
          <w:trHeight w:val="546"/>
        </w:trPr>
        <w:tc>
          <w:tcPr>
            <w:tcW w:w="10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Вас включить сведения о месте (площадки) накопления твердых коммунальных отходов (далее – ТКО)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___________________________________________________________________________________.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реестр мест (площадок) накопления твердых коммунальных отходов.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технических характеристиках места (площадки) накопления ТКО: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тип используемого покрытия места (площадки) накопления ТКО: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бетонное, асфальтобетонное покрытие и т.п.)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площадь места (площадки) накопления ТКО: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5A66A5">
              <w:rPr>
                <w:rFonts w:ascii="Arial" w:hAnsi="Arial" w:cs="Arial"/>
                <w:sz w:val="20"/>
                <w:szCs w:val="20"/>
              </w:rPr>
              <w:t xml:space="preserve">__________________________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кв.м.; 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количество размещенных контейнеров и (или)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бункеров с указанием их объема: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146183">
              <w:rPr>
                <w:rFonts w:ascii="Arial" w:hAnsi="Arial" w:cs="Arial"/>
                <w:sz w:val="20"/>
                <w:szCs w:val="20"/>
              </w:rPr>
              <w:t>_________________________________________________________________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места(площадки) накопления твердых коммунальных отходов </w:t>
            </w:r>
            <w:r w:rsidR="00146183">
              <w:rPr>
                <w:rFonts w:ascii="Arial" w:hAnsi="Arial" w:cs="Arial"/>
                <w:sz w:val="20"/>
                <w:szCs w:val="20"/>
              </w:rPr>
              <w:t>было согласовано __________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  <w:r w:rsidR="00146183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собственнике места(площадки) накопления ТКО: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для юридических лиц,</w:t>
            </w:r>
            <w:r w:rsidR="0014618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в том числе органов государственной власти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и местного самоуправления, - полное наименование, ОГРН, фактический адрес; 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для индивидуальных предпринимателей - фамилия, имя, отчество, ОГРНИП, адрес</w:t>
            </w:r>
            <w:r w:rsidR="0014618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регистрации по месту жительства;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_______________________________________________________________________________________________________</w:t>
            </w:r>
            <w:r w:rsidR="00146183">
              <w:rPr>
                <w:rFonts w:ascii="Arial" w:hAnsi="Arial" w:cs="Arial"/>
                <w:sz w:val="14"/>
                <w:szCs w:val="14"/>
              </w:rPr>
              <w:t>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 земельном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участке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(объекте капитального строительства), на котором размещено место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(площадка) накопления ТКО:</w:t>
            </w:r>
            <w:r w:rsidR="0014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="00146183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кадастровый номер объекта недвижимости (указывается в случае, если объект прошел государственный кадастровый учет)</w:t>
            </w:r>
            <w:r w:rsidR="0014618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*,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собственности земельного участка (объекта капитального строительства), на котором планируется размещение места(площадки)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места(площадки) накопления ТКО:</w:t>
            </w:r>
            <w:r w:rsidR="005A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 w:rsidR="005A66A5">
              <w:rPr>
                <w:rFonts w:ascii="Arial" w:hAnsi="Arial" w:cs="Arial"/>
                <w:sz w:val="20"/>
                <w:szCs w:val="20"/>
              </w:rPr>
              <w:t>__</w:t>
            </w:r>
            <w:r w:rsidRPr="0057115F">
              <w:rPr>
                <w:rFonts w:ascii="Arial" w:hAnsi="Arial" w:cs="Arial"/>
                <w:sz w:val="20"/>
                <w:szCs w:val="20"/>
              </w:rPr>
              <w:t>_;</w:t>
            </w:r>
            <w:r w:rsidRPr="0057115F">
              <w:rPr>
                <w:rFonts w:ascii="Segoe UI Symbol" w:hAnsi="Segoe UI Symbol" w:cs="Segoe UI Symbol"/>
                <w:sz w:val="20"/>
                <w:szCs w:val="20"/>
              </w:rPr>
              <w:t>│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указывается владелец имущества, вид права владельца имущества)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об источниках образования ТКО:</w:t>
            </w:r>
            <w:r w:rsidR="005A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указываются сведения об объектах капитального строительства, территории (части территории)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</w:t>
            </w:r>
            <w:r w:rsidR="005A66A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115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</w:tc>
      </w:tr>
      <w:tr w:rsidR="0057115F" w:rsidRPr="0057115F" w:rsidTr="00146183">
        <w:trPr>
          <w:trHeight w:val="546"/>
        </w:trPr>
        <w:tc>
          <w:tcPr>
            <w:tcW w:w="1019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  <w:r w:rsidR="005A66A5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</w:t>
            </w:r>
            <w:r w:rsidR="005A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  <w:r w:rsidR="005A66A5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___ </w:t>
            </w:r>
          </w:p>
          <w:p w:rsidR="0057115F" w:rsidRPr="0057115F" w:rsidRDefault="0057115F" w:rsidP="005A66A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</w:t>
            </w:r>
            <w:r w:rsidR="005A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15F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Портал услуг Тюменской области</w:t>
            </w:r>
            <w:r w:rsidRPr="0057115F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</w:tr>
      <w:tr w:rsidR="0057115F" w:rsidTr="00146183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</w:tr>
      <w:tr w:rsidR="0057115F" w:rsidTr="00146183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57115F" w:rsidTr="00146183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3.</w:t>
            </w: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</w:tr>
      <w:tr w:rsidR="0057115F" w:rsidTr="00146183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</w:tbl>
    <w:p w:rsidR="0057115F" w:rsidRDefault="0057115F" w:rsidP="0057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66A5" w:rsidRDefault="005A66A5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2901" w:rsidRDefault="00D72901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D72901" w:rsidRDefault="00D72901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Segoe UI Symbol" w:hAnsi="Segoe UI Symbol" w:cs="Segoe UI Symbo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57115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к Регламенту, </w:t>
      </w: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утвержденному постановлением администрации </w:t>
      </w: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Переваловского муниципального образования</w:t>
      </w:r>
    </w:p>
    <w:p w:rsidR="00A53624" w:rsidRDefault="00A53624" w:rsidP="00A53624">
      <w:pPr>
        <w:autoSpaceDE w:val="0"/>
        <w:autoSpaceDN w:val="0"/>
        <w:adjustRightInd w:val="0"/>
        <w:spacing w:after="0" w:line="240" w:lineRule="auto"/>
        <w:ind w:right="-426"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72901">
        <w:rPr>
          <w:rFonts w:ascii="Arial" w:hAnsi="Arial" w:cs="Arial"/>
          <w:color w:val="000000"/>
          <w:sz w:val="24"/>
          <w:szCs w:val="24"/>
        </w:rPr>
        <w:t>26 ноября</w:t>
      </w:r>
      <w:r w:rsidR="00D5777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2019 года № </w:t>
      </w:r>
      <w:r w:rsidR="00D72901">
        <w:rPr>
          <w:rFonts w:ascii="Arial" w:hAnsi="Arial" w:cs="Arial"/>
          <w:color w:val="000000"/>
          <w:sz w:val="24"/>
          <w:szCs w:val="24"/>
        </w:rPr>
        <w:t>0043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tbl>
      <w:tblPr>
        <w:tblW w:w="0" w:type="auto"/>
        <w:tblInd w:w="314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57115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A66A5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cs="Liberation Serif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администрация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5A66A5">
              <w:rPr>
                <w:rFonts w:cs="Liberation Serif"/>
                <w:sz w:val="26"/>
                <w:szCs w:val="26"/>
              </w:rPr>
              <w:t>Переваловского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муниципального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образования</w:t>
            </w:r>
          </w:p>
        </w:tc>
      </w:tr>
      <w:tr w:rsidR="0057115F" w:rsidRPr="0057115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при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наличии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документ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удостоверяющий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личность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вид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серия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выдавший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орган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выдачи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Полное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наименование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юридического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лица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и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контактные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данные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почтовый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номер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телефона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адрес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электронной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почты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</w:tr>
      <w:tr w:rsidR="0057115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физическое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лицо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гражданин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7115F" w:rsidRPr="0057115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юридическое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 w:rsidP="00A5362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или ЕГРИП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57115F" w:rsidRPr="0057115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Представитель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заявителя</w:t>
            </w: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заполняется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в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случае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обращения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представителя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заявителя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физического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или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юридического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лица</w:t>
            </w:r>
            <w:r>
              <w:rPr>
                <w:rFonts w:ascii="Liberation Serif" w:hAnsi="Liberation Serif" w:cs="Liberation Serif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</w:rPr>
            </w:pPr>
          </w:p>
        </w:tc>
      </w:tr>
      <w:tr w:rsidR="0057115F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Calibri" w:hAnsi="Calibri" w:cs="Calibri"/>
              </w:rPr>
            </w:pP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15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15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указывается описание опечатки (ошибки), при необходимости указывается документ, подтверждающий наличие ошибки 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опечатки)) </w:t>
            </w:r>
          </w:p>
        </w:tc>
      </w:tr>
      <w:tr w:rsidR="0057115F" w:rsidRPr="0057115F">
        <w:trPr>
          <w:trHeight w:val="546"/>
        </w:trPr>
        <w:tc>
          <w:tcPr>
            <w:tcW w:w="9579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муниципальной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услуги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прошу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направить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мой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следующим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способом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: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Liberation Serif" w:hAnsi="Liberation Serif" w:cs="Liberation Serif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  <w:r w:rsidR="00D5777E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57115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посредством электронной почты:</w:t>
            </w:r>
            <w:r w:rsidR="002256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 </w:t>
            </w:r>
          </w:p>
          <w:p w:rsidR="0057115F" w:rsidRPr="0057115F" w:rsidRDefault="0057115F" w:rsidP="005A66A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уполномоченным органом заявителю в личный кабинет (данный способ доступен в случаи подачи заявки через интернет-сайт</w:t>
            </w:r>
            <w:r w:rsidR="005A6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15F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Портал услуг Тюменской области</w:t>
            </w:r>
            <w:r w:rsidRPr="0057115F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</w:tr>
      <w:tr w:rsidR="0057115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sz w:val="20"/>
                <w:szCs w:val="20"/>
              </w:rPr>
              <w:t>представителя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заявителя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</w:tr>
      <w:tr w:rsidR="0057115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57115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P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Отметка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должностного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лица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принявшего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заявление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приложенные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к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нему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документы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:</w:t>
            </w:r>
          </w:p>
        </w:tc>
      </w:tr>
      <w:tr w:rsidR="0057115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_________ ___________________</w:t>
            </w:r>
          </w:p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 (</w:t>
            </w:r>
            <w:r>
              <w:rPr>
                <w:rFonts w:ascii="Calibri" w:hAnsi="Calibri" w:cs="Calibri"/>
                <w:sz w:val="20"/>
                <w:szCs w:val="20"/>
              </w:rPr>
              <w:t>Инициалы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115F" w:rsidRDefault="0057115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«__» ___________ ____ </w:t>
            </w:r>
            <w:r>
              <w:rPr>
                <w:rFonts w:ascii="Calibri" w:hAnsi="Calibri" w:cs="Calibri"/>
                <w:sz w:val="20"/>
                <w:szCs w:val="20"/>
              </w:rPr>
              <w:t>г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</w:tbl>
    <w:p w:rsidR="0057115F" w:rsidRDefault="0057115F" w:rsidP="0057115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:rsidR="0057115F" w:rsidRDefault="0057115F" w:rsidP="0057115F">
      <w:pPr>
        <w:autoSpaceDE w:val="0"/>
        <w:autoSpaceDN w:val="0"/>
        <w:adjustRightInd w:val="0"/>
        <w:spacing w:after="140" w:line="288" w:lineRule="auto"/>
        <w:jc w:val="both"/>
        <w:rPr>
          <w:rFonts w:ascii="Calibri" w:hAnsi="Calibri" w:cs="Calibri"/>
          <w:lang w:val="en-US"/>
        </w:rPr>
      </w:pPr>
    </w:p>
    <w:p w:rsidR="0057115F" w:rsidRDefault="0057115F" w:rsidP="0057115F">
      <w:pPr>
        <w:autoSpaceDE w:val="0"/>
        <w:autoSpaceDN w:val="0"/>
        <w:adjustRightInd w:val="0"/>
        <w:spacing w:after="140" w:line="288" w:lineRule="auto"/>
        <w:jc w:val="right"/>
        <w:rPr>
          <w:rFonts w:ascii="Calibri" w:hAnsi="Calibri" w:cs="Calibri"/>
          <w:lang w:val="en-US"/>
        </w:rPr>
      </w:pPr>
    </w:p>
    <w:p w:rsidR="005A66A5" w:rsidRDefault="005A66A5" w:rsidP="00310FA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FF0000"/>
          <w:sz w:val="20"/>
          <w:szCs w:val="20"/>
        </w:rPr>
      </w:pPr>
    </w:p>
    <w:p w:rsidR="005A66A5" w:rsidRDefault="005A66A5" w:rsidP="00310FA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FF0000"/>
          <w:sz w:val="20"/>
          <w:szCs w:val="20"/>
        </w:rPr>
      </w:pPr>
    </w:p>
    <w:p w:rsidR="005A66A5" w:rsidRDefault="005A66A5" w:rsidP="00310FA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FF0000"/>
          <w:sz w:val="20"/>
          <w:szCs w:val="20"/>
        </w:rPr>
      </w:pPr>
    </w:p>
    <w:sectPr w:rsidR="005A66A5" w:rsidSect="00B260FE">
      <w:headerReference w:type="default" r:id="rId20"/>
      <w:pgSz w:w="11906" w:h="16838"/>
      <w:pgMar w:top="70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E2" w:rsidRDefault="006B78E2" w:rsidP="006E3A8B">
      <w:pPr>
        <w:spacing w:after="0" w:line="240" w:lineRule="auto"/>
      </w:pPr>
      <w:r>
        <w:separator/>
      </w:r>
    </w:p>
  </w:endnote>
  <w:endnote w:type="continuationSeparator" w:id="0">
    <w:p w:rsidR="006B78E2" w:rsidRDefault="006B78E2" w:rsidP="006E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E2" w:rsidRDefault="006B78E2" w:rsidP="006E3A8B">
      <w:pPr>
        <w:spacing w:after="0" w:line="240" w:lineRule="auto"/>
      </w:pPr>
      <w:r>
        <w:separator/>
      </w:r>
    </w:p>
  </w:footnote>
  <w:footnote w:type="continuationSeparator" w:id="0">
    <w:p w:rsidR="006B78E2" w:rsidRDefault="006B78E2" w:rsidP="006E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78" w:rsidRDefault="00256478" w:rsidP="0068635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10D96C"/>
    <w:lvl w:ilvl="0">
      <w:numFmt w:val="bullet"/>
      <w:lvlText w:val="*"/>
      <w:lvlJc w:val="left"/>
    </w:lvl>
  </w:abstractNum>
  <w:abstractNum w:abstractNumId="1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4C"/>
    <w:rsid w:val="00013370"/>
    <w:rsid w:val="00026902"/>
    <w:rsid w:val="00032B8C"/>
    <w:rsid w:val="0003775D"/>
    <w:rsid w:val="00044384"/>
    <w:rsid w:val="00044F04"/>
    <w:rsid w:val="00046B01"/>
    <w:rsid w:val="00064049"/>
    <w:rsid w:val="0006404D"/>
    <w:rsid w:val="00070210"/>
    <w:rsid w:val="00076461"/>
    <w:rsid w:val="000806BC"/>
    <w:rsid w:val="00092338"/>
    <w:rsid w:val="0009403C"/>
    <w:rsid w:val="000A486E"/>
    <w:rsid w:val="000B0059"/>
    <w:rsid w:val="000B5464"/>
    <w:rsid w:val="000C6BED"/>
    <w:rsid w:val="000C7C1B"/>
    <w:rsid w:val="000E01B4"/>
    <w:rsid w:val="000E1CF1"/>
    <w:rsid w:val="000E4F13"/>
    <w:rsid w:val="00102DD0"/>
    <w:rsid w:val="00111765"/>
    <w:rsid w:val="0011314D"/>
    <w:rsid w:val="001201C8"/>
    <w:rsid w:val="00136063"/>
    <w:rsid w:val="00145D98"/>
    <w:rsid w:val="00146183"/>
    <w:rsid w:val="00152BCA"/>
    <w:rsid w:val="00152E78"/>
    <w:rsid w:val="00163E8B"/>
    <w:rsid w:val="00183A3A"/>
    <w:rsid w:val="001A05F3"/>
    <w:rsid w:val="001A3937"/>
    <w:rsid w:val="001A40F1"/>
    <w:rsid w:val="001A4292"/>
    <w:rsid w:val="001A504E"/>
    <w:rsid w:val="001A5F17"/>
    <w:rsid w:val="001B369F"/>
    <w:rsid w:val="001D281C"/>
    <w:rsid w:val="001E14B4"/>
    <w:rsid w:val="001E3A3A"/>
    <w:rsid w:val="001F5470"/>
    <w:rsid w:val="001F58A4"/>
    <w:rsid w:val="00221B9B"/>
    <w:rsid w:val="00222F01"/>
    <w:rsid w:val="00223BA3"/>
    <w:rsid w:val="0022569D"/>
    <w:rsid w:val="00237175"/>
    <w:rsid w:val="00245405"/>
    <w:rsid w:val="00246887"/>
    <w:rsid w:val="0025249C"/>
    <w:rsid w:val="00256478"/>
    <w:rsid w:val="00257DC5"/>
    <w:rsid w:val="00266D54"/>
    <w:rsid w:val="00273A43"/>
    <w:rsid w:val="00282AE3"/>
    <w:rsid w:val="002A3676"/>
    <w:rsid w:val="002C41FC"/>
    <w:rsid w:val="002C7364"/>
    <w:rsid w:val="002D176E"/>
    <w:rsid w:val="002D3CD8"/>
    <w:rsid w:val="002D3DF6"/>
    <w:rsid w:val="002E2F14"/>
    <w:rsid w:val="002E528C"/>
    <w:rsid w:val="002F2A7A"/>
    <w:rsid w:val="003038A3"/>
    <w:rsid w:val="0030443D"/>
    <w:rsid w:val="00310FA9"/>
    <w:rsid w:val="00344087"/>
    <w:rsid w:val="0036442D"/>
    <w:rsid w:val="00373A96"/>
    <w:rsid w:val="0037786A"/>
    <w:rsid w:val="00393E2C"/>
    <w:rsid w:val="003A15D6"/>
    <w:rsid w:val="003B2D10"/>
    <w:rsid w:val="003B40C2"/>
    <w:rsid w:val="003B4988"/>
    <w:rsid w:val="003B4E36"/>
    <w:rsid w:val="003B6FC3"/>
    <w:rsid w:val="003C4754"/>
    <w:rsid w:val="003D129D"/>
    <w:rsid w:val="003D24C5"/>
    <w:rsid w:val="003D4F91"/>
    <w:rsid w:val="003D5D12"/>
    <w:rsid w:val="003E377F"/>
    <w:rsid w:val="003E6126"/>
    <w:rsid w:val="0043044C"/>
    <w:rsid w:val="004329AE"/>
    <w:rsid w:val="00447323"/>
    <w:rsid w:val="00450475"/>
    <w:rsid w:val="00463FED"/>
    <w:rsid w:val="004974CC"/>
    <w:rsid w:val="004A069F"/>
    <w:rsid w:val="004A1B35"/>
    <w:rsid w:val="004C3900"/>
    <w:rsid w:val="004C699F"/>
    <w:rsid w:val="004D30D1"/>
    <w:rsid w:val="004D7670"/>
    <w:rsid w:val="004F086C"/>
    <w:rsid w:val="005045BC"/>
    <w:rsid w:val="005062F8"/>
    <w:rsid w:val="005078F8"/>
    <w:rsid w:val="00507BC0"/>
    <w:rsid w:val="00521B6A"/>
    <w:rsid w:val="0052240F"/>
    <w:rsid w:val="00525852"/>
    <w:rsid w:val="0052625A"/>
    <w:rsid w:val="00532356"/>
    <w:rsid w:val="00533A2E"/>
    <w:rsid w:val="00536A95"/>
    <w:rsid w:val="00536D07"/>
    <w:rsid w:val="005404AF"/>
    <w:rsid w:val="00543E56"/>
    <w:rsid w:val="00546CDE"/>
    <w:rsid w:val="00551F14"/>
    <w:rsid w:val="00552F7D"/>
    <w:rsid w:val="00557236"/>
    <w:rsid w:val="00557690"/>
    <w:rsid w:val="00565B1E"/>
    <w:rsid w:val="00566549"/>
    <w:rsid w:val="0057115F"/>
    <w:rsid w:val="005771E3"/>
    <w:rsid w:val="00577982"/>
    <w:rsid w:val="0059375A"/>
    <w:rsid w:val="005A66A5"/>
    <w:rsid w:val="005B482D"/>
    <w:rsid w:val="005B7F41"/>
    <w:rsid w:val="005D0349"/>
    <w:rsid w:val="005D4D09"/>
    <w:rsid w:val="005E7D2F"/>
    <w:rsid w:val="0061212D"/>
    <w:rsid w:val="006139F1"/>
    <w:rsid w:val="00615DE5"/>
    <w:rsid w:val="0062154C"/>
    <w:rsid w:val="00623262"/>
    <w:rsid w:val="00632970"/>
    <w:rsid w:val="00636120"/>
    <w:rsid w:val="00641197"/>
    <w:rsid w:val="00656E13"/>
    <w:rsid w:val="00666C92"/>
    <w:rsid w:val="00675B50"/>
    <w:rsid w:val="00684114"/>
    <w:rsid w:val="00686351"/>
    <w:rsid w:val="006B3ACF"/>
    <w:rsid w:val="006B78E2"/>
    <w:rsid w:val="006D3B40"/>
    <w:rsid w:val="006D5DDB"/>
    <w:rsid w:val="006D6E86"/>
    <w:rsid w:val="006E0501"/>
    <w:rsid w:val="006E3A8B"/>
    <w:rsid w:val="006E7E01"/>
    <w:rsid w:val="006F2CF8"/>
    <w:rsid w:val="006F4843"/>
    <w:rsid w:val="00704B93"/>
    <w:rsid w:val="00707657"/>
    <w:rsid w:val="007123CB"/>
    <w:rsid w:val="0073310F"/>
    <w:rsid w:val="007431E9"/>
    <w:rsid w:val="007527D8"/>
    <w:rsid w:val="007665E0"/>
    <w:rsid w:val="00783C05"/>
    <w:rsid w:val="0079677A"/>
    <w:rsid w:val="007A4D39"/>
    <w:rsid w:val="007B62FA"/>
    <w:rsid w:val="007C497B"/>
    <w:rsid w:val="007D098B"/>
    <w:rsid w:val="007F13E4"/>
    <w:rsid w:val="008005A8"/>
    <w:rsid w:val="0080116F"/>
    <w:rsid w:val="008055F1"/>
    <w:rsid w:val="0081389A"/>
    <w:rsid w:val="00815CC4"/>
    <w:rsid w:val="00834AD0"/>
    <w:rsid w:val="0084423A"/>
    <w:rsid w:val="0084471A"/>
    <w:rsid w:val="00850015"/>
    <w:rsid w:val="0085566B"/>
    <w:rsid w:val="00873C01"/>
    <w:rsid w:val="0088621F"/>
    <w:rsid w:val="008863E9"/>
    <w:rsid w:val="00896702"/>
    <w:rsid w:val="008B2509"/>
    <w:rsid w:val="008B3AFD"/>
    <w:rsid w:val="008B718D"/>
    <w:rsid w:val="008C7897"/>
    <w:rsid w:val="008F364F"/>
    <w:rsid w:val="00902B46"/>
    <w:rsid w:val="00905101"/>
    <w:rsid w:val="00905D75"/>
    <w:rsid w:val="009112EE"/>
    <w:rsid w:val="00917429"/>
    <w:rsid w:val="00921A9D"/>
    <w:rsid w:val="0092242A"/>
    <w:rsid w:val="00953B95"/>
    <w:rsid w:val="00953C17"/>
    <w:rsid w:val="00987596"/>
    <w:rsid w:val="00993B5C"/>
    <w:rsid w:val="009B1B2F"/>
    <w:rsid w:val="009B1B58"/>
    <w:rsid w:val="009B7BBB"/>
    <w:rsid w:val="009F0ED1"/>
    <w:rsid w:val="009F4FE3"/>
    <w:rsid w:val="00A04033"/>
    <w:rsid w:val="00A060C8"/>
    <w:rsid w:val="00A068FB"/>
    <w:rsid w:val="00A1728A"/>
    <w:rsid w:val="00A30636"/>
    <w:rsid w:val="00A36AF9"/>
    <w:rsid w:val="00A4293C"/>
    <w:rsid w:val="00A46561"/>
    <w:rsid w:val="00A53538"/>
    <w:rsid w:val="00A53624"/>
    <w:rsid w:val="00A72BFB"/>
    <w:rsid w:val="00A85D7C"/>
    <w:rsid w:val="00A87FB1"/>
    <w:rsid w:val="00AA3AFD"/>
    <w:rsid w:val="00AA7CE2"/>
    <w:rsid w:val="00AA7E45"/>
    <w:rsid w:val="00AB4060"/>
    <w:rsid w:val="00AB5765"/>
    <w:rsid w:val="00AC7406"/>
    <w:rsid w:val="00AE0F00"/>
    <w:rsid w:val="00AE408F"/>
    <w:rsid w:val="00AF0FA0"/>
    <w:rsid w:val="00AF61E9"/>
    <w:rsid w:val="00B00684"/>
    <w:rsid w:val="00B01D41"/>
    <w:rsid w:val="00B260FE"/>
    <w:rsid w:val="00B302F4"/>
    <w:rsid w:val="00B35705"/>
    <w:rsid w:val="00B4139E"/>
    <w:rsid w:val="00B445C4"/>
    <w:rsid w:val="00B46A6C"/>
    <w:rsid w:val="00B6593D"/>
    <w:rsid w:val="00B67F94"/>
    <w:rsid w:val="00B7061F"/>
    <w:rsid w:val="00B71634"/>
    <w:rsid w:val="00B7408E"/>
    <w:rsid w:val="00B77847"/>
    <w:rsid w:val="00B90B0A"/>
    <w:rsid w:val="00B92715"/>
    <w:rsid w:val="00BB32FF"/>
    <w:rsid w:val="00BC20BD"/>
    <w:rsid w:val="00BC699A"/>
    <w:rsid w:val="00BD210F"/>
    <w:rsid w:val="00BD3AA0"/>
    <w:rsid w:val="00BD7F99"/>
    <w:rsid w:val="00BF036C"/>
    <w:rsid w:val="00C10563"/>
    <w:rsid w:val="00C16305"/>
    <w:rsid w:val="00C17743"/>
    <w:rsid w:val="00C2275B"/>
    <w:rsid w:val="00C24B1A"/>
    <w:rsid w:val="00C41A6E"/>
    <w:rsid w:val="00C45404"/>
    <w:rsid w:val="00C50F86"/>
    <w:rsid w:val="00C524AD"/>
    <w:rsid w:val="00C62693"/>
    <w:rsid w:val="00C70F78"/>
    <w:rsid w:val="00C71B09"/>
    <w:rsid w:val="00C72E15"/>
    <w:rsid w:val="00CB0A9E"/>
    <w:rsid w:val="00CB2C45"/>
    <w:rsid w:val="00CD2507"/>
    <w:rsid w:val="00CD2A4D"/>
    <w:rsid w:val="00CD55E3"/>
    <w:rsid w:val="00CE0E28"/>
    <w:rsid w:val="00CF3EFB"/>
    <w:rsid w:val="00D02013"/>
    <w:rsid w:val="00D027E0"/>
    <w:rsid w:val="00D02C18"/>
    <w:rsid w:val="00D14185"/>
    <w:rsid w:val="00D23E8E"/>
    <w:rsid w:val="00D260C2"/>
    <w:rsid w:val="00D34A0E"/>
    <w:rsid w:val="00D44BBA"/>
    <w:rsid w:val="00D5777E"/>
    <w:rsid w:val="00D716C8"/>
    <w:rsid w:val="00D72901"/>
    <w:rsid w:val="00D80D6B"/>
    <w:rsid w:val="00D84D0B"/>
    <w:rsid w:val="00D91792"/>
    <w:rsid w:val="00DA07A2"/>
    <w:rsid w:val="00DA0C13"/>
    <w:rsid w:val="00DA42CD"/>
    <w:rsid w:val="00DB168A"/>
    <w:rsid w:val="00DB2A23"/>
    <w:rsid w:val="00DC60C0"/>
    <w:rsid w:val="00DC7470"/>
    <w:rsid w:val="00DC7ABB"/>
    <w:rsid w:val="00DD32E4"/>
    <w:rsid w:val="00DE52A6"/>
    <w:rsid w:val="00DE7DE6"/>
    <w:rsid w:val="00DF2774"/>
    <w:rsid w:val="00E0189F"/>
    <w:rsid w:val="00E1338F"/>
    <w:rsid w:val="00E364D5"/>
    <w:rsid w:val="00E44A68"/>
    <w:rsid w:val="00E51CD6"/>
    <w:rsid w:val="00E66EA9"/>
    <w:rsid w:val="00E71906"/>
    <w:rsid w:val="00E72194"/>
    <w:rsid w:val="00E772AE"/>
    <w:rsid w:val="00E77B14"/>
    <w:rsid w:val="00E82B23"/>
    <w:rsid w:val="00E83663"/>
    <w:rsid w:val="00E85F6A"/>
    <w:rsid w:val="00E86F76"/>
    <w:rsid w:val="00E940D1"/>
    <w:rsid w:val="00EA2B20"/>
    <w:rsid w:val="00EA3AC2"/>
    <w:rsid w:val="00EA67CE"/>
    <w:rsid w:val="00EB696E"/>
    <w:rsid w:val="00EC31DE"/>
    <w:rsid w:val="00EC3918"/>
    <w:rsid w:val="00EC4B2E"/>
    <w:rsid w:val="00ED27ED"/>
    <w:rsid w:val="00EE0D99"/>
    <w:rsid w:val="00EF3402"/>
    <w:rsid w:val="00F10A7C"/>
    <w:rsid w:val="00F3050B"/>
    <w:rsid w:val="00F34C28"/>
    <w:rsid w:val="00F440C4"/>
    <w:rsid w:val="00F47D5C"/>
    <w:rsid w:val="00F539D3"/>
    <w:rsid w:val="00F61CAB"/>
    <w:rsid w:val="00F676CC"/>
    <w:rsid w:val="00F76AA3"/>
    <w:rsid w:val="00F813D5"/>
    <w:rsid w:val="00F81CD5"/>
    <w:rsid w:val="00F907F7"/>
    <w:rsid w:val="00F967DB"/>
    <w:rsid w:val="00FA71BE"/>
    <w:rsid w:val="00FB779D"/>
    <w:rsid w:val="00FC5AE7"/>
    <w:rsid w:val="00FC6E28"/>
    <w:rsid w:val="00FD1266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1B6A"/>
    <w:rPr>
      <w:color w:val="0000FF" w:themeColor="hyperlink"/>
      <w:u w:val="single"/>
    </w:rPr>
  </w:style>
  <w:style w:type="paragraph" w:customStyle="1" w:styleId="ConsPlusTitle">
    <w:name w:val="ConsPlusTitle"/>
    <w:rsid w:val="00521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37786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A8B"/>
  </w:style>
  <w:style w:type="paragraph" w:styleId="a9">
    <w:name w:val="footer"/>
    <w:basedOn w:val="a"/>
    <w:link w:val="aa"/>
    <w:uiPriority w:val="99"/>
    <w:unhideWhenUsed/>
    <w:rsid w:val="006E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1B6A"/>
    <w:rPr>
      <w:color w:val="0000FF" w:themeColor="hyperlink"/>
      <w:u w:val="single"/>
    </w:rPr>
  </w:style>
  <w:style w:type="paragraph" w:customStyle="1" w:styleId="ConsPlusTitle">
    <w:name w:val="ConsPlusTitle"/>
    <w:rsid w:val="00521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37786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3A8B"/>
  </w:style>
  <w:style w:type="paragraph" w:styleId="a9">
    <w:name w:val="footer"/>
    <w:basedOn w:val="a"/>
    <w:link w:val="aa"/>
    <w:uiPriority w:val="99"/>
    <w:unhideWhenUsed/>
    <w:rsid w:val="006E3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www.uslugi.admtyumen.ru" TargetMode="External"/><Relationship Id="rId18" Type="http://schemas.openxmlformats.org/officeDocument/2006/relationships/hyperlink" Target="http://www.mfct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tmr.ru/" TargetMode="External"/><Relationship Id="rId17" Type="http://schemas.openxmlformats.org/officeDocument/2006/relationships/hyperlink" Target="www.mfct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gosuslugi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m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mr.ru/" TargetMode="External"/><Relationship Id="rId10" Type="http://schemas.openxmlformats.org/officeDocument/2006/relationships/hyperlink" Target="http://www.atmr.ru/" TargetMode="External"/><Relationship Id="rId19" Type="http://schemas.openxmlformats.org/officeDocument/2006/relationships/hyperlink" Target="http://www.at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fct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E7F2-B5D9-4D0C-8D5B-E95C1D3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24</Pages>
  <Words>8420</Words>
  <Characters>47995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ITSP</Company>
  <LinksUpToDate>false</LinksUpToDate>
  <CharactersWithSpaces>56303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Кокорина</dc:creator>
  <cp:lastModifiedBy>Кокорина</cp:lastModifiedBy>
  <cp:revision>387</cp:revision>
  <cp:lastPrinted>2019-11-26T12:08:00Z</cp:lastPrinted>
  <dcterms:created xsi:type="dcterms:W3CDTF">2018-08-17T07:50:00Z</dcterms:created>
  <dcterms:modified xsi:type="dcterms:W3CDTF">2019-11-28T09:24:00Z</dcterms:modified>
</cp:coreProperties>
</file>