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48" w:rsidRDefault="00493648" w:rsidP="0049364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АДМИНИСТРАЦИЯ </w:t>
      </w:r>
    </w:p>
    <w:p w:rsidR="00493648" w:rsidRDefault="00493648" w:rsidP="0049364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ЩЕТКОВСКОГО СЕЛЬСКОГО ПОСЕЛЕНИЯ </w:t>
      </w:r>
    </w:p>
    <w:p w:rsidR="00493648" w:rsidRDefault="00493648" w:rsidP="0049364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3648" w:rsidRDefault="00493648" w:rsidP="0049364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ПОСТАНОВЛЕНИЕ </w:t>
      </w:r>
    </w:p>
    <w:p w:rsidR="00493648" w:rsidRDefault="00493648" w:rsidP="0049364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3648" w:rsidRDefault="00493648" w:rsidP="00493648">
      <w:pPr>
        <w:ind w:firstLine="0"/>
        <w:rPr>
          <w:rFonts w:ascii="Times New Roman" w:hAnsi="Times New Roman" w:cs="Times New Roman"/>
          <w:szCs w:val="26"/>
          <w:lang w:eastAsia="ar-SA"/>
        </w:rPr>
      </w:pPr>
      <w:r>
        <w:rPr>
          <w:rFonts w:ascii="Times New Roman" w:hAnsi="Times New Roman" w:cs="Times New Roman"/>
          <w:szCs w:val="26"/>
          <w:lang w:eastAsia="ar-SA"/>
        </w:rPr>
        <w:t>13 апреля 2020 года</w:t>
      </w:r>
      <w:r>
        <w:rPr>
          <w:rFonts w:ascii="Times New Roman" w:hAnsi="Times New Roman" w:cs="Times New Roman"/>
          <w:szCs w:val="26"/>
          <w:lang w:eastAsia="ar-SA"/>
        </w:rPr>
        <w:tab/>
      </w:r>
      <w:r>
        <w:rPr>
          <w:rFonts w:ascii="Times New Roman" w:hAnsi="Times New Roman" w:cs="Times New Roman"/>
          <w:szCs w:val="26"/>
          <w:lang w:eastAsia="ar-SA"/>
        </w:rPr>
        <w:tab/>
        <w:t xml:space="preserve">   </w:t>
      </w:r>
      <w:r>
        <w:rPr>
          <w:rFonts w:ascii="Times New Roman" w:hAnsi="Times New Roman" w:cs="Times New Roman"/>
          <w:szCs w:val="26"/>
          <w:lang w:eastAsia="ar-SA"/>
        </w:rPr>
        <w:tab/>
        <w:t xml:space="preserve">                                           </w:t>
      </w:r>
      <w:r>
        <w:rPr>
          <w:rFonts w:ascii="Times New Roman" w:hAnsi="Times New Roman" w:cs="Times New Roman"/>
          <w:szCs w:val="26"/>
          <w:lang w:eastAsia="ar-SA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Cs w:val="26"/>
          <w:lang w:eastAsia="ar-SA"/>
        </w:rPr>
        <w:t>№ 3</w:t>
      </w:r>
    </w:p>
    <w:p w:rsidR="00493648" w:rsidRDefault="00493648" w:rsidP="00493648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>Щетково</w:t>
      </w:r>
      <w:proofErr w:type="spellEnd"/>
    </w:p>
    <w:p w:rsidR="00493648" w:rsidRDefault="00493648" w:rsidP="00493648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>Ярковского</w:t>
      </w:r>
      <w:proofErr w:type="spellEnd"/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 муниципального  района</w:t>
      </w:r>
    </w:p>
    <w:p w:rsidR="00493648" w:rsidRDefault="00493648" w:rsidP="00493648">
      <w:pPr>
        <w:autoSpaceDE w:val="0"/>
        <w:autoSpaceDN w:val="0"/>
        <w:adjustRightInd w:val="0"/>
        <w:ind w:firstLine="142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93648" w:rsidRDefault="00493648" w:rsidP="00493648">
      <w:pPr>
        <w:autoSpaceDE w:val="0"/>
        <w:autoSpaceDN w:val="0"/>
        <w:adjustRightInd w:val="0"/>
        <w:ind w:firstLine="142"/>
        <w:jc w:val="left"/>
        <w:rPr>
          <w:rFonts w:ascii="Times New Roman" w:hAnsi="Times New Roman" w:cs="Times New Roman"/>
          <w:b/>
          <w:color w:val="000000" w:themeColor="text1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Cs w:val="26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color w:val="000000" w:themeColor="text1"/>
          <w:szCs w:val="26"/>
        </w:rPr>
        <w:t>административного</w:t>
      </w:r>
      <w:proofErr w:type="gramEnd"/>
      <w:r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:rsidR="00493648" w:rsidRDefault="00493648" w:rsidP="00493648">
      <w:pPr>
        <w:autoSpaceDE w:val="0"/>
        <w:autoSpaceDN w:val="0"/>
        <w:adjustRightInd w:val="0"/>
        <w:ind w:firstLine="142"/>
        <w:jc w:val="left"/>
        <w:rPr>
          <w:rFonts w:ascii="Times New Roman" w:hAnsi="Times New Roman" w:cs="Times New Roman"/>
          <w:b/>
          <w:color w:val="000000" w:themeColor="text1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Cs w:val="26"/>
        </w:rPr>
        <w:t xml:space="preserve">регламента предоставления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Cs w:val="26"/>
        </w:rPr>
        <w:t>муниципальной</w:t>
      </w:r>
      <w:proofErr w:type="gramEnd"/>
      <w:r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:rsidR="00493648" w:rsidRDefault="00493648" w:rsidP="00493648">
      <w:pPr>
        <w:autoSpaceDE w:val="0"/>
        <w:autoSpaceDN w:val="0"/>
        <w:adjustRightInd w:val="0"/>
        <w:ind w:firstLine="142"/>
        <w:jc w:val="left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Cs w:val="26"/>
        </w:rPr>
        <w:t>услуги: «</w:t>
      </w:r>
      <w:r>
        <w:rPr>
          <w:rFonts w:ascii="Times New Roman" w:hAnsi="Times New Roman" w:cs="Times New Roman"/>
          <w:b/>
          <w:szCs w:val="26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b/>
          <w:szCs w:val="26"/>
        </w:rPr>
        <w:t xml:space="preserve"> </w:t>
      </w:r>
    </w:p>
    <w:p w:rsidR="00493648" w:rsidRDefault="00493648" w:rsidP="00493648">
      <w:pPr>
        <w:autoSpaceDE w:val="0"/>
        <w:autoSpaceDN w:val="0"/>
        <w:adjustRightInd w:val="0"/>
        <w:ind w:firstLine="142"/>
        <w:jc w:val="left"/>
        <w:rPr>
          <w:rFonts w:ascii="Times New Roman" w:hAnsi="Times New Roman" w:cs="Times New Roman"/>
          <w:b/>
          <w:color w:val="000000" w:themeColor="text1"/>
          <w:szCs w:val="26"/>
        </w:rPr>
      </w:pPr>
      <w:r>
        <w:rPr>
          <w:rFonts w:ascii="Times New Roman" w:hAnsi="Times New Roman" w:cs="Times New Roman"/>
          <w:b/>
          <w:szCs w:val="26"/>
        </w:rPr>
        <w:t>книги</w:t>
      </w:r>
      <w:r>
        <w:rPr>
          <w:rFonts w:ascii="Times New Roman" w:hAnsi="Times New Roman" w:cs="Times New Roman"/>
          <w:b/>
          <w:color w:val="000000" w:themeColor="text1"/>
          <w:szCs w:val="26"/>
        </w:rPr>
        <w:t>»</w:t>
      </w:r>
    </w:p>
    <w:p w:rsidR="00493648" w:rsidRDefault="00493648" w:rsidP="00493648">
      <w:pPr>
        <w:pStyle w:val="ConsTitle"/>
        <w:ind w:right="0" w:firstLine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493648" w:rsidRDefault="00493648" w:rsidP="00493648">
      <w:pPr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 w:themeColor="text1"/>
          <w:szCs w:val="26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статьями 35, 36 Устава </w:t>
      </w:r>
      <w:proofErr w:type="spellStart"/>
      <w:r>
        <w:rPr>
          <w:rFonts w:ascii="Times New Roman" w:hAnsi="Times New Roman" w:cs="Times New Roman"/>
          <w:color w:val="000000" w:themeColor="text1"/>
          <w:szCs w:val="26"/>
        </w:rPr>
        <w:t>Щетковского</w:t>
      </w:r>
      <w:proofErr w:type="spellEnd"/>
      <w:r>
        <w:rPr>
          <w:rFonts w:ascii="Times New Roman" w:hAnsi="Times New Roman" w:cs="Times New Roman"/>
          <w:color w:val="000000" w:themeColor="text1"/>
          <w:szCs w:val="26"/>
        </w:rPr>
        <w:t xml:space="preserve"> сельского поселения.</w:t>
      </w:r>
    </w:p>
    <w:p w:rsidR="00493648" w:rsidRDefault="00493648" w:rsidP="00493648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color w:val="000000"/>
          <w:szCs w:val="26"/>
        </w:rPr>
        <w:t xml:space="preserve">1. Утвердить административный регламент предоставления муниципальной услуги: «Выдача выписки из </w:t>
      </w:r>
      <w:proofErr w:type="spellStart"/>
      <w:r>
        <w:rPr>
          <w:rFonts w:ascii="Times New Roman" w:hAnsi="Times New Roman" w:cs="Times New Roman"/>
          <w:color w:val="000000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Cs w:val="26"/>
        </w:rPr>
        <w:t xml:space="preserve"> книги» согласно приложению к настоящему постановлению.</w:t>
      </w:r>
    </w:p>
    <w:p w:rsidR="00493648" w:rsidRDefault="00493648" w:rsidP="00493648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color w:val="000000"/>
          <w:szCs w:val="26"/>
        </w:rPr>
        <w:t xml:space="preserve">2. </w:t>
      </w:r>
      <w:r>
        <w:rPr>
          <w:rFonts w:ascii="Times New Roman" w:hAnsi="Times New Roman" w:cs="Times New Roman"/>
          <w:szCs w:val="26"/>
        </w:rPr>
        <w:t xml:space="preserve">Положения административного регламента, регулирующие предоставление муниципальной услуги </w:t>
      </w:r>
      <w:r>
        <w:rPr>
          <w:rFonts w:ascii="Times New Roman" w:hAnsi="Times New Roman" w:cs="Times New Roman"/>
          <w:color w:val="000000"/>
          <w:szCs w:val="26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>
        <w:rPr>
          <w:rFonts w:ascii="Times New Roman" w:hAnsi="Times New Roman" w:cs="Times New Roman"/>
          <w:color w:val="000000" w:themeColor="text1"/>
          <w:szCs w:val="26"/>
        </w:rPr>
        <w:t>Щетковского</w:t>
      </w:r>
      <w:proofErr w:type="spellEnd"/>
      <w:r>
        <w:rPr>
          <w:rFonts w:ascii="Times New Roman" w:hAnsi="Times New Roman" w:cs="Times New Roman"/>
          <w:color w:val="000000" w:themeColor="text1"/>
          <w:szCs w:val="26"/>
        </w:rPr>
        <w:t xml:space="preserve"> сельского поселения.</w:t>
      </w:r>
    </w:p>
    <w:p w:rsidR="00493648" w:rsidRDefault="00493648" w:rsidP="00493648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color w:val="000000"/>
          <w:szCs w:val="26"/>
          <w:shd w:val="clear" w:color="auto" w:fill="FFFFFF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6"/>
        </w:rPr>
        <w:t>Щетковского</w:t>
      </w:r>
      <w:proofErr w:type="spellEnd"/>
      <w:r>
        <w:rPr>
          <w:rFonts w:ascii="Times New Roman" w:hAnsi="Times New Roman" w:cs="Times New Roman"/>
          <w:color w:val="000000" w:themeColor="text1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и МФЦ.</w:t>
      </w:r>
      <w:r>
        <w:rPr>
          <w:rFonts w:ascii="Times New Roman" w:hAnsi="Times New Roman" w:cs="Times New Roman"/>
          <w:szCs w:val="26"/>
        </w:rPr>
        <w:t xml:space="preserve"> </w:t>
      </w:r>
    </w:p>
    <w:p w:rsidR="00493648" w:rsidRDefault="00493648" w:rsidP="00493648">
      <w:pPr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proofErr w:type="spellStart"/>
      <w:r>
        <w:rPr>
          <w:rFonts w:ascii="Times New Roman" w:hAnsi="Times New Roman" w:cs="Times New Roman"/>
          <w:color w:val="000000" w:themeColor="text1"/>
          <w:szCs w:val="26"/>
        </w:rPr>
        <w:t>Щетковского</w:t>
      </w:r>
      <w:proofErr w:type="spellEnd"/>
      <w:r>
        <w:rPr>
          <w:rFonts w:ascii="Times New Roman" w:hAnsi="Times New Roman" w:cs="Times New Roman"/>
          <w:color w:val="000000" w:themeColor="text1"/>
          <w:szCs w:val="26"/>
        </w:rPr>
        <w:t xml:space="preserve"> сельского поселения.</w:t>
      </w:r>
    </w:p>
    <w:p w:rsidR="00493648" w:rsidRDefault="00493648" w:rsidP="0049364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/>
          <w:szCs w:val="26"/>
        </w:rPr>
        <w:t xml:space="preserve">5. Признать утратившим силу  </w:t>
      </w:r>
      <w:bookmarkStart w:id="1" w:name="sdfootnote3anc"/>
      <w:r>
        <w:rPr>
          <w:rFonts w:ascii="Times New Roman" w:hAnsi="Times New Roman" w:cs="Times New Roman"/>
          <w:color w:val="000000"/>
          <w:szCs w:val="26"/>
        </w:rPr>
        <w:t>постановление от 06.09.2019 г. за № 2 «Об у</w:t>
      </w:r>
      <w:r>
        <w:rPr>
          <w:rFonts w:ascii="Times New Roman" w:hAnsi="Times New Roman" w:cs="Times New Roman"/>
          <w:color w:val="000000" w:themeColor="text1"/>
          <w:szCs w:val="26"/>
        </w:rPr>
        <w:t>тверждении административного регламента предоставления муниципальной услуги: «</w:t>
      </w:r>
      <w:r>
        <w:rPr>
          <w:rFonts w:ascii="Times New Roman" w:hAnsi="Times New Roman" w:cs="Times New Roman"/>
          <w:szCs w:val="26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szCs w:val="26"/>
        </w:rPr>
        <w:t xml:space="preserve"> книги</w:t>
      </w:r>
      <w:r>
        <w:rPr>
          <w:rFonts w:ascii="Times New Roman" w:hAnsi="Times New Roman" w:cs="Times New Roman"/>
          <w:color w:val="000000" w:themeColor="text1"/>
          <w:szCs w:val="26"/>
        </w:rPr>
        <w:t>».</w:t>
      </w:r>
    </w:p>
    <w:bookmarkEnd w:id="1"/>
    <w:p w:rsidR="00493648" w:rsidRDefault="00493648" w:rsidP="0049364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6. Обнародовать настоящее постановление в местах для обнародования нормативно-правовых документов и </w:t>
      </w:r>
      <w:proofErr w:type="gramStart"/>
      <w:r>
        <w:rPr>
          <w:rFonts w:ascii="Times New Roman" w:hAnsi="Times New Roman" w:cs="Times New Roman"/>
          <w:szCs w:val="26"/>
        </w:rPr>
        <w:t>разместить его</w:t>
      </w:r>
      <w:proofErr w:type="gramEnd"/>
      <w:r>
        <w:rPr>
          <w:rFonts w:ascii="Times New Roman" w:hAnsi="Times New Roman" w:cs="Times New Roman"/>
          <w:szCs w:val="26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szCs w:val="26"/>
        </w:rPr>
        <w:t>Ярковского</w:t>
      </w:r>
      <w:proofErr w:type="spellEnd"/>
      <w:r>
        <w:rPr>
          <w:rFonts w:ascii="Times New Roman" w:hAnsi="Times New Roman" w:cs="Times New Roman"/>
          <w:szCs w:val="26"/>
        </w:rPr>
        <w:t xml:space="preserve"> муниципального района.</w:t>
      </w:r>
    </w:p>
    <w:p w:rsidR="00493648" w:rsidRDefault="00493648" w:rsidP="00493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493648" w:rsidRDefault="00493648" w:rsidP="00493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93648" w:rsidRDefault="00493648" w:rsidP="0049364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  Н.Ф.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Осоткин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3648" w:rsidRDefault="00493648" w:rsidP="004936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8"/>
      <w:bookmarkEnd w:id="2"/>
    </w:p>
    <w:p w:rsidR="004837D2" w:rsidRDefault="004837D2"/>
    <w:sectPr w:rsidR="004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F4"/>
    <w:rsid w:val="004837D2"/>
    <w:rsid w:val="00493648"/>
    <w:rsid w:val="00E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48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9364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48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9364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Home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2020-04-14T03:29:00Z</dcterms:created>
  <dcterms:modified xsi:type="dcterms:W3CDTF">2020-04-14T03:29:00Z</dcterms:modified>
</cp:coreProperties>
</file>