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466725" cy="7143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spacing w:lineRule="auto" w:line="240" w:before="0" w:after="0"/>
        <w:ind w:right="34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  <w:caps/>
          <w:spacing w:val="30"/>
          <w:sz w:val="32"/>
        </w:rPr>
        <w:t xml:space="preserve">Администрация </w:t>
        <w:br/>
        <w:t>Уватского муниципального района</w:t>
      </w:r>
    </w:p>
    <w:p>
      <w:pPr>
        <w:pStyle w:val="Style16"/>
        <w:spacing w:lineRule="auto" w:line="240" w:before="0" w:after="0"/>
        <w:ind w:right="34" w:hanging="0"/>
        <w:jc w:val="center"/>
        <w:rPr>
          <w:rFonts w:ascii="Arial" w:hAnsi="Arial" w:cs="Arial"/>
          <w:b/>
          <w:b/>
          <w:caps/>
          <w:spacing w:val="30"/>
          <w:sz w:val="32"/>
        </w:rPr>
      </w:pPr>
      <w:r>
        <w:rPr/>
      </w:r>
    </w:p>
    <w:p>
      <w:pPr>
        <w:pStyle w:val="Style16"/>
        <w:spacing w:lineRule="auto" w:line="240" w:before="0" w:after="0"/>
        <w:ind w:right="34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  <w:caps/>
          <w:spacing w:val="30"/>
          <w:sz w:val="36"/>
          <w:szCs w:val="36"/>
        </w:rPr>
        <w:t>Постановление</w:t>
      </w:r>
    </w:p>
    <w:p>
      <w:pPr>
        <w:pStyle w:val="Style16"/>
        <w:spacing w:lineRule="auto" w:line="240" w:before="0" w:after="0"/>
        <w:ind w:right="34" w:hanging="0"/>
        <w:jc w:val="center"/>
        <w:rPr>
          <w:rFonts w:ascii="Arial;sans-serif" w:hAnsi="Arial;sans-serif"/>
          <w:b/>
          <w:b/>
          <w:caps/>
          <w:spacing w:val="30"/>
          <w:sz w:val="32"/>
        </w:rPr>
      </w:pPr>
      <w:r>
        <w:rPr>
          <w:rFonts w:ascii="Arial;sans-serif" w:hAnsi="Arial;sans-serif"/>
          <w:b/>
          <w:caps/>
          <w:spacing w:val="30"/>
          <w:sz w:val="32"/>
        </w:rPr>
      </w:r>
    </w:p>
    <w:tbl>
      <w:tblPr>
        <w:tblW w:w="958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118"/>
        <w:gridCol w:w="3118"/>
        <w:gridCol w:w="3352"/>
      </w:tblGrid>
      <w:tr>
        <w:trPr/>
        <w:tc>
          <w:tcPr>
            <w:tcW w:w="3118" w:type="dxa"/>
            <w:tcBorders/>
            <w:shd w:color="auto" w:fill="auto" w:val="clear"/>
          </w:tcPr>
          <w:p>
            <w:pPr>
              <w:pStyle w:val="Style20"/>
              <w:spacing w:lineRule="auto" w:line="288"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6"/>
              </w:rPr>
              <w:t>07 мая 2020 г.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Style20"/>
              <w:spacing w:lineRule="auto" w:line="288"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6"/>
              </w:rPr>
              <w:t>с.Уват</w:t>
            </w:r>
          </w:p>
        </w:tc>
        <w:tc>
          <w:tcPr>
            <w:tcW w:w="3352" w:type="dxa"/>
            <w:tcBorders/>
            <w:shd w:color="auto" w:fill="auto" w:val="clear"/>
          </w:tcPr>
          <w:p>
            <w:pPr>
              <w:pStyle w:val="Style20"/>
              <w:spacing w:lineRule="auto" w:line="288" w:before="0" w:after="200"/>
              <w:jc w:val="right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cs="Arial" w:ascii="Arial" w:hAnsi="Arial"/>
                <w:sz w:val="26"/>
                <w:szCs w:val="26"/>
              </w:rPr>
              <w:t>119</w:t>
            </w:r>
          </w:p>
        </w:tc>
      </w:tr>
    </w:tbl>
    <w:p>
      <w:pPr>
        <w:pStyle w:val="1"/>
        <w:spacing w:before="0" w:after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bookmarkStart w:id="0" w:name="__DdeLink__3195_1349167113"/>
      <w:r>
        <w:rPr>
          <w:rFonts w:ascii="Arial" w:hAnsi="Arial"/>
          <w:b w:val="false"/>
          <w:sz w:val="26"/>
          <w:szCs w:val="26"/>
        </w:rPr>
        <w:t xml:space="preserve">Об утверждении </w:t>
      </w:r>
      <w:bookmarkEnd w:id="0"/>
      <w:r>
        <w:rPr>
          <w:rFonts w:ascii="Arial" w:hAnsi="Arial"/>
          <w:b w:val="false"/>
          <w:sz w:val="26"/>
          <w:szCs w:val="26"/>
        </w:rPr>
        <w:t xml:space="preserve">административного регламента предоставления муниципальной услуги </w:t>
      </w:r>
      <w:bookmarkStart w:id="1" w:name="__DdeLink__1964_1594374895"/>
      <w:bookmarkEnd w:id="1"/>
      <w:r>
        <w:rPr>
          <w:rFonts w:ascii="Arial" w:hAnsi="Arial"/>
          <w:b w:val="false"/>
          <w:sz w:val="26"/>
          <w:szCs w:val="26"/>
        </w:rPr>
        <w:t xml:space="preserve">«Предоставление информации о текущей успеваемости учащегося, ведение электронного дневника </w:t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>
          <w:rFonts w:ascii="Arial" w:hAnsi="Arial"/>
          <w:b w:val="false"/>
          <w:sz w:val="26"/>
          <w:szCs w:val="26"/>
        </w:rPr>
        <w:t xml:space="preserve">и электронного журнала успеваемости» </w:t>
      </w:r>
    </w:p>
    <w:p>
      <w:pPr>
        <w:pStyle w:val="Style16"/>
        <w:spacing w:before="0"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 xml:space="preserve">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в соответствии с Федеральным </w:t>
      </w:r>
      <w:hyperlink r:id="rId3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законом</w:t>
        </w:r>
      </w:hyperlink>
      <w:r>
        <w:rPr>
          <w:rFonts w:cs="" w:ascii="Arial" w:hAnsi="Arial" w:cstheme="minorBidi"/>
          <w:color w:val="000000"/>
          <w:sz w:val="26"/>
          <w:szCs w:val="26"/>
        </w:rPr>
        <w:t xml:space="preserve"> от 29.12.2012 № 273-ФЗ «Об образовании в Российской Федерации», Федеральным </w:t>
      </w:r>
      <w:hyperlink r:id="rId4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законом</w:t>
        </w:r>
      </w:hyperlink>
      <w:r>
        <w:rPr>
          <w:rFonts w:cs="" w:ascii="Arial" w:hAnsi="Arial" w:cstheme="minorBidi"/>
          <w:color w:val="000000"/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hyperlink r:id="rId5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Распоряжением</w:t>
        </w:r>
      </w:hyperlink>
      <w:r>
        <w:rPr>
          <w:rFonts w:cs="" w:ascii="Arial" w:hAnsi="Arial" w:cstheme="minorBidi"/>
          <w:color w:val="000000"/>
          <w:sz w:val="26"/>
          <w:szCs w:val="26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 руководствуясь </w:t>
      </w:r>
      <w:hyperlink r:id="rId6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Уставом</w:t>
        </w:r>
      </w:hyperlink>
      <w:r>
        <w:rPr>
          <w:rFonts w:cs="" w:ascii="Arial" w:hAnsi="Arial" w:cstheme="minorBidi"/>
          <w:color w:val="000000"/>
          <w:sz w:val="26"/>
          <w:szCs w:val="26"/>
        </w:rPr>
        <w:t xml:space="preserve"> Уватского муниципального района Тюменской области:</w:t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 xml:space="preserve">1. Утвердить административный </w:t>
      </w:r>
      <w:hyperlink w:anchor="P38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регламент</w:t>
        </w:r>
      </w:hyperlink>
      <w:r>
        <w:rPr>
          <w:rFonts w:cs="" w:ascii="Arial" w:hAnsi="Arial" w:cstheme="minorBidi"/>
          <w:color w:val="000000"/>
          <w:sz w:val="26"/>
          <w:szCs w:val="26"/>
        </w:rPr>
        <w:t xml:space="preserve">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согласно приложению к настоящему постановлению.</w:t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>2. Признать утратившими силу:</w:t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>а) постановление администрации Уватского муниципального района от 24.09.2012 № 96 «</w:t>
      </w:r>
      <w:bookmarkStart w:id="2" w:name="__DdeLink__3195_13491671131"/>
      <w:r>
        <w:rPr>
          <w:rFonts w:cs="" w:ascii="Arial" w:hAnsi="Arial" w:cstheme="minorBidi"/>
          <w:color w:val="000000"/>
          <w:sz w:val="26"/>
          <w:szCs w:val="26"/>
        </w:rPr>
        <w:t xml:space="preserve">Об утверждении </w:t>
      </w:r>
      <w:bookmarkEnd w:id="2"/>
      <w:r>
        <w:rPr>
          <w:rFonts w:cs="" w:ascii="Arial" w:hAnsi="Arial" w:cstheme="minorBidi"/>
          <w:color w:val="000000"/>
          <w:sz w:val="26"/>
          <w:szCs w:val="26"/>
        </w:rPr>
        <w:t>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успеваемости»;</w:t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>б)  постановление администрации Уватского муниципального района от 30.04.2014 № 109 «О внесении изменений в постановление администрации Уватского муниципального района от 24.09.2012 № 96 «</w:t>
      </w:r>
      <w:bookmarkStart w:id="3" w:name="__DdeLink__3195_134916711311"/>
      <w:r>
        <w:rPr>
          <w:rFonts w:cs="" w:ascii="Arial" w:hAnsi="Arial" w:cstheme="minorBidi"/>
          <w:color w:val="000000"/>
          <w:sz w:val="26"/>
          <w:szCs w:val="26"/>
        </w:rPr>
        <w:t xml:space="preserve">Об утверждении </w:t>
      </w:r>
      <w:bookmarkEnd w:id="3"/>
      <w:r>
        <w:rPr>
          <w:rFonts w:cs="" w:ascii="Arial" w:hAnsi="Arial" w:cstheme="minorBidi"/>
          <w:color w:val="000000"/>
          <w:sz w:val="26"/>
          <w:szCs w:val="26"/>
        </w:rPr>
        <w:t>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успеваемости»»;</w:t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>в) постановление администрации Уватского муниципального района от 29.06.2016 № 155 «О внесении изменений в постановление администрации Уватского муниципального района от 24.09.2012 № 96 «</w:t>
      </w:r>
      <w:bookmarkStart w:id="4" w:name="__DdeLink__3195_1349167113111"/>
      <w:r>
        <w:rPr>
          <w:rFonts w:cs="" w:ascii="Arial" w:hAnsi="Arial" w:cstheme="minorBidi"/>
          <w:color w:val="000000"/>
          <w:sz w:val="26"/>
          <w:szCs w:val="26"/>
        </w:rPr>
        <w:t xml:space="preserve">Об утверждении </w:t>
      </w:r>
      <w:bookmarkEnd w:id="4"/>
      <w:r>
        <w:rPr>
          <w:rFonts w:cs="" w:ascii="Arial" w:hAnsi="Arial" w:cstheme="minorBidi"/>
          <w:color w:val="000000"/>
          <w:sz w:val="26"/>
          <w:szCs w:val="26"/>
        </w:rPr>
        <w:t>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успеваемости»»;</w:t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>г) постановление администрации Уватского муниципального района от 17.10.2017 № 194 «О внесении изменений в постановление администрации Уватского муниципального района от 24.09.2012 № 96 «</w:t>
      </w:r>
      <w:bookmarkStart w:id="5" w:name="__DdeLink__3195_1349167113112"/>
      <w:r>
        <w:rPr>
          <w:rFonts w:cs="" w:ascii="Arial" w:hAnsi="Arial" w:cstheme="minorBidi"/>
          <w:color w:val="000000"/>
          <w:sz w:val="26"/>
          <w:szCs w:val="26"/>
        </w:rPr>
        <w:t xml:space="preserve">Об утверждении </w:t>
      </w:r>
      <w:bookmarkEnd w:id="5"/>
      <w:r>
        <w:rPr>
          <w:rFonts w:cs="" w:ascii="Arial" w:hAnsi="Arial" w:cstheme="minorBidi"/>
          <w:color w:val="000000"/>
          <w:sz w:val="26"/>
          <w:szCs w:val="26"/>
        </w:rPr>
        <w:t>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успеваемости»».</w:t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>2. Управлению по социальным вопросам администрации Уватского муниципального района (Л.Н. Шехирева):</w:t>
      </w:r>
    </w:p>
    <w:p>
      <w:pPr>
        <w:pStyle w:val="ConsPlusNormal"/>
        <w:widowControl/>
        <w:ind w:firstLine="540"/>
        <w:jc w:val="both"/>
        <w:rPr/>
      </w:pPr>
      <w:r>
        <w:rPr>
          <w:rFonts w:cs="" w:ascii="Arial" w:hAnsi="Arial" w:cstheme="minorBidi"/>
          <w:color w:val="000000"/>
          <w:sz w:val="26"/>
          <w:szCs w:val="26"/>
        </w:rPr>
        <w:t>а) настоящее постановление  довести до сведения руководителей муниципальных автономных образовательных организаций Уватского муниципального района;</w:t>
      </w:r>
    </w:p>
    <w:p>
      <w:pPr>
        <w:pStyle w:val="Style16"/>
        <w:spacing w:lineRule="auto" w:line="240" w:before="0" w:after="0"/>
        <w:ind w:firstLine="567"/>
        <w:jc w:val="both"/>
        <w:rPr/>
      </w:pPr>
      <w:r>
        <w:rPr>
          <w:rFonts w:ascii="Arial" w:hAnsi="Arial"/>
          <w:sz w:val="26"/>
          <w:szCs w:val="26"/>
        </w:rPr>
        <w:t>б) в течение 4 (четырех) рабочих дней со дня принятия настоящего постановления предоставить сведения об услуге (функции) (далее по тексту – сведения) в сектор муниципальной службы, кадров и информационного обеспечения Аппарата Главы администрации Уватского муниципального района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</w:p>
    <w:p>
      <w:pPr>
        <w:pStyle w:val="Style16"/>
        <w:spacing w:lineRule="auto" w:line="240" w:before="0" w:after="0"/>
        <w:ind w:firstLine="567"/>
        <w:jc w:val="both"/>
        <w:rPr/>
      </w:pPr>
      <w:r>
        <w:rPr>
          <w:rFonts w:ascii="Arial" w:hAnsi="Arial"/>
          <w:sz w:val="26"/>
          <w:szCs w:val="26"/>
        </w:rPr>
        <w:t>3. Сектору муниципальной службы, кадров и информационного обеспечения Аппарата Главы администрации Уватского муниципального района (Слинкин Е.А.) в течение 4 (четырех) рабочих дней с даты предоставления сведений, указанных в пункте 2 настоящего постановления, разместить в региональном реестре муниципальных услуг (функций) необходимые сведения.</w:t>
      </w:r>
    </w:p>
    <w:p>
      <w:pPr>
        <w:pStyle w:val="Style16"/>
        <w:spacing w:lineRule="auto" w:line="240" w:before="0" w:after="0"/>
        <w:ind w:firstLine="567"/>
        <w:jc w:val="both"/>
        <w:rPr/>
      </w:pPr>
      <w:r>
        <w:rPr>
          <w:rFonts w:ascii="Arial" w:hAnsi="Arial"/>
          <w:sz w:val="26"/>
          <w:szCs w:val="26"/>
        </w:rPr>
        <w:t>4. 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</w:t>
      </w:r>
    </w:p>
    <w:p>
      <w:pPr>
        <w:pStyle w:val="Style16"/>
        <w:spacing w:lineRule="auto" w:line="240" w:before="0" w:after="0"/>
        <w:ind w:firstLine="567"/>
        <w:jc w:val="both"/>
        <w:rPr/>
      </w:pPr>
      <w:r>
        <w:rPr>
          <w:rFonts w:ascii="Arial" w:hAnsi="Arial"/>
          <w:sz w:val="26"/>
          <w:szCs w:val="26"/>
        </w:rPr>
        <w:t>а) обнародовать путём размещения на информационных стендах в местах, установленных администрацией Уватского муниципального района;</w:t>
      </w:r>
    </w:p>
    <w:p>
      <w:pPr>
        <w:pStyle w:val="Style16"/>
        <w:spacing w:lineRule="auto" w:line="240" w:before="0" w:after="0"/>
        <w:ind w:firstLine="567"/>
        <w:jc w:val="both"/>
        <w:rPr/>
      </w:pPr>
      <w:bookmarkStart w:id="6" w:name="sub_4"/>
      <w:bookmarkEnd w:id="6"/>
      <w:r>
        <w:rPr>
          <w:rFonts w:ascii="Arial" w:hAnsi="Arial"/>
          <w:sz w:val="26"/>
          <w:szCs w:val="26"/>
        </w:rPr>
        <w:t>б) разместить на сайте Уватского муниципального района в сети «Интернет».</w:t>
      </w:r>
    </w:p>
    <w:p>
      <w:pPr>
        <w:pStyle w:val="Style16"/>
        <w:spacing w:lineRule="auto" w:line="240" w:before="0" w:after="0"/>
        <w:ind w:firstLine="567"/>
        <w:jc w:val="both"/>
        <w:rPr/>
      </w:pPr>
      <w:r>
        <w:rPr>
          <w:rFonts w:ascii="Arial" w:hAnsi="Arial"/>
          <w:sz w:val="26"/>
          <w:szCs w:val="26"/>
        </w:rPr>
        <w:t>5. Настоящее постановление вступает в силу со дня его обнародования.</w:t>
      </w:r>
    </w:p>
    <w:p>
      <w:pPr>
        <w:pStyle w:val="Style16"/>
        <w:spacing w:lineRule="auto" w:line="240" w:before="0" w:after="0"/>
        <w:ind w:firstLine="567"/>
        <w:jc w:val="both"/>
        <w:rPr/>
      </w:pPr>
      <w:bookmarkStart w:id="7" w:name="sub_5"/>
      <w:bookmarkEnd w:id="7"/>
      <w:r>
        <w:rPr>
          <w:rFonts w:ascii="Arial" w:hAnsi="Arial"/>
          <w:sz w:val="26"/>
          <w:szCs w:val="26"/>
        </w:rPr>
        <w:t>6. Контроль за исполнением настоящего постановления возложить на заместителя Главы администрации Уватского муниципального района, курирующего социальную сферу.</w:t>
      </w:r>
    </w:p>
    <w:p>
      <w:pPr>
        <w:pStyle w:val="Style16"/>
        <w:spacing w:lineRule="auto" w:line="240" w:before="0" w:after="0"/>
        <w:rPr/>
      </w:pPr>
      <w:r>
        <w:rPr/>
        <w:t> </w:t>
      </w:r>
    </w:p>
    <w:p>
      <w:pPr>
        <w:pStyle w:val="Style16"/>
        <w:spacing w:lineRule="auto" w:line="240" w:before="0" w:after="0"/>
        <w:rPr/>
      </w:pPr>
      <w:r>
        <w:rPr/>
      </w:r>
    </w:p>
    <w:p>
      <w:pPr>
        <w:pStyle w:val="Style16"/>
        <w:spacing w:lineRule="auto" w:line="240" w:before="0" w:after="0"/>
        <w:rPr/>
      </w:pPr>
      <w:r>
        <w:rPr/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425"/>
        <w:gridCol w:w="3210"/>
      </w:tblGrid>
      <w:tr>
        <w:trPr/>
        <w:tc>
          <w:tcPr>
            <w:tcW w:w="6425" w:type="dxa"/>
            <w:tcBorders/>
            <w:shd w:color="auto" w:fill="auto" w:val="clear"/>
          </w:tcPr>
          <w:p>
            <w:pPr>
              <w:pStyle w:val="Style20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6"/>
              </w:rPr>
              <w:t>Глава</w:t>
            </w:r>
          </w:p>
        </w:tc>
        <w:tc>
          <w:tcPr>
            <w:tcW w:w="3210" w:type="dxa"/>
            <w:tcBorders/>
            <w:shd w:color="auto" w:fill="auto" w:val="clear"/>
          </w:tcPr>
          <w:p>
            <w:pPr>
              <w:pStyle w:val="Style20"/>
              <w:spacing w:before="0" w:after="20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6"/>
              </w:rPr>
              <w:t>С.Г. Путмин</w:t>
            </w:r>
          </w:p>
        </w:tc>
      </w:tr>
    </w:tbl>
    <w:p>
      <w:pPr>
        <w:pStyle w:val="Style16"/>
        <w:spacing w:lineRule="auto" w:line="240" w:before="220" w:after="0"/>
        <w:ind w:firstLine="540"/>
        <w:jc w:val="both"/>
        <w:rPr/>
      </w:pPr>
      <w:r>
        <w:rPr>
          <w:rFonts w:ascii="Arial" w:hAnsi="Arial"/>
          <w:b/>
          <w:sz w:val="26"/>
          <w:szCs w:val="26"/>
        </w:rPr>
        <w:t> </w:t>
      </w:r>
    </w:p>
    <w:p>
      <w:pPr>
        <w:pStyle w:val="Style16"/>
        <w:spacing w:lineRule="auto" w:line="240" w:before="220" w:after="0"/>
        <w:ind w:firstLine="540"/>
        <w:jc w:val="both"/>
        <w:rPr>
          <w:rFonts w:ascii="Arial" w:hAnsi="Arial"/>
          <w:b/>
          <w:b/>
          <w:sz w:val="26"/>
          <w:szCs w:val="26"/>
        </w:rPr>
      </w:pPr>
      <w:r>
        <w:rPr/>
      </w:r>
    </w:p>
    <w:p>
      <w:pPr>
        <w:pStyle w:val="Style16"/>
        <w:spacing w:lineRule="auto" w:line="240" w:before="220" w:after="0"/>
        <w:ind w:firstLine="540"/>
        <w:jc w:val="both"/>
        <w:rPr>
          <w:rFonts w:ascii="Arial" w:hAnsi="Arial"/>
          <w:b/>
          <w:b/>
          <w:sz w:val="26"/>
          <w:szCs w:val="26"/>
        </w:rPr>
      </w:pPr>
      <w:r>
        <w:rPr/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935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77"/>
      </w:tblGrid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</w:rPr>
            </w:pPr>
            <w:r>
              <w:rPr>
                <w:rFonts w:eastAsia="Times New Roman" w:cs="Calibri" w:ascii="Arial" w:hAnsi="Arial"/>
                <w:sz w:val="26"/>
                <w:szCs w:val="26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jc w:val="right"/>
              <w:rPr>
                <w:rFonts w:ascii="Arial" w:hAnsi="Arial" w:eastAsia="Times New Roman" w:cs="Calibri"/>
                <w:sz w:val="26"/>
                <w:szCs w:val="26"/>
              </w:rPr>
            </w:pPr>
            <w:r>
              <w:rPr>
                <w:rFonts w:eastAsia="Times New Roman" w:cs="Calibri" w:ascii="Arial" w:hAnsi="Arial"/>
                <w:sz w:val="26"/>
                <w:szCs w:val="26"/>
              </w:rPr>
              <w:t xml:space="preserve">Приложение </w:t>
            </w:r>
          </w:p>
          <w:p>
            <w:pPr>
              <w:pStyle w:val="Style20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Arial" w:hAnsi="Arial"/>
                <w:sz w:val="26"/>
                <w:szCs w:val="26"/>
              </w:rPr>
              <w:t xml:space="preserve">к </w:t>
            </w:r>
            <w:r>
              <w:rPr>
                <w:rFonts w:eastAsia="Times New Roman" w:cs="Calibri" w:ascii="Arial" w:hAnsi="Arial"/>
                <w:sz w:val="26"/>
                <w:szCs w:val="26"/>
              </w:rPr>
              <w:t>п</w:t>
            </w:r>
            <w:r>
              <w:rPr>
                <w:rFonts w:eastAsia="Times New Roman" w:cs="Calibri" w:ascii="Arial" w:hAnsi="Arial"/>
                <w:sz w:val="26"/>
                <w:szCs w:val="26"/>
              </w:rPr>
              <w:t>остановлению администрации Уватского муниципального района</w:t>
            </w:r>
          </w:p>
          <w:p>
            <w:pPr>
              <w:pStyle w:val="Style20"/>
              <w:spacing w:lineRule="auto" w:line="240" w:before="0" w:after="0"/>
              <w:jc w:val="right"/>
              <w:rPr/>
            </w:pPr>
            <w:r>
              <w:rPr>
                <w:rFonts w:eastAsia="Times New Roman" w:cs="Calibri" w:ascii="Arial" w:hAnsi="Arial"/>
                <w:sz w:val="26"/>
                <w:szCs w:val="26"/>
              </w:rPr>
              <w:t xml:space="preserve">от 07 </w:t>
            </w:r>
            <w:r>
              <w:rPr>
                <w:rFonts w:eastAsia="Times New Roman" w:cs="Calibri" w:ascii="Arial" w:hAnsi="Arial"/>
                <w:sz w:val="26"/>
                <w:szCs w:val="26"/>
              </w:rPr>
              <w:t xml:space="preserve">мая </w:t>
            </w:r>
            <w:r>
              <w:rPr>
                <w:rFonts w:eastAsia="Times New Roman" w:cs="Calibri" w:ascii="Arial" w:hAnsi="Arial"/>
                <w:sz w:val="26"/>
                <w:szCs w:val="26"/>
              </w:rPr>
              <w:t xml:space="preserve">2020 </w:t>
            </w:r>
            <w:r>
              <w:rPr>
                <w:rFonts w:eastAsia="Times New Roman" w:cs="Calibri" w:ascii="Arial" w:hAnsi="Arial"/>
                <w:sz w:val="26"/>
                <w:szCs w:val="26"/>
              </w:rPr>
              <w:t>г.</w:t>
            </w:r>
            <w:r>
              <w:rPr>
                <w:rFonts w:eastAsia="Times New Roman" w:cs="Calibri" w:ascii="Arial" w:hAnsi="Arial"/>
                <w:sz w:val="26"/>
                <w:szCs w:val="26"/>
              </w:rPr>
              <w:t xml:space="preserve"> № </w:t>
            </w:r>
            <w:r>
              <w:rPr>
                <w:rFonts w:eastAsia="Times New Roman" w:cs="Calibri" w:ascii="Arial" w:hAnsi="Arial"/>
                <w:sz w:val="26"/>
                <w:szCs w:val="26"/>
              </w:rPr>
              <w:t>119</w:t>
            </w:r>
          </w:p>
        </w:tc>
      </w:tr>
    </w:tbl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jc w:val="center"/>
        <w:rPr>
          <w:rFonts w:ascii="Arial" w:hAnsi="Arial"/>
          <w:bCs/>
          <w:sz w:val="26"/>
          <w:szCs w:val="26"/>
        </w:rPr>
      </w:pPr>
      <w:r>
        <w:rPr/>
      </w:r>
    </w:p>
    <w:p>
      <w:pPr>
        <w:pStyle w:val="ConsPlusTitle"/>
        <w:jc w:val="center"/>
        <w:rPr/>
      </w:pPr>
      <w:r>
        <w:rPr>
          <w:rFonts w:ascii="Arial" w:hAnsi="Arial"/>
          <w:bCs/>
          <w:sz w:val="26"/>
          <w:szCs w:val="26"/>
        </w:rPr>
        <w:t xml:space="preserve">Административный регламент </w:t>
      </w:r>
    </w:p>
    <w:p>
      <w:pPr>
        <w:pStyle w:val="ConsPlusTitle"/>
        <w:jc w:val="center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 xml:space="preserve"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I. Общие положения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1.1. Предмет регулирования регламента</w:t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Административный регламент предоставления муниципальной услуги </w:t>
      </w:r>
      <w:bookmarkStart w:id="8" w:name="__DdeLink__1373_1310644589"/>
      <w:r>
        <w:rPr>
          <w:rFonts w:ascii="Arial" w:hAnsi="Arial"/>
          <w:sz w:val="26"/>
          <w:szCs w:val="26"/>
        </w:rPr>
        <w:t xml:space="preserve">"Предоставление информации о текущей успеваемости учащегося, ведение электронного дневника и электронного журнала успеваемости" </w:t>
      </w:r>
      <w:bookmarkEnd w:id="8"/>
      <w:r>
        <w:rPr>
          <w:rFonts w:ascii="Arial" w:hAnsi="Arial"/>
          <w:sz w:val="26"/>
          <w:szCs w:val="26"/>
        </w:rPr>
        <w:t>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определяет сроки и последовательность административных процедур (действий) муниципального образовательного учреждения (далее - учреждение) при осуществлении полномочий по предоставлению информации о текущей успеваемости учащегося.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1.2. Круг заявителей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Заявителями при предоставлении муниципальной услуги являются родители (законные представители) детей (далее - заявитель).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1.3. Справочная информация</w:t>
      </w:r>
    </w:p>
    <w:p>
      <w:pPr>
        <w:pStyle w:val="Style16"/>
        <w:spacing w:lineRule="auto" w:line="240" w:before="0" w:after="0"/>
        <w:ind w:firstLine="567"/>
        <w:jc w:val="both"/>
        <w:rPr/>
      </w:pPr>
      <w:r>
        <w:rPr>
          <w:rFonts w:cs="Arial" w:ascii="Arial" w:hAnsi="Arial"/>
          <w:color w:val="00000A"/>
          <w:sz w:val="26"/>
          <w:szCs w:val="26"/>
        </w:rPr>
        <w:t xml:space="preserve">Информация о месте нахождения, справочных телефонах и графике работы учреждений, предоставляющих услугу, указанных в </w:t>
      </w:r>
      <w:hyperlink w:anchor="P51">
        <w:r>
          <w:rPr>
            <w:rStyle w:val="Style13"/>
            <w:rFonts w:cs="Arial" w:ascii="Arial" w:hAnsi="Arial"/>
            <w:color w:val="00000A"/>
            <w:sz w:val="26"/>
            <w:szCs w:val="26"/>
            <w:u w:val="none"/>
          </w:rPr>
          <w:t>пункте 2.2</w:t>
        </w:r>
      </w:hyperlink>
      <w:r>
        <w:rPr>
          <w:rFonts w:cs="Arial" w:ascii="Arial" w:hAnsi="Arial"/>
          <w:color w:val="00000A"/>
          <w:sz w:val="26"/>
          <w:szCs w:val="26"/>
        </w:rPr>
        <w:t xml:space="preserve"> административного регламента, а также о МКУ «Ресурсно-методический центр Уватского муниципального района», размещена на официальном сайте Уватского муниципального района в сети Интернет по адресу: </w:t>
      </w:r>
      <w:hyperlink r:id="rId7">
        <w:r>
          <w:rPr>
            <w:rStyle w:val="Style13"/>
            <w:rFonts w:cs="Arial" w:ascii="Arial" w:hAnsi="Arial"/>
            <w:color w:val="00000A"/>
            <w:sz w:val="26"/>
            <w:szCs w:val="26"/>
            <w:u w:val="none"/>
          </w:rPr>
          <w:t>https://uvatregion.ru/</w:t>
        </w:r>
      </w:hyperlink>
      <w:r>
        <w:rPr>
          <w:rFonts w:cs="Arial" w:ascii="Arial" w:hAnsi="Arial"/>
          <w:color w:val="00000A"/>
          <w:sz w:val="26"/>
          <w:szCs w:val="26"/>
        </w:rPr>
        <w:t xml:space="preserve"> в разделе «Телефонный справочник администрации», а также в электронном региональном реестре муниципальных услуг (функций) Тюменской области в соответствии с </w:t>
      </w:r>
      <w:hyperlink r:id="rId8">
        <w:r>
          <w:rPr>
            <w:rStyle w:val="Style13"/>
            <w:rFonts w:cs="Arial" w:ascii="Arial" w:hAnsi="Arial"/>
            <w:color w:val="00000A"/>
            <w:sz w:val="26"/>
            <w:szCs w:val="26"/>
            <w:u w:val="none"/>
          </w:rPr>
          <w:t>постановлением</w:t>
        </w:r>
      </w:hyperlink>
      <w:r>
        <w:rPr>
          <w:rFonts w:cs="Arial" w:ascii="Arial" w:hAnsi="Arial"/>
          <w:color w:val="00000A"/>
          <w:sz w:val="26"/>
          <w:szCs w:val="26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II. Стандарт предоставления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2.1. Наименование муниципальной услуги</w:t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sz w:val="26"/>
          <w:szCs w:val="26"/>
        </w:rPr>
        <w:t>Предоставление информации о текущей успеваемости учащегося, ведение электронного дневника и электронного журнала успеваемости (далее - муниципальная услуга).</w:t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/>
      </w:pPr>
      <w:bookmarkStart w:id="9" w:name="P51"/>
      <w:bookmarkEnd w:id="9"/>
      <w:r>
        <w:rPr>
          <w:rFonts w:ascii="Arial" w:hAnsi="Arial"/>
          <w:sz w:val="26"/>
          <w:szCs w:val="26"/>
        </w:rPr>
        <w:t>2.2. Наименование органа, предоставляющего</w:t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муниципальную услугу</w:t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Муниципальную услугу предоставляет образовательное учреждение.</w:t>
      </w:r>
    </w:p>
    <w:p>
      <w:pPr>
        <w:pStyle w:val="Style16"/>
        <w:spacing w:lineRule="auto" w:line="240" w:before="0" w:after="0"/>
        <w:ind w:firstLine="567"/>
        <w:jc w:val="both"/>
        <w:rPr/>
      </w:pPr>
      <w:r>
        <w:rPr>
          <w:rFonts w:ascii="Arial" w:hAnsi="Arial"/>
          <w:sz w:val="26"/>
          <w:szCs w:val="26"/>
        </w:rPr>
        <w:t>Список образовательных учреждений, предоставляющих муниципальную услугу, указаны в Приложении № 5 к административному регламенту.</w:t>
      </w:r>
    </w:p>
    <w:p>
      <w:pPr>
        <w:pStyle w:val="Style16"/>
        <w:spacing w:lineRule="auto" w:line="240" w:before="0"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Информирование о правилах предоставления муниципальной услуги осуществляется непосредственно образовательными организациями, предоставляющими муниципальную услугу, а также муниципальным казенным учреждением «Ресурсно-методический центр Уватского муниципального района».</w:t>
      </w:r>
    </w:p>
    <w:p>
      <w:pPr>
        <w:pStyle w:val="Style16"/>
        <w:spacing w:lineRule="auto" w:line="240" w:before="0"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2.3. Описание результата предоставления муниципальной услуги</w:t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Результатом предоставления муниципальной услуги является получение заявителем информации о текущей успеваемости учащегося, ведение его электронного дневника и электронного журнала успеваемости или мотивированный отказ в предоставлении информации.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Предоставление информации о текущей успеваемости учащегося в форме электронного дневника осуществляется в течение 3 рабочих дней после полу</w:t>
      </w:r>
      <w:r>
        <w:rPr>
          <w:rFonts w:ascii="Arial" w:hAnsi="Arial"/>
          <w:color w:val="000000"/>
          <w:sz w:val="26"/>
          <w:szCs w:val="26"/>
        </w:rPr>
        <w:t>чения заявления о предоставлении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Предоставление информации о текущей успеваемости учащегося в бумажном виде осуществляется с периодичностью, указанной в заявлении родителя (законного представителя) учащегося.</w:t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color w:val="000000"/>
          <w:sz w:val="26"/>
          <w:szCs w:val="26"/>
        </w:rPr>
        <w:t xml:space="preserve">Основания для приостановления предоставления муниципальной услуги указаны в </w:t>
      </w:r>
      <w:hyperlink w:anchor="P86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пункте 2.9</w:t>
        </w:r>
      </w:hyperlink>
      <w:r>
        <w:rPr>
          <w:rFonts w:ascii="Arial" w:hAnsi="Arial"/>
          <w:color w:val="000000"/>
          <w:sz w:val="26"/>
          <w:szCs w:val="26"/>
        </w:rPr>
        <w:t xml:space="preserve"> настоящего административного регламента. Срок приостановления предоставления муниципальной услуги - до момента получения подтверж</w:t>
      </w:r>
      <w:r>
        <w:rPr>
          <w:rFonts w:ascii="Arial" w:hAnsi="Arial"/>
          <w:sz w:val="26"/>
          <w:szCs w:val="26"/>
        </w:rPr>
        <w:t>денной учетной записи в Единой системе идентификации и аутентификации (ЕСИА) на едином портале государственных услуг и муниципальных услуг (функций) https://www.gosuslugi.ru/.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yle16"/>
        <w:spacing w:lineRule="auto" w:line="240" w:before="0" w:after="0"/>
        <w:ind w:firstLine="567"/>
        <w:jc w:val="both"/>
        <w:rPr/>
      </w:pPr>
      <w:r>
        <w:rPr>
          <w:rFonts w:ascii="Arial" w:hAnsi="Arial"/>
          <w:color w:val="000000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</w:t>
      </w:r>
      <w:r>
        <w:rPr>
          <w:rFonts w:ascii="Arial" w:hAnsi="Arial"/>
          <w:color w:val="00000A"/>
          <w:sz w:val="26"/>
          <w:szCs w:val="26"/>
        </w:rPr>
        <w:t xml:space="preserve">официальном сайте Уватского муниципального района в сети Интернет по адресу: </w:t>
      </w:r>
      <w:hyperlink r:id="rId9">
        <w:r>
          <w:rPr>
            <w:rStyle w:val="Style13"/>
            <w:rFonts w:ascii="Arial" w:hAnsi="Arial"/>
            <w:color w:val="00000A"/>
            <w:sz w:val="26"/>
            <w:szCs w:val="26"/>
            <w:u w:val="none"/>
          </w:rPr>
          <w:t>https://uvatregion.ru/gov/administration/munitsipalnye-uslugi/</w:t>
        </w:r>
      </w:hyperlink>
      <w:r>
        <w:rPr>
          <w:rFonts w:ascii="Arial" w:hAnsi="Arial"/>
          <w:color w:val="00000A"/>
          <w:sz w:val="26"/>
          <w:szCs w:val="26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</w:t>
      </w:r>
      <w:r>
        <w:rPr>
          <w:rFonts w:ascii="Arial" w:hAnsi="Arial"/>
          <w:color w:val="000000"/>
          <w:sz w:val="26"/>
          <w:szCs w:val="26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Для получения муниципальной услуги заявитель представляет следующие документы:</w:t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color w:val="000000"/>
          <w:sz w:val="26"/>
          <w:szCs w:val="26"/>
        </w:rPr>
        <w:t xml:space="preserve">а) Заявление родителя (законного представителя) ребенка по форме согласно </w:t>
      </w:r>
      <w:hyperlink w:anchor="P309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приложению 1</w:t>
        </w:r>
      </w:hyperlink>
      <w:r>
        <w:rPr>
          <w:rFonts w:ascii="Arial" w:hAnsi="Arial"/>
          <w:color w:val="000000"/>
          <w:sz w:val="26"/>
          <w:szCs w:val="26"/>
        </w:rPr>
        <w:t xml:space="preserve"> настоящего административного регламента (при предоставлении информации о текущей успеваемости учащегося в форме электронного дневника), </w:t>
      </w:r>
      <w:hyperlink w:anchor="P360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приложению 2</w:t>
        </w:r>
      </w:hyperlink>
      <w:r>
        <w:rPr>
          <w:rFonts w:ascii="Arial" w:hAnsi="Arial"/>
          <w:color w:val="000000"/>
          <w:sz w:val="26"/>
          <w:szCs w:val="26"/>
        </w:rPr>
        <w:t xml:space="preserve"> настоящего административного регламента (при предоставлении информации о текущей успеваемости учащегося в бумажном виде) либо, если заявление подается в электронном виде, по форме, размещенной на официальном сайте учреждения, Едином портале государственных и муниципальных услуг (функций) (www.gosuslugi.ru) (далее - Единый портал) или на Региональном портале услуг (http://uslugi.admtyumen.ru/) (далее - Региональный портал).</w:t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Заявление предоставляется заявителем на бумажном носителе или посредством Единого портала или Регионального портала.</w:t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б) Оригинал документа, удостоверяющего личность родителя (законного представителя) либо оригинал документа, удостоверяющего личность иностранного гражданина и лица без гражданства в Российской Федерации (при личном обращении).</w:t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в) Оригинал страхового номера индивидуального лицевого счета (СНИЛС) или 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color w:val="000000"/>
          <w:sz w:val="26"/>
          <w:szCs w:val="26"/>
        </w:rPr>
        <w:t xml:space="preserve">г) Согласие родителя (законного представителя) обучающегося на обработку персональных данных по </w:t>
      </w:r>
      <w:hyperlink w:anchor="P411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форме</w:t>
        </w:r>
      </w:hyperlink>
      <w:r>
        <w:rPr>
          <w:rFonts w:ascii="Arial" w:hAnsi="Arial"/>
          <w:color w:val="000000"/>
          <w:sz w:val="26"/>
          <w:szCs w:val="26"/>
        </w:rPr>
        <w:t xml:space="preserve"> согласно приложению 3 к административному регламенту.</w:t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требуется.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Основания для отказа в приеме документов, необходимых для предоставления муниципальной услуги, отсутствуют.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bookmarkStart w:id="10" w:name="P86"/>
      <w:bookmarkEnd w:id="10"/>
      <w:r>
        <w:rPr>
          <w:rFonts w:ascii="Arial" w:hAnsi="Arial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Основанием для приостановления предоставления муниципальной услуги о текущей успеваемости учащегося в форме электронного дневника является отсутствие подтвержденной учетной записи в Единой системе идентификации и аутентификации (ЕСИА) на едином портале государственных услуг и муниципальных услуг (функций) https://www.gosuslugi.ru/.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Основания для приостановления предоставления муниципальной услуги о текущей успеваемости учащегося в бумажном виде отсутствуют.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Основаниями для отказа в предоставлении муниципальной услуги являются: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учащийся завершил обучение в образовательной организации;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учащийся переведен в другую образовательную организацию;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заявитель не является родителем (законным представителем) учащегося;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Муниципальная услуга предоставляется бесплатно.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Услуги, которые являются необходимыми и обязательными для предоставления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успеваемости", отсутствуют, в связи с чем, плата не взимается.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Максимальный срок ожидания в очереди при подаче в образовательную организацию заявления для предоставления муниципальной услуги и при получении результата предоставления муниципальной услуги составляет 15 минут.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bookmarkStart w:id="11" w:name="P107"/>
      <w:bookmarkEnd w:id="11"/>
      <w:r>
        <w:rPr>
          <w:rFonts w:ascii="Arial" w:hAnsi="Arial"/>
          <w:sz w:val="26"/>
          <w:szCs w:val="26"/>
        </w:rPr>
        <w:t>2.13. Срок регистрации запроса заявителя о предоставлении муниципальной услуги и услуг, предоставляемых организацией, участвующей в предоставлении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Регистрация заявления при личном обращении заявителя в учреждение не должна превышать 15 минут. При поступлении заявления в электронной форме либо почтой в рабочие дни регистрация осуществляется в день его поступления, в выходные или праздничные дни - в первый рабочий день, следующий за днем его поступления.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2.14.1. Прием заявителей осуществляется в помещениях образовательных учреждений, предоставляющих муниципальную услугу. При этом, в таких помещениях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возможность беспрепятственного входа в объекты и выхода из них;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возможность посадки в транспортное средство и высадки из него перед входом в объект, при необходимости, с помощью работников объекта;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2.14.2. Обеспечивается создание инвалидам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наличие при входе в организацию вывески с названием организации, графиком работы организации, плана здания;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муниципальной услуги документов, о совершении ими других необходимых для получения услуги действий;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 адаптация официального сайта организации, предоставляющей муниципальную услугу, для лиц с нарушением зрения (слабовидящих);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 оказание работниками организаций, предоставляющих муниципальную услугу, иной необходимой инвалидам помощи в преодолении барьеров, мешающих получению муниципальной услуги и использованию объектов наравне с другими лицами;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2.14.3. Помещения, в которых предоставляется муниципальная услуга, находятся в пешеходной доступности (не более 10 минут пешком) от остановок общественного транспорта.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2.14.4. Ожидание приема заявителями осуществляется в помещениях организаций, предоставляющих муниципальную услугу, оборудованных стульями, кресельными секциями.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2.14.5. В местах ожидания имеются средства для оказания первой помощи и доступные места общего пользования (туалет).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2.14.6. Места ожидания соответствуют комфортным условиям для заявителей.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2.14.7. Вход и выход из помещений оборудованы соответствующими указателями.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2.14.8. Места для заполнения заявлений (запросов) оборудованы визуальной, текстовой информацией, размещаемой на информационных стендах.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2.14.9. Место для заполнения заявлений (запросов) снабжено стулом, имеет место для написания и размещения документов, заявлений.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2.14.10. Помещения содержат места информирования, предназначенные для ознакомления заявителей с информационными материалами.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2.14.11. На информационных стендах в помещениях учреждений, предоставляющих муниципальную услугу, размещается следующая информация: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режим работы учреждения;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графики приема граждан работниками учреждений;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номера кабинетов, в которых осуществляется прием заявлений и документов и устное информирование заявителей;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 фамилии, имена, отчества работников учреждения, осуществляющих прием заявителей и устное информирование;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 адрес официального сайта учреждения;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е) номера телефонов, факсов, адреса электронной почты;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ж) образец заявления, образец заполнения заявления;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з) перечень документов, необходимых для предоставления муниципальной услуги;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и) извлечения из законодательных и иных нормативных правовых актов, содержащих нормы, регулирующие предоставление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к) перечень оснований для отказа в предоставлении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2.14.12. К информационным стендам, на которых размещается информация, обеспечена возможность свободного доступа граждан, в том числе инвалидов.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2.15. Показатели доступности и качества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9696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7596"/>
        <w:gridCol w:w="2100"/>
      </w:tblGrid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Показатели доступности и качества муниципальной услуги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Нормативное значение показателя</w:t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Своевременность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1.1. % случаев предоставления услуги в установленный срок со дня подачи заявления и документов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100%</w:t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1.2. % заявителей, ожидавших получения услуги в очереди не более 15 минут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100%</w:t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Качество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2.1. % заявителей, удовлетворенных качеством предоставления услуги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100%</w:t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2.2. % случаев правильно оформленных документов должностным лицом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100%</w:t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Доступность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90%</w:t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3.2. % заявителей, получивших необходимые сведения о порядке предоставления услуги с Федеральной государственной информационной системы "Единый портал государственных услуг и функций", сайта "Государственные и муниципальные услуги в Тюменской области", портала государственных и муниципальных услуг в сфере образования Тюменской области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80%</w:t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 Процесс внесудебного обжалования</w:t>
            </w:r>
          </w:p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4.1. % обоснованных жалоб, рассмотренных в установленный срок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100%</w:t>
            </w:r>
          </w:p>
        </w:tc>
      </w:tr>
      <w:tr>
        <w:trPr/>
        <w:tc>
          <w:tcPr>
            <w:tcW w:w="7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4.2. % заявителей, удовлетворенных существующим порядком обжалования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90%</w:t>
            </w:r>
          </w:p>
        </w:tc>
      </w:tr>
    </w:tbl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9696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4422"/>
        <w:gridCol w:w="2109"/>
        <w:gridCol w:w="3165"/>
      </w:tblGrid>
      <w:tr>
        <w:trPr/>
        <w:tc>
          <w:tcPr>
            <w:tcW w:w="9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>
        <w:trPr/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Наименование услуги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Среднее количество взаимодействий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Средняя продолжительность</w:t>
            </w:r>
          </w:p>
        </w:tc>
      </w:tr>
      <w:tr>
        <w:trPr/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"Предоставление информации о текущей успеваемости учащегося, ведение электронного дневника и электронного журнала успеваемости"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30 минут</w:t>
            </w:r>
          </w:p>
        </w:tc>
      </w:tr>
    </w:tbl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муниципальных услуг по экстерриториальному принципу и особенности предоставления муниципальной услуги в электронной форме.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2.16.1. При предоставлении муниципальной услуги в электронной форме Заявитель вправе: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подать Заявление в форме электронного документа с использованием "Личного кабинета" Регионального портала посредством заполнения электронной формы Заявления;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получить сведения о ходе выполнения Заявления, поданного в электронной форме;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 получить результат предоставления муниципальной услуги в форме электронного документа;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 подать жалобу на решение и действие (бездействие) должностного лица посредством официального сайта Администрации Уватского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III. Состав, последовательность и сроки выполнения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административных процедур (действий), требования к порядку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их выполнения, в том числе особенности выполнения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административных процедур (действий) в электронной форме,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 также особенности выполнения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административных процедур (действий)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/>
      </w:pPr>
      <w:r>
        <w:rPr>
          <w:rFonts w:ascii="Arial" w:hAnsi="Arial"/>
          <w:sz w:val="26"/>
          <w:szCs w:val="26"/>
        </w:rPr>
        <w:t>3.1. Перечень административных процедур (действий) и срок их исполнения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Предоставление муниципальной услуги включает в себя следующие административные процедуры (действия):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Информирование и консультирование заявителей по вопросу представления муниципальной услуги;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Прием и регистрация заявления о предоставлении муниципальной услуги;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Рассмотрение заявления и документов, представленных заявителем, выдача результата муниципальной услуги;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 Направление заявителю уведомления об отказе в предоставлении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 порядок исправления допущенных опечаток и ошибок в выданных в результате предоставления муниципальной услуги документов.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/>
      </w:pPr>
      <w:r>
        <w:rPr>
          <w:rFonts w:ascii="Arial" w:hAnsi="Arial"/>
          <w:sz w:val="26"/>
          <w:szCs w:val="26"/>
        </w:rPr>
        <w:t>3.2. Информирование и консультирование заявителей по вопросу представления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3.2.1. Основанием для начала административной процедуры является обращение заявителей в образовательное учреждение путем личного обращения или направления обращения с использованием информационных систем общего пользования (в том числе сети Интернет, почты и телефонной связи).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3.2.2. Работник учреждения, ответственный за информирование и консультирование заявителей, в рамках процедур по информированию и консультированию: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предоставляет заявителям информацию о нормативных правовых актах, регулирующих условия и порядок предоставления муниципальной услуги, по желанию заявителей представляет справочные материалы (образцы заявления, перечни документов);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выдает заявителям перечень документов, необходимых для принятия решения о предоставлении муниципальной услуги;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разъясняет процедуру регистрации заявителя в Единой системе идентификации и аутентификации (ЕСИА) на едином портале государственных и муниципальных услуг (функций) https://www.gosuslugi.ru/ и способы подтверждения учетной записи (подтверждения личности) для лиц старше 14,5 лет.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3.2.3. Максимальный срок выполнения административной процедуры по информированию и консультированию составляет 30 минут.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3.2.4. Ответственным за выполнение административной процедуры является специалист учреждения.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3.2.5. Критерии принятия решений - обращение заявителя по вопросам представления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3.2.6. Результатом административной процедуры является предоставление заявителю информации (консультации) по вопросам предоставления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3.2.7. В случае поступления обращения от заявителя на бумажном носителе или по электронной почте по результатам рассмотрения направляется ответ на бумажном носителе или по желанию заявителя в форме электронного документа.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 Прием и регистрация заявления о предоставлении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3.3.1. Основанием для начала исполнения административной процедуры по приему и регистрации заявления о предоставлении муниципальной услуги, является поступление заявления и документов, необходимых для предоставления муниципальной услуги (далее - заявление и документы), в учреждение.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3.3.2. Заявление предоставляется лично заявителями на бумажном носителе либо в электронном виде посредством федеральной информационной системы "Единый портал государственных и муниципальных услуг (функций)", сайта "Государственные и муниципальные услуги в Тюменской области", Портала государственных и муниципальных услуг в сфере образования Тюменской области.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3.3.3. Все документы предоставляются в оригиналах. Оригиналы документов подлежат возврату заявителю.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3.3.4. Специалист, ответственный за прием заявления и документов, регистрирует заявления, поступившие с использованием федеральной государственной информационной системы "Единый портал государственных и муниципальных услуг (функций)", сайта "Государственные и муниципальные услуги в Тюменской области", Портала государственных и муниципальных услуг в сфере образования Тюменской области, в журнале приема заявлений с присвоением порядкового регистрационного номера и направляет заявителю расписку о принятии документов в день их поступления, устанавливает срок для предоставления необходимых документов, не превышающий 4 рабочих дней.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 личном обращении заявителя с заявлением и документами для предоставления муниципальной услуги специалист учреждения, ответственный за прием заявления и документов, регистрирует заявление в присутствии заявителя в журнале приема заявлений с присвоением порядкового регистрационного номера, делает копии документов (документ, удостоверяющий личность заявителя, страхового номера индивидуального лицевого счета (СНИЛС) или документ, подтверждающий регистрацию в системе индивидуального (персонифицированного) учета, в том числе в форме электронного документа) и выдает заявителю расписку о принятии копий документов в срок, который не должен превышать 15 минут.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3.3.5. Ответственным за выполнение административной процедуры является специалист учреждения, ответственный за прием заявления и документов.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3.3.6. Критерии принятия решения - поступление заявления и документов.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3.3.7.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/>
      </w:pPr>
      <w:r>
        <w:rPr>
          <w:rFonts w:ascii="Arial" w:hAnsi="Arial"/>
          <w:sz w:val="26"/>
          <w:szCs w:val="26"/>
        </w:rPr>
        <w:t>3.4. Рассмотрение заявления и документов, представленных заявителем, выдача результата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3.4.1. Поступление в учреждение заявления и документов является основанием для их рассмотрения.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3.4.2. Образовательное учреждение рассматривает документы в течение рабочего дня со дня их поступления.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3.4.3. Ответственным за выполнение административной процедуры являются специалисты образовательного учреждения.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3.4.4. Критерии принятия решения - соответствие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3.4.5. Результатом административной процедуры является получение информации заявителем о текущей успеваемости учащегося, мотивированный отказ в предоставлении муниципальной услуги или уведомление о приостановлении предоставления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3.4.6. Фиксация результата выполнения административной процедуры - визирование заявления руководителем образовательной организации.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 принятии положительного решения о предоставлении муниципальной услуги работник образовательного учреждения в течение 2 рабочих дней со дня принятия такого решения: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проверяет наличие данных об обучающемся и заявителе в информационной системе "Электронная школа";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вводит коды доступа (СНИЛС) к услуге заявителя и обучающегося для обеспечения доступа в информационную систему "Электронная школа";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информирует заявителя о принятом в отношении него положительном решении о предоставлении муниципальной услуги по телефону. Если заявление направлено в электронном виде, информация направляется по электронному адресу, указанному в заявлении.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3.4.7. Заявитель может получить информацию в форме электронного дневника обучающегося на любом персональном компьютере или терминале, подключенном к сети "Интернет", любом мобильном устройстве, имеющим доступ к сети "Интернет" и установленным мобильным приложением "Образование72".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Для получения информации заявитель выполняет следующие действия: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на сайте информационной системы "Электронная школа" https://school.72to.ru выбирает форму входа для пользователей старше 14,5 лет, вводит логин и пароль, используемые заявителем на едином портале государственных и муниципальных услуг (функций) https://www.gosuslugi.ru/ для идентификации пользователя информационной системы. При первом входе в систему на усмотрение пользователя пароль может быть изменен;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осуществляет отбор необходимой информации.</w:t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sz w:val="26"/>
          <w:szCs w:val="26"/>
        </w:rPr>
        <w:t>3.4.8. Заявитель, выразивший желание получать данную муниципальную услугу в бумажном виде, офо</w:t>
      </w:r>
      <w:r>
        <w:rPr>
          <w:rFonts w:ascii="Arial" w:hAnsi="Arial"/>
          <w:color w:val="000000"/>
          <w:sz w:val="26"/>
          <w:szCs w:val="26"/>
        </w:rPr>
        <w:t xml:space="preserve">рмляют </w:t>
      </w:r>
      <w:hyperlink w:anchor="P360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заявление</w:t>
        </w:r>
      </w:hyperlink>
      <w:r>
        <w:rPr>
          <w:rFonts w:ascii="Arial" w:hAnsi="Arial"/>
          <w:sz w:val="26"/>
          <w:szCs w:val="26"/>
        </w:rPr>
        <w:t xml:space="preserve"> согласно приложению 2 к настоящему административному регламенту с указанием периодичности предоставления информации о текущей успеваемости учащегося, но не чаще 1 раза в неделю.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/>
      </w:pPr>
      <w:r>
        <w:rPr>
          <w:rFonts w:ascii="Arial" w:hAnsi="Arial"/>
          <w:sz w:val="26"/>
          <w:szCs w:val="26"/>
        </w:rPr>
        <w:t>3.5. Направление заявителю уведомления об отказе в предоставлении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sz w:val="26"/>
          <w:szCs w:val="26"/>
        </w:rPr>
        <w:t>3.5.</w:t>
      </w:r>
      <w:r>
        <w:rPr>
          <w:rFonts w:ascii="Arial" w:hAnsi="Arial"/>
          <w:color w:val="000000"/>
          <w:sz w:val="26"/>
          <w:szCs w:val="26"/>
        </w:rPr>
        <w:t xml:space="preserve">1. Основания для отказа в предоставлении муниципальной услуги указаны в </w:t>
      </w:r>
      <w:hyperlink w:anchor="P86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пункте 2.9</w:t>
        </w:r>
      </w:hyperlink>
      <w:r>
        <w:rPr>
          <w:rFonts w:ascii="Arial" w:hAnsi="Arial"/>
          <w:color w:val="000000"/>
          <w:sz w:val="26"/>
          <w:szCs w:val="26"/>
        </w:rPr>
        <w:t xml:space="preserve"> настоящего административного регламента.</w:t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color w:val="000000"/>
          <w:sz w:val="26"/>
          <w:szCs w:val="26"/>
        </w:rPr>
        <w:t xml:space="preserve">3.5.2. </w:t>
      </w:r>
      <w:hyperlink w:anchor="P463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Уведомление</w:t>
        </w:r>
      </w:hyperlink>
      <w:r>
        <w:rPr>
          <w:rFonts w:ascii="Arial" w:hAnsi="Arial"/>
          <w:color w:val="000000"/>
          <w:sz w:val="26"/>
          <w:szCs w:val="26"/>
        </w:rPr>
        <w:t xml:space="preserve"> об отказе в предоставлении муниципальной услуги согласно приложению 4 к настоящему административному регламенту направляется заявителю спе</w:t>
      </w:r>
      <w:r>
        <w:rPr>
          <w:rFonts w:ascii="Arial" w:hAnsi="Arial"/>
          <w:sz w:val="26"/>
          <w:szCs w:val="26"/>
        </w:rPr>
        <w:t>циалистом учреждения в течение 3 рабочих дней со дня поступления в учреждение заявления и документов от заявителя.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3.5.3. Ответственным за выполнение административной процедуры является специалист учреждения.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3.5.4. Критерии принятия решений - уведомление об отказе в предоставлении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3.5.5. Фиксацией результата административной процедуры является запись в журнале исходящей корреспонденции.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/>
      </w:pPr>
      <w:r>
        <w:rPr>
          <w:rFonts w:ascii="Arial" w:hAnsi="Arial"/>
          <w:sz w:val="26"/>
          <w:szCs w:val="26"/>
        </w:rPr>
        <w:t>3.6. Порядок исправления допущенных опечаток и ошибок в выданных в результате предоставления муниципальной</w:t>
      </w:r>
    </w:p>
    <w:p>
      <w:pPr>
        <w:pStyle w:val="ConsPlusTitle"/>
        <w:numPr>
          <w:ilvl w:val="0"/>
          <w:numId w:val="0"/>
        </w:numPr>
        <w:ind w:firstLine="540"/>
        <w:jc w:val="center"/>
        <w:outlineLvl w:val="2"/>
        <w:rPr/>
      </w:pPr>
      <w:r>
        <w:rPr>
          <w:rFonts w:ascii="Arial" w:hAnsi="Arial"/>
          <w:sz w:val="26"/>
          <w:szCs w:val="26"/>
        </w:rPr>
        <w:t>услуги документов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3.6.1. При выявлении Заявителем в выданном результате предоставления муниципальной услуги опечаток и ошибок Заявитель может подать заявление об исправлении допущенных опечаток и ошибок.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3.6.2. При обращении об исправлении допущенных опечаток и (или) ошибок Заявитель представляет: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заявление об исправлении допущенных опечаток и (или) ошибок;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выданный результат предоставления муниципальной услуги, в котором содержится опечатка и (или) ошибка.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3.6.3. Заявление об исправлении допущенных опечаток и (или) ошибок может быть подано посредством личного обращения в учреждение, почтового отправления, Единого или Регионального порталов.</w:t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sz w:val="26"/>
          <w:szCs w:val="26"/>
        </w:rPr>
        <w:t>3.6.4. Регистрация заявления осуществляется в порядке и сроки, устан</w:t>
      </w:r>
      <w:r>
        <w:rPr>
          <w:rFonts w:ascii="Arial" w:hAnsi="Arial"/>
          <w:color w:val="000000"/>
          <w:sz w:val="26"/>
          <w:szCs w:val="26"/>
        </w:rPr>
        <w:t xml:space="preserve">овленные </w:t>
      </w:r>
      <w:hyperlink w:anchor="P107">
        <w:r>
          <w:rPr>
            <w:rStyle w:val="Style13"/>
            <w:rFonts w:ascii="Arial" w:hAnsi="Arial"/>
            <w:color w:val="000000"/>
            <w:sz w:val="26"/>
            <w:szCs w:val="26"/>
            <w:u w:val="none"/>
          </w:rPr>
          <w:t>п. 2.13</w:t>
        </w:r>
      </w:hyperlink>
      <w:r>
        <w:rPr>
          <w:rFonts w:ascii="Arial" w:hAnsi="Arial"/>
          <w:color w:val="000000"/>
          <w:sz w:val="26"/>
          <w:szCs w:val="26"/>
        </w:rPr>
        <w:t xml:space="preserve"> админист</w:t>
      </w:r>
      <w:r>
        <w:rPr>
          <w:rFonts w:ascii="Arial" w:hAnsi="Arial"/>
          <w:sz w:val="26"/>
          <w:szCs w:val="26"/>
        </w:rPr>
        <w:t>ративного регламента.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3.6.5. Решение об исправлении допущенных опечаток и (или) ошибок в выданном результате предоставления муниципальной услуги принимается в течение 5 рабочих дней со дня регистрации заявления об исправлении допущенных опечаток и (или) ошибок.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случае фактического наличия в результате предоставления муниципальной услуги опечаток и (или) ошибок данные опечатки и (или) ошибки исправляются и Заявителю направляется исправленный вариант результата предоставления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 фактическом отсутствии в результате предоставления муниципальной услуги опечаток и (или) ошибок Заявителю направляется ответ об отсутствии опечаток и ошибок в выданном результате предоставления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IV. Формы контроля за исполнением административного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регламента и сроки его осуществления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учреждений, осуществляют руководитель, ответственный за организацию работы по предоставлению муниципальной услуги, а также должностные лица учреждений.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учреждений, должностными регламентами и должностными инструкциями сотрудников учреждений.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учреждений положений настоящего административного регламента.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Периодичность осуществления текущего контроля устанавливается приказом учреждения.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4.3.1. Руководитель учреждения организует и осуществляет контроль за предоставлением муниципальной услуги.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учреждений.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4.3.2. Проверки полноты и качества предоставления муниципальной услуги осуществляются на основании приказа руководителя учреждения.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V. Досудебный (внесудебный) порядок обжалования решений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 действий (бездействия) образовательного учреждения,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предоставляющего муниципальную услугу,</w:t>
      </w:r>
    </w:p>
    <w:p>
      <w:pPr>
        <w:pStyle w:val="ConsPlusTitle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 также должностных лиц</w:t>
      </w:r>
    </w:p>
    <w:p>
      <w:pPr>
        <w:pStyle w:val="ConsPlusNormal"/>
        <w:jc w:val="both"/>
        <w:rPr>
          <w:rFonts w:ascii="Arial" w:hAnsi="Arial" w:cs="Arial"/>
          <w:strike/>
          <w:color w:val="FF0000"/>
          <w:sz w:val="26"/>
          <w:szCs w:val="26"/>
        </w:rPr>
      </w:pPr>
      <w:r>
        <w:rPr>
          <w:rFonts w:cs="Arial" w:ascii="Arial" w:hAnsi="Arial"/>
          <w:strike/>
          <w:color w:val="FF0000"/>
          <w:sz w:val="26"/>
          <w:szCs w:val="26"/>
        </w:rPr>
      </w:r>
    </w:p>
    <w:p>
      <w:pPr>
        <w:pStyle w:val="Western"/>
        <w:spacing w:lineRule="auto" w:line="240" w:before="0" w:after="0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>
      <w:pPr>
        <w:pStyle w:val="Western"/>
        <w:spacing w:lineRule="auto" w:line="240" w:before="0" w:after="0"/>
        <w:rPr>
          <w:rFonts w:ascii="Arial" w:hAnsi="Arial"/>
          <w:sz w:val="26"/>
          <w:szCs w:val="26"/>
        </w:rPr>
      </w:pPr>
      <w:bookmarkStart w:id="12" w:name="sub_51"/>
      <w:bookmarkEnd w:id="12"/>
      <w:r>
        <w:rPr>
          <w:rFonts w:cs="Arial" w:ascii="Arial" w:hAnsi="Arial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>
      <w:pPr>
        <w:pStyle w:val="Western"/>
        <w:spacing w:lineRule="auto" w:line="240" w:before="0" w:after="0"/>
        <w:rPr>
          <w:rFonts w:ascii="Arial" w:hAnsi="Arial"/>
          <w:sz w:val="26"/>
          <w:szCs w:val="26"/>
        </w:rPr>
      </w:pPr>
      <w:bookmarkStart w:id="13" w:name="sub_521"/>
      <w:bookmarkEnd w:id="13"/>
      <w:r>
        <w:rPr>
          <w:rFonts w:cs="Arial" w:ascii="Arial" w:hAnsi="Arial"/>
          <w:color w:val="000000"/>
          <w:sz w:val="26"/>
          <w:szCs w:val="26"/>
        </w:rPr>
        <w:t>а) директору образовательной организации на решения и (или) действия (бездействие) должностных лиц организации;</w:t>
      </w:r>
    </w:p>
    <w:p>
      <w:pPr>
        <w:pStyle w:val="Western"/>
        <w:spacing w:lineRule="auto" w:line="240" w:before="0" w:after="0"/>
        <w:rPr>
          <w:rFonts w:ascii="Arial" w:hAnsi="Arial"/>
          <w:sz w:val="26"/>
          <w:szCs w:val="26"/>
        </w:rPr>
      </w:pPr>
      <w:bookmarkStart w:id="14" w:name="sub_5211"/>
      <w:bookmarkEnd w:id="14"/>
      <w:r>
        <w:rPr>
          <w:rFonts w:cs="Arial" w:ascii="Arial" w:hAnsi="Arial"/>
          <w:color w:val="000000"/>
          <w:sz w:val="26"/>
          <w:szCs w:val="26"/>
        </w:rPr>
        <w:t>б) начальнику Управления по социальным вопросам администрации Уватского муниципального района координирующему и контролирующему деятельность образовательных организаций;</w:t>
      </w:r>
    </w:p>
    <w:p>
      <w:pPr>
        <w:pStyle w:val="Western"/>
        <w:spacing w:lineRule="auto" w:line="240" w:before="0" w:after="0"/>
        <w:rPr>
          <w:rFonts w:ascii="Arial" w:hAnsi="Arial"/>
          <w:sz w:val="26"/>
          <w:szCs w:val="26"/>
        </w:rPr>
      </w:pPr>
      <w:bookmarkStart w:id="15" w:name="sub_522"/>
      <w:bookmarkEnd w:id="15"/>
      <w:r>
        <w:rPr>
          <w:rFonts w:cs="Arial" w:ascii="Arial" w:hAnsi="Arial"/>
          <w:color w:val="000000"/>
          <w:sz w:val="26"/>
          <w:szCs w:val="26"/>
        </w:rPr>
        <w:t>в) заместителю Главы администрации Уватского муниципального района, координирующему и контролирующему деятельность Управления по социальным вопросам администрации Уватского муниципального района, на решения или (и) действия (бездействие) должностных лиц;</w:t>
      </w:r>
    </w:p>
    <w:p>
      <w:pPr>
        <w:pStyle w:val="Western"/>
        <w:spacing w:lineRule="auto" w:line="240" w:before="0" w:after="0"/>
        <w:rPr>
          <w:rFonts w:ascii="Arial" w:hAnsi="Arial"/>
          <w:sz w:val="26"/>
          <w:szCs w:val="26"/>
        </w:rPr>
      </w:pPr>
      <w:bookmarkStart w:id="16" w:name="sub_523"/>
      <w:bookmarkEnd w:id="16"/>
      <w:r>
        <w:rPr>
          <w:rFonts w:cs="Arial" w:ascii="Arial" w:hAnsi="Arial"/>
          <w:color w:val="000000"/>
          <w:sz w:val="26"/>
          <w:szCs w:val="26"/>
        </w:rPr>
        <w:t>г) Главе администрации Уватского муниципального района на решения и действия (бездействие) заместителя Главы администрации Уватского муниципального района, координирующего и контролирующего деятельность Управления по социальным вопросам администрации Уватского муниципального района.</w:t>
      </w:r>
    </w:p>
    <w:p>
      <w:pPr>
        <w:pStyle w:val="Western"/>
        <w:spacing w:lineRule="auto" w:line="240" w:before="0" w:after="0"/>
        <w:rPr/>
      </w:pPr>
      <w:bookmarkStart w:id="17" w:name="sub_524"/>
      <w:bookmarkEnd w:id="17"/>
      <w:r>
        <w:rPr>
          <w:rFonts w:cs="Arial" w:ascii="Arial" w:hAnsi="Arial"/>
          <w:color w:val="000000"/>
          <w:sz w:val="26"/>
          <w:szCs w:val="26"/>
        </w:rPr>
        <w:t xml:space="preserve">5.3. Информация о порядке подачи и рассмотрения жалобы размещается на </w:t>
      </w:r>
      <w:hyperlink r:id="rId10">
        <w:r>
          <w:rPr>
            <w:rStyle w:val="Style13"/>
            <w:rFonts w:cs="Arial" w:ascii="Arial" w:hAnsi="Arial"/>
            <w:color w:val="000000"/>
            <w:sz w:val="26"/>
            <w:szCs w:val="26"/>
            <w:u w:val="none"/>
          </w:rPr>
          <w:t>официальном сайте</w:t>
        </w:r>
      </w:hyperlink>
      <w:r>
        <w:rPr>
          <w:rFonts w:cs="Arial" w:ascii="Arial" w:hAnsi="Arial"/>
          <w:color w:val="000000"/>
          <w:sz w:val="26"/>
          <w:szCs w:val="26"/>
        </w:rPr>
        <w:t xml:space="preserve"> администрации Уватского муниципального района в сети "Интернет", </w:t>
      </w:r>
      <w:hyperlink r:id="rId11">
        <w:r>
          <w:rPr>
            <w:rStyle w:val="Style13"/>
            <w:rFonts w:cs="Arial" w:ascii="Arial" w:hAnsi="Arial"/>
            <w:color w:val="000000"/>
            <w:sz w:val="26"/>
            <w:szCs w:val="26"/>
            <w:u w:val="none"/>
          </w:rPr>
          <w:t>Едином</w:t>
        </w:r>
      </w:hyperlink>
      <w:r>
        <w:rPr>
          <w:rFonts w:cs="Arial" w:ascii="Arial" w:hAnsi="Arial"/>
          <w:color w:val="000000"/>
          <w:sz w:val="26"/>
          <w:szCs w:val="26"/>
        </w:rPr>
        <w:t xml:space="preserve"> и </w:t>
      </w:r>
      <w:hyperlink r:id="rId12">
        <w:r>
          <w:rPr>
            <w:rStyle w:val="Style13"/>
            <w:rFonts w:cs="Arial" w:ascii="Arial" w:hAnsi="Arial"/>
            <w:color w:val="000000"/>
            <w:sz w:val="26"/>
            <w:szCs w:val="26"/>
            <w:u w:val="none"/>
          </w:rPr>
          <w:t>Региональном порталах</w:t>
        </w:r>
      </w:hyperlink>
      <w:r>
        <w:rPr>
          <w:rFonts w:cs="Arial" w:ascii="Arial" w:hAnsi="Arial"/>
          <w:color w:val="000000"/>
          <w:sz w:val="26"/>
          <w:szCs w:val="26"/>
        </w:rPr>
        <w:t>, а также предоставляется непосредственно должностными лицами учреждений по телефонам для справок, а также электронным сообщением по адресу, указанному заявителем.</w:t>
      </w:r>
    </w:p>
    <w:p>
      <w:pPr>
        <w:pStyle w:val="Western"/>
        <w:spacing w:lineRule="auto" w:line="240" w:before="0" w:after="0"/>
        <w:ind w:firstLine="540"/>
        <w:rPr/>
      </w:pPr>
      <w:bookmarkStart w:id="18" w:name="sub_53"/>
      <w:bookmarkEnd w:id="18"/>
      <w:r>
        <w:rPr>
          <w:rFonts w:cs="Arial" w:ascii="Arial" w:hAnsi="Arial"/>
          <w:color w:val="000000"/>
          <w:sz w:val="26"/>
          <w:szCs w:val="26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hyperlink r:id="rId13">
        <w:r>
          <w:rPr>
            <w:rStyle w:val="Style13"/>
            <w:rFonts w:cs="Arial" w:ascii="Arial" w:hAnsi="Arial"/>
            <w:color w:val="000000"/>
            <w:sz w:val="26"/>
            <w:szCs w:val="26"/>
            <w:u w:val="none"/>
          </w:rPr>
          <w:t>Федеральным законом</w:t>
        </w:r>
      </w:hyperlink>
      <w:r>
        <w:rPr>
          <w:rFonts w:cs="Arial" w:ascii="Arial" w:hAnsi="Arial"/>
          <w:color w:val="000000"/>
          <w:sz w:val="26"/>
          <w:szCs w:val="26"/>
        </w:rPr>
        <w:t xml:space="preserve"> от 27.07.2010 N 210-ФЗ "Об организации предоставления государственных и муниципальных услуг".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№ 1</w:t>
      </w:r>
    </w:p>
    <w:p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административному регламенту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bookmarkStart w:id="19" w:name="P309"/>
      <w:bookmarkEnd w:id="19"/>
      <w:r>
        <w:rPr/>
        <w:t>Заявление о предоставлении информации о текущей успеваемости</w:t>
      </w:r>
    </w:p>
    <w:p>
      <w:pPr>
        <w:pStyle w:val="ConsPlusNormal"/>
        <w:jc w:val="center"/>
        <w:rPr/>
      </w:pPr>
      <w:r>
        <w:rPr/>
        <w:t>учащегося в форме электронного дневника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Директору 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</w:t>
      </w:r>
      <w:r>
        <w:rPr/>
        <w:t>(наименование образовательной организации)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</w:t>
      </w:r>
      <w:r>
        <w:rPr/>
        <w:t>(инициалы, фамилия директора)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(фамилия, имя, отчество родителя,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(законного представителя ребенка)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Телефон: 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Эл. почта: 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Паспорт: _____________ N 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выдан 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</w:t>
      </w:r>
      <w:r>
        <w:rPr/>
        <w:t>(кем, когда)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Я,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(Ф.И.О. родителя (законного представителя))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прошу  предоставить  услугу  по  доступу  к подсистеме "Электронная школа",</w:t>
      </w:r>
    </w:p>
    <w:p>
      <w:pPr>
        <w:pStyle w:val="ConsPlusNonformat"/>
        <w:jc w:val="both"/>
        <w:rPr/>
      </w:pPr>
      <w:r>
        <w:rPr/>
        <w:t>входящей  в  региональную  единую  государственную  информационную  систему</w:t>
      </w:r>
    </w:p>
    <w:p>
      <w:pPr>
        <w:pStyle w:val="ConsPlusNonformat"/>
        <w:jc w:val="both"/>
        <w:rPr/>
      </w:pPr>
      <w:r>
        <w:rPr/>
        <w:t>образования  (РЕГИСО)  и  размещенной  на портале https://school.72to.ru, с</w:t>
      </w:r>
    </w:p>
    <w:p>
      <w:pPr>
        <w:pStyle w:val="ConsPlusNonformat"/>
        <w:jc w:val="both"/>
        <w:rPr/>
      </w:pPr>
      <w:r>
        <w:rPr/>
        <w:t>целью  получения  информации  о  текущей  успеваемости моего ребенка (сына,</w:t>
      </w:r>
    </w:p>
    <w:p>
      <w:pPr>
        <w:pStyle w:val="ConsPlusNonformat"/>
        <w:jc w:val="both"/>
        <w:rPr/>
      </w:pPr>
      <w:r>
        <w:rPr/>
        <w:t>дочери)</w:t>
      </w:r>
    </w:p>
    <w:p>
      <w:pPr>
        <w:pStyle w:val="ConsPlusNonformat"/>
        <w:jc w:val="both"/>
        <w:rPr/>
      </w:pPr>
      <w:r>
        <w:rPr/>
        <w:t>______________________________________________ ученика(-цы) _______ класса.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>(фамилия, имя, отчество)</w:t>
      </w:r>
    </w:p>
    <w:p>
      <w:pPr>
        <w:pStyle w:val="ConsPlusNonformat"/>
        <w:jc w:val="both"/>
        <w:rPr/>
      </w:pPr>
      <w:r>
        <w:rPr/>
        <w:t>Кодом  доступа обучающегося в Единой системе идентификации и аутентификации</w:t>
      </w:r>
    </w:p>
    <w:p>
      <w:pPr>
        <w:pStyle w:val="ConsPlusNonformat"/>
        <w:jc w:val="both"/>
        <w:rPr/>
      </w:pPr>
      <w:r>
        <w:rPr/>
        <w:t>(ЕСИА)  на  едином  портале государственных и муниципальных услуг (функций)</w:t>
      </w:r>
    </w:p>
    <w:p>
      <w:pPr>
        <w:pStyle w:val="ConsPlusNonformat"/>
        <w:jc w:val="both"/>
        <w:rPr/>
      </w:pPr>
      <w:r>
        <w:rPr/>
        <w:t>https://www.gosuslugi.ru/   является  СНИЛС  или  документ,  подтверждающий</w:t>
      </w:r>
    </w:p>
    <w:p>
      <w:pPr>
        <w:pStyle w:val="ConsPlusNonformat"/>
        <w:jc w:val="both"/>
        <w:rPr/>
      </w:pPr>
      <w:r>
        <w:rPr/>
        <w:t>регистрацию  в  системе индивидуального (персонифицированного) учета, в том</w:t>
      </w:r>
    </w:p>
    <w:p>
      <w:pPr>
        <w:pStyle w:val="ConsPlusNonformat"/>
        <w:jc w:val="both"/>
        <w:rPr/>
      </w:pPr>
      <w:r>
        <w:rPr/>
        <w:t>числе в форме электронного документа 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</w:t>
      </w:r>
      <w:r>
        <w:rPr/>
        <w:t>(СНИЛС или документ, подтверждающий регистрацию в системе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индивидуального (персонифицированного) учета, в том числе в форме</w:t>
      </w:r>
    </w:p>
    <w:p>
      <w:pPr>
        <w:pStyle w:val="ConsPlusNonformat"/>
        <w:jc w:val="both"/>
        <w:rPr/>
      </w:pPr>
      <w:r>
        <w:rPr/>
        <w:t xml:space="preserve">                          </w:t>
      </w:r>
      <w:r>
        <w:rPr/>
        <w:t>электронного документа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____________________________________</w:t>
      </w:r>
    </w:p>
    <w:p>
      <w:pPr>
        <w:pStyle w:val="ConsPlusNonformat"/>
        <w:jc w:val="both"/>
        <w:rPr/>
      </w:pPr>
      <w:r>
        <w:rPr/>
        <w:t>(дата, подпись, расшифровка подписи)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rFonts w:ascii="Arial" w:hAnsi="Arial"/>
          <w:sz w:val="26"/>
          <w:szCs w:val="26"/>
        </w:rPr>
        <w:t>Приложение № 2</w:t>
      </w:r>
    </w:p>
    <w:p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административному регламенту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bookmarkStart w:id="20" w:name="P360"/>
      <w:bookmarkEnd w:id="20"/>
      <w:r>
        <w:rPr/>
        <w:t>Заявление о предоставлении информации о текущей успеваемости</w:t>
      </w:r>
    </w:p>
    <w:p>
      <w:pPr>
        <w:pStyle w:val="ConsPlusNormal"/>
        <w:jc w:val="center"/>
        <w:rPr/>
      </w:pPr>
      <w:r>
        <w:rPr/>
        <w:t>учащегося в бумажном виде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Директору 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</w:t>
      </w:r>
      <w:r>
        <w:rPr/>
        <w:t>(наименование образовательной организации)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</w:t>
      </w:r>
      <w:r>
        <w:rPr/>
        <w:t>(инициалы, фамилия директора)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(фамилия, имя, отчество родителя,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(законного представителя ребенка)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Телефон: 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Эл. почта: 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Паспорт: _____________ N 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выдан 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</w:t>
      </w:r>
      <w:r>
        <w:rPr/>
        <w:t>(кем, когда)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Я,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(Ф.И.О. родителя (законного представителя))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прошу  предоставить  услугу  о  текущей  успеваемости  моего ребенка (сына,</w:t>
      </w:r>
    </w:p>
    <w:p>
      <w:pPr>
        <w:pStyle w:val="ConsPlusNonformat"/>
        <w:jc w:val="both"/>
        <w:rPr/>
      </w:pPr>
      <w:r>
        <w:rPr/>
        <w:t>дочери)</w:t>
      </w:r>
    </w:p>
    <w:p>
      <w:pPr>
        <w:pStyle w:val="ConsPlusNonformat"/>
        <w:jc w:val="both"/>
        <w:rPr/>
      </w:pPr>
      <w:r>
        <w:rPr/>
        <w:t>____________________________________________ ученика(-цы) _______ класса, в</w:t>
      </w:r>
    </w:p>
    <w:p>
      <w:pPr>
        <w:pStyle w:val="ConsPlusNonformat"/>
        <w:jc w:val="both"/>
        <w:rPr/>
      </w:pPr>
      <w:r>
        <w:rPr/>
        <w:t>бумажном виде с периодичностью _____________.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Я  проинформирован  о  том,  что  отказ от получения муниципальной услуги в</w:t>
      </w:r>
    </w:p>
    <w:p>
      <w:pPr>
        <w:pStyle w:val="ConsPlusNonformat"/>
        <w:jc w:val="both"/>
        <w:rPr/>
      </w:pPr>
      <w:r>
        <w:rPr/>
        <w:t>электронном  виде  влечет  за  собой  предоставление  информации  о текущей</w:t>
      </w:r>
    </w:p>
    <w:p>
      <w:pPr>
        <w:pStyle w:val="ConsPlusNonformat"/>
        <w:jc w:val="both"/>
        <w:rPr/>
      </w:pPr>
      <w:r>
        <w:rPr/>
        <w:t>успеваемости в бумажном виде не чаще 1 раза в неделю, а также невозможность</w:t>
      </w:r>
    </w:p>
    <w:p>
      <w:pPr>
        <w:pStyle w:val="ConsPlusNonformat"/>
        <w:jc w:val="both"/>
        <w:rPr/>
      </w:pPr>
      <w:r>
        <w:rPr/>
        <w:t>получения информации о домашних заданиях с помощью сети Интернет.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____________________________________</w:t>
      </w:r>
    </w:p>
    <w:p>
      <w:pPr>
        <w:pStyle w:val="ConsPlusNonformat"/>
        <w:jc w:val="both"/>
        <w:rPr/>
      </w:pPr>
      <w:r>
        <w:rPr/>
        <w:t>(дата, подпись, расшифровка подписи)</w:t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№ 3</w:t>
      </w:r>
    </w:p>
    <w:p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административному регламенту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</w:t>
      </w:r>
      <w:r>
        <w:rPr/>
        <w:t>Директору 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</w:t>
      </w:r>
      <w:r>
        <w:rPr/>
        <w:t>(наименование образовательной организации)</w:t>
      </w:r>
    </w:p>
    <w:p>
      <w:pPr>
        <w:pStyle w:val="ConsPlusNonformat"/>
        <w:jc w:val="both"/>
        <w:rPr/>
      </w:pPr>
      <w:r>
        <w:rPr/>
        <w:t xml:space="preserve">                                                </w:t>
      </w:r>
      <w:r>
        <w:rPr/>
        <w:t>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   </w:t>
      </w:r>
      <w:r>
        <w:rPr/>
        <w:t>(Ф.И.О.)</w:t>
      </w:r>
    </w:p>
    <w:p>
      <w:pPr>
        <w:pStyle w:val="ConsPlusNonformat"/>
        <w:jc w:val="both"/>
        <w:rPr/>
      </w:pPr>
      <w:r>
        <w:rPr/>
        <w:t xml:space="preserve">                                                </w:t>
      </w:r>
      <w:r>
        <w:rPr/>
        <w:t>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</w:t>
      </w:r>
      <w:r>
        <w:rPr/>
        <w:t>(адрес образовательной организации)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21" w:name="P411"/>
      <w:bookmarkEnd w:id="21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Я,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(Ф.И.О. родителя (законного представителя))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паспорт: серия ________ номер ____________________________________,</w:t>
      </w:r>
    </w:p>
    <w:p>
      <w:pPr>
        <w:pStyle w:val="ConsPlusNonformat"/>
        <w:jc w:val="both"/>
        <w:rPr/>
      </w:pPr>
      <w:r>
        <w:rPr/>
        <w:t>выданный 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(кем и когда)</w:t>
      </w:r>
    </w:p>
    <w:p>
      <w:pPr>
        <w:pStyle w:val="ConsPlusNonformat"/>
        <w:jc w:val="both"/>
        <w:rPr/>
      </w:pPr>
      <w:r>
        <w:rPr/>
        <w:t>зарегистрированный (ая) по адресу: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с целью оказания муниципальных услуг в сфере образования в электронном виде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(указать цели обработки персональных данных)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Даю   согласие   на   обработку   персональных  данных  ФИО;  документ,</w:t>
      </w:r>
    </w:p>
    <w:p>
      <w:pPr>
        <w:pStyle w:val="ConsPlusNonformat"/>
        <w:jc w:val="both"/>
        <w:rPr/>
      </w:pPr>
      <w:r>
        <w:rPr/>
        <w:t>удостоверяющий  личность  родителя  (законного  представителя);  СНИЛС  или</w:t>
      </w:r>
    </w:p>
    <w:p>
      <w:pPr>
        <w:pStyle w:val="ConsPlusNonformat"/>
        <w:jc w:val="both"/>
        <w:rPr/>
      </w:pPr>
      <w:r>
        <w:rPr/>
        <w:t>документ,    подтверждающий    регистрацию    в   системе   индивидуального</w:t>
      </w:r>
    </w:p>
    <w:p>
      <w:pPr>
        <w:pStyle w:val="ConsPlusNonformat"/>
        <w:jc w:val="both"/>
        <w:rPr/>
      </w:pPr>
      <w:r>
        <w:rPr/>
        <w:t>(персонифицированного)  учета,  в том числе в форме электронного документа,</w:t>
      </w:r>
    </w:p>
    <w:p>
      <w:pPr>
        <w:pStyle w:val="ConsPlusNonformat"/>
        <w:jc w:val="both"/>
        <w:rPr/>
      </w:pPr>
      <w:r>
        <w:rPr/>
        <w:t>телефон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(указать  в  случае  необходимости  перечень  иных  персональных данных</w:t>
      </w:r>
    </w:p>
    <w:p>
      <w:pPr>
        <w:pStyle w:val="ConsPlusNonformat"/>
        <w:jc w:val="both"/>
        <w:rPr/>
      </w:pPr>
      <w:r>
        <w:rPr/>
        <w:t>субъекта персональных данных, на обработку которых дается согласие)</w:t>
      </w:r>
    </w:p>
    <w:p>
      <w:pPr>
        <w:pStyle w:val="ConsPlusNonformat"/>
        <w:jc w:val="both"/>
        <w:rPr/>
      </w:pPr>
      <w:r>
        <w:rPr/>
        <w:t>в  документарной  и  электронной форме, с возможностью осуществления сбора,</w:t>
      </w:r>
    </w:p>
    <w:p>
      <w:pPr>
        <w:pStyle w:val="ConsPlusNonformat"/>
        <w:jc w:val="both"/>
        <w:rPr/>
      </w:pPr>
      <w:r>
        <w:rPr/>
        <w:t>систематизации,  накопления,  хранения,  уточнения (обновления, изменения),</w:t>
      </w:r>
    </w:p>
    <w:p>
      <w:pPr>
        <w:pStyle w:val="ConsPlusNonformat"/>
        <w:jc w:val="both"/>
        <w:rPr/>
      </w:pPr>
      <w:r>
        <w:rPr/>
        <w:t>использования,  распространения  (в  том  числе  передачи),  обезличивания,</w:t>
      </w:r>
    </w:p>
    <w:p>
      <w:pPr>
        <w:pStyle w:val="ConsPlusNonformat"/>
        <w:jc w:val="both"/>
        <w:rPr/>
      </w:pPr>
      <w:r>
        <w:rPr/>
        <w:t>блокирования,   уничтожения   персональных   данных,  автоматизированным  и</w:t>
      </w:r>
    </w:p>
    <w:p>
      <w:pPr>
        <w:pStyle w:val="ConsPlusNonformat"/>
        <w:jc w:val="both"/>
        <w:rPr/>
      </w:pPr>
      <w:r>
        <w:rPr/>
        <w:t>неавтоматизированным способом оператором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(указать наименование образовательной организации, адрес оператора,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осуществляющего обработку персональных данных)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Настоящее согласие действительно в течение срока оказания муниципальных</w:t>
      </w:r>
    </w:p>
    <w:p>
      <w:pPr>
        <w:pStyle w:val="ConsPlusNonformat"/>
        <w:jc w:val="both"/>
        <w:rPr/>
      </w:pPr>
      <w:r>
        <w:rPr/>
        <w:t>услуг в сфере образования в электронном виде.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Настоящее  согласие  может  быть  отозвано  мной  только путем доставки</w:t>
      </w:r>
    </w:p>
    <w:p>
      <w:pPr>
        <w:pStyle w:val="ConsPlusNonformat"/>
        <w:jc w:val="both"/>
        <w:rPr/>
      </w:pPr>
      <w:r>
        <w:rPr/>
        <w:t>отзыва  в  письменной форме по адресу оператора. В случае отзыва настоящего</w:t>
      </w:r>
    </w:p>
    <w:p>
      <w:pPr>
        <w:pStyle w:val="ConsPlusNonformat"/>
        <w:jc w:val="both"/>
        <w:rPr/>
      </w:pPr>
      <w:r>
        <w:rPr/>
        <w:t>согласия  до  окончания  срока  его  действия,  я  предупрежден о возможных</w:t>
      </w:r>
    </w:p>
    <w:p>
      <w:pPr>
        <w:pStyle w:val="ConsPlusNonformat"/>
        <w:jc w:val="both"/>
        <w:rPr/>
      </w:pPr>
      <w:r>
        <w:rPr/>
        <w:t>последствиях    прекращения   обработки   своих   персональных   данных   и</w:t>
      </w:r>
    </w:p>
    <w:p>
      <w:pPr>
        <w:pStyle w:val="ConsPlusNonformat"/>
        <w:jc w:val="both"/>
        <w:rPr/>
      </w:pPr>
      <w:r>
        <w:rPr/>
        <w:t>приостановлении   оказания   муниципальных  услуг  в  сфере  образования  в</w:t>
      </w:r>
    </w:p>
    <w:p>
      <w:pPr>
        <w:pStyle w:val="ConsPlusNonformat"/>
        <w:jc w:val="both"/>
        <w:rPr/>
      </w:pPr>
      <w:r>
        <w:rPr/>
        <w:t>электронном виде.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Дата _____________           Личная подпись заявителя: ____________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№ 4</w:t>
      </w:r>
    </w:p>
    <w:p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административному регламенту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nformat"/>
        <w:jc w:val="both"/>
        <w:rPr/>
      </w:pPr>
      <w:bookmarkStart w:id="22" w:name="P463"/>
      <w:bookmarkEnd w:id="22"/>
      <w:r>
        <w:rPr/>
        <w:t xml:space="preserve">       </w:t>
      </w:r>
      <w:r>
        <w:rPr/>
        <w:t>Уведомление об отказе в предоставлении муниципальной услуги.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Уважаемый (ая) 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(Ф.И.О. заявителя)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Уведомляем   о  том,  что  в  предоставлении  муниципальной  услуги  по</w:t>
      </w:r>
    </w:p>
    <w:p>
      <w:pPr>
        <w:pStyle w:val="ConsPlusNonformat"/>
        <w:jc w:val="both"/>
        <w:rPr/>
      </w:pPr>
      <w:r>
        <w:rPr/>
        <w:t>предоставлению   информации   о  текущей  успеваемости  учащегося,  ведение</w:t>
      </w:r>
    </w:p>
    <w:p>
      <w:pPr>
        <w:pStyle w:val="ConsPlusNonformat"/>
        <w:jc w:val="both"/>
        <w:rPr/>
      </w:pPr>
      <w:r>
        <w:rPr/>
        <w:t>электронного  дневника  и электронного журнала успеваемости Вам отказано по</w:t>
      </w:r>
    </w:p>
    <w:p>
      <w:pPr>
        <w:pStyle w:val="ConsPlusNonformat"/>
        <w:jc w:val="both"/>
        <w:rPr/>
      </w:pPr>
      <w:r>
        <w:rPr/>
        <w:t>следующим причинам: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(указать причину отказа)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Дата 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Директор ___________________ Подпись 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М.П.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Исполнитель _____________________</w:t>
      </w:r>
    </w:p>
    <w:p>
      <w:pPr>
        <w:pStyle w:val="ConsPlusNonformat"/>
        <w:jc w:val="both"/>
        <w:rPr/>
      </w:pPr>
      <w:r>
        <w:rPr/>
        <w:t xml:space="preserve">                   </w:t>
      </w:r>
      <w:r>
        <w:rPr/>
        <w:t>(Ф.И.О.)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>
          <w:rFonts w:ascii="Arial" w:hAnsi="Arial"/>
          <w:sz w:val="26"/>
          <w:szCs w:val="26"/>
        </w:rPr>
        <w:t>Прилож</w:t>
      </w:r>
      <w:r>
        <w:rPr>
          <w:rFonts w:ascii="Arial" w:hAnsi="Arial"/>
          <w:sz w:val="26"/>
          <w:szCs w:val="26"/>
        </w:rPr>
        <w:t>е</w:t>
      </w:r>
      <w:r>
        <w:rPr>
          <w:rFonts w:ascii="Arial" w:hAnsi="Arial"/>
          <w:sz w:val="26"/>
          <w:szCs w:val="26"/>
        </w:rPr>
        <w:t>ние № 5</w:t>
      </w:r>
    </w:p>
    <w:p>
      <w:pPr>
        <w:pStyle w:val="ConsPlusNormal"/>
        <w:jc w:val="right"/>
        <w:rPr/>
      </w:pPr>
      <w:r>
        <w:rPr>
          <w:rFonts w:ascii="Arial" w:hAnsi="Arial"/>
          <w:sz w:val="26"/>
          <w:szCs w:val="26"/>
        </w:rPr>
        <w:t>к административному регламенту</w:t>
      </w:r>
    </w:p>
    <w:p>
      <w:pPr>
        <w:pStyle w:val="Style16"/>
        <w:jc w:val="right"/>
        <w:rPr/>
      </w:pPr>
      <w:r>
        <w:rPr>
          <w:rFonts w:ascii="Arial" w:hAnsi="Arial"/>
          <w:sz w:val="26"/>
          <w:szCs w:val="26"/>
        </w:rPr>
        <w:t> </w:t>
      </w:r>
    </w:p>
    <w:p>
      <w:pPr>
        <w:pStyle w:val="Style16"/>
        <w:spacing w:lineRule="auto" w:line="240" w:before="0" w:after="0"/>
        <w:jc w:val="center"/>
        <w:rPr>
          <w:rFonts w:ascii="Arial;sans-serif" w:hAnsi="Arial;sans-serif"/>
          <w:b/>
          <w:b/>
        </w:rPr>
      </w:pPr>
      <w:r>
        <w:rPr>
          <w:rFonts w:ascii="Arial;sans-serif" w:hAnsi="Arial;sans-serif"/>
          <w:b/>
        </w:rPr>
        <w:t>СПИСОК</w:t>
      </w:r>
    </w:p>
    <w:p>
      <w:pPr>
        <w:pStyle w:val="Style16"/>
        <w:spacing w:lineRule="auto" w:line="240" w:before="0" w:after="0"/>
        <w:jc w:val="center"/>
        <w:rPr/>
      </w:pPr>
      <w:r>
        <w:rPr>
          <w:rFonts w:ascii="Arial;sans-serif" w:hAnsi="Arial;sans-serif"/>
          <w:b/>
        </w:rPr>
        <w:t>ОБРАЗОВАТЕЛЬНЫХ УЧРЕЖДЕНИЙ, ПРЕДОСТАВЛЯЮЩИХ МУНЦИПАЛЬНУЮ УСЛУГУ</w:t>
      </w:r>
      <w:r>
        <w:rPr/>
        <w:t> </w:t>
      </w:r>
    </w:p>
    <w:p>
      <w:pPr>
        <w:pStyle w:val="Style16"/>
        <w:spacing w:lineRule="auto" w:line="240" w:before="0" w:after="0"/>
        <w:jc w:val="center"/>
        <w:rPr/>
      </w:pPr>
      <w:r>
        <w:rPr/>
      </w:r>
    </w:p>
    <w:tbl>
      <w:tblPr>
        <w:tblW w:w="9810" w:type="dxa"/>
        <w:jc w:val="left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/>
      </w:tblPr>
      <w:tblGrid>
        <w:gridCol w:w="445"/>
        <w:gridCol w:w="2960"/>
        <w:gridCol w:w="2370"/>
        <w:gridCol w:w="2384"/>
        <w:gridCol w:w="1651"/>
      </w:tblGrid>
      <w:tr>
        <w:trPr/>
        <w:tc>
          <w:tcPr>
            <w:tcW w:w="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" w:type="dxa"/>
            </w:tcMar>
          </w:tcPr>
          <w:p>
            <w:pPr>
              <w:pStyle w:val="Style20"/>
              <w:spacing w:before="0" w:after="200"/>
              <w:rPr/>
            </w:pPr>
            <w:r>
              <w:rPr/>
              <w:t>№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Образовательные учреждения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Телефон, e-mail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Адрес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График работы</w:t>
            </w:r>
          </w:p>
        </w:tc>
      </w:tr>
      <w:tr>
        <w:trPr/>
        <w:tc>
          <w:tcPr>
            <w:tcW w:w="4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1.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МАОУ «Демьянская СОШ им. гвардии матроса А. Копотилова»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Arial;sans-serif" w:hAnsi="Arial;sans-serif"/>
              </w:rPr>
              <w:t>8 (34561) 2-74-60,</w:t>
            </w:r>
          </w:p>
          <w:p>
            <w:pPr>
              <w:pStyle w:val="Style20"/>
              <w:spacing w:before="0" w:after="200"/>
              <w:jc w:val="center"/>
              <w:rPr/>
            </w:pPr>
            <w:hyperlink r:id="rId14">
              <w:r>
                <w:rPr>
                  <w:rStyle w:val="Style13"/>
                  <w:rFonts w:ascii="Arial;sans-serif" w:hAnsi="Arial;sans-serif"/>
                  <w:lang w:val="en-US"/>
                </w:rPr>
                <w:t>demyansk</w:t>
              </w:r>
            </w:hyperlink>
            <w:hyperlink r:id="rId15">
              <w:r>
                <w:rPr>
                  <w:rStyle w:val="Style13"/>
                  <w:rFonts w:ascii="Arial;sans-serif" w:hAnsi="Arial;sans-serif"/>
                </w:rPr>
                <w:t>18@</w:t>
              </w:r>
            </w:hyperlink>
            <w:hyperlink r:id="rId16">
              <w:r>
                <w:rPr>
                  <w:rStyle w:val="Style13"/>
                  <w:rFonts w:ascii="Arial;sans-serif" w:hAnsi="Arial;sans-serif"/>
                  <w:lang w:val="en-US"/>
                </w:rPr>
                <w:t>inbox</w:t>
              </w:r>
            </w:hyperlink>
            <w:hyperlink r:id="rId17">
              <w:r>
                <w:rPr>
                  <w:rStyle w:val="Style13"/>
                  <w:rFonts w:ascii="Arial;sans-serif" w:hAnsi="Arial;sans-serif"/>
                </w:rPr>
                <w:t>.</w:t>
              </w:r>
            </w:hyperlink>
            <w:hyperlink r:id="rId18">
              <w:r>
                <w:rPr>
                  <w:rStyle w:val="Style13"/>
                  <w:rFonts w:ascii="Times New Roman CYR" w:hAnsi="Times New Roman CYR"/>
                </w:rPr>
                <w:t>r</w:t>
              </w:r>
            </w:hyperlink>
            <w:hyperlink r:id="rId19">
              <w:r>
                <w:rPr>
                  <w:rStyle w:val="Style13"/>
                  <w:rFonts w:ascii="Times New Roman CYR" w:hAnsi="Times New Roman CYR"/>
                </w:rPr>
                <w:t>u</w:t>
              </w:r>
            </w:hyperlink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с. Демьянское, НПС, д. 25;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9.00-17.00,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12.00-13.00 – 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>«Першинская СОШ»</w:t>
            </w:r>
            <w:r>
              <w:rPr/>
              <w:t xml:space="preserve"> </w:t>
            </w:r>
            <w:r>
              <w:rPr>
                <w:rFonts w:ascii="Arial;sans-serif" w:hAnsi="Arial;sans-serif"/>
              </w:rPr>
              <w:t>- филиал МАОУ «Демьянская СОШ им. гвардии матроса А. Копотилова»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 (34561) 2-46-30</w:t>
            </w:r>
          </w:p>
          <w:p>
            <w:pPr>
              <w:pStyle w:val="Style20"/>
              <w:spacing w:before="0" w:after="200"/>
              <w:jc w:val="center"/>
              <w:rPr/>
            </w:pPr>
            <w:hyperlink r:id="rId20">
              <w:r>
                <w:rPr>
                  <w:rStyle w:val="Style13"/>
                  <w:rFonts w:ascii="Times New Roman CYR" w:hAnsi="Times New Roman CYR"/>
                  <w:lang w:val="en-US"/>
                </w:rPr>
                <w:t>demyansk</w:t>
              </w:r>
            </w:hyperlink>
            <w:hyperlink r:id="rId21">
              <w:r>
                <w:rPr>
                  <w:rStyle w:val="Style13"/>
                  <w:rFonts w:ascii="Times New Roman CYR" w:hAnsi="Times New Roman CYR"/>
                </w:rPr>
                <w:t>18@</w:t>
              </w:r>
            </w:hyperlink>
            <w:hyperlink r:id="rId22">
              <w:r>
                <w:rPr>
                  <w:rStyle w:val="Style13"/>
                  <w:rFonts w:ascii="Times New Roman CYR" w:hAnsi="Times New Roman CYR"/>
                  <w:lang w:val="en-US"/>
                </w:rPr>
                <w:t>inbox</w:t>
              </w:r>
            </w:hyperlink>
            <w:hyperlink r:id="rId23">
              <w:r>
                <w:rPr>
                  <w:rStyle w:val="Style13"/>
                  <w:rFonts w:ascii="Times New Roman CYR" w:hAnsi="Times New Roman CYR"/>
                </w:rPr>
                <w:t>.</w:t>
              </w:r>
            </w:hyperlink>
            <w:hyperlink r:id="rId24">
              <w:r>
                <w:rPr>
                  <w:rStyle w:val="Style13"/>
                  <w:rFonts w:ascii="Times New Roman CYR" w:hAnsi="Times New Roman CYR"/>
                </w:rPr>
                <w:t>r</w:t>
              </w:r>
            </w:hyperlink>
            <w:hyperlink r:id="rId25">
              <w:r>
                <w:rPr>
                  <w:rStyle w:val="Style13"/>
                  <w:rFonts w:ascii="Times New Roman CYR" w:hAnsi="Times New Roman CYR"/>
                </w:rPr>
                <w:t>u</w:t>
              </w:r>
            </w:hyperlink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</w:t>
            </w:r>
          </w:p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</w:rPr>
              <w:t>п. Першино, ул. Мира, д. 6;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8.00-17.00,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>«Осинниковская ООШ»</w:t>
            </w:r>
            <w:r>
              <w:rPr/>
              <w:t xml:space="preserve"> </w:t>
            </w:r>
            <w:r>
              <w:rPr>
                <w:rFonts w:ascii="Arial;sans-serif" w:hAnsi="Arial;sans-serif"/>
              </w:rPr>
              <w:t>- филиал МАОУ «Демьянская СОШ им. гвардии матроса А. Копотилова»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 (34561) 2-44-33</w:t>
            </w:r>
          </w:p>
          <w:p>
            <w:pPr>
              <w:pStyle w:val="Style20"/>
              <w:spacing w:before="0" w:after="200"/>
              <w:jc w:val="center"/>
              <w:rPr/>
            </w:pPr>
            <w:hyperlink r:id="rId26">
              <w:r>
                <w:rPr>
                  <w:rStyle w:val="Style13"/>
                  <w:rFonts w:ascii="Times New Roman CYR" w:hAnsi="Times New Roman CYR"/>
                  <w:lang w:val="en-US"/>
                </w:rPr>
                <w:t>demyansk</w:t>
              </w:r>
            </w:hyperlink>
            <w:hyperlink r:id="rId27">
              <w:r>
                <w:rPr>
                  <w:rStyle w:val="Style13"/>
                  <w:rFonts w:ascii="Times New Roman CYR" w:hAnsi="Times New Roman CYR"/>
                </w:rPr>
                <w:t>18@</w:t>
              </w:r>
            </w:hyperlink>
            <w:hyperlink r:id="rId28">
              <w:r>
                <w:rPr>
                  <w:rStyle w:val="Style13"/>
                  <w:rFonts w:ascii="Times New Roman CYR" w:hAnsi="Times New Roman CYR"/>
                  <w:lang w:val="en-US"/>
                </w:rPr>
                <w:t>inbox</w:t>
              </w:r>
            </w:hyperlink>
            <w:hyperlink r:id="rId29">
              <w:r>
                <w:rPr>
                  <w:rStyle w:val="Style13"/>
                  <w:rFonts w:ascii="Times New Roman CYR" w:hAnsi="Times New Roman CYR"/>
                </w:rPr>
                <w:t>.</w:t>
              </w:r>
            </w:hyperlink>
            <w:hyperlink r:id="rId30">
              <w:r>
                <w:rPr>
                  <w:rStyle w:val="Style13"/>
                  <w:rFonts w:ascii="Times New Roman CYR" w:hAnsi="Times New Roman CYR"/>
                </w:rPr>
                <w:t>r</w:t>
              </w:r>
            </w:hyperlink>
            <w:hyperlink r:id="rId31">
              <w:r>
                <w:rPr>
                  <w:rStyle w:val="Style13"/>
                  <w:rFonts w:ascii="Times New Roman CYR" w:hAnsi="Times New Roman CYR"/>
                </w:rPr>
                <w:t>u</w:t>
              </w:r>
            </w:hyperlink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д. Осинник, ул. Комсомольская, д. 8;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8.00-17.00,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>«Солянская ООШ»</w:t>
            </w:r>
            <w:r>
              <w:rPr/>
              <w:t xml:space="preserve"> </w:t>
            </w:r>
            <w:r>
              <w:rPr>
                <w:rFonts w:ascii="Arial;sans-serif" w:hAnsi="Arial;sans-serif"/>
              </w:rPr>
              <w:t>- филиал МАОУ «Демьянская СОШ им. гвардии матроса А. Копотилова 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</w:rPr>
              <w:t xml:space="preserve">8 (34561) 2-29-08 </w:t>
            </w:r>
            <w:hyperlink r:id="rId32">
              <w:r>
                <w:rPr>
                  <w:rStyle w:val="Style13"/>
                  <w:rFonts w:ascii="Times New Roman CYR" w:hAnsi="Times New Roman CYR"/>
                  <w:lang w:val="en-US"/>
                </w:rPr>
                <w:t>demyansk</w:t>
              </w:r>
            </w:hyperlink>
            <w:hyperlink r:id="rId33">
              <w:r>
                <w:rPr>
                  <w:rStyle w:val="Style13"/>
                  <w:rFonts w:ascii="Times New Roman CYR" w:hAnsi="Times New Roman CYR"/>
                </w:rPr>
                <w:t>18@</w:t>
              </w:r>
            </w:hyperlink>
            <w:hyperlink r:id="rId34">
              <w:r>
                <w:rPr>
                  <w:rStyle w:val="Style13"/>
                  <w:rFonts w:ascii="Times New Roman CYR" w:hAnsi="Times New Roman CYR"/>
                  <w:lang w:val="en-US"/>
                </w:rPr>
                <w:t>inbox</w:t>
              </w:r>
            </w:hyperlink>
            <w:hyperlink r:id="rId35">
              <w:r>
                <w:rPr>
                  <w:rStyle w:val="Style13"/>
                  <w:rFonts w:ascii="Times New Roman CYR" w:hAnsi="Times New Roman CYR"/>
                </w:rPr>
                <w:t>.</w:t>
              </w:r>
            </w:hyperlink>
            <w:hyperlink r:id="rId36">
              <w:r>
                <w:rPr>
                  <w:rStyle w:val="Style13"/>
                  <w:rFonts w:ascii="Times New Roman CYR" w:hAnsi="Times New Roman CYR"/>
                </w:rPr>
                <w:t>r</w:t>
              </w:r>
            </w:hyperlink>
            <w:hyperlink r:id="rId37">
              <w:r>
                <w:rPr>
                  <w:rStyle w:val="Style13"/>
                  <w:rFonts w:ascii="Times New Roman CYR" w:hAnsi="Times New Roman CYR"/>
                </w:rPr>
                <w:t>u</w:t>
              </w:r>
            </w:hyperlink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д. Солянка, ул. Центральная д.12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8.00-17.00,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2.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МАОУ «Ивановская СОШ» Уватского муниципального района»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8 (34561)2-34-39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pavkalinin@yandex.ru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р-н.,с. Ивановка, ул. Орджоникидзе, д.1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9.00-17.00,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 xml:space="preserve">«Начальная  школа — детский сад» с. Уват — </w:t>
            </w:r>
            <w:r>
              <w:rPr>
                <w:rFonts w:ascii="Arial;sans-serif" w:hAnsi="Arial;sans-serif"/>
              </w:rPr>
              <w:t>филиал МАОУ «Ивановская СОШ» Уватского муниципального района»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8 (34561)3-10-64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pavkalinin@yandex.ru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р-н.,с. Уват, мкр. Центральный, д. 10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9.00-17.00,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3.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МАОУ «СОШ</w:t>
            </w:r>
          </w:p>
          <w:p>
            <w:pPr>
              <w:pStyle w:val="Style20"/>
              <w:spacing w:before="0" w:after="200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п. Демьянка»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8( 34561)2-61-48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>Kojina-irina@mail.ru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п. Демьянка, мкр. Железнодорожный, д. 14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8.00-16.00,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 xml:space="preserve">«Мугенская СОШ» - </w:t>
            </w:r>
            <w:r>
              <w:rPr>
                <w:rFonts w:ascii="Arial;sans-serif" w:hAnsi="Arial;sans-serif"/>
              </w:rPr>
              <w:t>филиал МАОУ «СОШ п. Демьянка»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 (34561) 2-05-08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Kojina-irina@mail.ru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</w:rPr>
              <w:t>Тюменская обл., Уватский район, п. Муген, д. 41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8.00-16.00,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>«Тугаловская ООШ»</w:t>
            </w:r>
            <w:r>
              <w:rPr/>
              <w:t xml:space="preserve"> </w:t>
            </w:r>
            <w:r>
              <w:rPr>
                <w:rFonts w:ascii="Arial;sans-serif" w:hAnsi="Arial;sans-serif"/>
              </w:rPr>
              <w:t>- филиал МАОУ «СОШ п. Демьянка»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 (34561) 2-17-56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Kojina-irina@mail.ru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д. Тугалово, ул. Центральная, д. 9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8.00-16.00,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4.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МАОУ «Туртасская СОШ» Уватского муниципального района»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 (34561) 2-59-80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>turtas18@mail.ru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Туртас, ул. Победы, д. 9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8.00-16.00,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>«Горнослинкинская СОШ» -</w:t>
            </w:r>
            <w:r>
              <w:rPr/>
              <w:t xml:space="preserve"> </w:t>
            </w:r>
            <w:r>
              <w:rPr>
                <w:rFonts w:ascii="Arial;sans-serif" w:hAnsi="Arial;sans-serif"/>
              </w:rPr>
              <w:t>филиал МАОУ «Туртасская СОШ»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 (34561) 2-35-45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turtas18@mail.ru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с. Горнослинкино, ул. Северная, д. 5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8.00-16.00,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  <w:vAlign w:val="center"/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5.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  <w:b/>
                <w:b/>
              </w:rPr>
            </w:pPr>
            <w:r>
              <w:rPr>
                <w:rFonts w:ascii="Arial;sans-serif" w:hAnsi="Arial;sans-serif"/>
                <w:b/>
              </w:rPr>
              <w:t>МАОУ «Уватская СОШ»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8(34561) 2-12-33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uvat-shkola@yandex.ru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с. Уват, ул. Октябрьская, д. 51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8.00-16.00,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  <w:vAlign w:val="center"/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>«Красноярская СОШ  им. Героя Советского Союза Г.Н. Кошкарова»</w:t>
            </w:r>
            <w:r>
              <w:rPr/>
              <w:t xml:space="preserve"> </w:t>
            </w:r>
            <w:r>
              <w:rPr>
                <w:rFonts w:ascii="Arial;sans-serif" w:hAnsi="Arial;sans-serif"/>
              </w:rPr>
              <w:t>- филиал МАОУ «Уватская СОШ» 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8(34561) 2-41-72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uvat-shkola@yandex.ru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Тюменская обл., Уватский район, с. Красный Яр, ул. Стивы Дорониной, д. 3</w:t>
            </w:r>
          </w:p>
          <w:p>
            <w:pPr>
              <w:pStyle w:val="Style20"/>
              <w:spacing w:before="0" w:after="200"/>
              <w:rPr/>
            </w:pPr>
            <w:r>
              <w:rPr/>
              <w:t> 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8.00-16.00,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  <w:vAlign w:val="center"/>
          </w:tcPr>
          <w:p>
            <w:pPr>
              <w:pStyle w:val="Style20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  <w:b/>
              </w:rPr>
              <w:t>«Алымская ООШ им. Героя Советского Союза Я.Н. Неумоева»</w:t>
            </w:r>
            <w:r>
              <w:rPr/>
              <w:t xml:space="preserve"> </w:t>
            </w:r>
            <w:r>
              <w:rPr>
                <w:rFonts w:ascii="Arial;sans-serif" w:hAnsi="Arial;sans-serif"/>
              </w:rPr>
              <w:t>- филиал МАОУ «Уватская СОШ»  Уватского муниципального района</w:t>
            </w:r>
          </w:p>
        </w:tc>
        <w:tc>
          <w:tcPr>
            <w:tcW w:w="23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8(34561) 2-31-36</w:t>
            </w:r>
          </w:p>
          <w:p>
            <w:pPr>
              <w:pStyle w:val="Style20"/>
              <w:spacing w:before="0" w:after="200"/>
              <w:jc w:val="center"/>
              <w:rPr>
                <w:rFonts w:ascii="Arial;sans-serif" w:hAnsi="Arial;sans-serif"/>
                <w:lang w:val="en-US"/>
              </w:rPr>
            </w:pPr>
            <w:r>
              <w:rPr>
                <w:rFonts w:ascii="Arial;sans-serif" w:hAnsi="Arial;sans-serif"/>
                <w:lang w:val="en-US"/>
              </w:rPr>
              <w:t>uvat-shkola@yandex.ru</w:t>
            </w:r>
          </w:p>
        </w:tc>
        <w:tc>
          <w:tcPr>
            <w:tcW w:w="2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spacing w:before="0" w:after="200"/>
              <w:rPr/>
            </w:pPr>
            <w:r>
              <w:rPr>
                <w:rFonts w:ascii="Arial;sans-serif" w:hAnsi="Arial;sans-serif"/>
              </w:rPr>
              <w:t>Тюменская обл., Уватский район, с. Алымка, ул. Централья, д. 12 б</w:t>
            </w:r>
          </w:p>
        </w:tc>
        <w:tc>
          <w:tcPr>
            <w:tcW w:w="1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20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>Пн-Пт с 8.00-16.00,</w:t>
            </w:r>
          </w:p>
          <w:p>
            <w:pPr>
              <w:pStyle w:val="Style20"/>
              <w:spacing w:before="0" w:after="200"/>
              <w:jc w:val="center"/>
              <w:rPr/>
            </w:pPr>
            <w:r>
              <w:rPr>
                <w:rFonts w:ascii="Arial;sans-serif" w:hAnsi="Arial;sans-serif"/>
                <w:lang w:val="en-US"/>
              </w:rPr>
              <w:t xml:space="preserve">12.00-13.00 – </w:t>
            </w:r>
            <w:r>
              <w:rPr>
                <w:rFonts w:ascii="Arial;sans-serif" w:hAnsi="Arial;sans-serif"/>
              </w:rPr>
              <w:t>перерыв</w:t>
            </w:r>
          </w:p>
        </w:tc>
      </w:tr>
    </w:tbl>
    <w:p>
      <w:pPr>
        <w:pStyle w:val="Style16"/>
        <w:rPr/>
      </w:pPr>
      <w:r>
        <w:rPr/>
        <w:t> </w:t>
      </w:r>
    </w:p>
    <w:p>
      <w:pPr>
        <w:pStyle w:val="Style16"/>
        <w:rPr/>
      </w:pPr>
      <w:r>
        <w:rPr/>
        <w:t> </w:t>
      </w:r>
    </w:p>
    <w:p>
      <w:pPr>
        <w:pStyle w:val="ConsPlusNormal"/>
        <w:jc w:val="right"/>
        <w:rPr/>
      </w:pPr>
      <w:r>
        <w:rPr/>
      </w:r>
    </w:p>
    <w:sectPr>
      <w:type w:val="nextPage"/>
      <w:pgSz w:w="11906" w:h="16838"/>
      <w:pgMar w:left="1701" w:right="569" w:header="0" w:top="1134" w:footer="0" w:bottom="78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2f9"/>
    <w:pPr>
      <w:widowControl/>
      <w:bidi w:val="0"/>
      <w:spacing w:before="0" w:after="200" w:lineRule="auto" w:line="276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 w:customStyle="1">
    <w:name w:val="Заголовок 1"/>
    <w:basedOn w:val="Style15"/>
    <w:qFormat/>
    <w:rsid w:val="00c447da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ea7125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1d22dc"/>
    <w:rPr>
      <w:rFonts w:ascii="Tahoma" w:hAnsi="Tahoma" w:cs="Tahoma"/>
      <w:color w:val="00000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c447d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rsid w:val="00c447da"/>
    <w:pPr>
      <w:spacing w:lineRule="auto" w:line="288" w:before="0" w:after="140"/>
    </w:pPr>
    <w:rPr/>
  </w:style>
  <w:style w:type="paragraph" w:styleId="Style17">
    <w:name w:val="Список"/>
    <w:basedOn w:val="Style16"/>
    <w:rsid w:val="00c447da"/>
    <w:pPr/>
    <w:rPr>
      <w:rFonts w:cs="Mangal"/>
    </w:rPr>
  </w:style>
  <w:style w:type="paragraph" w:styleId="Style18" w:customStyle="1">
    <w:name w:val="Название"/>
    <w:basedOn w:val="Normal"/>
    <w:qFormat/>
    <w:rsid w:val="00c44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c447da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b94384"/>
    <w:pPr>
      <w:widowControl w:val="false"/>
      <w:bidi w:val="0"/>
      <w:spacing w:lineRule="auto" w:line="240"/>
      <w:jc w:val="left"/>
    </w:pPr>
    <w:rPr>
      <w:rFonts w:eastAsia="Times New Roman" w:cs="Calibri" w:ascii="Calibri" w:hAnsi="Calibri"/>
      <w:color w:val="00000A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b94384"/>
    <w:pPr>
      <w:widowControl w:val="false"/>
      <w:bidi w:val="0"/>
      <w:spacing w:lineRule="auto" w:line="240"/>
      <w:jc w:val="left"/>
    </w:pPr>
    <w:rPr>
      <w:rFonts w:ascii="Courier New" w:hAnsi="Courier New" w:eastAsia="Times New Roman" w:cs="Courier New"/>
      <w:color w:val="00000A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b94384"/>
    <w:pPr>
      <w:widowControl w:val="false"/>
      <w:bidi w:val="0"/>
      <w:spacing w:lineRule="auto" w:line="240"/>
      <w:jc w:val="left"/>
    </w:pPr>
    <w:rPr>
      <w:rFonts w:eastAsia="Times New Roman" w:cs="Calibri" w:ascii="Calibri" w:hAnsi="Calibri"/>
      <w:b/>
      <w:color w:val="00000A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b94384"/>
    <w:pPr>
      <w:widowControl w:val="false"/>
      <w:bidi w:val="0"/>
      <w:spacing w:lineRule="auto" w:line="240"/>
      <w:jc w:val="left"/>
    </w:pPr>
    <w:rPr>
      <w:rFonts w:ascii="Tahoma" w:hAnsi="Tahoma" w:eastAsia="Times New Roman" w:cs="Tahoma"/>
      <w:color w:val="00000A"/>
      <w:sz w:val="22"/>
      <w:szCs w:val="20"/>
      <w:lang w:eastAsia="ru-RU" w:val="ru-RU" w:bidi="ar-SA"/>
    </w:rPr>
  </w:style>
  <w:style w:type="paragraph" w:styleId="Style20" w:customStyle="1">
    <w:name w:val="Содержимое таблицы"/>
    <w:basedOn w:val="Normal"/>
    <w:qFormat/>
    <w:rsid w:val="00c447da"/>
    <w:pPr/>
    <w:rPr/>
  </w:style>
  <w:style w:type="paragraph" w:styleId="Western" w:customStyle="1">
    <w:name w:val="western"/>
    <w:basedOn w:val="Normal"/>
    <w:qFormat/>
    <w:rsid w:val="00c447da"/>
    <w:pPr>
      <w:spacing w:lineRule="auto" w:line="288" w:before="280" w:after="142"/>
      <w:ind w:firstLine="720"/>
      <w:jc w:val="both"/>
    </w:pPr>
    <w:rPr>
      <w:rFonts w:ascii="Times New Roman CYR" w:hAnsi="Times New Roman CYR" w:cs="Times New Roman CYR"/>
    </w:rPr>
  </w:style>
  <w:style w:type="paragraph" w:styleId="Style21" w:customStyle="1">
    <w:name w:val="Заголовок таблицы"/>
    <w:basedOn w:val="Style20"/>
    <w:qFormat/>
    <w:rsid w:val="00c447da"/>
    <w:pPr/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d22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47167082F25963C0EB1319F6D7071027D4EFC864BA9B9E91899A14FF3C0DF3A9ED9C7961944C697F31F7F6AE440B5B6104A56E803F472988r746L" TargetMode="External"/><Relationship Id="rId4" Type="http://schemas.openxmlformats.org/officeDocument/2006/relationships/hyperlink" Target="consultantplus://offline/ref=47167082F25963C0EB1319F6D7071027D4EFCE6CBD999E91899A14FF3C0DF3A9ED9C7961944C6F7431F7F6AE440B5B6104A56E803F472988r746L" TargetMode="External"/><Relationship Id="rId5" Type="http://schemas.openxmlformats.org/officeDocument/2006/relationships/hyperlink" Target="consultantplus://offline/ref=47167082F25963C0EB1319F6D7071027D6E9C869BE9A9E91899A14FF3C0DF3A9FF9C216D964C717D37E2A0FF02r54EL" TargetMode="External"/><Relationship Id="rId6" Type="http://schemas.openxmlformats.org/officeDocument/2006/relationships/hyperlink" Target="consultantplus://offline/ref=47167082F25963C0EB1307FBC16B4E28D1E09261BF999DC7D2CF12A8635DF5FCADDC7F34D708627C35FDA2FA0955023240EE6380215B298868BF607DrF4AL" TargetMode="External"/><Relationship Id="rId7" Type="http://schemas.openxmlformats.org/officeDocument/2006/relationships/hyperlink" Target="https://uvatregion.ru/" TargetMode="External"/><Relationship Id="rId8" Type="http://schemas.openxmlformats.org/officeDocument/2006/relationships/hyperlink" Target="consultantplus://offline/ref=F68A3036927D2B669F0BDDE3FE4AF8F58C5EE4920E969AECD21867B75C12F48A187103242CFCC5645BD642CF364EC1CC0B08ABK" TargetMode="External"/><Relationship Id="rId9" Type="http://schemas.openxmlformats.org/officeDocument/2006/relationships/hyperlink" Target="https://uvatregion.ru/gov/administration/munitsipalnye-uslugi/" TargetMode="External"/><Relationship Id="rId10" Type="http://schemas.openxmlformats.org/officeDocument/2006/relationships/hyperlink" Target="http://internet.garant.ru/document/redirect/18700851/127" TargetMode="External"/><Relationship Id="rId11" Type="http://schemas.openxmlformats.org/officeDocument/2006/relationships/hyperlink" Target="http://internet.garant.ru/document/redirect/18700851/201" TargetMode="External"/><Relationship Id="rId12" Type="http://schemas.openxmlformats.org/officeDocument/2006/relationships/hyperlink" Target="http://internet.garant.ru/document/redirect/18700851/74" TargetMode="External"/><Relationship Id="rId13" Type="http://schemas.openxmlformats.org/officeDocument/2006/relationships/hyperlink" Target="http://internet.garant.ru/document/redirect/12177515/0" TargetMode="External"/><Relationship Id="rId14" Type="http://schemas.openxmlformats.org/officeDocument/2006/relationships/hyperlink" Target="mailto:demyansk18@inbox.ru" TargetMode="External"/><Relationship Id="rId15" Type="http://schemas.openxmlformats.org/officeDocument/2006/relationships/hyperlink" Target="mailto:demyansk18@inbox.ru" TargetMode="External"/><Relationship Id="rId16" Type="http://schemas.openxmlformats.org/officeDocument/2006/relationships/hyperlink" Target="mailto:demyansk18@inbox.ru" TargetMode="External"/><Relationship Id="rId17" Type="http://schemas.openxmlformats.org/officeDocument/2006/relationships/hyperlink" Target="mailto:demyansk18@inbox.ru" TargetMode="External"/><Relationship Id="rId18" Type="http://schemas.openxmlformats.org/officeDocument/2006/relationships/hyperlink" Target="mailto:demyansk18@inbox.ru" TargetMode="External"/><Relationship Id="rId19" Type="http://schemas.openxmlformats.org/officeDocument/2006/relationships/hyperlink" Target="mailto:demyansk18@inbox.ru" TargetMode="External"/><Relationship Id="rId20" Type="http://schemas.openxmlformats.org/officeDocument/2006/relationships/hyperlink" Target="mailto:demyansk18@inbox.ru" TargetMode="External"/><Relationship Id="rId21" Type="http://schemas.openxmlformats.org/officeDocument/2006/relationships/hyperlink" Target="mailto:demyansk18@inbox.ru" TargetMode="External"/><Relationship Id="rId22" Type="http://schemas.openxmlformats.org/officeDocument/2006/relationships/hyperlink" Target="mailto:demyansk18@inbox.ru" TargetMode="External"/><Relationship Id="rId23" Type="http://schemas.openxmlformats.org/officeDocument/2006/relationships/hyperlink" Target="mailto:demyansk18@inbox.ru" TargetMode="External"/><Relationship Id="rId24" Type="http://schemas.openxmlformats.org/officeDocument/2006/relationships/hyperlink" Target="mailto:demyansk18@inbox.ru" TargetMode="External"/><Relationship Id="rId25" Type="http://schemas.openxmlformats.org/officeDocument/2006/relationships/hyperlink" Target="mailto:demyansk18@inbox.ru" TargetMode="External"/><Relationship Id="rId26" Type="http://schemas.openxmlformats.org/officeDocument/2006/relationships/hyperlink" Target="mailto:demyansk18@inbox.ru" TargetMode="External"/><Relationship Id="rId27" Type="http://schemas.openxmlformats.org/officeDocument/2006/relationships/hyperlink" Target="mailto:demyansk18@inbox.ru" TargetMode="External"/><Relationship Id="rId28" Type="http://schemas.openxmlformats.org/officeDocument/2006/relationships/hyperlink" Target="mailto:demyansk18@inbox.ru" TargetMode="External"/><Relationship Id="rId29" Type="http://schemas.openxmlformats.org/officeDocument/2006/relationships/hyperlink" Target="mailto:demyansk18@inbox.ru" TargetMode="External"/><Relationship Id="rId30" Type="http://schemas.openxmlformats.org/officeDocument/2006/relationships/hyperlink" Target="mailto:demyansk18@inbox.ru" TargetMode="External"/><Relationship Id="rId31" Type="http://schemas.openxmlformats.org/officeDocument/2006/relationships/hyperlink" Target="mailto:demyansk18@inbox.ru" TargetMode="External"/><Relationship Id="rId32" Type="http://schemas.openxmlformats.org/officeDocument/2006/relationships/hyperlink" Target="mailto:demyansk18@inbox.ru" TargetMode="External"/><Relationship Id="rId33" Type="http://schemas.openxmlformats.org/officeDocument/2006/relationships/hyperlink" Target="mailto:demyansk18@inbox.ru" TargetMode="External"/><Relationship Id="rId34" Type="http://schemas.openxmlformats.org/officeDocument/2006/relationships/hyperlink" Target="mailto:demyansk18@inbox.ru" TargetMode="External"/><Relationship Id="rId35" Type="http://schemas.openxmlformats.org/officeDocument/2006/relationships/hyperlink" Target="mailto:demyansk18@inbox.ru" TargetMode="External"/><Relationship Id="rId36" Type="http://schemas.openxmlformats.org/officeDocument/2006/relationships/hyperlink" Target="mailto:demyansk18@inbox.ru" TargetMode="External"/><Relationship Id="rId37" Type="http://schemas.openxmlformats.org/officeDocument/2006/relationships/hyperlink" Target="mailto:demyansk18@inbox.ru" TargetMode="External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LibreOffice/5.1.1.3$Windows_X86_64 LibreOffice_project/89f508ef3ecebd2cfb8e1def0f0ba9a803b88a6d</Application>
  <Pages>24</Pages>
  <Words>5216</Words>
  <Characters>41794</Characters>
  <CharactersWithSpaces>48401</CharactersWithSpaces>
  <Paragraphs>480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2020-02-21T10:00:00Z</dcterms:created>
  <dc:creator>Yuristkom</dc:creator>
  <dc:description/>
  <dc:language>ru-RU</dc:language>
  <cp:lastModifiedBy/>
  <cp:lastPrinted>2020-05-07T16:45:30Z</cp:lastPrinted>
  <dcterms:modified xsi:type="dcterms:W3CDTF">2020-05-07T16:46:37Z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