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4F" w:rsidRDefault="00DE124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E124F" w:rsidRDefault="00DE124F">
      <w:pPr>
        <w:pStyle w:val="ConsPlusNormal"/>
        <w:ind w:firstLine="540"/>
        <w:jc w:val="both"/>
        <w:outlineLvl w:val="0"/>
      </w:pPr>
    </w:p>
    <w:p w:rsidR="00DE124F" w:rsidRDefault="00DE124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E124F" w:rsidRDefault="00DE124F">
      <w:pPr>
        <w:pStyle w:val="ConsPlusTitle"/>
        <w:jc w:val="center"/>
      </w:pPr>
    </w:p>
    <w:p w:rsidR="00DE124F" w:rsidRDefault="00DE124F">
      <w:pPr>
        <w:pStyle w:val="ConsPlusTitle"/>
        <w:jc w:val="center"/>
      </w:pPr>
      <w:r>
        <w:t>ПОСТАНОВЛЕНИЕ</w:t>
      </w:r>
    </w:p>
    <w:p w:rsidR="00DE124F" w:rsidRDefault="00DE124F">
      <w:pPr>
        <w:pStyle w:val="ConsPlusTitle"/>
        <w:jc w:val="center"/>
      </w:pPr>
      <w:r>
        <w:t>от 10 сентября 2013 г. N 797</w:t>
      </w:r>
    </w:p>
    <w:p w:rsidR="00DE124F" w:rsidRDefault="00DE124F">
      <w:pPr>
        <w:pStyle w:val="ConsPlusTitle"/>
        <w:jc w:val="center"/>
      </w:pPr>
    </w:p>
    <w:p w:rsidR="00DE124F" w:rsidRDefault="00DE124F">
      <w:pPr>
        <w:pStyle w:val="ConsPlusTitle"/>
        <w:jc w:val="center"/>
      </w:pPr>
      <w:r>
        <w:t>О ФЕДЕРАЛЬНОЙ ИНФОРМАЦИОННОЙ СИСТЕМЕ</w:t>
      </w:r>
    </w:p>
    <w:p w:rsidR="00DE124F" w:rsidRDefault="00DE124F">
      <w:pPr>
        <w:pStyle w:val="ConsPlusTitle"/>
        <w:jc w:val="center"/>
      </w:pPr>
      <w:proofErr w:type="gramStart"/>
      <w:r>
        <w:t>"ФЕДЕРАЛЬНЫЙ РЕЕСТР АПОСТИЛЕЙ, ПРОСТАВЛЕННЫХ НА ДОКУМЕНТАХ</w:t>
      </w:r>
      <w:proofErr w:type="gramEnd"/>
    </w:p>
    <w:p w:rsidR="00DE124F" w:rsidRDefault="00DE124F">
      <w:pPr>
        <w:pStyle w:val="ConsPlusTitle"/>
        <w:jc w:val="center"/>
      </w:pPr>
      <w:r>
        <w:t>ОБ ОБРАЗОВАНИИ И (ИЛИ) О КВАЛИФИКАЦИИ"</w:t>
      </w:r>
    </w:p>
    <w:p w:rsidR="00DE124F" w:rsidRDefault="00DE124F">
      <w:pPr>
        <w:pStyle w:val="ConsPlusNormal"/>
        <w:jc w:val="center"/>
      </w:pPr>
    </w:p>
    <w:p w:rsidR="00DE124F" w:rsidRDefault="00DE124F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частью 12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Создать федеральную информационную систему "Федеральный реестр апостилей, проставленных на документах об образовании и (или) о квалификации".</w:t>
      </w:r>
      <w:proofErr w:type="gramEnd"/>
    </w:p>
    <w:p w:rsidR="00DE124F" w:rsidRDefault="00DE124F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DE124F" w:rsidRDefault="00DE124F">
      <w:pPr>
        <w:pStyle w:val="ConsPlusNormal"/>
        <w:spacing w:before="220"/>
        <w:ind w:firstLine="540"/>
        <w:jc w:val="both"/>
      </w:pPr>
      <w:hyperlink w:anchor="P31" w:history="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"Федеральный реестр апостилей, проставленных на документах об образовании и (или) о квалификации";</w:t>
      </w:r>
    </w:p>
    <w:p w:rsidR="00DE124F" w:rsidRDefault="00DE124F">
      <w:pPr>
        <w:pStyle w:val="ConsPlusNormal"/>
        <w:spacing w:before="220"/>
        <w:ind w:firstLine="540"/>
        <w:jc w:val="both"/>
      </w:pPr>
      <w:hyperlink w:anchor="P62" w:history="1">
        <w:r>
          <w:rPr>
            <w:color w:val="0000FF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апостилей, проставленных на документах об образовании и (или) о квалификации".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Реализация полномочий, вытекающих из настоящего постановления,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ее работников, а также бюджетных ассигнований, предусмотренных указанной федеральной службе в федеральном бюджете на руководство и управление в сфере установленных функций.</w:t>
      </w:r>
      <w:proofErr w:type="gramEnd"/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января 2013 г. N 25 "О федеральной базе данных об апостилях, проставленных на документах государственного образца об образовании, ученых степенях и ученых званиях" (Собрание законодательства Российской Федерации, 2013, N 4, ст. 295) в части, касающейся федеральной базы данных об апостилях, проставленных на документах государственного образца об образовании.</w:t>
      </w:r>
      <w:proofErr w:type="gramEnd"/>
    </w:p>
    <w:p w:rsidR="00DE124F" w:rsidRDefault="00DE124F">
      <w:pPr>
        <w:pStyle w:val="ConsPlusNormal"/>
        <w:ind w:firstLine="540"/>
        <w:jc w:val="both"/>
      </w:pPr>
    </w:p>
    <w:p w:rsidR="00DE124F" w:rsidRDefault="00DE124F">
      <w:pPr>
        <w:pStyle w:val="ConsPlusNormal"/>
        <w:jc w:val="right"/>
      </w:pPr>
      <w:r>
        <w:t>Председатель Правительства</w:t>
      </w:r>
    </w:p>
    <w:p w:rsidR="00DE124F" w:rsidRDefault="00DE124F">
      <w:pPr>
        <w:pStyle w:val="ConsPlusNormal"/>
        <w:jc w:val="right"/>
      </w:pPr>
      <w:r>
        <w:t>Российской Федерации</w:t>
      </w:r>
    </w:p>
    <w:p w:rsidR="00DE124F" w:rsidRDefault="00DE124F">
      <w:pPr>
        <w:pStyle w:val="ConsPlusNormal"/>
        <w:jc w:val="right"/>
      </w:pPr>
      <w:r>
        <w:t>Д.МЕДВЕДЕВ</w:t>
      </w:r>
    </w:p>
    <w:p w:rsidR="00DE124F" w:rsidRDefault="00DE124F">
      <w:pPr>
        <w:pStyle w:val="ConsPlusNormal"/>
        <w:jc w:val="right"/>
      </w:pPr>
    </w:p>
    <w:p w:rsidR="00DE124F" w:rsidRDefault="00DE124F">
      <w:pPr>
        <w:pStyle w:val="ConsPlusNormal"/>
        <w:jc w:val="right"/>
      </w:pPr>
    </w:p>
    <w:p w:rsidR="00DE124F" w:rsidRDefault="00DE124F">
      <w:pPr>
        <w:pStyle w:val="ConsPlusNormal"/>
        <w:jc w:val="right"/>
      </w:pPr>
    </w:p>
    <w:p w:rsidR="00DE124F" w:rsidRDefault="00DE124F">
      <w:pPr>
        <w:pStyle w:val="ConsPlusNormal"/>
        <w:jc w:val="right"/>
      </w:pPr>
    </w:p>
    <w:p w:rsidR="00DE124F" w:rsidRDefault="00DE124F">
      <w:pPr>
        <w:pStyle w:val="ConsPlusNormal"/>
        <w:jc w:val="right"/>
      </w:pPr>
    </w:p>
    <w:p w:rsidR="00DE124F" w:rsidRDefault="00DE124F">
      <w:pPr>
        <w:pStyle w:val="ConsPlusNormal"/>
        <w:jc w:val="right"/>
        <w:outlineLvl w:val="0"/>
      </w:pPr>
      <w:r>
        <w:t>Утверждены</w:t>
      </w:r>
    </w:p>
    <w:p w:rsidR="00DE124F" w:rsidRDefault="00DE124F">
      <w:pPr>
        <w:pStyle w:val="ConsPlusNormal"/>
        <w:jc w:val="right"/>
      </w:pPr>
      <w:r>
        <w:t>постановлением Правительства</w:t>
      </w:r>
    </w:p>
    <w:p w:rsidR="00DE124F" w:rsidRDefault="00DE124F">
      <w:pPr>
        <w:pStyle w:val="ConsPlusNormal"/>
        <w:jc w:val="right"/>
      </w:pPr>
      <w:r>
        <w:t>Российской Федерации</w:t>
      </w:r>
    </w:p>
    <w:p w:rsidR="00DE124F" w:rsidRDefault="00DE124F">
      <w:pPr>
        <w:pStyle w:val="ConsPlusNormal"/>
        <w:jc w:val="right"/>
      </w:pPr>
      <w:r>
        <w:t>от 10 сентября 2013 г. N 797</w:t>
      </w:r>
    </w:p>
    <w:p w:rsidR="00DE124F" w:rsidRDefault="00DE124F">
      <w:pPr>
        <w:pStyle w:val="ConsPlusNormal"/>
        <w:ind w:firstLine="540"/>
        <w:jc w:val="both"/>
      </w:pPr>
    </w:p>
    <w:p w:rsidR="00DE124F" w:rsidRDefault="00DE124F">
      <w:pPr>
        <w:pStyle w:val="ConsPlusTitle"/>
        <w:jc w:val="center"/>
      </w:pPr>
      <w:bookmarkStart w:id="0" w:name="P31"/>
      <w:bookmarkEnd w:id="0"/>
      <w:r>
        <w:t>ПРАВИЛА</w:t>
      </w:r>
    </w:p>
    <w:p w:rsidR="00DE124F" w:rsidRDefault="00DE124F">
      <w:pPr>
        <w:pStyle w:val="ConsPlusTitle"/>
        <w:jc w:val="center"/>
      </w:pPr>
      <w:r>
        <w:t xml:space="preserve">ФОРМИРОВАНИЯ И ВЕДЕНИЯ </w:t>
      </w:r>
      <w:proofErr w:type="gramStart"/>
      <w:r>
        <w:t>ФЕДЕРАЛЬНОЙ</w:t>
      </w:r>
      <w:proofErr w:type="gramEnd"/>
      <w:r>
        <w:t xml:space="preserve"> ИНФОРМАЦИОННОЙ</w:t>
      </w:r>
    </w:p>
    <w:p w:rsidR="00DE124F" w:rsidRDefault="00DE124F">
      <w:pPr>
        <w:pStyle w:val="ConsPlusTitle"/>
        <w:jc w:val="center"/>
      </w:pPr>
      <w:r>
        <w:t xml:space="preserve">СИСТЕМЫ "ФЕДЕРАЛЬНЫЙ РЕЕСТР АПОСТИЛЕЙ, </w:t>
      </w:r>
      <w:proofErr w:type="gramStart"/>
      <w:r>
        <w:t>ПРОСТАВЛЕННЫХ</w:t>
      </w:r>
      <w:proofErr w:type="gramEnd"/>
    </w:p>
    <w:p w:rsidR="00DE124F" w:rsidRDefault="00DE124F">
      <w:pPr>
        <w:pStyle w:val="ConsPlusTitle"/>
        <w:jc w:val="center"/>
      </w:pPr>
      <w:r>
        <w:lastRenderedPageBreak/>
        <w:t>НА ДОКУМЕНТАХ ОБ ОБРАЗОВАНИИ И (ИЛИ) О КВАЛИФИКАЦИИ"</w:t>
      </w:r>
    </w:p>
    <w:p w:rsidR="00DE124F" w:rsidRDefault="00DE124F">
      <w:pPr>
        <w:pStyle w:val="ConsPlusNormal"/>
        <w:jc w:val="center"/>
      </w:pPr>
    </w:p>
    <w:p w:rsidR="00DE124F" w:rsidRDefault="00DE124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формирования и ведения федеральной информационной системы "Федеральный реестр апостилей, проставленных на документах об образовании и (или) о квалификации" (далее - федеральный реестр апостилей).</w:t>
      </w:r>
      <w:proofErr w:type="gramEnd"/>
      <w:r>
        <w:t xml:space="preserve"> Формирование и ведение федерального реестра апостилей осуществляется в целях информационно-технологического обеспечения подтверждения документов об образовании и (или) о квалификации.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Федеральный реестр апостилей представляет собой федеральную информационную систему, которая функционирует в соответствии с едиными организационными, методологическими и программно-техническими принципами, обеспечивающими ее совместимость и взаимодействие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инфраструктуру, в том числе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 содержит информацию об</w:t>
      </w:r>
      <w:proofErr w:type="gramEnd"/>
      <w:r>
        <w:t xml:space="preserve"> апостилях, проставленных на документах об образовании и (или) о квалификации, начиная </w:t>
      </w:r>
      <w:proofErr w:type="gramStart"/>
      <w:r>
        <w:t>с даты вступления</w:t>
      </w:r>
      <w:proofErr w:type="gramEnd"/>
      <w:r>
        <w:t xml:space="preserve"> в силу настоящих Правил.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>3. Формирование и ведение федерального реестра апостилей осуществляется ее оператором - Федеральной службой по надзору в сфере образования и науки.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 (далее - органы исполнительной власти субъектов Российской Федерации), представляют сведения о проставленных ими апостилях на документах об образовании и (или) о квалификации в течение 3 рабочих дней после дня проставления ими апостиля путем внесения сведений в федеральный реестр апостилей.</w:t>
      </w:r>
      <w:proofErr w:type="gramEnd"/>
    </w:p>
    <w:p w:rsidR="00DE124F" w:rsidRDefault="00DE124F">
      <w:pPr>
        <w:pStyle w:val="ConsPlusNormal"/>
        <w:spacing w:before="220"/>
        <w:ind w:firstLine="540"/>
        <w:jc w:val="both"/>
      </w:pPr>
      <w:r>
        <w:t>5. Органы исполнительной власти субъектов Российской Федерации обеспечивают достоверность, актуальность и своевременность внесения сведений в федеральный реестр апостилей.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>6. Органы исполнительной власти субъектов Российской Федерации вправе использовать сведения, содержащиеся в федеральном реестре апостилей.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7. В </w:t>
      </w:r>
      <w:proofErr w:type="gramStart"/>
      <w:r>
        <w:t>целях</w:t>
      </w:r>
      <w:proofErr w:type="gramEnd"/>
      <w:r>
        <w:t xml:space="preserve"> формирования и ведения федерального реестра апостилей Федеральная служба по надзору в сфере образования и науки организует мероприятия: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>а) по обеспечению технического функционирования федерального реестра апостилей;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>б) по осуществлению автоматизированного сбора, хранения, обработки и обобщения информации федерального реестра апостилей;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>в) по обеспечению сохранности информации, содержащейся в федеральном реестре апостилей;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>г) по обеспечению режима защиты информации, содержащейся в федеральном реестре апостилей;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д) по обеспечению </w:t>
      </w:r>
      <w:proofErr w:type="gramStart"/>
      <w:r>
        <w:t>доступа органов исполнительной власти субъектов Российской Федерации</w:t>
      </w:r>
      <w:proofErr w:type="gramEnd"/>
      <w:r>
        <w:t xml:space="preserve"> к информации, содержащейся в федеральном реестре апостилей;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е) по осуществлению </w:t>
      </w:r>
      <w:proofErr w:type="gramStart"/>
      <w:r>
        <w:t>координации деятельности органов исполнительной власти субъектов Российской Федерации</w:t>
      </w:r>
      <w:proofErr w:type="gramEnd"/>
      <w:r>
        <w:t>.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>Доступ к информации, содержащейся в федеральном реестре апостилей, предоставляется Федеральной службой по надзору в сфере образования и науки уполномоченным должностным лицам органов исполнительной власти субъектов Российской Федерации с использованием информационно-телекоммуникационной сети "Интернет" с учетом установленных законодательством Российской Федерации требований к обеспечению безопасности персональных данных при их обработке в информационных системах, ограничений по использованию информации и при условии применения программно-технических средств</w:t>
      </w:r>
      <w:proofErr w:type="gramEnd"/>
      <w:r>
        <w:t xml:space="preserve">, </w:t>
      </w:r>
      <w:proofErr w:type="gramStart"/>
      <w:r>
        <w:t>позволяющих</w:t>
      </w:r>
      <w:proofErr w:type="gramEnd"/>
      <w:r>
        <w:t xml:space="preserve"> идентифицировать лицо, получающее доступ к информации. Идентификация лиц, имеющих право доступа к федеральному реестру апостилей, осуществляется после прохождения ими процедуры регистрации в информационной системе федерального реестра апостилей с использованием квалифицированного сертификата ключа проверки электронной подписи в порядке, установленном Федеральной службой по надзору в сфере образования и науки.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>9. Ведение федеральной базы данных осуществляется с применением технических и программных средств, прошедших соответствующую проверку и сертификацию.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10. При формировании и ведении федерального реестра апостилей обеспечивается выполнение </w:t>
      </w:r>
      <w:hyperlink r:id="rId8" w:history="1">
        <w:r>
          <w:rPr>
            <w:color w:val="0000FF"/>
          </w:rPr>
          <w:t>требований</w:t>
        </w:r>
      </w:hyperlink>
      <w:r>
        <w:t xml:space="preserve">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от 1 ноября 2012 г. N 1119 "Об утверждении требований к защите персональных данных при их обработке в информационных системах персональных данных".</w:t>
      </w:r>
    </w:p>
    <w:p w:rsidR="00DE124F" w:rsidRDefault="00DE124F">
      <w:pPr>
        <w:pStyle w:val="ConsPlusNormal"/>
        <w:ind w:firstLine="540"/>
        <w:jc w:val="both"/>
      </w:pPr>
    </w:p>
    <w:p w:rsidR="00DE124F" w:rsidRDefault="00DE124F">
      <w:pPr>
        <w:pStyle w:val="ConsPlusNormal"/>
        <w:ind w:firstLine="540"/>
        <w:jc w:val="both"/>
      </w:pPr>
    </w:p>
    <w:p w:rsidR="00DE124F" w:rsidRDefault="00DE124F">
      <w:pPr>
        <w:pStyle w:val="ConsPlusNormal"/>
        <w:ind w:firstLine="540"/>
        <w:jc w:val="both"/>
      </w:pPr>
    </w:p>
    <w:p w:rsidR="00DE124F" w:rsidRDefault="00DE124F">
      <w:pPr>
        <w:pStyle w:val="ConsPlusNormal"/>
        <w:ind w:firstLine="540"/>
        <w:jc w:val="both"/>
      </w:pPr>
    </w:p>
    <w:p w:rsidR="00DE124F" w:rsidRDefault="00DE124F">
      <w:pPr>
        <w:pStyle w:val="ConsPlusNormal"/>
        <w:ind w:firstLine="540"/>
        <w:jc w:val="both"/>
      </w:pPr>
    </w:p>
    <w:p w:rsidR="00DE124F" w:rsidRDefault="00DE124F">
      <w:pPr>
        <w:pStyle w:val="ConsPlusNormal"/>
        <w:jc w:val="right"/>
        <w:outlineLvl w:val="0"/>
      </w:pPr>
      <w:r>
        <w:t>Утвержден</w:t>
      </w:r>
    </w:p>
    <w:p w:rsidR="00DE124F" w:rsidRDefault="00DE124F">
      <w:pPr>
        <w:pStyle w:val="ConsPlusNormal"/>
        <w:jc w:val="right"/>
      </w:pPr>
      <w:r>
        <w:t>постановлением Правительства</w:t>
      </w:r>
    </w:p>
    <w:p w:rsidR="00DE124F" w:rsidRDefault="00DE124F">
      <w:pPr>
        <w:pStyle w:val="ConsPlusNormal"/>
        <w:jc w:val="right"/>
      </w:pPr>
      <w:r>
        <w:t>Российской Федерации</w:t>
      </w:r>
    </w:p>
    <w:p w:rsidR="00DE124F" w:rsidRDefault="00DE124F">
      <w:pPr>
        <w:pStyle w:val="ConsPlusNormal"/>
        <w:jc w:val="right"/>
      </w:pPr>
      <w:r>
        <w:t>от 10 сентября 2013 г. N 797</w:t>
      </w:r>
    </w:p>
    <w:p w:rsidR="00DE124F" w:rsidRDefault="00DE124F">
      <w:pPr>
        <w:pStyle w:val="ConsPlusNormal"/>
        <w:ind w:firstLine="540"/>
        <w:jc w:val="both"/>
      </w:pPr>
    </w:p>
    <w:p w:rsidR="00DE124F" w:rsidRDefault="00DE124F">
      <w:pPr>
        <w:pStyle w:val="ConsPlusTitle"/>
        <w:jc w:val="center"/>
      </w:pPr>
      <w:bookmarkStart w:id="1" w:name="P62"/>
      <w:bookmarkEnd w:id="1"/>
      <w:r>
        <w:t>ПЕРЕЧЕНЬ</w:t>
      </w:r>
    </w:p>
    <w:p w:rsidR="00DE124F" w:rsidRDefault="00DE124F">
      <w:pPr>
        <w:pStyle w:val="ConsPlusTitle"/>
        <w:jc w:val="center"/>
      </w:pPr>
      <w:r>
        <w:t>СВЕДЕНИЙ, ВНОСИМЫХ В ФЕДЕРАЛЬНУЮ ИНФОРМАЦИОННУЮ СИСТЕМУ</w:t>
      </w:r>
    </w:p>
    <w:p w:rsidR="00DE124F" w:rsidRDefault="00DE124F">
      <w:pPr>
        <w:pStyle w:val="ConsPlusTitle"/>
        <w:jc w:val="center"/>
      </w:pPr>
      <w:r>
        <w:t xml:space="preserve">"ФЕДЕРАЛЬНЫЙ РЕЕСТР АПОСТИЛЕЙ, </w:t>
      </w:r>
      <w:proofErr w:type="gramStart"/>
      <w:r>
        <w:t>ПРОСТАВЛЕННЫХ</w:t>
      </w:r>
      <w:proofErr w:type="gramEnd"/>
    </w:p>
    <w:p w:rsidR="00DE124F" w:rsidRDefault="00DE124F">
      <w:pPr>
        <w:pStyle w:val="ConsPlusTitle"/>
        <w:jc w:val="center"/>
      </w:pPr>
      <w:r>
        <w:t>НА ДОКУМЕНТАХ ОБ ОБРАЗОВАНИИ И (ИЛИ) О КВАЛИФИКАЦИИ"</w:t>
      </w:r>
    </w:p>
    <w:p w:rsidR="00DE124F" w:rsidRDefault="00DE124F">
      <w:pPr>
        <w:pStyle w:val="ConsPlusNormal"/>
        <w:jc w:val="center"/>
      </w:pPr>
    </w:p>
    <w:p w:rsidR="00DE124F" w:rsidRDefault="00DE124F">
      <w:pPr>
        <w:pStyle w:val="ConsPlusNormal"/>
        <w:ind w:firstLine="540"/>
        <w:jc w:val="both"/>
      </w:pPr>
      <w:bookmarkStart w:id="2" w:name="P67"/>
      <w:bookmarkEnd w:id="2"/>
      <w:r>
        <w:t>1. Дата приема заявления о подтверждении документа об образовании и (или) о квалификации, представленного к подтверждению.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2. Информация об обладателе документа, предусмотренного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перечня: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>а) фамилия, имя и отчество (при наличии);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>б) гражданство;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>в) реквизиты документа, удостоверяющего личность.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3. Информация о заявителе (если обладатель документа, предусмотренного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перечня, не является заявителем):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>а) фамилия, имя и отчество (при наличии);</w:t>
      </w:r>
    </w:p>
    <w:p w:rsidR="00DE124F" w:rsidRDefault="00DE124F">
      <w:pPr>
        <w:pStyle w:val="ConsPlusNormal"/>
        <w:spacing w:before="220"/>
        <w:ind w:firstLine="540"/>
        <w:jc w:val="both"/>
      </w:pPr>
      <w:proofErr w:type="gramStart"/>
      <w:r>
        <w:t>б) гражданство;</w:t>
      </w:r>
      <w:proofErr w:type="gramEnd"/>
    </w:p>
    <w:p w:rsidR="00DE124F" w:rsidRDefault="00DE124F">
      <w:pPr>
        <w:pStyle w:val="ConsPlusNormal"/>
        <w:spacing w:before="220"/>
        <w:ind w:firstLine="540"/>
        <w:jc w:val="both"/>
      </w:pPr>
      <w:r>
        <w:t>в) реквизиты документа, удостоверяющего личность;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lastRenderedPageBreak/>
        <w:t>г) реквизиты доверенности (при наличии).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4. Информация о документе, предусмотренном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перечня: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>а) уровень образования;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б) вид документа, предусмотренного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в) реквизиты бланка документа, предусмотренного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 (серия, номер и наименование изготовителя бланка);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г) реквизиты документа, предусмотренного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 (серия, номер и дата);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д) наличие приложения (с указанием количества листов) или отсутствие приложения к документу, предусмотренному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е) наименование и адрес организации, выдавшей документ, предусмотренный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ж) должность, фамилия и инициалы лица, подписавшего документ, предусмотренный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перечня.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>5. Информация о решении органа исполнительной власти субъекта Российской Федерации, осуществляющего переданные Российской Федерацией полномочия по подтверждению документов об образовании и (или) о квалификации: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а) дата направления запроса в организацию, выдавшую документ, предусмотренный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DE124F" w:rsidRDefault="00DE124F">
      <w:pPr>
        <w:pStyle w:val="ConsPlusNormal"/>
        <w:spacing w:before="220"/>
        <w:ind w:firstLine="540"/>
        <w:jc w:val="both"/>
      </w:pPr>
      <w:proofErr w:type="gramStart"/>
      <w:r>
        <w:t>б) дата ответа на запрос из организации, в которую был направлен запрос;</w:t>
      </w:r>
      <w:proofErr w:type="gramEnd"/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в) дата принятия решения о подтверждении или об отказе в подтверждении документа, предусмотренного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г) основание для отказа в принятии решения о подтверждении документа, предусмотренного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>д) дата проставления апостиля;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>е) номер апостиля;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>ж) должность, фамилия, имя и отчество (при наличии) лица, подписавшего апостиль;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з) дата направления информации в правоохранительные органы (в случае, предусмотренном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подтверждения документов об образовании и (или) о квалификации, утвержденными постановлением Правительства Российской Федерации от 20 июля 2013 г. N 611).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Информация о внесении записи в федеральную информационную систему "Федеральный реестр апостилей, проставленных на документах об образовании и (или) о квалификации":</w:t>
      </w:r>
      <w:proofErr w:type="gramEnd"/>
    </w:p>
    <w:p w:rsidR="00DE124F" w:rsidRDefault="00DE124F">
      <w:pPr>
        <w:pStyle w:val="ConsPlusNormal"/>
        <w:spacing w:before="220"/>
        <w:ind w:firstLine="540"/>
        <w:jc w:val="both"/>
      </w:pPr>
      <w:r>
        <w:t>а) дата внесения записи;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>б) должность, фамилия, имя и отчество (при наличии) должностного лица, внесшего запись.</w:t>
      </w:r>
    </w:p>
    <w:p w:rsidR="00DE124F" w:rsidRDefault="00DE124F">
      <w:pPr>
        <w:pStyle w:val="ConsPlusNormal"/>
        <w:spacing w:before="220"/>
        <w:ind w:firstLine="540"/>
        <w:jc w:val="both"/>
      </w:pPr>
      <w:r>
        <w:t xml:space="preserve">7. Дата выдачи заявителю документа, предусмотренного </w:t>
      </w:r>
      <w:hyperlink w:anchor="P67" w:history="1">
        <w:r>
          <w:rPr>
            <w:color w:val="0000FF"/>
          </w:rPr>
          <w:t>пунктом 1</w:t>
        </w:r>
      </w:hyperlink>
      <w:r>
        <w:t xml:space="preserve"> настоящего перечня.</w:t>
      </w:r>
    </w:p>
    <w:p w:rsidR="00DE124F" w:rsidRDefault="00DE124F">
      <w:pPr>
        <w:pStyle w:val="ConsPlusNormal"/>
        <w:ind w:firstLine="540"/>
        <w:jc w:val="both"/>
      </w:pPr>
    </w:p>
    <w:p w:rsidR="00DE124F" w:rsidRDefault="00DE124F">
      <w:pPr>
        <w:pStyle w:val="ConsPlusNormal"/>
        <w:ind w:firstLine="540"/>
        <w:jc w:val="both"/>
      </w:pPr>
    </w:p>
    <w:p w:rsidR="00DE124F" w:rsidRDefault="00DE12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39C3" w:rsidRDefault="00CC39C3">
      <w:bookmarkStart w:id="3" w:name="_GoBack"/>
      <w:bookmarkEnd w:id="3"/>
    </w:p>
    <w:sectPr w:rsidR="00CC39C3" w:rsidSect="0033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4F"/>
    <w:rsid w:val="00CC39C3"/>
    <w:rsid w:val="00D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1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12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1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12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AD3AEF44FA496E834FA568B85748270B5971DEDCFEA736868DD4EA494BCAEDF0A4D7817D076D78795CA7E837BFC696F62106E59F673D4M0a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3AD3AEF44FA496E834FA568B85748270B2911CEDCBEA736868DD4EA494BCAECD0A157415D568D78B809C2FC5M2a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3AD3AEF44FA496E834FA568B85748272B3911CE1CEEA736868DD4EA494BCAEDF0A4D7817D175D48695CA7E837BFC696F62106E59F673D4M0a5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3AD3AEF44FA496E834FA568B85748270BF981CEBCCEA736868DD4EA494BCAEDF0A4D7817D076D68E95CA7E837BFC696F62106E59F673D4M0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Вайнбендер Евгений Александрович</dc:creator>
  <cp:lastModifiedBy>Вайнбендер Евгений Александрович</cp:lastModifiedBy>
  <cp:revision>1</cp:revision>
  <dcterms:created xsi:type="dcterms:W3CDTF">2020-05-25T06:26:00Z</dcterms:created>
  <dcterms:modified xsi:type="dcterms:W3CDTF">2020-05-25T06:26:00Z</dcterms:modified>
</cp:coreProperties>
</file>