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566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АДМИНИСТРАЦИЯ ИСЕТСКОГО МУНИЦИПАЛЬНОГО РАЙОНА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566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ПОСТАНОВЛЕНИЕ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566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7 декабря 2012 № 73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5668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муниципальными образовательными учреждениями Исетского муниципального района»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постановления от </w:t>
      </w:r>
      <w:hyperlink r:id="rId4" w:tgtFrame="_self" w:tooltip="О внесении изменений в постановление администрации Исетского муниципального района от 7.12.2012 №73 " w:history="1">
        <w:r w:rsidRPr="00F5668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11.03.2014 № 46</w:t>
        </w:r>
      </w:hyperlink>
      <w:r w:rsidRPr="00F566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5" w:tgtFrame="_self" w:history="1">
        <w:r w:rsidRPr="00F5668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23.06.2017 №57</w:t>
        </w:r>
      </w:hyperlink>
      <w:r w:rsidRPr="00F5668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Законом Российской Федерации от 10.07.1992 № 3266-1 «Об образовании», </w:t>
      </w:r>
      <w:hyperlink r:id="rId6" w:tgtFrame="_self" w:tooltip="У С Т А В Исетского  муниципального района Тюменской обасти" w:history="1">
        <w:r w:rsidRPr="00F5668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F5668B">
        <w:rPr>
          <w:rFonts w:ascii="Arial" w:eastAsia="Times New Roman" w:hAnsi="Arial" w:cs="Arial"/>
          <w:sz w:val="24"/>
          <w:szCs w:val="24"/>
          <w:lang w:eastAsia="ru-RU"/>
        </w:rPr>
        <w:t xml:space="preserve"> Исетского муниципального района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муниципальными образовательными учреждениями Исетского муниципального района» согласно приложению.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>2. Постановление обнародовать на информационных стендах сельских поселений, разместить на официальном сайте  администрации Исетского муниципального района в сети Интернет.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распоряжения возложить на Проценко Г.Н., заместителя главы района администрации Исетского муниципального района.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>Глава района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>А.А. Поминов</w:t>
      </w:r>
    </w:p>
    <w:p w:rsidR="00F5668B" w:rsidRPr="00F5668B" w:rsidRDefault="00F5668B" w:rsidP="00F5668B">
      <w:pPr>
        <w:spacing w:after="0" w:line="240" w:lineRule="auto"/>
        <w:ind w:left="496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68B" w:rsidRPr="00F5668B" w:rsidRDefault="00F5668B" w:rsidP="00F5668B">
      <w:pPr>
        <w:spacing w:after="0" w:line="240" w:lineRule="auto"/>
        <w:ind w:left="496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81" w:rsidRDefault="00271981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68B" w:rsidRPr="00F5668B" w:rsidRDefault="00F5668B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F5668B" w:rsidRPr="00F5668B" w:rsidRDefault="00F5668B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5668B" w:rsidRPr="00F5668B" w:rsidRDefault="00F5668B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 xml:space="preserve"> Исетского муниципального района </w:t>
      </w:r>
    </w:p>
    <w:p w:rsidR="00F5668B" w:rsidRPr="00F5668B" w:rsidRDefault="00F5668B" w:rsidP="00F5668B">
      <w:pPr>
        <w:spacing w:after="0" w:line="240" w:lineRule="auto"/>
        <w:ind w:left="425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>от «7» декабря 2012 № 73</w:t>
      </w:r>
    </w:p>
    <w:p w:rsidR="00F5668B" w:rsidRPr="00F5668B" w:rsidRDefault="00F5668B" w:rsidP="00F5668B">
      <w:pPr>
        <w:spacing w:after="0" w:line="240" w:lineRule="auto"/>
        <w:ind w:left="5529" w:firstLine="567"/>
        <w:jc w:val="center"/>
        <w:rPr>
          <w:rFonts w:ascii="Arial" w:eastAsia="Times New Roman" w:hAnsi="Arial" w:cs="Times New Roman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от 23 июня 2017 № 57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Административный регламент 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муниципальными образовательными учреждениями Исетского муниципального района»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>1. Общие положения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668B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1.1.Настоящий административный регламент определяет порядок предоставления и стандарт предоставления муниципальной услуги по предоставлению информации о текущей успеваемости учащегося, ведению электронного дневника и электронного журнала успеваемости (далее – муниципальная услуга).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Муниципальная услуга предоставляется при помощи автоматизированной информационной системы «Электронная школа Тюменской области» (далее – АИС «Электронная школа Тюменской области»).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1.2.Муниципальная услуга предоставляется обучающимся, родителям (законным представителям) несовершеннолетних обучающихся образовательных учреждений Исетского муниципального района.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1.3.Информация по вопросам предоставления муниципальной услуги, в том числе о ходе ее предоставления, может быть получена путем обращения в отдел образования администрации Исетского муниципального района (далее – отдел), образовательные учреждения по телефону, посредством личного обращения, обращения в письменной форме, по электронной почте.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1.3.1. График работы отдела образования: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время начала работы: 08 часов 00 минут;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время окончания работы: 16 часов 12 минут (понедельник - пятница);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перерыв: с 12 часов 00 минут до 13 часов 00 минут;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выходные дни: суббота, воскресенье.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Продолжительность рабочего дня, предшествующего нерабочему праздничному дню, уменьшается на 1 час.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Справочные телефоны 8 (34537) 2-11-90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Электронной адрес </w:t>
      </w:r>
      <w:hyperlink r:id="rId7" w:tgtFrame="_self" w:history="1">
        <w:r w:rsidRPr="00F5668B">
          <w:rPr>
            <w:rFonts w:ascii="Arial" w:eastAsia="Times New Roman" w:hAnsi="Arial" w:cs="Arial"/>
            <w:color w:val="0000FF"/>
            <w:sz w:val="24"/>
            <w:szCs w:val="24"/>
            <w:lang w:val="en-US" w:eastAsia="ru-RU"/>
          </w:rPr>
          <w:t>kanc</w:t>
        </w:r>
        <w:r w:rsidRPr="00F5668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_</w:t>
        </w:r>
        <w:r w:rsidRPr="00F5668B">
          <w:rPr>
            <w:rFonts w:ascii="Arial" w:eastAsia="Times New Roman" w:hAnsi="Arial" w:cs="Arial"/>
            <w:color w:val="0000FF"/>
            <w:sz w:val="24"/>
            <w:szCs w:val="24"/>
            <w:lang w:val="en-US" w:eastAsia="ru-RU"/>
          </w:rPr>
          <w:t>obr</w:t>
        </w:r>
        <w:r w:rsidRPr="00F5668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_</w:t>
        </w:r>
        <w:r w:rsidRPr="00F5668B">
          <w:rPr>
            <w:rFonts w:ascii="Arial" w:eastAsia="Times New Roman" w:hAnsi="Arial" w:cs="Arial"/>
            <w:color w:val="0000FF"/>
            <w:sz w:val="24"/>
            <w:szCs w:val="24"/>
            <w:lang w:val="en-US" w:eastAsia="ru-RU"/>
          </w:rPr>
          <w:t>isetsk</w:t>
        </w:r>
        <w:r w:rsidRPr="00F5668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@</w:t>
        </w:r>
        <w:r w:rsidRPr="00F5668B">
          <w:rPr>
            <w:rFonts w:ascii="Arial" w:eastAsia="Times New Roman" w:hAnsi="Arial" w:cs="Arial"/>
            <w:color w:val="0000FF"/>
            <w:sz w:val="24"/>
            <w:szCs w:val="24"/>
            <w:lang w:val="en-US" w:eastAsia="ru-RU"/>
          </w:rPr>
          <w:t>prto</w:t>
        </w:r>
        <w:r w:rsidRPr="00F5668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.</w:t>
        </w:r>
        <w:r w:rsidRPr="00F5668B">
          <w:rPr>
            <w:rFonts w:ascii="Arial" w:eastAsia="Times New Roman" w:hAnsi="Arial" w:cs="Arial"/>
            <w:color w:val="0000FF"/>
            <w:sz w:val="24"/>
            <w:szCs w:val="24"/>
            <w:lang w:val="en-US" w:eastAsia="ru-RU"/>
          </w:rPr>
          <w:t>ru</w:t>
        </w:r>
      </w:hyperlink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Официальный сайт http://www.isetskobr.ru/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1.4.Перечень образовательных учреждений, оказывающих муниципальную услугу, приведен в Приложении № 1 к настоящему Регламенту.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1.5.Основанием для   предоставления муниципальной услуги является заявление родителей (законных представителей) учащегося в образовательном учреждении.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1.6.Заявление может быть отправлено по почте, в форме электронного документа, путем личного обращения в образовательное учреждение.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1.7.Письменное заявление в обязательном порядке должно содержать: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наименование образовательного учреждения;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фамилию, имя, отчество заявителя;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почтовый адрес, по которому должен быть направлен ответ;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изложение сути обращения;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lastRenderedPageBreak/>
        <w:t xml:space="preserve">- личную подпись заявителя и дату.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В случае необходимости к письменному обращению прилагаются документы и материалы либо их копии.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  В заявлении, поступившем в форме электронного документа, заявитель в обязательном порядке указывает: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фамилию, имя, отчество заявителя;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-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1.8.Прием заявителей осуществляется в порядке очереди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1.9.Предоставление муниципальной услуги является бесплатным для получателей.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   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>2. Стандарт предоставления государственной услуги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668B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2.1.Муниципальная услуга предоставляется находящимися в ведении Исетского муниципального района образовательными учреждениями, реализующими основные общеобразовательные программы начального общего, основного общего, среднего (полного) общего образования.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2.2.Результатом предоставления муниципальной услуги является получение заявителем информации о текущей успеваемости обучающегося в устной, письменной форме или в форме электронного документа.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2.3. Муниципальная услуга предоставляется: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-в случае размещения сведений о текущей успеваемости в информационной системе, позволяющей предоставлять услугу в электронном виде – автоматически в момент обращения заявителя;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-при предоставлении информации в устной форме – в момент обращения заявителя в срок, не превышающий 30 минут;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-при направлении письменного обращения, обращения в форме электронного документа – в течение одного рабочего дня, следующего за днем регистрации обращения.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2.4.Предоставление муниципальной услуги регулируют следующие нормативные правовые акты: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Конституция Российской Федерации;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-Федеральный закон от 29.12.2012 №273-ФЗ «Об образовании в Российской Федерации»;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-Федеральный закон от 27.07.2010 №210-ФЗ «Об организации предоставления государственных и муниципальных услуг»;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-Федеральный закон от 27.07.2006 № 149-ФЗ «Об информации, информационных технологиях и о защите информации»;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-Федеральный закон от 27.07.2006 № 152-ФЗ «О персональных данных»;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-Типовое положение об общеобразовательном учреждении, утвержденное постановлением Правительства Российской Федерации от 19.03.2001 № 196.</w:t>
      </w:r>
    </w:p>
    <w:p w:rsidR="00F5668B" w:rsidRPr="00F5668B" w:rsidRDefault="00F5668B" w:rsidP="00F566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2.5.</w:t>
      </w:r>
      <w:r w:rsidRPr="00F5668B">
        <w:rPr>
          <w:rFonts w:ascii="Arial" w:eastAsia="Times New Roman" w:hAnsi="Arial" w:cs="Arial"/>
          <w:spacing w:val="1"/>
          <w:sz w:val="24"/>
          <w:szCs w:val="26"/>
          <w:lang w:eastAsia="ru-RU"/>
        </w:rPr>
        <w:t xml:space="preserve">Перечень </w:t>
      </w:r>
      <w:r w:rsidRPr="00F5668B">
        <w:rPr>
          <w:rFonts w:ascii="Arial" w:eastAsia="Times New Roman" w:hAnsi="Arial" w:cs="Arial"/>
          <w:spacing w:val="-4"/>
          <w:sz w:val="24"/>
          <w:szCs w:val="26"/>
          <w:lang w:eastAsia="ru-RU"/>
        </w:rPr>
        <w:t>документов, необходимых для предоставления муниципальной услуги:</w:t>
      </w:r>
    </w:p>
    <w:p w:rsidR="00F5668B" w:rsidRPr="00F5668B" w:rsidRDefault="00F5668B" w:rsidP="00F566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pacing w:val="2"/>
          <w:sz w:val="24"/>
          <w:szCs w:val="26"/>
          <w:lang w:eastAsia="ru-RU"/>
        </w:rPr>
        <w:t xml:space="preserve">- предоставление информации в устной форме осуществляется при </w:t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>предъявлении документа, удостоверяющего личность заявителя;</w:t>
      </w:r>
    </w:p>
    <w:p w:rsidR="00F5668B" w:rsidRPr="00F5668B" w:rsidRDefault="00F5668B" w:rsidP="00F566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pacing w:val="1"/>
          <w:sz w:val="24"/>
          <w:szCs w:val="26"/>
          <w:lang w:eastAsia="ru-RU"/>
        </w:rPr>
        <w:lastRenderedPageBreak/>
        <w:t xml:space="preserve">-предоставление информации в письменной форме, в форме электронного документа осуществляется в </w:t>
      </w: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>случае поступления обращения заявителя в образовательное учреждение.</w:t>
      </w:r>
    </w:p>
    <w:p w:rsidR="00F5668B" w:rsidRPr="00F5668B" w:rsidRDefault="00F5668B" w:rsidP="00F566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>Предоставление информации посредством АИС «Электронная школа Тюменской области», позволяющей получить услугу в электронном виде, осуществляется на основании персонального логина и пароля заявителя.</w:t>
      </w:r>
    </w:p>
    <w:p w:rsidR="00F5668B" w:rsidRPr="00F5668B" w:rsidRDefault="00F5668B" w:rsidP="00F566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>В письменном обращении, обращении, поступившем в образовательное учреждение в форме электронного документа, заявитель излагает суть запроса и указывает:</w:t>
      </w:r>
    </w:p>
    <w:p w:rsidR="00F5668B" w:rsidRPr="00F5668B" w:rsidRDefault="00F5668B" w:rsidP="00F566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наименование образовательного учреждения, в которое направляется соответствующее обращение, либо должность лица, которому оно направляется</w:t>
      </w:r>
    </w:p>
    <w:p w:rsidR="00F5668B" w:rsidRPr="00F5668B" w:rsidRDefault="00F5668B" w:rsidP="00F566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>- свои фамилию, имя, отчество (последнее – при наличии);</w:t>
      </w:r>
    </w:p>
    <w:p w:rsidR="00F5668B" w:rsidRPr="00F5668B" w:rsidRDefault="00F5668B" w:rsidP="00F566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>- фамилию, имя, отчество (последнее – при наличии) обучающегося;</w:t>
      </w:r>
    </w:p>
    <w:p w:rsidR="00F5668B" w:rsidRPr="00F5668B" w:rsidRDefault="00F5668B" w:rsidP="00F566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 xml:space="preserve">- </w:t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изложение сути обращения;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личную подпись заявителя и дату.</w:t>
      </w:r>
    </w:p>
    <w:p w:rsidR="00F5668B" w:rsidRPr="00F5668B" w:rsidRDefault="00F5668B" w:rsidP="00F566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>Документы, необходимые для предоставления муниципальной услуги, заявитель должен предоставить самостоятельно.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Запрещается требовать от заявителя: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2.6.В предоставлении муниципальной услуги может быть отказано по следующим основаниям: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в случае если услуга предоставляется посредством АИС «Электронная школа </w:t>
      </w: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>Тюменской области»</w:t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>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отсутствие у заявителя персонального логина и пароля, выданного образовательным учреждением;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в случае если услуга предоставляется в устной форме: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заявитель использует нецензурные либо оскорбительные выражения, угрожает жизни, здоровью и имуществу должностного лица, а также членам его семьи;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в случае если услуга предоставляется в письменной форме: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-в обращении заявителя отсутствуют фамилия заявителя и обучающегося, а также отсутствует почтовый адрес, по которому должен быть направлен ответ (а в случае, когда обращение поступило в форме электронного документа, - адрес электронной почты или почтовый адрес, по которому должен быть направлен ответ);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-в обращении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текст обращения не поддается прочтению.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u w:val="single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2.8.Максимальный срок ожидания в очереди при подаче запроса о предоставлении муниципальной услуги составляет пятнадцать минут.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lastRenderedPageBreak/>
        <w:t>2.9.К показателям доступности и качества предоставления государственной услуги относятся: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949"/>
      </w:tblGrid>
      <w:tr w:rsidR="00F5668B" w:rsidRPr="00F5668B" w:rsidTr="00F566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8B" w:rsidRPr="00F5668B" w:rsidRDefault="00F5668B" w:rsidP="00F5668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Показатели доступности и качества муниципальной услуги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8B" w:rsidRPr="00F5668B" w:rsidRDefault="00F5668B" w:rsidP="00F5668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Нормативное значение показателя</w:t>
            </w:r>
          </w:p>
        </w:tc>
      </w:tr>
      <w:tr w:rsidR="00F5668B" w:rsidRPr="00F5668B" w:rsidTr="00F5668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b/>
                <w:color w:val="000000"/>
                <w:sz w:val="18"/>
                <w:szCs w:val="18"/>
                <w:lang w:eastAsia="zh-TW"/>
              </w:rPr>
              <w:t>1. Своевременность</w:t>
            </w:r>
          </w:p>
        </w:tc>
      </w:tr>
      <w:tr w:rsidR="00F5668B" w:rsidRPr="00F5668B" w:rsidTr="00F566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1.1. % случаев предоставления услуги в установленный срок с момента подачи документов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100%</w:t>
            </w:r>
          </w:p>
        </w:tc>
      </w:tr>
      <w:tr w:rsidR="00F5668B" w:rsidRPr="00F5668B" w:rsidTr="00F566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1.2. % заявителей, ожидавших получения услуги в очереди не более 15 минут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100%</w:t>
            </w:r>
          </w:p>
        </w:tc>
      </w:tr>
      <w:tr w:rsidR="00F5668B" w:rsidRPr="00F5668B" w:rsidTr="00F5668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b/>
                <w:color w:val="000000"/>
                <w:sz w:val="18"/>
                <w:szCs w:val="18"/>
                <w:lang w:eastAsia="zh-TW"/>
              </w:rPr>
              <w:t>2. Качество</w:t>
            </w:r>
          </w:p>
        </w:tc>
      </w:tr>
      <w:tr w:rsidR="00F5668B" w:rsidRPr="00F5668B" w:rsidTr="00F566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2.1. % заявителей, удовлетворенных качеством предоставления услуги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100%</w:t>
            </w:r>
          </w:p>
        </w:tc>
      </w:tr>
      <w:tr w:rsidR="00F5668B" w:rsidRPr="00F5668B" w:rsidTr="00F566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2.2. % случаев правильно оформленных документов должностным лицом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100%</w:t>
            </w:r>
          </w:p>
        </w:tc>
      </w:tr>
      <w:tr w:rsidR="00F5668B" w:rsidRPr="00F5668B" w:rsidTr="00F5668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b/>
                <w:color w:val="000000"/>
                <w:sz w:val="18"/>
                <w:szCs w:val="18"/>
                <w:lang w:eastAsia="zh-TW"/>
              </w:rPr>
              <w:t>3. Доступность</w:t>
            </w:r>
          </w:p>
        </w:tc>
      </w:tr>
      <w:tr w:rsidR="00F5668B" w:rsidRPr="00F5668B" w:rsidTr="00F566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90%</w:t>
            </w:r>
          </w:p>
        </w:tc>
      </w:tr>
      <w:tr w:rsidR="00F5668B" w:rsidRPr="00F5668B" w:rsidTr="00F566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80%</w:t>
            </w:r>
          </w:p>
        </w:tc>
      </w:tr>
      <w:tr w:rsidR="00F5668B" w:rsidRPr="00F5668B" w:rsidTr="00F5668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b/>
                <w:color w:val="000000"/>
                <w:sz w:val="18"/>
                <w:szCs w:val="18"/>
                <w:lang w:eastAsia="zh-TW"/>
              </w:rPr>
              <w:t>4. Процесс внесудебного обжалования</w:t>
            </w:r>
          </w:p>
        </w:tc>
      </w:tr>
      <w:tr w:rsidR="00F5668B" w:rsidRPr="00F5668B" w:rsidTr="00F566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4.1. % обоснованных жалоб, рассмотренных в установленный срок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100%</w:t>
            </w:r>
          </w:p>
        </w:tc>
      </w:tr>
      <w:tr w:rsidR="00F5668B" w:rsidRPr="00F5668B" w:rsidTr="00F566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after="100" w:afterAutospacing="1" w:line="240" w:lineRule="auto"/>
              <w:ind w:firstLine="567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4.2. % заявителей, удовлетворенных существующим порядком обжалования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</w:pPr>
            <w:r w:rsidRPr="00F5668B">
              <w:rPr>
                <w:rFonts w:ascii="Arial" w:eastAsia="PMingLiU" w:hAnsi="Arial" w:cs="Arial"/>
                <w:color w:val="000000"/>
                <w:sz w:val="18"/>
                <w:szCs w:val="18"/>
                <w:lang w:eastAsia="zh-TW"/>
              </w:rPr>
              <w:t>90%</w:t>
            </w:r>
          </w:p>
        </w:tc>
      </w:tr>
    </w:tbl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    </w:t>
      </w: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>Административные процедуры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Настоящим разделом предусмотрено выполнение следующих административных процедур: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- размещение информации в АИС «Электронная школа </w:t>
      </w: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>Тюменской области»</w:t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>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предоставление заявителям информации в устной форме;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рассмотрение письменных обращений заявителей, обращений, поступивших в форме электронного документа.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3.1. Размещение информации в АИС «Электронная школа</w:t>
      </w: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 xml:space="preserve"> Тюменской области»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3.1.1.В АИС «Электронная школа</w:t>
      </w:r>
      <w:r w:rsidRPr="00F5668B">
        <w:rPr>
          <w:rFonts w:ascii="Arial" w:eastAsia="Times New Roman" w:hAnsi="Arial" w:cs="Arial"/>
          <w:spacing w:val="-1"/>
          <w:sz w:val="24"/>
          <w:szCs w:val="26"/>
          <w:lang w:eastAsia="ru-RU"/>
        </w:rPr>
        <w:t xml:space="preserve"> Тюменской области»</w:t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 (далее – информационная система) размещается следующая информация: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-сведения о результатах текущего контроля успеваемости обучающегося;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сведения о результатах промежуточной аттестации обучающегося;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сведения о результатах итоговой аттестации обучающегося;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сведения о посещаемости уроков (занятий);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сведения о расписании уроков (занятий);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сведения об изменениях, вносимых в расписание уроков (занятий);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3.1.2.В информационной системе может размещаться иная информация, связанная с успеваемостью обучающихся (расписание занятий, информация о задолженностях по предметам, сведения о посещаемости).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3.1.3.Образовательное учреждение обеспечивает своевременность размещения информации, указанной в пунктах 3.1.1, 3.1.2 настоящего регламента, постоянное обновление размещаемых сведений.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3.1.4. Внесение в информационную систему информации о занятии и об отсутствующих должно производиться по факту в день проведения занятия.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3.1.5.Внесение в электронный журнал информации о домашнем задании должно производиться в день проведения занятия.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lastRenderedPageBreak/>
        <w:t xml:space="preserve">3.1.6.Результаты оценивания выполненных обучающимися работ должны выставляться не позднее 1 недели со дня их проведения в соответствии с принятыми в образовательном учреждении правилами оценки работ.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Результаты оценивания должны вноситься в информационную систему в течение одного рабочего дня, следующего за днем их выставления.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3.1.</w:t>
      </w:r>
      <w:proofErr w:type="gramStart"/>
      <w:r w:rsidRPr="00F5668B">
        <w:rPr>
          <w:rFonts w:ascii="Arial" w:eastAsia="Times New Roman" w:hAnsi="Arial" w:cs="Arial"/>
          <w:sz w:val="24"/>
          <w:szCs w:val="26"/>
          <w:lang w:eastAsia="ru-RU"/>
        </w:rPr>
        <w:t>7.Архивное</w:t>
      </w:r>
      <w:proofErr w:type="gramEnd"/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 хранение учетных данных, содержащихся в информационной системе, должно предусматривать контроль за их целостностью и достоверностью в течение всего срока хранения. Электронное хранение архивных данных должно осуществляться минимально на двух носителях и храниться в разных помещениях.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3.1.8.Образовательное учреждение предоставляет заявителям персональные логины и пароли для доступа к информационной системе в следующем порядке: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заявитель обращается в образовательное учреждение с заявлением, оформленным в соответствии с приложением 2 к настоящему регламенту, с указанием способа получения логина и пароля (по адресу электронной почты или лично);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-должностное лицо образовательного учреждения, в чьи должностные обязанности входит регистрация заявлений, регистрирует заявление и передает его на рассмотрение директору образовательного учреждения;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-директор образовательного учреждения поручает классному руководителю обеспечить передачу логина и пароля заявителю способом, указанным в заявлении, в срок, не превышающий пяти рабочих дней с момента регистрации заявления.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3.1.9.Ответственность за размещение информации, указанной в пунктах 3.1.1, 3.1.2 настоящего регламента, а также за ее достоверность возлагается на лицо, в должностные обязанности которого входит размещение соответствующих сведений в информационной системе.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3.1.10.После получения логина и пароля обеспечивается возможность оперативного получения заявителями информации, содержащейся в информационной системе, без обращения к сотрудникам образовательного учреждения (автоматически).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3.1.11.Руководитель классного коллектива (классный руководитель) не реже чем один раз в неделю предоставляет родителям (законным представителям), которые заявили о невозможности или нежелании использовать доступ к электронным формам представления муниципальной услуги, распечатку результатов из информационной системы.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3.2. Предоставление заявителям информации в устной форме: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3.2.1.Предоставление информации в устной форме осуществляется посредством личного приема заявителей должностными лицами.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3.2.2.</w:t>
      </w:r>
      <w:r w:rsidRPr="00F5668B">
        <w:rPr>
          <w:rFonts w:ascii="Arial" w:eastAsia="Times New Roman" w:hAnsi="Arial" w:cs="Arial"/>
          <w:spacing w:val="2"/>
          <w:sz w:val="24"/>
          <w:szCs w:val="26"/>
          <w:lang w:eastAsia="ru-RU"/>
        </w:rPr>
        <w:t>Основанием для начала административной процедуры является личное обращение заявителя для получения информации и предоставление документа, удостоверяющего личность заявителя.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3.2.3. Прием заявителей осуществляется: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руководителем классного коллектива (классным руководителем), в котором обучается ребёнок;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при необходимости (в случае конфликта интересов) директором образовательного учреждения и/или по его поручению другими должностными лицами образовательного учреждения.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3.2.4.Прием заявителей осуществляется ежедневно в рабочее время (кроме выходных и праздничных дней).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3.2.5.Лица, указанные в пункте 3.2.3 настоящего регламента, получают информацию, соответствующую содержанию запроса, с использованием классного журнала либо электронного журнала, и сообщают ее заявителю.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lastRenderedPageBreak/>
        <w:t xml:space="preserve">3.2.6.Результатом административной процедуры является получение информации в устной форме.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3.2.7.Срок выполнения административной процедуры – не более 30 минут.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3.3.Рассмотрение письменных обращений заявителей, обращений, поступивших в форме электронного документа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3.3.1.Основанием для начала административной процедуры является письменное обращение заявителя или обращение в форме электронного документа, поступившее в образовательное учреждение.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3.3.2.Основанием для начала административного действия по рассмотрению письменного обращения заявителя, обращения, поступившего в форме электронного документа, является его прием и регистрация.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Прием и регистрацию письменных обращений и обращений, поступивших в форме электронного документа, осуществляет специалист образовательного учреждения в соответствии с его должностными обязанностями.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Письменное обращение заявителя регистрируется в журнале регистрации в день поступления обращения.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При поступлении обращения заявителя в форме электронного документа с указанием адреса электронной почты и/или почтового адреса заявителя специалист, ответственный за прием и отправку документов в электронной форме, распечатывает обращение и передает его в день поступления для регистрации в установленном порядке либо самостоятельно регистрирует его.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3.3.3.После регистрации обращение заявителя передается на рассмотрение директору образовательного учреждения.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3.3.4. Директор образовательного учреждения: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определяет лицо, ответственное за рассмотрение обращения и подготовку проекта ответа заявителю (далее – исполнитель);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дает указания исполнителю в форме резолюции с отражением фамилии, порядка и сроков исполнения.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3.3.5. Исполнитель: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- готовит проект ответа на письменное обращение;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представляет его на подпись директору образовательного учреждения.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3.3.6. Результатом административной процедуры является подписанный ответ на обращение, который направляется заявителю по почтовому адресу, указанному в обращении, либо по адресу электронной почты не позднее одного рабочего дня, следующего за днем регистрации обращения.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3.3.7.Сведения о ходе рассмотрения обращения могут быть получены по телефонам, указанным в приложении 1 к настоящему регламенту.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 </w:t>
      </w:r>
    </w:p>
    <w:p w:rsidR="00F5668B" w:rsidRPr="00F5668B" w:rsidRDefault="00F5668B" w:rsidP="00F5668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>4. Порядок и формы контроля за предоставлением муниципальной услуги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</w:t>
      </w:r>
      <w:proofErr w:type="gramStart"/>
      <w:r w:rsidRPr="00F5668B">
        <w:rPr>
          <w:rFonts w:ascii="Arial" w:eastAsia="Times New Roman" w:hAnsi="Arial" w:cs="Arial"/>
          <w:sz w:val="24"/>
          <w:szCs w:val="26"/>
          <w:lang w:eastAsia="ru-RU"/>
        </w:rPr>
        <w:t>1.Порядок</w:t>
      </w:r>
      <w:proofErr w:type="gramEnd"/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 осуществления текущего контроля за предоставлением муниципальной услуги.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4.1.</w:t>
      </w:r>
      <w:proofErr w:type="gramStart"/>
      <w:r w:rsidRPr="00F5668B">
        <w:rPr>
          <w:rFonts w:ascii="Arial" w:eastAsia="Times New Roman" w:hAnsi="Arial" w:cs="Arial"/>
          <w:sz w:val="24"/>
          <w:szCs w:val="26"/>
          <w:lang w:eastAsia="ru-RU"/>
        </w:rPr>
        <w:t>1.Текущий</w:t>
      </w:r>
      <w:proofErr w:type="gramEnd"/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отделом образования в следующих формах: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анализ информации, полученной в ходе мониторинга (запроса информации, отчетов, собеседования с должностными лицами образовательных учреждений);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lastRenderedPageBreak/>
        <w:t>- плановые и внеплановые инспекционные проверки полноты и качества предоставления муниципальной услуги.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4.2.1.Плановые проверки полноты и качества предоставления муниципальной услуги проводятся в соответствии с годовым планом-графиком, утвержденным начальником отдела образования, который обеспечивает периодичность и исключает нерациональное дублирование в организации проверок.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Решение об отмене или переносе срока проверки, предусмотренной планом-графиком проверок, принимает начальник отдела образования.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4.2.2.Внеплановые проверки полноты и качества предоставления муниципальной услуги проводятся в целях установления и проверки необходимых сведений, урегулирования конфликтных ситуаций в отношениях между участниками образовательного процесса. Проверка проводится в случае: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обращения граждан и юридических лиц о нарушении их прав и законных интересов;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предоставления иной информации, подтвержденной документами, свидетельствующей о наличии нарушений;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- контроля за выполнением замечаний, выявленных в ходе плановых проверок.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4.2.3. В ходе плановой проверки проверяется правильность выполнения всех административных процедур, соблюдение порядка обжалования решений и действий (бездействия) образовательного учреждения и его должностных лиц, а также оценивается достижение показателей качества и доступности муниципальной услуги.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4.2.4.В зависимости от поставленных задач проводится следующий контроль деятельности образовательных учреждений и их должностных лиц: тематические проверки (одно направление деятельности), комплексные проверки (два и более направлений деятельности); дисциплинарное расследование.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4.2.5.Проверка проводится в сроки, указанные в приказе о проведении данной проверки.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4.2.6.Продолжительность проверок не должна превышать 10 рабочих дней. Плановые проверки проводятся не более 3 раз в учебный год.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4.3.Ответственность за нарушение требований к порядку предоставления муниципальной услуги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4.3.1.В случае выявления в результате осуществления контроля за предоставлением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F5668B" w:rsidRPr="00F5668B" w:rsidRDefault="00F5668B" w:rsidP="00F566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</w:t>
      </w:r>
      <w:proofErr w:type="gramStart"/>
      <w:r w:rsidRPr="00F5668B">
        <w:rPr>
          <w:rFonts w:ascii="Arial" w:eastAsia="Times New Roman" w:hAnsi="Arial" w:cs="Arial"/>
          <w:sz w:val="24"/>
          <w:szCs w:val="26"/>
          <w:lang w:eastAsia="ru-RU"/>
        </w:rPr>
        <w:t>4.Требования</w:t>
      </w:r>
      <w:proofErr w:type="gramEnd"/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 к порядку и формам контроля за предоставлением муниципальной услуги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4.4.1.Отдел образования проводит плановые и внеплановые проверки полноты и качества предоставления муниципальной услуги силами своих специалистов, обладающих необходимой квалификацией, должностные обязанности которых включают инспекционные функции.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4.4.2. Предметом плановых и внеплановых проверок является полнота и качество предоставления муниципальной услуги.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lastRenderedPageBreak/>
        <w:t>4.4.3. Для проведения проверки формируется комиссия или назначается специалист отдела образования, которому поручено проведение проверки в индивидуальном порядке (без создания комиссии); издается приказ с указанием проверяемого образовательного учреждения, тематики, целей проверки, даты и сроков проверки, сроков предоставления итогового документа (акт, справка, заключение).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Программа проверки, которая является приложением к приказу о ее проведении, устанавливает специфику конкретной работы и должна обеспечить достаточную объективность и сравнимость результатов проверки для подготовки итогового документа (акт, справка, заключение).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4.4.4.Руководители образовательных учреждений должны быть предупреждены о плановой проверке не позднее, чем за 3 дня до ее проведения.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4.4.5.Деятельность комиссии (проверяющего) в ходе плановых проверок не должна нарушать нормальный режим работы проверяемого учреждения.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4.4.6.По результатам проведения проверки составляется итоговый документ (акт, справка, заключение),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итоговом документе отражаются результаты проверки фактов, изложенных в обращении, или иной информации, в связи с поступлением которой проводилась проверка, а также выводы и предложения по устранению выявленных при проверке нарушений.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>5. Досудебный (внесудебный) порядок обжалования действий (бездействия) должностных лиц, а также принимаемых ими решений при предоставлении муниципальной услуги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</w:p>
    <w:p w:rsidR="00F5668B" w:rsidRPr="00F5668B" w:rsidRDefault="00F5668B" w:rsidP="00F56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668B">
        <w:rPr>
          <w:rFonts w:ascii="Arial" w:eastAsia="Times New Roman" w:hAnsi="Arial" w:cs="Arial"/>
          <w:sz w:val="26"/>
          <w:szCs w:val="26"/>
          <w:lang w:eastAsia="ru-RU"/>
        </w:rPr>
        <w:t>5.1.Заинтересованные лица имеют право на обжалование действий (бездействия) должностных лиц образовательных учреждений во внесудебном порядке.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5.</w:t>
      </w:r>
      <w:proofErr w:type="gramStart"/>
      <w:r w:rsidRPr="00F5668B">
        <w:rPr>
          <w:rFonts w:ascii="Arial" w:eastAsia="Times New Roman" w:hAnsi="Arial" w:cs="Arial"/>
          <w:sz w:val="24"/>
          <w:szCs w:val="26"/>
          <w:lang w:eastAsia="ru-RU"/>
        </w:rPr>
        <w:t>2.Заявитель</w:t>
      </w:r>
      <w:proofErr w:type="gramEnd"/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 может обратиться с жалобой в том числе в следующих случаях: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б) нарушение срока предоставления муниципальной услуги;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области, муниципальными правовыми актами для предоставления муниципальной услуги;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правовыми актами для предоставления муниципальной услуги, у заявителя;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области, муниципальными правовыми актами;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области, муниципальными правовыми актами;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lastRenderedPageBreak/>
        <w:t>ж) отказ образовательного учреждения,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5.3.Жалоба подается в письменной форме на бумажном носителе, в электронной форме в образовательное учреждение, предоставляющее муниципальную услугу. Жалобы на решения, принятые руководителем образовательного учреждения, подаются в отдел образования администрации Исетского муниципального района.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5.4.Жалоба может быть направлена по почте, 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5.5. Жалоба должна содержать: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а) наименование образовательного учреждения, предоставляющего муниципальную услугу, его должностного лица, либо работника образовательного учреждения, решения и действия (бездействие) которого обжалуются;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в) сведения об обжалуемых решениях и действиях (бездействии) образовательного учреждения, предоставляющего муниципальную услугу, его должностного лица, либо работника образовательного учреждения;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г) доводы, на основании которых заявитель не согласен с решением и действием (бездействием) образовательного учреждения, предоставляющего муниципальную услугу, его должностного лица, либо работника образовательного учреждения. Заявителем могут быть представлены документы (при наличии), подтверждающие доводы заявителя, либо их копии.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5.6.Жалоба, поступившая в образовательное учреждение, предоставляющее муниципальную услугу, подлежит рассмотрению руководителем образовательного учреждения в течение пятнадцати рабочих дней со дня ее регистрации, а в случае обжалования отказа образовательного учреждения, предоставляющего муниципальную услугу,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5.7.По результатам рассмотрения жалобы образовательное учреждение, предоставляющее муниципальную услугу, принимает одно из следующих решений: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а) удовлетворяет жалобу, в том числе в форме отмены принятого решения, исправления допущенных образовательным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Тюменской области, муниципальными правовыми актами, а также в иных формах;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б) отказывает в удовлетворении жалобы.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 xml:space="preserve">5.8. Не позднее дня, следующего за днем принятия решения, указанного в пункте 5.7 настоящего регламента, заявителю в письменной форме и по желанию </w:t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5.9.В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5.3 настоящего регламента, незамедлительно направляет имеющиеся материалы в органы прокуратуры.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>6. Блок-схема предоставления муниципальной услуги</w:t>
      </w: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Блок-схема предоставления муниципальной услуги приводится в приложении 3 к настоящему административному регламенту.</w:t>
      </w:r>
    </w:p>
    <w:p w:rsidR="00F5668B" w:rsidRPr="00F5668B" w:rsidRDefault="00F5668B" w:rsidP="00F5668B">
      <w:pPr>
        <w:widowControl w:val="0"/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Times New Roman"/>
          <w:sz w:val="24"/>
          <w:szCs w:val="26"/>
          <w:lang w:eastAsia="ru-RU"/>
        </w:rPr>
        <w:br w:type="page"/>
      </w:r>
      <w:r w:rsidRPr="00F566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F5668B" w:rsidRPr="00F5668B" w:rsidRDefault="00F5668B" w:rsidP="00F5668B">
      <w:pPr>
        <w:suppressAutoHyphens/>
        <w:spacing w:after="0" w:line="240" w:lineRule="auto"/>
        <w:ind w:right="98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муниципальной услуги </w:t>
      </w:r>
    </w:p>
    <w:p w:rsidR="00F5668B" w:rsidRPr="00F5668B" w:rsidRDefault="00F5668B" w:rsidP="00F5668B">
      <w:pPr>
        <w:suppressAutoHyphens/>
        <w:spacing w:after="0" w:line="240" w:lineRule="auto"/>
        <w:ind w:right="98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>«Предоставление информации о текущей успеваемости учащегося,</w:t>
      </w:r>
    </w:p>
    <w:p w:rsidR="00F5668B" w:rsidRPr="00F5668B" w:rsidRDefault="00F5668B" w:rsidP="00F5668B">
      <w:pPr>
        <w:suppressAutoHyphens/>
        <w:spacing w:after="0" w:line="240" w:lineRule="auto"/>
        <w:ind w:right="98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 xml:space="preserve"> ведение электронного дневника и электронного журнала успеваемости</w:t>
      </w:r>
    </w:p>
    <w:p w:rsidR="00F5668B" w:rsidRPr="00F5668B" w:rsidRDefault="00F5668B" w:rsidP="00F5668B">
      <w:pPr>
        <w:suppressAutoHyphens/>
        <w:spacing w:after="0" w:line="240" w:lineRule="auto"/>
        <w:ind w:right="98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F5668B">
        <w:rPr>
          <w:rFonts w:ascii="Arial" w:eastAsia="Times New Roman" w:hAnsi="Arial" w:cs="Arial"/>
          <w:sz w:val="24"/>
          <w:szCs w:val="24"/>
          <w:lang w:eastAsia="ru-RU"/>
        </w:rPr>
        <w:t>Исетском</w:t>
      </w:r>
      <w:proofErr w:type="spellEnd"/>
      <w:r w:rsidRPr="00F566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районе»</w:t>
      </w:r>
    </w:p>
    <w:p w:rsidR="00F5668B" w:rsidRPr="00F5668B" w:rsidRDefault="00F5668B" w:rsidP="00F5668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Список 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общеобразовательных учреждений 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>Исетского муниципального района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32"/>
        <w:gridCol w:w="3395"/>
      </w:tblGrid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</w:t>
            </w:r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E-mail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Архангельская ООШ филиал МАОУ Слобода-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Бешкильской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626392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Архангельское,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Школьная, 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(34537) 24-6-18</w:t>
            </w:r>
          </w:p>
          <w:p w:rsidR="00F5668B" w:rsidRPr="00F5668B" w:rsidRDefault="00271981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8" w:tgtFrame="_self" w:history="1">
              <w:r w:rsidR="00F5668B" w:rsidRPr="00F5668B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belousova.irina.2014@mail.ru</w:t>
              </w:r>
            </w:hyperlink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Бархатовская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филиал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Исетской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626383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Бархатово,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Молодежная, 1а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26-4-39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barhatovo1.89@rambler.ru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Бобылевская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филиал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Исетской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626384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Бобылево, ул. Мира, 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26-2-89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boshk07@</w:t>
            </w:r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ambler.ru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Верхнебешкильская ООШ филиал МАОУ Слобода-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Бешкильской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626390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Верхнебешкильское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Революции, 11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24-4-18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beshkil</w:t>
            </w:r>
            <w:proofErr w:type="spellEnd"/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Верхнеингальская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 филиал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Исетской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626399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Верхнеингальское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Б.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Янтимирова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25-3-10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ingal_os@mail.ru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 СП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Шороховской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626380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с.Денисово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Первомайская, 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(34537) 20-4-40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denisovo1@rambler.ru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МАОУ Исетская СОШ №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626380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с.Исетское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21-0-51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shkola1isetskoye@mail.ru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МАОУ Исетская СОШ №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626380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Исетское,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Первомайская, 59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21-6-88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mouisoch2_2014</w:t>
            </w: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@mail.ru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Кировская СОШ филиал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Шороховской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626389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Кировский,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12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2-00-04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kirovskiish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Коммунаровская СОШ филиал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Шороховской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626391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п.Коммунар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ул.Ленина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52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 (34537) 24-2-80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huaw@rambler.ru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Красновская СОШ филиал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Исетской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626385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с.Красново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Первомайская, 43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26-1-90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rasnovo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72</w:t>
            </w: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Кукушкинская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 СП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Шороховской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626396 Тюменская обл. Исетский р-он,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с.Кукушки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(34537) 20-5-11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kukushki2007@rambler.ru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Мининская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филиал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Исетской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626399 Тюменская обл. Исетский р-он,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с.Минино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ул.Мира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25-1-74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minino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u@bk.ru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Рассветовская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филиал МАОУ Слобода-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Бешкильской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626393 Тюменская обл. Исетский р-он,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с.Рассвет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24-8-33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istrasschool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Рафайловская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филиал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Исетской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626386 Тюменская обл. Исетский р-он,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Рафайлово,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ул.Исаковых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25-6-80</w:t>
            </w:r>
          </w:p>
          <w:p w:rsidR="00F5668B" w:rsidRPr="00F5668B" w:rsidRDefault="00271981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tgtFrame="_self" w:history="1">
              <w:r w:rsidR="00F5668B" w:rsidRPr="00F5668B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rafsosch@yandex.ru</w:t>
              </w:r>
            </w:hyperlink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Солобоевская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филиал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Исетской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626396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с.Солобоево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25-5-88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oloboevo@rambler.ru</w:t>
            </w: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МАОУ Слобода-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Бешкильская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626387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с.Слобода-Бешкиль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Старцева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25-9-60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tgabrus@yandex.ru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Станиченская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 СП 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Исетской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626380 Тюменская обл. Исетский р-он,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с.Станичное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25-8-54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staniznoe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F5668B" w:rsidRPr="00F5668B" w:rsidTr="00F5668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Шороховская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626372 Тюменская обл. Исетский р-он,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с.Шорохово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(34537) 27-2-04</w:t>
            </w:r>
          </w:p>
          <w:p w:rsidR="00F5668B" w:rsidRPr="00F5668B" w:rsidRDefault="00F5668B" w:rsidP="00F5668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schkol1@rambler.ru</w:t>
            </w:r>
          </w:p>
        </w:tc>
      </w:tr>
    </w:tbl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68B" w:rsidRPr="00F5668B" w:rsidRDefault="00F5668B" w:rsidP="00F5668B">
      <w:pPr>
        <w:spacing w:after="0" w:line="240" w:lineRule="auto"/>
        <w:ind w:left="3119"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5668B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F5668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№ 3 </w:t>
      </w:r>
    </w:p>
    <w:p w:rsidR="00F5668B" w:rsidRPr="00F5668B" w:rsidRDefault="00F5668B" w:rsidP="00F5668B">
      <w:pPr>
        <w:spacing w:after="0" w:line="240" w:lineRule="auto"/>
        <w:ind w:left="3119"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5668B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муниципальными образовательными учреждениями Исетского муниципального района»</w:t>
      </w:r>
    </w:p>
    <w:p w:rsidR="00F5668B" w:rsidRPr="00F5668B" w:rsidRDefault="00F5668B" w:rsidP="00F5668B">
      <w:pPr>
        <w:spacing w:after="0" w:line="240" w:lineRule="auto"/>
        <w:ind w:left="4678" w:firstLine="567"/>
        <w:jc w:val="right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tabs>
          <w:tab w:val="left" w:pos="622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</w:p>
    <w:p w:rsidR="00F5668B" w:rsidRPr="00F5668B" w:rsidRDefault="00F5668B" w:rsidP="00F5668B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Директору (заведующему филиалом) _________________________________</w:t>
      </w:r>
    </w:p>
    <w:p w:rsidR="00F5668B" w:rsidRPr="00F5668B" w:rsidRDefault="00F5668B" w:rsidP="00F5668B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_________________________________</w:t>
      </w:r>
    </w:p>
    <w:p w:rsidR="00F5668B" w:rsidRPr="00F5668B" w:rsidRDefault="00F5668B" w:rsidP="00F5668B">
      <w:pPr>
        <w:spacing w:after="0" w:line="240" w:lineRule="auto"/>
        <w:ind w:left="5664" w:firstLine="567"/>
        <w:jc w:val="center"/>
        <w:rPr>
          <w:rFonts w:ascii="Arial" w:eastAsia="Times New Roman" w:hAnsi="Arial" w:cs="Arial"/>
          <w:szCs w:val="24"/>
          <w:lang w:eastAsia="ru-RU"/>
        </w:rPr>
      </w:pPr>
      <w:r w:rsidRPr="00F5668B">
        <w:rPr>
          <w:rFonts w:ascii="Arial" w:eastAsia="Times New Roman" w:hAnsi="Arial" w:cs="Arial"/>
          <w:szCs w:val="24"/>
          <w:lang w:eastAsia="ru-RU"/>
        </w:rPr>
        <w:t>(наименование образовательного учреждения, Ф.И.О. директора (заведующего филиалом))</w:t>
      </w:r>
    </w:p>
    <w:p w:rsidR="00F5668B" w:rsidRPr="00F5668B" w:rsidRDefault="00F5668B" w:rsidP="00F5668B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__________________________</w:t>
      </w:r>
    </w:p>
    <w:p w:rsidR="00F5668B" w:rsidRPr="00F5668B" w:rsidRDefault="00F5668B" w:rsidP="00F5668B">
      <w:pPr>
        <w:spacing w:after="0" w:line="240" w:lineRule="auto"/>
        <w:ind w:left="5664" w:firstLine="567"/>
        <w:jc w:val="center"/>
        <w:rPr>
          <w:rFonts w:ascii="Arial" w:eastAsia="Times New Roman" w:hAnsi="Arial" w:cs="Arial"/>
          <w:szCs w:val="24"/>
          <w:lang w:eastAsia="ru-RU"/>
        </w:rPr>
      </w:pPr>
      <w:r w:rsidRPr="00F5668B">
        <w:rPr>
          <w:rFonts w:ascii="Arial" w:eastAsia="Times New Roman" w:hAnsi="Arial" w:cs="Arial"/>
          <w:szCs w:val="24"/>
          <w:lang w:eastAsia="ru-RU"/>
        </w:rPr>
        <w:t>(статус, Ф.И.О. заявителя)</w:t>
      </w:r>
    </w:p>
    <w:p w:rsidR="00F5668B" w:rsidRPr="00F5668B" w:rsidRDefault="00F5668B" w:rsidP="00F5668B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адрес электронной почты:</w:t>
      </w:r>
    </w:p>
    <w:p w:rsidR="00F5668B" w:rsidRPr="00F5668B" w:rsidRDefault="00F5668B" w:rsidP="00F5668B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__________________________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заявление 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  <w:t>Прошу предоставить мне личный логин и пароль для доступа к АИС «Электронная школа Тюменской области» в отношении меня (моего сына (дочери) ________________________________________).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  <w:t xml:space="preserve">             </w:t>
      </w:r>
      <w:r w:rsidRPr="00F5668B">
        <w:rPr>
          <w:rFonts w:ascii="Arial" w:eastAsia="Times New Roman" w:hAnsi="Arial" w:cs="Arial"/>
          <w:szCs w:val="24"/>
          <w:lang w:eastAsia="ru-RU"/>
        </w:rPr>
        <w:t>(Ф.И.О. сына (дочери)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  <w:t>Логин и пароль прошу предоставить следующим способом: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  <w:t>- по адресу электронной почты;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  <w:t>- лично.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  <w:t>(нужное отметить)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Arial" w:eastAsia="Times New Roman" w:hAnsi="Arial" w:cs="Arial"/>
          <w:sz w:val="24"/>
          <w:szCs w:val="26"/>
          <w:lang w:eastAsia="ru-RU"/>
        </w:rPr>
        <w:t>Дата</w:t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</w:r>
      <w:r w:rsidRPr="00F5668B">
        <w:rPr>
          <w:rFonts w:ascii="Arial" w:eastAsia="Times New Roman" w:hAnsi="Arial" w:cs="Arial"/>
          <w:sz w:val="24"/>
          <w:szCs w:val="26"/>
          <w:lang w:eastAsia="ru-RU"/>
        </w:rPr>
        <w:tab/>
        <w:t>Личная подпись</w:t>
      </w: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68B" w:rsidRPr="00F5668B" w:rsidRDefault="00F5668B" w:rsidP="00F5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68B" w:rsidRPr="00F5668B" w:rsidRDefault="00F5668B" w:rsidP="00F5668B">
      <w:pPr>
        <w:tabs>
          <w:tab w:val="left" w:pos="53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668B" w:rsidRPr="00F5668B" w:rsidRDefault="00F5668B" w:rsidP="00F56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668B" w:rsidRPr="00F5668B">
          <w:pgSz w:w="11906" w:h="16838"/>
          <w:pgMar w:top="1134" w:right="567" w:bottom="1134" w:left="1701" w:header="709" w:footer="709" w:gutter="0"/>
          <w:cols w:space="720"/>
        </w:sectPr>
      </w:pPr>
    </w:p>
    <w:p w:rsidR="00F5668B" w:rsidRPr="00F5668B" w:rsidRDefault="00F5668B" w:rsidP="00F5668B">
      <w:pPr>
        <w:spacing w:after="0" w:line="240" w:lineRule="auto"/>
        <w:ind w:left="7791"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5668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№ 3 </w:t>
      </w:r>
    </w:p>
    <w:p w:rsidR="00F5668B" w:rsidRPr="00F5668B" w:rsidRDefault="00F5668B" w:rsidP="00F5668B">
      <w:pPr>
        <w:spacing w:after="0" w:line="240" w:lineRule="auto"/>
        <w:ind w:left="7791"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5668B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предоставления муниципальной услуги «Предоставление информации о текущей успеваемости учащегося, ведение электронного дневника и </w:t>
      </w:r>
      <w:bookmarkStart w:id="0" w:name="_GoBack"/>
      <w:bookmarkEnd w:id="0"/>
      <w:r w:rsidRPr="00F5668B">
        <w:rPr>
          <w:rFonts w:ascii="Arial" w:eastAsia="Times New Roman" w:hAnsi="Arial" w:cs="Arial"/>
          <w:sz w:val="20"/>
          <w:szCs w:val="20"/>
          <w:lang w:eastAsia="ru-RU"/>
        </w:rPr>
        <w:t>электронного журнала успеваемости муниципальными образовательными учреждениями Исетского муниципального района»</w:t>
      </w:r>
    </w:p>
    <w:p w:rsidR="00F5668B" w:rsidRPr="00F5668B" w:rsidRDefault="00F5668B" w:rsidP="00F5668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5668B">
        <w:rPr>
          <w:rFonts w:ascii="Arial" w:eastAsia="Times New Roman" w:hAnsi="Arial" w:cs="Arial"/>
          <w:sz w:val="28"/>
          <w:szCs w:val="28"/>
          <w:lang w:eastAsia="ru-RU"/>
        </w:rPr>
        <w:t>Блок-схема предоставления муниципальной услуги</w:t>
      </w:r>
    </w:p>
    <w:p w:rsidR="00F5668B" w:rsidRPr="00F5668B" w:rsidRDefault="00F5668B" w:rsidP="00F5668B">
      <w:pPr>
        <w:tabs>
          <w:tab w:val="left" w:pos="5325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5668B">
        <w:rPr>
          <w:rFonts w:ascii="Arial" w:eastAsia="Times New Roman" w:hAnsi="Arial" w:cs="Arial"/>
          <w:sz w:val="28"/>
          <w:szCs w:val="28"/>
          <w:lang w:eastAsia="ru-RU"/>
        </w:rPr>
        <w:t xml:space="preserve">«Предоставление информации о текущей успеваемости учащегося, ведение электронного </w:t>
      </w:r>
    </w:p>
    <w:p w:rsidR="00F5668B" w:rsidRPr="00F5668B" w:rsidRDefault="00F5668B" w:rsidP="00F5668B">
      <w:pPr>
        <w:tabs>
          <w:tab w:val="left" w:pos="5325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528320</wp:posOffset>
                </wp:positionV>
                <wp:extent cx="9279255" cy="3962400"/>
                <wp:effectExtent l="0" t="0" r="0" b="323850"/>
                <wp:wrapSquare wrapText="bothSides"/>
                <wp:docPr id="22" name="Полотн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46998" y="342900"/>
                            <a:ext cx="1776307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64"/>
                              </w:tblGrid>
                              <w:tr w:rsidR="00F566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68B" w:rsidRDefault="00F5668B">
                                    <w:pPr>
                                      <w:ind w:firstLine="567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Заявитель</w:t>
                                    </w:r>
                                  </w:p>
                                </w:tc>
                              </w:tr>
                            </w:tbl>
                            <w:p w:rsidR="00F5668B" w:rsidRDefault="00F5668B" w:rsidP="00F5668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3282" y="591820"/>
                            <a:ext cx="2286564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13"/>
                              </w:tblGrid>
                              <w:tr w:rsidR="00F566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68B" w:rsidRDefault="00F5668B">
                                    <w:pPr>
                                      <w:ind w:firstLine="567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Получение информации через дневник обучающегося, табель успеваемости, классный журнал, электронную почту, информационную систему, позволяющую предоставлять услугу в электронном виде</w:t>
                                    </w:r>
                                  </w:p>
                                </w:tc>
                              </w:tr>
                            </w:tbl>
                            <w:p w:rsidR="00F5668B" w:rsidRDefault="00F5668B" w:rsidP="00F5668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3282" y="2192020"/>
                            <a:ext cx="228528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11"/>
                              </w:tblGrid>
                              <w:tr w:rsidR="00F566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68B" w:rsidRDefault="00F5668B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Устное обращение:</w:t>
                                    </w:r>
                                  </w:p>
                                  <w:p w:rsidR="00F5668B" w:rsidRDefault="00F5668B">
                                    <w:pPr>
                                      <w:ind w:firstLine="567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- посредством личного приема должностным лицом</w:t>
                                    </w:r>
                                  </w:p>
                                </w:tc>
                              </w:tr>
                            </w:tbl>
                            <w:p w:rsidR="00F5668B" w:rsidRDefault="00F5668B" w:rsidP="00F5668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131" y="685800"/>
                            <a:ext cx="203335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14"/>
                              </w:tblGrid>
                              <w:tr w:rsidR="00F566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68B" w:rsidRDefault="00F5668B">
                                    <w:pPr>
                                      <w:ind w:firstLine="567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Письменное обращение, обращение в форме электронного документа</w:t>
                                    </w:r>
                                  </w:p>
                                </w:tc>
                              </w:tr>
                            </w:tbl>
                            <w:p w:rsidR="00F5668B" w:rsidRDefault="00F5668B" w:rsidP="00F5668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 flipH="1">
                            <a:off x="6667866" y="1371600"/>
                            <a:ext cx="1279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15131" y="1600200"/>
                            <a:ext cx="2097296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15"/>
                              </w:tblGrid>
                              <w:tr w:rsidR="00F566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68B" w:rsidRDefault="00F5668B">
                                    <w:pPr>
                                      <w:ind w:firstLine="567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Прием и регистрация обращения</w:t>
                                    </w:r>
                                  </w:p>
                                </w:tc>
                              </w:tr>
                            </w:tbl>
                            <w:p w:rsidR="00F5668B" w:rsidRDefault="00F5668B" w:rsidP="00F5668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6222830" y="2057400"/>
                            <a:ext cx="1279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61618" y="2286000"/>
                            <a:ext cx="2175305" cy="72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38"/>
                              </w:tblGrid>
                              <w:tr w:rsidR="00F566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68B" w:rsidRDefault="00F5668B">
                                    <w:pPr>
                                      <w:ind w:firstLine="567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Рассмотрение обращения, соответствующего установленным требованиям</w:t>
                                    </w:r>
                                  </w:p>
                                </w:tc>
                              </w:tr>
                            </w:tbl>
                            <w:p w:rsidR="00F5668B" w:rsidRDefault="00F5668B" w:rsidP="00F5668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58413" y="2286000"/>
                            <a:ext cx="1777586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11"/>
                              </w:tblGrid>
                              <w:tr w:rsidR="00F566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68B" w:rsidRDefault="00F5668B">
                                    <w:pPr>
                                      <w:ind w:firstLine="567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Отказ в рассмотрении обращения</w:t>
                                    </w:r>
                                  </w:p>
                                </w:tc>
                              </w:tr>
                            </w:tbl>
                            <w:p w:rsidR="00F5668B" w:rsidRDefault="00F5668B" w:rsidP="00F5668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5951716" y="3106420"/>
                            <a:ext cx="1279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31453" y="3355340"/>
                            <a:ext cx="1837691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06"/>
                              </w:tblGrid>
                              <w:tr w:rsidR="00F566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68B" w:rsidRDefault="00F5668B">
                                    <w:pPr>
                                      <w:ind w:firstLine="567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Ответ должностного лица, направляемый по почте либо в форме электронного документа</w:t>
                                    </w:r>
                                  </w:p>
                                </w:tc>
                              </w:tr>
                            </w:tbl>
                            <w:p w:rsidR="00F5668B" w:rsidRDefault="00F5668B" w:rsidP="00F5668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477111" y="3106420"/>
                            <a:ext cx="1279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96492" y="3449320"/>
                            <a:ext cx="1841528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2"/>
                              </w:tblGrid>
                              <w:tr w:rsidR="00F566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68B" w:rsidRDefault="00F5668B">
                                    <w:pPr>
                                      <w:ind w:firstLine="567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Устная консультация или разъяснение должностного лица</w:t>
                                    </w:r>
                                  </w:p>
                                </w:tc>
                              </w:tr>
                            </w:tbl>
                            <w:p w:rsidR="00F5668B" w:rsidRDefault="00F5668B" w:rsidP="00F5668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858413" y="3106420"/>
                            <a:ext cx="1777586" cy="1163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11"/>
                              </w:tblGrid>
                              <w:tr w:rsidR="00F566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5668B" w:rsidRDefault="00F5668B">
                                    <w:pPr>
                                      <w:ind w:firstLine="567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</w:rPr>
                                      <w:t>Жалоба в отдел образования администрации Исетского муниципального района</w:t>
                                    </w:r>
                                  </w:p>
                                </w:tc>
                              </w:tr>
                            </w:tbl>
                            <w:p w:rsidR="00F5668B" w:rsidRDefault="00F5668B" w:rsidP="00F5668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7302170" y="2743200"/>
                            <a:ext cx="1279" cy="363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7302170" y="2057400"/>
                            <a:ext cx="1279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4064150" y="685800"/>
                            <a:ext cx="1279" cy="196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5143490" y="685800"/>
                            <a:ext cx="1279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5143490" y="1143000"/>
                            <a:ext cx="5716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 flipH="1">
                            <a:off x="3428567" y="2649220"/>
                            <a:ext cx="635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 flipH="1">
                            <a:off x="3428567" y="1277620"/>
                            <a:ext cx="635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2" o:spid="_x0000_s1026" editas="canvas" style="position:absolute;left:0;text-align:left;margin-left:-21.25pt;margin-top:41.6pt;width:730.65pt;height:312pt;z-index:251659264" coordsize="92792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792;height:39624;visibility:visible;mso-wrap-style:square">
                  <v:fill o:detectmouseclick="t"/>
                  <v:path o:connecttype="none"/>
                </v:shape>
                <v:rect id="Rectangle 4" o:spid="_x0000_s1028" style="position:absolute;left:37469;top:3429;width:1776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" strokeweight="3pt">
                  <v:stroke linestyle="thinThin"/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4"/>
                        </w:tblGrid>
                        <w:tr w:rsidR="00F566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68B" w:rsidRDefault="00F5668B">
                              <w:pPr>
                                <w:ind w:firstLine="567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Заявитель</w:t>
                              </w:r>
                            </w:p>
                          </w:tc>
                        </w:tr>
                      </w:tbl>
                      <w:p w:rsidR="00F5668B" w:rsidRDefault="00F5668B" w:rsidP="00F5668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1432;top:5918;width:22866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3"/>
                        </w:tblGrid>
                        <w:tr w:rsidR="00F566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68B" w:rsidRDefault="00F5668B">
                              <w:pPr>
                                <w:ind w:firstLine="567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Получение информации через дневник обучающегося, табель успеваемости, классный журнал, электронную почту, информационную систему, позволяющую предоставлять услугу в электронном виде</w:t>
                              </w:r>
                            </w:p>
                          </w:tc>
                        </w:tr>
                      </w:tbl>
                      <w:p w:rsidR="00F5668B" w:rsidRDefault="00F5668B" w:rsidP="00F5668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11432;top:21920;width:2285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1"/>
                        </w:tblGrid>
                        <w:tr w:rsidR="00F566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68B" w:rsidRDefault="00F5668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Устное обращение:</w:t>
                              </w:r>
                            </w:p>
                            <w:p w:rsidR="00F5668B" w:rsidRDefault="00F5668B">
                              <w:pPr>
                                <w:ind w:firstLine="567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- посредством личного приема должностным лицом</w:t>
                              </w:r>
                            </w:p>
                          </w:tc>
                        </w:tr>
                      </w:tbl>
                      <w:p w:rsidR="00F5668B" w:rsidRDefault="00F5668B" w:rsidP="00F5668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57151;top:6858;width:2033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14"/>
                        </w:tblGrid>
                        <w:tr w:rsidR="00F566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68B" w:rsidRDefault="00F5668B">
                              <w:pPr>
                                <w:ind w:firstLine="567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Письменное обращение, обращение в форме электронного документа</w:t>
                              </w:r>
                            </w:p>
                          </w:tc>
                        </w:tr>
                      </w:tbl>
                      <w:p w:rsidR="00F5668B" w:rsidRDefault="00F5668B" w:rsidP="00F5668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rect>
                <v:line id="Line 8" o:spid="_x0000_s1032" style="position:absolute;flip:x;visibility:visible;mso-wrap-style:square" from="66678,13716" to="66691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rect id="Rectangle 9" o:spid="_x0000_s1033" style="position:absolute;left:57151;top:16002;width:209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15"/>
                        </w:tblGrid>
                        <w:tr w:rsidR="00F566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68B" w:rsidRDefault="00F5668B">
                              <w:pPr>
                                <w:ind w:firstLine="567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Прием и регистрация обращения</w:t>
                              </w:r>
                            </w:p>
                          </w:tc>
                        </w:tr>
                      </w:tbl>
                      <w:p w:rsidR="00F5668B" w:rsidRDefault="00F5668B" w:rsidP="00F5668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rect>
                <v:line id="Line 10" o:spid="_x0000_s1034" style="position:absolute;visibility:visible;mso-wrap-style:square" from="62228,20574" to="62241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rect id="Rectangle 11" o:spid="_x0000_s1035" style="position:absolute;left:45616;top:22860;width:21753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38"/>
                        </w:tblGrid>
                        <w:tr w:rsidR="00F566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68B" w:rsidRDefault="00F5668B">
                              <w:pPr>
                                <w:ind w:firstLine="567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Рассмотрение обращения, соответствующего установленным требованиям</w:t>
                              </w:r>
                            </w:p>
                          </w:tc>
                        </w:tr>
                      </w:tbl>
                      <w:p w:rsidR="00F5668B" w:rsidRDefault="00F5668B" w:rsidP="00F5668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68584;top:22860;width:1777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11"/>
                        </w:tblGrid>
                        <w:tr w:rsidR="00F566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68B" w:rsidRDefault="00F5668B">
                              <w:pPr>
                                <w:ind w:firstLine="567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Отказ в рассмотрении обращения</w:t>
                              </w:r>
                            </w:p>
                          </w:tc>
                        </w:tr>
                      </w:tbl>
                      <w:p w:rsidR="00F5668B" w:rsidRDefault="00F5668B" w:rsidP="00F5668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rect>
                <v:line id="Line 13" o:spid="_x0000_s1037" style="position:absolute;visibility:visible;mso-wrap-style:square" from="59517,31064" to="59529,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rect id="Rectangle 14" o:spid="_x0000_s1038" style="position:absolute;left:48314;top:33553;width:1837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06"/>
                        </w:tblGrid>
                        <w:tr w:rsidR="00F566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68B" w:rsidRDefault="00F5668B">
                              <w:pPr>
                                <w:ind w:firstLine="567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Ответ должностного лица, направляемый по почте либо в форме электронного документа</w:t>
                              </w:r>
                            </w:p>
                          </w:tc>
                        </w:tr>
                      </w:tbl>
                      <w:p w:rsidR="00F5668B" w:rsidRDefault="00F5668B" w:rsidP="00F5668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rect>
                <v:line id="Line 15" o:spid="_x0000_s1039" style="position:absolute;visibility:visible;mso-wrap-style:square" from="24771,31064" to="24783,3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rect id="Rectangle 16" o:spid="_x0000_s1040" style="position:absolute;left:13964;top:34493;width:1841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2"/>
                        </w:tblGrid>
                        <w:tr w:rsidR="00F566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68B" w:rsidRDefault="00F5668B">
                              <w:pPr>
                                <w:ind w:firstLine="567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Устная консультация или разъяснение должностного лица</w:t>
                              </w:r>
                            </w:p>
                          </w:tc>
                        </w:tr>
                      </w:tbl>
                      <w:p w:rsidR="00F5668B" w:rsidRDefault="00F5668B" w:rsidP="00F5668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rect>
                <v:rect id="Rectangle 17" o:spid="_x0000_s1041" style="position:absolute;left:68584;top:31064;width:17775;height:1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11"/>
                        </w:tblGrid>
                        <w:tr w:rsidR="00F566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68B" w:rsidRDefault="00F5668B">
                              <w:pPr>
                                <w:ind w:firstLine="567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Жалоба в отдел образования администрации Исетского муниципального района</w:t>
                              </w:r>
                            </w:p>
                          </w:tc>
                        </w:tr>
                      </w:tbl>
                      <w:p w:rsidR="00F5668B" w:rsidRDefault="00F5668B" w:rsidP="00F5668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rect>
                <v:line id="Line 18" o:spid="_x0000_s1042" style="position:absolute;visibility:visible;mso-wrap-style:square" from="73021,27432" to="73034,3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9" o:spid="_x0000_s1043" style="position:absolute;visibility:visible;mso-wrap-style:square" from="73021,20574" to="73034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0" o:spid="_x0000_s1044" style="position:absolute;visibility:visible;mso-wrap-style:square" from="40641,6858" to="40654,2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1" o:spid="_x0000_s1045" style="position:absolute;visibility:visible;mso-wrap-style:square" from="51434,6858" to="5144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2" o:spid="_x0000_s1046" style="position:absolute;visibility:visible;mso-wrap-style:square" from="51434,11430" to="57151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23" o:spid="_x0000_s1047" style="position:absolute;flip:x;visibility:visible;mso-wrap-style:square" from="34285,26492" to="40641,2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24" o:spid="_x0000_s1048" style="position:absolute;flip:x;visibility:visible;mso-wrap-style:square" from="34285,12776" to="40641,12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w10:wrap type="square"/>
              </v:group>
            </w:pict>
          </mc:Fallback>
        </mc:AlternateContent>
      </w:r>
      <w:r w:rsidRPr="00F5668B">
        <w:rPr>
          <w:rFonts w:ascii="Arial" w:eastAsia="Times New Roman" w:hAnsi="Arial" w:cs="Arial"/>
          <w:sz w:val="28"/>
          <w:szCs w:val="28"/>
          <w:lang w:eastAsia="ru-RU"/>
        </w:rPr>
        <w:t>дневника и электронного журнала успеваемости» муниципальными образовательными учреждениями Исетского муниципального района</w:t>
      </w:r>
    </w:p>
    <w:p w:rsidR="00F5668B" w:rsidRPr="00F5668B" w:rsidRDefault="00F5668B" w:rsidP="00F5668B">
      <w:pPr>
        <w:tabs>
          <w:tab w:val="left" w:pos="5325"/>
          <w:tab w:val="left" w:pos="1366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56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56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668B" w:rsidRPr="00F5668B" w:rsidRDefault="00F5668B" w:rsidP="00F5668B">
      <w:pPr>
        <w:spacing w:after="0" w:line="240" w:lineRule="auto"/>
        <w:ind w:left="425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A94" w:rsidRDefault="00495A94"/>
    <w:sectPr w:rsidR="00495A94" w:rsidSect="00271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8B"/>
    <w:rsid w:val="00271981"/>
    <w:rsid w:val="00495A94"/>
    <w:rsid w:val="00F5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732C"/>
  <w15:docId w15:val="{FB08D7B4-98F4-46C6-A1A6-AAAB5501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68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F5668B"/>
    <w:pPr>
      <w:spacing w:before="100" w:beforeAutospacing="1" w:after="100" w:afterAutospacing="1" w:line="240" w:lineRule="auto"/>
      <w:ind w:firstLine="567"/>
      <w:jc w:val="both"/>
    </w:pPr>
    <w:rPr>
      <w:rFonts w:ascii="Arial" w:eastAsia="PMingLiU" w:hAnsi="Arial" w:cs="Arial"/>
      <w:color w:val="000000"/>
      <w:sz w:val="18"/>
      <w:szCs w:val="18"/>
      <w:lang w:eastAsia="zh-TW"/>
    </w:rPr>
  </w:style>
  <w:style w:type="paragraph" w:customStyle="1" w:styleId="ConsPlusNormal">
    <w:name w:val="ConsPlusNormal"/>
    <w:rsid w:val="00F566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quiet">
    <w:name w:val="quiet"/>
    <w:basedOn w:val="a0"/>
    <w:rsid w:val="00F5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usova.irina.201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_obr_isetsk@prt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edition\bc98ddc5-1541-4923-9a03-d0cfbc9b388d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content\act\5785faec-9c3f-43a3-ab27-58b904630c47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content\edition\2adb452f-ae94-4af5-a0bc-74375de3b73d.doc" TargetMode="External"/><Relationship Id="rId9" Type="http://schemas.openxmlformats.org/officeDocument/2006/relationships/hyperlink" Target="mailto:rafsos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4974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Оксана Ивановна</dc:creator>
  <cp:lastModifiedBy>Рябкова Ирина Александровна</cp:lastModifiedBy>
  <cp:revision>3</cp:revision>
  <dcterms:created xsi:type="dcterms:W3CDTF">2018-04-19T08:30:00Z</dcterms:created>
  <dcterms:modified xsi:type="dcterms:W3CDTF">2020-06-16T04:42:00Z</dcterms:modified>
</cp:coreProperties>
</file>