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33" w:rsidRDefault="0081153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11533" w:rsidRDefault="00811533">
      <w:pPr>
        <w:pStyle w:val="ConsPlusNormal"/>
        <w:jc w:val="both"/>
        <w:outlineLvl w:val="0"/>
      </w:pPr>
    </w:p>
    <w:p w:rsidR="00811533" w:rsidRDefault="00811533">
      <w:pPr>
        <w:pStyle w:val="ConsPlusTitle"/>
        <w:jc w:val="center"/>
      </w:pPr>
      <w:r>
        <w:t>ИШИМСКАЯ ГОРОДСКАЯ ДУМА</w:t>
      </w:r>
    </w:p>
    <w:p w:rsidR="00811533" w:rsidRDefault="00811533">
      <w:pPr>
        <w:pStyle w:val="ConsPlusTitle"/>
        <w:jc w:val="center"/>
      </w:pPr>
    </w:p>
    <w:p w:rsidR="00811533" w:rsidRDefault="00811533">
      <w:pPr>
        <w:pStyle w:val="ConsPlusTitle"/>
        <w:jc w:val="center"/>
      </w:pPr>
      <w:r>
        <w:t>РЕШЕНИЕ</w:t>
      </w:r>
    </w:p>
    <w:p w:rsidR="00811533" w:rsidRDefault="00811533">
      <w:pPr>
        <w:pStyle w:val="ConsPlusTitle"/>
        <w:jc w:val="center"/>
      </w:pPr>
      <w:r>
        <w:t>от 27 октября 2005 г. N 41</w:t>
      </w:r>
    </w:p>
    <w:p w:rsidR="00811533" w:rsidRDefault="00811533">
      <w:pPr>
        <w:pStyle w:val="ConsPlusTitle"/>
        <w:jc w:val="center"/>
      </w:pPr>
    </w:p>
    <w:p w:rsidR="00811533" w:rsidRDefault="00811533">
      <w:pPr>
        <w:pStyle w:val="ConsPlusTitle"/>
        <w:jc w:val="center"/>
      </w:pPr>
      <w:r>
        <w:t>ОБ УСТАНОВЛЕНИИ ЗЕМЕЛЬНОГО НАЛОГА НА ТЕРРИТОРИИ ГОРОДА ИШИМА</w:t>
      </w:r>
    </w:p>
    <w:p w:rsidR="00811533" w:rsidRDefault="008115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15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1533" w:rsidRDefault="008115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1533" w:rsidRDefault="008115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Ишимской городской Думы от 02.02.2006 </w:t>
            </w:r>
            <w:hyperlink r:id="rId6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11533" w:rsidRDefault="008115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28.09.2006 </w:t>
            </w:r>
            <w:hyperlink r:id="rId7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21.03.2007 </w:t>
            </w:r>
            <w:hyperlink r:id="rId8" w:history="1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28.06.2007 </w:t>
            </w:r>
            <w:hyperlink r:id="rId9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,</w:t>
            </w:r>
          </w:p>
          <w:p w:rsidR="00811533" w:rsidRDefault="008115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22.11.2007 </w:t>
            </w:r>
            <w:hyperlink r:id="rId10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02.10.2008 </w:t>
            </w:r>
            <w:hyperlink r:id="rId11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06.11.2009 </w:t>
            </w:r>
            <w:hyperlink r:id="rId12" w:history="1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>,</w:t>
            </w:r>
          </w:p>
          <w:p w:rsidR="00811533" w:rsidRDefault="008115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27.05.2010 </w:t>
            </w:r>
            <w:hyperlink r:id="rId13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, от 16.09.2010 </w:t>
            </w:r>
            <w:hyperlink r:id="rId14" w:history="1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 xml:space="preserve">, от 25.11.2010 </w:t>
            </w:r>
            <w:hyperlink r:id="rId15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,</w:t>
            </w:r>
          </w:p>
          <w:p w:rsidR="00811533" w:rsidRDefault="008115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24.02.2011 </w:t>
            </w:r>
            <w:hyperlink r:id="rId16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31.05.2012 </w:t>
            </w:r>
            <w:hyperlink r:id="rId17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26.10.2012 </w:t>
            </w:r>
            <w:hyperlink r:id="rId18" w:history="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>,</w:t>
            </w:r>
          </w:p>
          <w:p w:rsidR="00811533" w:rsidRDefault="008115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27.06.2013 </w:t>
            </w:r>
            <w:hyperlink r:id="rId19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31.10.2013 </w:t>
            </w:r>
            <w:hyperlink r:id="rId20" w:history="1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 xml:space="preserve">, от 30.10.2014 </w:t>
            </w:r>
            <w:hyperlink r:id="rId21" w:history="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811533" w:rsidRDefault="008115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22" w:history="1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26.03.2015 </w:t>
            </w:r>
            <w:hyperlink r:id="rId23" w:history="1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 xml:space="preserve">, от 29.09.2016 </w:t>
            </w:r>
            <w:hyperlink r:id="rId24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,</w:t>
            </w:r>
          </w:p>
          <w:p w:rsidR="00811533" w:rsidRDefault="008115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25.11.2016 </w:t>
            </w:r>
            <w:hyperlink r:id="rId25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25.10.2018 </w:t>
            </w:r>
            <w:hyperlink r:id="rId26" w:history="1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 xml:space="preserve">, от 29.08.2019 </w:t>
            </w:r>
            <w:hyperlink r:id="rId27" w:history="1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>,</w:t>
            </w:r>
          </w:p>
          <w:p w:rsidR="00811533" w:rsidRDefault="008115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28" w:history="1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1533" w:rsidRDefault="00811533">
      <w:pPr>
        <w:pStyle w:val="ConsPlusNormal"/>
        <w:jc w:val="both"/>
      </w:pPr>
    </w:p>
    <w:p w:rsidR="00811533" w:rsidRDefault="00811533">
      <w:pPr>
        <w:pStyle w:val="ConsPlusNormal"/>
        <w:ind w:firstLine="540"/>
        <w:jc w:val="both"/>
      </w:pPr>
      <w:r>
        <w:t xml:space="preserve">В соответствии с Налоговым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30" w:history="1">
        <w:r>
          <w:rPr>
            <w:color w:val="0000FF"/>
          </w:rPr>
          <w:t>Уставом</w:t>
        </w:r>
      </w:hyperlink>
      <w:r>
        <w:t xml:space="preserve"> города Ишима Ишимская городская Дума решила:</w:t>
      </w:r>
    </w:p>
    <w:p w:rsidR="00811533" w:rsidRDefault="00811533">
      <w:pPr>
        <w:pStyle w:val="ConsPlusNormal"/>
        <w:jc w:val="both"/>
      </w:pPr>
      <w:r>
        <w:t xml:space="preserve">(преамбула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Ишимской городской Думы от 28.11.2019 N 279)</w:t>
      </w:r>
    </w:p>
    <w:p w:rsidR="00811533" w:rsidRDefault="008115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15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1533" w:rsidRDefault="00811533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32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Ишимской городской Думы от 28.11.2019 N 279 с </w:t>
            </w:r>
            <w:hyperlink r:id="rId33" w:history="1">
              <w:r>
                <w:rPr>
                  <w:color w:val="0000FF"/>
                </w:rPr>
                <w:t>1 января 2021 года</w:t>
              </w:r>
            </w:hyperlink>
            <w:r>
              <w:rPr>
                <w:color w:val="392C69"/>
              </w:rPr>
              <w:t xml:space="preserve"> в пункте 1 слова ", порядок и сроки уплаты налога за земли, находящиеся в пределах границ города Ишима" будут исключены.</w:t>
            </w:r>
          </w:p>
        </w:tc>
      </w:tr>
    </w:tbl>
    <w:p w:rsidR="00811533" w:rsidRDefault="00811533">
      <w:pPr>
        <w:pStyle w:val="ConsPlusNormal"/>
        <w:spacing w:before="280"/>
        <w:ind w:firstLine="540"/>
        <w:jc w:val="both"/>
      </w:pPr>
      <w:r>
        <w:t xml:space="preserve">1. </w:t>
      </w:r>
      <w:proofErr w:type="gramStart"/>
      <w:r>
        <w:t>Установить и ввести</w:t>
      </w:r>
      <w:proofErr w:type="gramEnd"/>
      <w:r>
        <w:t xml:space="preserve"> в действие на территории города Ишима земельный налог, порядок и сроки уплаты налога за земли, находящиеся в пределах границ города Ишима.</w:t>
      </w:r>
    </w:p>
    <w:p w:rsidR="00811533" w:rsidRDefault="00811533">
      <w:pPr>
        <w:pStyle w:val="ConsPlusNormal"/>
        <w:jc w:val="both"/>
      </w:pPr>
      <w:r>
        <w:t xml:space="preserve">(в ред. решений Ишимской городской Думы от 26.10.2012 </w:t>
      </w:r>
      <w:hyperlink r:id="rId34" w:history="1">
        <w:r>
          <w:rPr>
            <w:color w:val="0000FF"/>
          </w:rPr>
          <w:t>N 186</w:t>
        </w:r>
      </w:hyperlink>
      <w:r>
        <w:t xml:space="preserve">, от 27.11.2014 </w:t>
      </w:r>
      <w:hyperlink r:id="rId35" w:history="1">
        <w:r>
          <w:rPr>
            <w:color w:val="0000FF"/>
          </w:rPr>
          <w:t>N 350</w:t>
        </w:r>
      </w:hyperlink>
      <w:r>
        <w:t>)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>2. 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 наследуемого владения в пределах границ города Ишима.</w:t>
      </w:r>
    </w:p>
    <w:p w:rsidR="00811533" w:rsidRDefault="008115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Ишимской городской Думы от 26.10.2012 N 186)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>3. Объектом налогообложения признаются земельные участки, расположенные в пределах территории города Ишима.</w:t>
      </w:r>
    </w:p>
    <w:p w:rsidR="00811533" w:rsidRDefault="008115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Ишимской городской Думы от 26.10.2012 N 186)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 xml:space="preserve">4 - 5. Исключены. - </w:t>
      </w:r>
      <w:hyperlink r:id="rId38" w:history="1">
        <w:r>
          <w:rPr>
            <w:color w:val="0000FF"/>
          </w:rPr>
          <w:t>Решение</w:t>
        </w:r>
      </w:hyperlink>
      <w:r>
        <w:t xml:space="preserve"> Ишимской городской Думы от 27.05.2010 N 391.</w:t>
      </w:r>
    </w:p>
    <w:p w:rsidR="00811533" w:rsidRDefault="00811533">
      <w:pPr>
        <w:pStyle w:val="ConsPlusNormal"/>
        <w:spacing w:before="220"/>
        <w:ind w:firstLine="540"/>
        <w:jc w:val="both"/>
      </w:pPr>
      <w:bookmarkStart w:id="0" w:name="P28"/>
      <w:bookmarkEnd w:id="0"/>
      <w:r>
        <w:t>6. Установить налоговые ставки в следующих размерах:</w:t>
      </w:r>
    </w:p>
    <w:p w:rsidR="00811533" w:rsidRDefault="00811533">
      <w:pPr>
        <w:pStyle w:val="ConsPlusNormal"/>
        <w:spacing w:before="220"/>
        <w:ind w:firstLine="540"/>
        <w:jc w:val="both"/>
      </w:pPr>
      <w:proofErr w:type="gramStart"/>
      <w:r>
        <w:t>6.1. 0,1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11533" w:rsidRDefault="00811533">
      <w:pPr>
        <w:pStyle w:val="ConsPlusNormal"/>
        <w:jc w:val="both"/>
      </w:pPr>
      <w:r>
        <w:lastRenderedPageBreak/>
        <w:t xml:space="preserve">(в ред. решений Ишимской городской Думы от 25.11.2016 </w:t>
      </w:r>
      <w:hyperlink r:id="rId39" w:history="1">
        <w:r>
          <w:rPr>
            <w:color w:val="0000FF"/>
          </w:rPr>
          <w:t>N 89</w:t>
        </w:r>
      </w:hyperlink>
      <w:r>
        <w:t xml:space="preserve">, от 28.11.2019 </w:t>
      </w:r>
      <w:hyperlink r:id="rId40" w:history="1">
        <w:r>
          <w:rPr>
            <w:color w:val="0000FF"/>
          </w:rPr>
          <w:t>N 279</w:t>
        </w:r>
      </w:hyperlink>
      <w:r>
        <w:t>)</w:t>
      </w:r>
    </w:p>
    <w:p w:rsidR="00811533" w:rsidRDefault="00811533">
      <w:pPr>
        <w:pStyle w:val="ConsPlusNormal"/>
        <w:spacing w:before="220"/>
        <w:ind w:firstLine="540"/>
        <w:jc w:val="both"/>
      </w:pPr>
      <w:proofErr w:type="gramStart"/>
      <w:r>
        <w:t xml:space="preserve">6.2. 0,14 процента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811533" w:rsidRDefault="00811533">
      <w:pPr>
        <w:pStyle w:val="ConsPlusNormal"/>
        <w:jc w:val="both"/>
      </w:pPr>
      <w:r>
        <w:t xml:space="preserve">(в ред. решений Ишимской городской Думы от 25.11.2016 </w:t>
      </w:r>
      <w:hyperlink r:id="rId42" w:history="1">
        <w:r>
          <w:rPr>
            <w:color w:val="0000FF"/>
          </w:rPr>
          <w:t>N 89</w:t>
        </w:r>
      </w:hyperlink>
      <w:r>
        <w:t xml:space="preserve">, от 29.08.2019 </w:t>
      </w:r>
      <w:hyperlink r:id="rId43" w:history="1">
        <w:r>
          <w:rPr>
            <w:color w:val="0000FF"/>
          </w:rPr>
          <w:t>N 262</w:t>
        </w:r>
      </w:hyperlink>
      <w:r>
        <w:t>)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>6.3. 0,44 процента в отношении земельных участков, занятых гаражами и автостоянками;</w:t>
      </w:r>
    </w:p>
    <w:p w:rsidR="00811533" w:rsidRDefault="00811533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Ишимской городской Думы от 25.11.2016 N 89)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>6.4. 1,5 процента в отношении земельных участков под объектами торговли, общественного питания, бытового обслуживания;</w:t>
      </w:r>
    </w:p>
    <w:p w:rsidR="00811533" w:rsidRDefault="00811533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Ишимской городской Думы от 25.11.2016 N 89)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>6.5. 1,5 процента в отношении земельных участков под учреждениями и организациями народного образования, здравоохранения;</w:t>
      </w:r>
    </w:p>
    <w:p w:rsidR="00811533" w:rsidRDefault="00811533">
      <w:pPr>
        <w:pStyle w:val="ConsPlusNormal"/>
        <w:spacing w:before="220"/>
        <w:ind w:firstLine="540"/>
        <w:jc w:val="both"/>
      </w:pPr>
      <w:bookmarkStart w:id="1" w:name="P38"/>
      <w:bookmarkEnd w:id="1"/>
      <w:r>
        <w:t>6.6. 1,5 процента в отношении земельных участков под промышленными объектами;</w:t>
      </w:r>
    </w:p>
    <w:p w:rsidR="00811533" w:rsidRDefault="00811533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Ишимской городской Думы от 25.11.2016 N 89)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>6.7. 1,5 процента в отношении земельных участков под административно-управленческими и общественными объектами;</w:t>
      </w:r>
    </w:p>
    <w:p w:rsidR="00811533" w:rsidRDefault="0081153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решения</w:t>
        </w:r>
      </w:hyperlink>
      <w:r>
        <w:t xml:space="preserve"> Ишимской городской Думы от 25.11.2016 N 89)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>6.8. 0,3 процента в отношении земель сельскохозяйственного назначения;</w:t>
      </w:r>
    </w:p>
    <w:p w:rsidR="00811533" w:rsidRDefault="00811533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решения</w:t>
        </w:r>
      </w:hyperlink>
      <w:r>
        <w:t xml:space="preserve"> Ишимской городской Думы от 25.11.2016 N 89)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>6.9.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>6.10. 1,5 процента в отношении прочих земельных участков.</w:t>
      </w:r>
    </w:p>
    <w:p w:rsidR="00811533" w:rsidRDefault="00811533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Ишимской городской Думы от 25.10.2018 N 214)</w:t>
      </w:r>
    </w:p>
    <w:p w:rsidR="00811533" w:rsidRDefault="00811533">
      <w:pPr>
        <w:pStyle w:val="ConsPlusNormal"/>
        <w:jc w:val="both"/>
      </w:pPr>
      <w:r>
        <w:t xml:space="preserve">(п. 6 в ред. </w:t>
      </w:r>
      <w:hyperlink r:id="rId50" w:history="1">
        <w:r>
          <w:rPr>
            <w:color w:val="0000FF"/>
          </w:rPr>
          <w:t>решения</w:t>
        </w:r>
      </w:hyperlink>
      <w:r>
        <w:t xml:space="preserve"> Ишимской городской Думы от 30.10.2014 N 344)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>7. Установить налоговые льготы следующим категориям налогоплательщиков в виде полного освобождения от уплаты налога:</w:t>
      </w:r>
    </w:p>
    <w:p w:rsidR="00811533" w:rsidRDefault="00811533">
      <w:pPr>
        <w:pStyle w:val="ConsPlusNormal"/>
        <w:spacing w:before="220"/>
        <w:ind w:firstLine="540"/>
        <w:jc w:val="both"/>
      </w:pPr>
      <w:proofErr w:type="gramStart"/>
      <w:r>
        <w:t>7.1. автономным, бюджетным и казенным учреждениям, созданным Тюменской областью и муниципальными образованиями, находящимся на территории Тюменской области;</w:t>
      </w:r>
      <w:proofErr w:type="gramEnd"/>
    </w:p>
    <w:p w:rsidR="00811533" w:rsidRDefault="00811533">
      <w:pPr>
        <w:pStyle w:val="ConsPlusNormal"/>
        <w:spacing w:before="220"/>
        <w:ind w:firstLine="540"/>
        <w:jc w:val="both"/>
      </w:pPr>
      <w:r>
        <w:t>7.2. автономным учреждениям, учредителями которых выступают органы государственной власти Тюменской области или органы местного самоуправления города Ишима, - в отношении земельных участков, предоставленных для обеспечения их деятельности;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>7.3. автономным некоммерческим организациям, учредителями которых выступают органы государственной власти Тюменской области и (или) администрация города Ишима, являющимся исполнителями государственного заказа Тюменской области и (или) муниципального заказа, - в отношении земельных участков, предоставленных для обеспечения их деятельности;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>7.4. органам государственной власти Тюменской области и органам местного самоуправления;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lastRenderedPageBreak/>
        <w:t xml:space="preserve">7.5. </w:t>
      </w:r>
      <w:proofErr w:type="gramStart"/>
      <w:r>
        <w:t>Исключен</w:t>
      </w:r>
      <w:proofErr w:type="gramEnd"/>
      <w:r>
        <w:t xml:space="preserve"> с 1 января 2015 года. - </w:t>
      </w:r>
      <w:hyperlink r:id="rId51" w:history="1">
        <w:r>
          <w:rPr>
            <w:color w:val="0000FF"/>
          </w:rPr>
          <w:t>Решение</w:t>
        </w:r>
      </w:hyperlink>
      <w:r>
        <w:t xml:space="preserve"> Ишимской городской Думы от 30.10.2014 N 344;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>7.5. лицам, которым присвоено звание "Почетный гражданин Тюменской области";</w:t>
      </w:r>
    </w:p>
    <w:p w:rsidR="00811533" w:rsidRDefault="00811533">
      <w:pPr>
        <w:pStyle w:val="ConsPlusNormal"/>
        <w:jc w:val="both"/>
      </w:pPr>
      <w:r>
        <w:t xml:space="preserve">(пп. 7.5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решением</w:t>
        </w:r>
      </w:hyperlink>
      <w:r>
        <w:t xml:space="preserve"> Ишимской городской Думы от 29.09.2016 N 69)</w:t>
      </w:r>
    </w:p>
    <w:p w:rsidR="00811533" w:rsidRDefault="00811533">
      <w:pPr>
        <w:pStyle w:val="ConsPlusNormal"/>
        <w:spacing w:before="220"/>
        <w:ind w:firstLine="540"/>
        <w:jc w:val="both"/>
      </w:pPr>
      <w:proofErr w:type="gramStart"/>
      <w:r>
        <w:t>7.6. гражданам, воспитывающим трех и более детей в несовершеннолетнем возрасте или учащихся очной формы обучения в возрасте до 24 лет, в отношении земельных участков, занятых жилищным фондом или приобретенных (предоставленных) для жилищного строительства, которые в налоговом периоде затапливались паводковыми водами (на основании справки, выданной муниципальным казенным учреждением "Управление по делам гражданской обороны и чрезвычайным ситуациям города Ишима").</w:t>
      </w:r>
      <w:proofErr w:type="gramEnd"/>
    </w:p>
    <w:p w:rsidR="00811533" w:rsidRDefault="00811533">
      <w:pPr>
        <w:pStyle w:val="ConsPlusNormal"/>
        <w:jc w:val="both"/>
      </w:pPr>
      <w:r>
        <w:t xml:space="preserve">(пп. 7.6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решением</w:t>
        </w:r>
      </w:hyperlink>
      <w:r>
        <w:t xml:space="preserve"> Ишимской городской Думы от 25.10.2018 N 214)</w:t>
      </w:r>
    </w:p>
    <w:p w:rsidR="00811533" w:rsidRDefault="00811533">
      <w:pPr>
        <w:pStyle w:val="ConsPlusNormal"/>
        <w:jc w:val="both"/>
      </w:pPr>
      <w:r>
        <w:t xml:space="preserve">(п. 7 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Ишимской городской Думы от 31.05.2012 N 161)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Исключен</w:t>
      </w:r>
      <w:proofErr w:type="gramEnd"/>
      <w:r>
        <w:t xml:space="preserve"> с 1 января 2019 года. - </w:t>
      </w:r>
      <w:hyperlink r:id="rId55" w:history="1">
        <w:r>
          <w:rPr>
            <w:color w:val="0000FF"/>
          </w:rPr>
          <w:t>Решение</w:t>
        </w:r>
      </w:hyperlink>
      <w:r>
        <w:t xml:space="preserve"> Ишимской городской Думы от 25.10.2018 N 214.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дополнение к налоговым вычетам, установленным </w:t>
      </w:r>
      <w:hyperlink r:id="rId56" w:history="1">
        <w:r>
          <w:rPr>
            <w:color w:val="0000FF"/>
          </w:rPr>
          <w:t>пунктом 5 статьи 391</w:t>
        </w:r>
      </w:hyperlink>
      <w:r>
        <w:t xml:space="preserve"> Налогового кодекса Российской Федерации,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категории физических лиц, имеющих трех и более несовершеннолетних детей.</w:t>
      </w:r>
      <w:proofErr w:type="gramEnd"/>
    </w:p>
    <w:p w:rsidR="00811533" w:rsidRDefault="00811533">
      <w:pPr>
        <w:pStyle w:val="ConsPlusNormal"/>
        <w:spacing w:before="220"/>
        <w:ind w:firstLine="540"/>
        <w:jc w:val="both"/>
      </w:pPr>
      <w:r>
        <w:t>Уменьшение налоговой базы в виде налогового вычета, установленного настоящим пунктом, не применяется в отношении земельных участков, используемых для предпринимательской и иной приносящей доход деятельности, и предоставляется в отношении одного земельного участка по выбору налогоплательщика.</w:t>
      </w:r>
    </w:p>
    <w:p w:rsidR="00811533" w:rsidRDefault="00811533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решением</w:t>
        </w:r>
      </w:hyperlink>
      <w:r>
        <w:t xml:space="preserve"> Ишимской городской Думы от 29.08.2019 N 262)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 xml:space="preserve">9 - 10. Исключены. - </w:t>
      </w:r>
      <w:hyperlink r:id="rId58" w:history="1">
        <w:r>
          <w:rPr>
            <w:color w:val="0000FF"/>
          </w:rPr>
          <w:t>Решение</w:t>
        </w:r>
      </w:hyperlink>
      <w:r>
        <w:t xml:space="preserve"> Ишимской городской Думы от 21.03.2007 N 146.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 xml:space="preserve">9. Ставка налога устанавливается в размере 80 процентов приведенной в </w:t>
      </w:r>
      <w:hyperlink w:anchor="P38" w:history="1">
        <w:r>
          <w:rPr>
            <w:color w:val="0000FF"/>
          </w:rPr>
          <w:t>пп. 6.6 пункта 6</w:t>
        </w:r>
      </w:hyperlink>
      <w:r>
        <w:t xml:space="preserve"> для налогоплательщиков, осуществляющих производство молочных продуктов и хлебобулочных изделий, в части земельных участков, предоставленных для производства указанных видов продукции.</w:t>
      </w:r>
    </w:p>
    <w:p w:rsidR="00811533" w:rsidRDefault="00811533">
      <w:pPr>
        <w:pStyle w:val="ConsPlusNormal"/>
        <w:jc w:val="both"/>
      </w:pPr>
      <w:r>
        <w:t xml:space="preserve">(п. 9 в ред. </w:t>
      </w:r>
      <w:hyperlink r:id="rId59" w:history="1">
        <w:r>
          <w:rPr>
            <w:color w:val="0000FF"/>
          </w:rPr>
          <w:t>решения</w:t>
        </w:r>
      </w:hyperlink>
      <w:r>
        <w:t xml:space="preserve"> Ишимской городской Думы от 30.10.2014 N 344)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Исключен</w:t>
      </w:r>
      <w:proofErr w:type="gramEnd"/>
      <w:r>
        <w:t xml:space="preserve"> с 1 января 2019 года. - </w:t>
      </w:r>
      <w:hyperlink r:id="rId60" w:history="1">
        <w:r>
          <w:rPr>
            <w:color w:val="0000FF"/>
          </w:rPr>
          <w:t>Решение</w:t>
        </w:r>
      </w:hyperlink>
      <w:r>
        <w:t xml:space="preserve"> Ишимской городской Думы от 25.10.2018 N 214.</w:t>
      </w:r>
    </w:p>
    <w:p w:rsidR="00811533" w:rsidRDefault="008115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15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1533" w:rsidRDefault="00811533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61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Ишимской городской Думы от 28.11.2019 N 279 с </w:t>
            </w:r>
            <w:hyperlink r:id="rId62" w:history="1">
              <w:r>
                <w:rPr>
                  <w:color w:val="0000FF"/>
                </w:rPr>
                <w:t>1 января 2021 года</w:t>
              </w:r>
            </w:hyperlink>
            <w:r>
              <w:rPr>
                <w:color w:val="392C69"/>
              </w:rPr>
              <w:t xml:space="preserve"> пункт 11 будет изложен в новой редакции:</w:t>
            </w:r>
          </w:p>
          <w:p w:rsidR="00811533" w:rsidRDefault="00811533">
            <w:pPr>
              <w:pStyle w:val="ConsPlusNormal"/>
              <w:jc w:val="both"/>
            </w:pPr>
            <w:r>
              <w:rPr>
                <w:color w:val="392C69"/>
              </w:rPr>
              <w:t xml:space="preserve">"11. Для налогоплательщиков-организаций в соответствии с Налоговым </w:t>
            </w:r>
            <w:hyperlink r:id="rId63" w:history="1">
              <w:r>
                <w:rPr>
                  <w:color w:val="0000FF"/>
                </w:rPr>
                <w:t>кодексом</w:t>
              </w:r>
            </w:hyperlink>
            <w:r>
              <w:rPr>
                <w:color w:val="392C69"/>
              </w:rPr>
              <w:t xml:space="preserve"> Российской Федерации отчетными периодами установлены первый, второй, третий кварталы".</w:t>
            </w:r>
          </w:p>
        </w:tc>
      </w:tr>
    </w:tbl>
    <w:p w:rsidR="00811533" w:rsidRDefault="00811533">
      <w:pPr>
        <w:pStyle w:val="ConsPlusNormal"/>
        <w:spacing w:before="280"/>
        <w:ind w:firstLine="540"/>
        <w:jc w:val="both"/>
      </w:pPr>
      <w:r>
        <w:t>11. Установить следующие порядок и сроки уплаты налога и авансовых платежей по нему: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 xml:space="preserve">11.1. </w:t>
      </w:r>
      <w:proofErr w:type="gramStart"/>
      <w:r>
        <w:t>Налогоплательщики-организации уплачивают суммы авансовых платежей по налогу не позднее 1 мая, не позднее 1 августа, не позднее 1 ноября текущего налогового периода, исчисленных как одна четвертая налоговой ставки процентной доли кадастровой стоимости земельного участка по состоянию на 1 января года, являющегося налоговым периодом;</w:t>
      </w:r>
      <w:proofErr w:type="gramEnd"/>
    </w:p>
    <w:p w:rsidR="00811533" w:rsidRDefault="00811533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решения</w:t>
        </w:r>
      </w:hyperlink>
      <w:r>
        <w:t xml:space="preserve"> Ишимской городской Думы от 26.03.2015 N 369)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 xml:space="preserve">11.2. Налогоплательщиками-организациями по итогам налогового периода налог уплачивается не позднее 1 февраля года, следующего за истекшим налоговым периодом, сумма </w:t>
      </w:r>
      <w:r>
        <w:lastRenderedPageBreak/>
        <w:t xml:space="preserve">налога, определяемая как разница между суммой налога, исчисленная по ставкам, предусмотренным </w:t>
      </w:r>
      <w:hyperlink w:anchor="P28" w:history="1">
        <w:r>
          <w:rPr>
            <w:color w:val="0000FF"/>
          </w:rPr>
          <w:t>пунктом 6</w:t>
        </w:r>
      </w:hyperlink>
      <w:r>
        <w:t>, и суммами авансовых платежей по налогу.</w:t>
      </w:r>
    </w:p>
    <w:p w:rsidR="00811533" w:rsidRDefault="008115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решения</w:t>
        </w:r>
      </w:hyperlink>
      <w:r>
        <w:t xml:space="preserve"> Ишимской городской Думы от 26.03.2015 N 369)</w:t>
      </w:r>
    </w:p>
    <w:p w:rsidR="00811533" w:rsidRDefault="00811533">
      <w:pPr>
        <w:pStyle w:val="ConsPlusNormal"/>
        <w:jc w:val="both"/>
      </w:pPr>
      <w:r>
        <w:t xml:space="preserve">(п. 11 в ред. </w:t>
      </w:r>
      <w:hyperlink r:id="rId66" w:history="1">
        <w:r>
          <w:rPr>
            <w:color w:val="0000FF"/>
          </w:rPr>
          <w:t>решения</w:t>
        </w:r>
      </w:hyperlink>
      <w:r>
        <w:t xml:space="preserve"> Ишимской городской Думы от 30.10.2014 N 344)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>12. В отношении земельных участков, используемых не в соответствии с разрешенным видом использования, льготы и вычеты, установленные в соответствии с настоящим решением, не применяются.</w:t>
      </w:r>
    </w:p>
    <w:p w:rsidR="00811533" w:rsidRDefault="008115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67" w:history="1">
        <w:r>
          <w:rPr>
            <w:color w:val="0000FF"/>
          </w:rPr>
          <w:t>решения</w:t>
        </w:r>
      </w:hyperlink>
      <w:r>
        <w:t xml:space="preserve"> Ишимской городской Думы от 29.08.2019 N 262)</w:t>
      </w:r>
    </w:p>
    <w:p w:rsidR="00811533" w:rsidRDefault="00811533">
      <w:pPr>
        <w:pStyle w:val="ConsPlusNormal"/>
        <w:spacing w:before="220"/>
        <w:ind w:firstLine="540"/>
        <w:jc w:val="both"/>
      </w:pPr>
      <w:hyperlink r:id="rId68" w:history="1">
        <w:r>
          <w:rPr>
            <w:color w:val="0000FF"/>
          </w:rPr>
          <w:t>13</w:t>
        </w:r>
      </w:hyperlink>
      <w:r>
        <w:t xml:space="preserve">. Для плательщиков, по которым исчисленная в соответствии с Налоговым </w:t>
      </w:r>
      <w:hyperlink r:id="rId69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решением сумма налога с применением льгот составляет 0 рублей, отчетный период не устанавливается.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>Отчетным периодом для налогоплательщиков-организаций признаются первый квартал, второй квартал и третий квартал календарного года.</w:t>
      </w:r>
    </w:p>
    <w:p w:rsidR="00811533" w:rsidRDefault="00811533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решением</w:t>
        </w:r>
      </w:hyperlink>
      <w:r>
        <w:t xml:space="preserve"> Ишимской городской Думы от 27.05.2010 N 391; в ред. </w:t>
      </w:r>
      <w:hyperlink r:id="rId71" w:history="1">
        <w:r>
          <w:rPr>
            <w:color w:val="0000FF"/>
          </w:rPr>
          <w:t>решения</w:t>
        </w:r>
      </w:hyperlink>
      <w:r>
        <w:t xml:space="preserve"> Ишимской городской Думы от 26.03.2015 N 369)</w:t>
      </w:r>
    </w:p>
    <w:p w:rsidR="00811533" w:rsidRDefault="00811533">
      <w:pPr>
        <w:pStyle w:val="ConsPlusNormal"/>
        <w:jc w:val="both"/>
      </w:pPr>
      <w:r>
        <w:t xml:space="preserve">(пункт введен </w:t>
      </w:r>
      <w:hyperlink r:id="rId72" w:history="1">
        <w:r>
          <w:rPr>
            <w:color w:val="0000FF"/>
          </w:rPr>
          <w:t>решением</w:t>
        </w:r>
      </w:hyperlink>
      <w:r>
        <w:t xml:space="preserve"> Ишимской городской Думы от 28.09.2006 N 113)</w:t>
      </w:r>
    </w:p>
    <w:p w:rsidR="00811533" w:rsidRDefault="00811533">
      <w:pPr>
        <w:pStyle w:val="ConsPlusNormal"/>
        <w:spacing w:before="220"/>
        <w:ind w:firstLine="540"/>
        <w:jc w:val="both"/>
      </w:pPr>
      <w:hyperlink r:id="rId73" w:history="1">
        <w:r>
          <w:rPr>
            <w:color w:val="0000FF"/>
          </w:rPr>
          <w:t>14</w:t>
        </w:r>
      </w:hyperlink>
      <w:r>
        <w:t xml:space="preserve">. Утратил силу с 1 января 2008 года. - </w:t>
      </w:r>
      <w:hyperlink r:id="rId74" w:history="1">
        <w:r>
          <w:rPr>
            <w:color w:val="0000FF"/>
          </w:rPr>
          <w:t>Решение</w:t>
        </w:r>
      </w:hyperlink>
      <w:r>
        <w:t xml:space="preserve"> Ишимской городской Думы от 22.11.2007 N 199.</w:t>
      </w:r>
    </w:p>
    <w:p w:rsidR="00811533" w:rsidRDefault="00811533">
      <w:pPr>
        <w:pStyle w:val="ConsPlusNormal"/>
        <w:spacing w:before="220"/>
        <w:ind w:firstLine="540"/>
        <w:jc w:val="both"/>
      </w:pPr>
      <w:r>
        <w:t>14. За земельные участки, не используемые или используемые не в соответствии с разрешенным видом использования, применяются максимальные ставки земельного налога, предусмотренные действующим налоговым законодательством.</w:t>
      </w:r>
    </w:p>
    <w:p w:rsidR="00811533" w:rsidRDefault="008115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введен </w:t>
      </w:r>
      <w:hyperlink r:id="rId75" w:history="1">
        <w:r>
          <w:rPr>
            <w:color w:val="0000FF"/>
          </w:rPr>
          <w:t>решением</w:t>
        </w:r>
      </w:hyperlink>
      <w:r>
        <w:t xml:space="preserve"> Ишимской городской Думы от 29.08.2019 N 262)</w:t>
      </w:r>
    </w:p>
    <w:p w:rsidR="00811533" w:rsidRDefault="00811533">
      <w:pPr>
        <w:pStyle w:val="ConsPlusNormal"/>
        <w:spacing w:before="220"/>
        <w:ind w:firstLine="540"/>
        <w:jc w:val="both"/>
      </w:pPr>
      <w:hyperlink r:id="rId76" w:history="1">
        <w:r>
          <w:rPr>
            <w:color w:val="0000FF"/>
          </w:rPr>
          <w:t>15</w:t>
        </w:r>
      </w:hyperlink>
      <w:r>
        <w:t>. Опубликовать настоящее решение в газете "</w:t>
      </w:r>
      <w:proofErr w:type="gramStart"/>
      <w:r>
        <w:t>Ишимская</w:t>
      </w:r>
      <w:proofErr w:type="gramEnd"/>
      <w:r>
        <w:t xml:space="preserve"> правда".</w:t>
      </w:r>
    </w:p>
    <w:p w:rsidR="00811533" w:rsidRDefault="00811533">
      <w:pPr>
        <w:pStyle w:val="ConsPlusNormal"/>
        <w:spacing w:before="220"/>
        <w:ind w:firstLine="540"/>
        <w:jc w:val="both"/>
      </w:pPr>
      <w:hyperlink r:id="rId77" w:history="1">
        <w:r>
          <w:rPr>
            <w:color w:val="0000FF"/>
          </w:rPr>
          <w:t>16</w:t>
        </w:r>
      </w:hyperlink>
      <w:r>
        <w:t>. Настоящее решение вступает в силу с 1 января 2006 года.</w:t>
      </w:r>
    </w:p>
    <w:p w:rsidR="00811533" w:rsidRDefault="00811533">
      <w:pPr>
        <w:pStyle w:val="ConsPlusNormal"/>
        <w:jc w:val="both"/>
      </w:pPr>
    </w:p>
    <w:p w:rsidR="00811533" w:rsidRDefault="00811533">
      <w:pPr>
        <w:pStyle w:val="ConsPlusNormal"/>
        <w:jc w:val="right"/>
      </w:pPr>
      <w:r>
        <w:t>Глава города Ишима</w:t>
      </w:r>
    </w:p>
    <w:p w:rsidR="00811533" w:rsidRDefault="00811533">
      <w:pPr>
        <w:pStyle w:val="ConsPlusNormal"/>
        <w:jc w:val="right"/>
      </w:pPr>
      <w:r>
        <w:t>В.РЕЙН</w:t>
      </w:r>
    </w:p>
    <w:p w:rsidR="00811533" w:rsidRDefault="00811533">
      <w:pPr>
        <w:pStyle w:val="ConsPlusNormal"/>
        <w:jc w:val="both"/>
      </w:pPr>
    </w:p>
    <w:p w:rsidR="00811533" w:rsidRDefault="00811533">
      <w:pPr>
        <w:pStyle w:val="ConsPlusNormal"/>
        <w:jc w:val="both"/>
      </w:pPr>
    </w:p>
    <w:p w:rsidR="00811533" w:rsidRDefault="008115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0E0C" w:rsidRDefault="00920E0C">
      <w:bookmarkStart w:id="2" w:name="_GoBack"/>
      <w:bookmarkEnd w:id="2"/>
    </w:p>
    <w:sectPr w:rsidR="00920E0C" w:rsidSect="0088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33"/>
    <w:rsid w:val="00811533"/>
    <w:rsid w:val="0092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1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1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1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1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16DCF620AEE643D394D2215A775AEE1371E7EECA4A380C96E3716B5D4E12F730833923DB450B4EE686BE415102F0D4D0BCD221B3B5A28448996A8L1l6I" TargetMode="External"/><Relationship Id="rId18" Type="http://schemas.openxmlformats.org/officeDocument/2006/relationships/hyperlink" Target="consultantplus://offline/ref=116DCF620AEE643D394D2215A775AEE1371E7EECA6AD8BC56C3716B5D4E12F730833923DB450B4EE686BE415102F0D4D0BCD221B3B5A28448996A8L1l6I" TargetMode="External"/><Relationship Id="rId26" Type="http://schemas.openxmlformats.org/officeDocument/2006/relationships/hyperlink" Target="consultantplus://offline/ref=116DCF620AEE643D394D2215A775AEE1371E7EECA1A68DC5683D4BBFDCB823710F3CCD2AB319B8EF686BE4101E7008581A952F122C45295A9594AA14L6l4I" TargetMode="External"/><Relationship Id="rId39" Type="http://schemas.openxmlformats.org/officeDocument/2006/relationships/hyperlink" Target="consultantplus://offline/ref=116DCF620AEE643D394D2215A775AEE1371E7EECA1A48AC06D344BBFDCB823710F3CCD2AB319B8EF686BE4101D7008581A952F122C45295A9594AA14L6l4I" TargetMode="External"/><Relationship Id="rId21" Type="http://schemas.openxmlformats.org/officeDocument/2006/relationships/hyperlink" Target="consultantplus://offline/ref=116DCF620AEE643D394D2215A775AEE1371E7EECA8AD8AC76E3716B5D4E12F730833923DB450B4EE686BE415102F0D4D0BCD221B3B5A28448996A8L1l6I" TargetMode="External"/><Relationship Id="rId34" Type="http://schemas.openxmlformats.org/officeDocument/2006/relationships/hyperlink" Target="consultantplus://offline/ref=116DCF620AEE643D394D2215A775AEE1371E7EECA6AD8BC56C3716B5D4E12F730833923DB450B4EE686BE417102F0D4D0BCD221B3B5A28448996A8L1l6I" TargetMode="External"/><Relationship Id="rId42" Type="http://schemas.openxmlformats.org/officeDocument/2006/relationships/hyperlink" Target="consultantplus://offline/ref=116DCF620AEE643D394D2215A775AEE1371E7EECA1A48AC06D344BBFDCB823710F3CCD2AB319B8EF686BE4101C7008581A952F122C45295A9594AA14L6l4I" TargetMode="External"/><Relationship Id="rId47" Type="http://schemas.openxmlformats.org/officeDocument/2006/relationships/hyperlink" Target="consultantplus://offline/ref=116DCF620AEE643D394D2215A775AEE1371E7EECA1A48AC06D344BBFDCB823710F3CCD2AB319B8EF686BE4111A7008581A952F122C45295A9594AA14L6l4I" TargetMode="External"/><Relationship Id="rId50" Type="http://schemas.openxmlformats.org/officeDocument/2006/relationships/hyperlink" Target="consultantplus://offline/ref=116DCF620AEE643D394D2215A775AEE1371E7EECA8AD8AC76E3716B5D4E12F730833923DB450B4EE686BE416102F0D4D0BCD221B3B5A28448996A8L1l6I" TargetMode="External"/><Relationship Id="rId55" Type="http://schemas.openxmlformats.org/officeDocument/2006/relationships/hyperlink" Target="consultantplus://offline/ref=116DCF620AEE643D394D2215A775AEE1371E7EECA1A68DC5683D4BBFDCB823710F3CCD2AB319B8EF686BE410127008581A952F122C45295A9594AA14L6l4I" TargetMode="External"/><Relationship Id="rId63" Type="http://schemas.openxmlformats.org/officeDocument/2006/relationships/hyperlink" Target="consultantplus://offline/ref=116DCF620AEE643D394D3C18B119F0EE321027E2A0A1829734684DE883E825244F7CCB7FF059BCEB633FB5544E765C0040C1220C275B2AL5lAI" TargetMode="External"/><Relationship Id="rId68" Type="http://schemas.openxmlformats.org/officeDocument/2006/relationships/hyperlink" Target="consultantplus://offline/ref=116DCF620AEE643D394D2215A775AEE1371E7EECA2A78AC4603716B5D4E12F730833923DB450B4EE686BE611102F0D4D0BCD221B3B5A28448996A8L1l6I" TargetMode="External"/><Relationship Id="rId76" Type="http://schemas.openxmlformats.org/officeDocument/2006/relationships/hyperlink" Target="consultantplus://offline/ref=116DCF620AEE643D394D2215A775AEE1371E7EECA2A78AC4603716B5D4E12F730833923DB450B4EE686BE611102F0D4D0BCD221B3B5A28448996A8L1l6I" TargetMode="External"/><Relationship Id="rId7" Type="http://schemas.openxmlformats.org/officeDocument/2006/relationships/hyperlink" Target="consultantplus://offline/ref=116DCF620AEE643D394D2215A775AEE1371E7EECA2A58EC46B3716B5D4E12F730833923DB450B4EE686BE415102F0D4D0BCD221B3B5A28448996A8L1l6I" TargetMode="External"/><Relationship Id="rId71" Type="http://schemas.openxmlformats.org/officeDocument/2006/relationships/hyperlink" Target="consultantplus://offline/ref=116DCF620AEE643D394D2215A775AEE1371E7EECA9A781C0683716B5D4E12F730833923DB450B4EE686BE418102F0D4D0BCD221B3B5A28448996A8L1l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16DCF620AEE643D394D2215A775AEE1371E7EECA5A68AC6683716B5D4E12F730833923DB450B4EE686BE415102F0D4D0BCD221B3B5A28448996A8L1l6I" TargetMode="External"/><Relationship Id="rId29" Type="http://schemas.openxmlformats.org/officeDocument/2006/relationships/hyperlink" Target="consultantplus://offline/ref=116DCF620AEE643D394D3C18B119F0EE321027E2A0A1829734684DE883E825244F7CCB7FF359B2E53C3AA045167B55175FC03C102559L2l8I" TargetMode="External"/><Relationship Id="rId11" Type="http://schemas.openxmlformats.org/officeDocument/2006/relationships/hyperlink" Target="consultantplus://offline/ref=116DCF620AEE643D394D2215A775AEE1371E7EECA3A188C0683716B5D4E12F730833923DB450B4EE686BE415102F0D4D0BCD221B3B5A28448996A8L1l6I" TargetMode="External"/><Relationship Id="rId24" Type="http://schemas.openxmlformats.org/officeDocument/2006/relationships/hyperlink" Target="consultantplus://offline/ref=116DCF620AEE643D394D2215A775AEE1371E7EECA1A489C86E394BBFDCB823710F3CCD2AB319B8EF686BE4101E7008581A952F122C45295A9594AA14L6l4I" TargetMode="External"/><Relationship Id="rId32" Type="http://schemas.openxmlformats.org/officeDocument/2006/relationships/hyperlink" Target="consultantplus://offline/ref=116DCF620AEE643D394D2215A775AEE1371E7EECA1A181C76F3B4BBFDCB823710F3CCD2AB319B8EF686BE410137008581A952F122C45295A9594AA14L6l4I" TargetMode="External"/><Relationship Id="rId37" Type="http://schemas.openxmlformats.org/officeDocument/2006/relationships/hyperlink" Target="consultantplus://offline/ref=116DCF620AEE643D394D2215A775AEE1371E7EECA6AD8BC56C3716B5D4E12F730833923DB450B4EE686BE417102F0D4D0BCD221B3B5A28448996A8L1l6I" TargetMode="External"/><Relationship Id="rId40" Type="http://schemas.openxmlformats.org/officeDocument/2006/relationships/hyperlink" Target="consultantplus://offline/ref=116DCF620AEE643D394D2215A775AEE1371E7EECA1A181C76F3B4BBFDCB823710F3CCD2AB319B8EF686BE410127008581A952F122C45295A9594AA14L6l4I" TargetMode="External"/><Relationship Id="rId45" Type="http://schemas.openxmlformats.org/officeDocument/2006/relationships/hyperlink" Target="consultantplus://offline/ref=116DCF620AEE643D394D2215A775AEE1371E7EECA1A48AC06D344BBFDCB823710F3CCD2AB319B8EF686BE410127008581A952F122C45295A9594AA14L6l4I" TargetMode="External"/><Relationship Id="rId53" Type="http://schemas.openxmlformats.org/officeDocument/2006/relationships/hyperlink" Target="consultantplus://offline/ref=116DCF620AEE643D394D2215A775AEE1371E7EECA1A68DC5683D4BBFDCB823710F3CCD2AB319B8EF686BE4101C7008581A952F122C45295A9594AA14L6l4I" TargetMode="External"/><Relationship Id="rId58" Type="http://schemas.openxmlformats.org/officeDocument/2006/relationships/hyperlink" Target="consultantplus://offline/ref=116DCF620AEE643D394D2215A775AEE1371E7EECA2A78AC4603716B5D4E12F730833923DB450B4EE686BE517102F0D4D0BCD221B3B5A28448996A8L1l6I" TargetMode="External"/><Relationship Id="rId66" Type="http://schemas.openxmlformats.org/officeDocument/2006/relationships/hyperlink" Target="consultantplus://offline/ref=116DCF620AEE643D394D2215A775AEE1371E7EECA8AD8AC76E3716B5D4E12F730833923DB450B4EE686BE611102F0D4D0BCD221B3B5A28448996A8L1l6I" TargetMode="External"/><Relationship Id="rId74" Type="http://schemas.openxmlformats.org/officeDocument/2006/relationships/hyperlink" Target="consultantplus://offline/ref=116DCF620AEE643D394D2215A775AEE1371E7EECA2A08DC36E3716B5D4E12F730833923DB450B4EE686BE419102F0D4D0BCD221B3B5A28448996A8L1l6I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116DCF620AEE643D394D2215A775AEE1371E7EECA1A181C76F3B4BBFDCB823710F3CCD2AB319B8EF686BE4111B7008581A952F122C45295A9594AA14L6l4I" TargetMode="External"/><Relationship Id="rId10" Type="http://schemas.openxmlformats.org/officeDocument/2006/relationships/hyperlink" Target="consultantplus://offline/ref=116DCF620AEE643D394D2215A775AEE1371E7EECA2A08DC36E3716B5D4E12F730833923DB450B4EE686BE415102F0D4D0BCD221B3B5A28448996A8L1l6I" TargetMode="External"/><Relationship Id="rId19" Type="http://schemas.openxmlformats.org/officeDocument/2006/relationships/hyperlink" Target="consultantplus://offline/ref=116DCF620AEE643D394D2215A775AEE1371E7EECA7A18FC0613716B5D4E12F730833923DB450B4EE686BE415102F0D4D0BCD221B3B5A28448996A8L1l6I" TargetMode="External"/><Relationship Id="rId31" Type="http://schemas.openxmlformats.org/officeDocument/2006/relationships/hyperlink" Target="consultantplus://offline/ref=116DCF620AEE643D394D2215A775AEE1371E7EECA1A181C76F3B4BBFDCB823710F3CCD2AB319B8EF686BE4101D7008581A952F122C45295A9594AA14L6l4I" TargetMode="External"/><Relationship Id="rId44" Type="http://schemas.openxmlformats.org/officeDocument/2006/relationships/hyperlink" Target="consultantplus://offline/ref=116DCF620AEE643D394D2215A775AEE1371E7EECA1A48AC06D344BBFDCB823710F3CCD2AB319B8EF686BE410137008581A952F122C45295A9594AA14L6l4I" TargetMode="External"/><Relationship Id="rId52" Type="http://schemas.openxmlformats.org/officeDocument/2006/relationships/hyperlink" Target="consultantplus://offline/ref=116DCF620AEE643D394D2215A775AEE1371E7EECA1A489C86E394BBFDCB823710F3CCD2AB319B8EF686BE4101D7008581A952F122C45295A9594AA14L6l4I" TargetMode="External"/><Relationship Id="rId60" Type="http://schemas.openxmlformats.org/officeDocument/2006/relationships/hyperlink" Target="consultantplus://offline/ref=116DCF620AEE643D394D2215A775AEE1371E7EECA1A68DC5683D4BBFDCB823710F3CCD2AB319B8EF686BE4111B7008581A952F122C45295A9594AA14L6l4I" TargetMode="External"/><Relationship Id="rId65" Type="http://schemas.openxmlformats.org/officeDocument/2006/relationships/hyperlink" Target="consultantplus://offline/ref=116DCF620AEE643D394D2215A775AEE1371E7EECA9A781C0683716B5D4E12F730833923DB450B4EE686BE417102F0D4D0BCD221B3B5A28448996A8L1l6I" TargetMode="External"/><Relationship Id="rId73" Type="http://schemas.openxmlformats.org/officeDocument/2006/relationships/hyperlink" Target="consultantplus://offline/ref=116DCF620AEE643D394D2215A775AEE1371E7EECA2A78AC4603716B5D4E12F730833923DB450B4EE686BE611102F0D4D0BCD221B3B5A28448996A8L1l6I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6DCF620AEE643D394D2215A775AEE1371E7EECA2A681C2683716B5D4E12F730833923DB450B4EE686BE414102F0D4D0BCD221B3B5A28448996A8L1l6I" TargetMode="External"/><Relationship Id="rId14" Type="http://schemas.openxmlformats.org/officeDocument/2006/relationships/hyperlink" Target="consultantplus://offline/ref=116DCF620AEE643D394D2215A775AEE1371E7EECA4AC81C16D3716B5D4E12F730833923DB450B4EE686BE415102F0D4D0BCD221B3B5A28448996A8L1l6I" TargetMode="External"/><Relationship Id="rId22" Type="http://schemas.openxmlformats.org/officeDocument/2006/relationships/hyperlink" Target="consultantplus://offline/ref=116DCF620AEE643D394D2215A775AEE1371E7EECA8AC88C06E3716B5D4E12F730833923DB450B4EE686BE415102F0D4D0BCD221B3B5A28448996A8L1l6I" TargetMode="External"/><Relationship Id="rId27" Type="http://schemas.openxmlformats.org/officeDocument/2006/relationships/hyperlink" Target="consultantplus://offline/ref=116DCF620AEE643D394D2215A775AEE1371E7EECA1A18CC36D3F4BBFDCB823710F3CCD2AB319B8EF686BE4101E7008581A952F122C45295A9594AA14L6l4I" TargetMode="External"/><Relationship Id="rId30" Type="http://schemas.openxmlformats.org/officeDocument/2006/relationships/hyperlink" Target="consultantplus://offline/ref=116DCF620AEE643D394D2215A775AEE1371E7EECA1A180C86D3D4BBFDCB823710F3CCD2AB319B8EF686AE4131C7008581A952F122C45295A9594AA14L6l4I" TargetMode="External"/><Relationship Id="rId35" Type="http://schemas.openxmlformats.org/officeDocument/2006/relationships/hyperlink" Target="consultantplus://offline/ref=116DCF620AEE643D394D2215A775AEE1371E7EECA8AC88C06E3716B5D4E12F730833923DB450B4EE686BE416102F0D4D0BCD221B3B5A28448996A8L1l6I" TargetMode="External"/><Relationship Id="rId43" Type="http://schemas.openxmlformats.org/officeDocument/2006/relationships/hyperlink" Target="consultantplus://offline/ref=116DCF620AEE643D394D2215A775AEE1371E7EECA1A18CC36D3F4BBFDCB823710F3CCD2AB319B8EF686BE4101D7008581A952F122C45295A9594AA14L6l4I" TargetMode="External"/><Relationship Id="rId48" Type="http://schemas.openxmlformats.org/officeDocument/2006/relationships/hyperlink" Target="consultantplus://offline/ref=116DCF620AEE643D394D2215A775AEE1371E7EECA1A48AC06D344BBFDCB823710F3CCD2AB319B8EF686BE411197008581A952F122C45295A9594AA14L6l4I" TargetMode="External"/><Relationship Id="rId56" Type="http://schemas.openxmlformats.org/officeDocument/2006/relationships/hyperlink" Target="consultantplus://offline/ref=116DCF620AEE643D394D3C18B119F0EE321027E2A0A1829734684DE883E825244F7CCB7FF55EB0E6633FB5544E765C0040C1220C275B2AL5lAI" TargetMode="External"/><Relationship Id="rId64" Type="http://schemas.openxmlformats.org/officeDocument/2006/relationships/hyperlink" Target="consultantplus://offline/ref=116DCF620AEE643D394D2215A775AEE1371E7EECA9A781C0683716B5D4E12F730833923DB450B4EE686BE416102F0D4D0BCD221B3B5A28448996A8L1l6I" TargetMode="External"/><Relationship Id="rId69" Type="http://schemas.openxmlformats.org/officeDocument/2006/relationships/hyperlink" Target="consultantplus://offline/ref=116DCF620AEE643D394D3C18B119F0EE321027E2A0A1829734684DE883E825245D7C9373F054ABEF6875E61019L7lBI" TargetMode="External"/><Relationship Id="rId77" Type="http://schemas.openxmlformats.org/officeDocument/2006/relationships/hyperlink" Target="consultantplus://offline/ref=116DCF620AEE643D394D2215A775AEE1371E7EECA2A78AC4603716B5D4E12F730833923DB450B4EE686BE611102F0D4D0BCD221B3B5A28448996A8L1l6I" TargetMode="External"/><Relationship Id="rId8" Type="http://schemas.openxmlformats.org/officeDocument/2006/relationships/hyperlink" Target="consultantplus://offline/ref=116DCF620AEE643D394D2215A775AEE1371E7EECA2A78AC4603716B5D4E12F730833923DB450B4EE686BE415102F0D4D0BCD221B3B5A28448996A8L1l6I" TargetMode="External"/><Relationship Id="rId51" Type="http://schemas.openxmlformats.org/officeDocument/2006/relationships/hyperlink" Target="consultantplus://offline/ref=116DCF620AEE643D394D2215A775AEE1371E7EECA8AD8AC76E3716B5D4E12F730833923DB450B4EE686BE518102F0D4D0BCD221B3B5A28448996A8L1l6I" TargetMode="External"/><Relationship Id="rId72" Type="http://schemas.openxmlformats.org/officeDocument/2006/relationships/hyperlink" Target="consultantplus://offline/ref=116DCF620AEE643D394D2215A775AEE1371E7EECA2A58EC46B3716B5D4E12F730833923DB450B4EE686BE416102F0D4D0BCD221B3B5A28448996A8L1l6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16DCF620AEE643D394D2215A775AEE1371E7EECA4A781C36F3716B5D4E12F730833923DB450B4EE686BE415102F0D4D0BCD221B3B5A28448996A8L1l6I" TargetMode="External"/><Relationship Id="rId17" Type="http://schemas.openxmlformats.org/officeDocument/2006/relationships/hyperlink" Target="consultantplus://offline/ref=116DCF620AEE643D394D2215A775AEE1371E7EECA6A18EC0613716B5D4E12F730833923DB450B4EE686BE415102F0D4D0BCD221B3B5A28448996A8L1l6I" TargetMode="External"/><Relationship Id="rId25" Type="http://schemas.openxmlformats.org/officeDocument/2006/relationships/hyperlink" Target="consultantplus://offline/ref=116DCF620AEE643D394D2215A775AEE1371E7EECA1A48AC06D344BBFDCB823710F3CCD2AB319B8EF686BE4101E7008581A952F122C45295A9594AA14L6l4I" TargetMode="External"/><Relationship Id="rId33" Type="http://schemas.openxmlformats.org/officeDocument/2006/relationships/hyperlink" Target="consultantplus://offline/ref=116DCF620AEE643D394D2215A775AEE1371E7EECA1A181C76F3B4BBFDCB823710F3CCD2AB319B8EF686BE4111D7008581A952F122C45295A9594AA14L6l4I" TargetMode="External"/><Relationship Id="rId38" Type="http://schemas.openxmlformats.org/officeDocument/2006/relationships/hyperlink" Target="consultantplus://offline/ref=116DCF620AEE643D394D2215A775AEE1371E7EECA4A380C96E3716B5D4E12F730833923DB450B4EE686BE416102F0D4D0BCD221B3B5A28448996A8L1l6I" TargetMode="External"/><Relationship Id="rId46" Type="http://schemas.openxmlformats.org/officeDocument/2006/relationships/hyperlink" Target="consultantplus://offline/ref=116DCF620AEE643D394D2215A775AEE1371E7EECA1A48AC06D344BBFDCB823710F3CCD2AB319B8EF686BE4111B7008581A952F122C45295A9594AA14L6l4I" TargetMode="External"/><Relationship Id="rId59" Type="http://schemas.openxmlformats.org/officeDocument/2006/relationships/hyperlink" Target="consultantplus://offline/ref=116DCF620AEE643D394D2215A775AEE1371E7EECA8AD8AC76E3716B5D4E12F730833923DB450B4EE686BE519102F0D4D0BCD221B3B5A28448996A8L1l6I" TargetMode="External"/><Relationship Id="rId67" Type="http://schemas.openxmlformats.org/officeDocument/2006/relationships/hyperlink" Target="consultantplus://offline/ref=116DCF620AEE643D394D2215A775AEE1371E7EECA1A18CC36D3F4BBFDCB823710F3CCD2AB319B8EF686BE4111B7008581A952F122C45295A9594AA14L6l4I" TargetMode="External"/><Relationship Id="rId20" Type="http://schemas.openxmlformats.org/officeDocument/2006/relationships/hyperlink" Target="consultantplus://offline/ref=116DCF620AEE643D394D2215A775AEE1371E7EECA7A281C26F3716B5D4E12F730833923DB450B4EE686BE415102F0D4D0BCD221B3B5A28448996A8L1l6I" TargetMode="External"/><Relationship Id="rId41" Type="http://schemas.openxmlformats.org/officeDocument/2006/relationships/hyperlink" Target="consultantplus://offline/ref=116DCF620AEE643D394D3C18B119F0EE321028E9A5A7829734684DE883E825245D7C9373F054ABEF6875E61019L7lBI" TargetMode="External"/><Relationship Id="rId54" Type="http://schemas.openxmlformats.org/officeDocument/2006/relationships/hyperlink" Target="consultantplus://offline/ref=116DCF620AEE643D394D2215A775AEE1371E7EECA6A18EC0613716B5D4E12F730833923DB450B4EE686BE416102F0D4D0BCD221B3B5A28448996A8L1l6I" TargetMode="External"/><Relationship Id="rId62" Type="http://schemas.openxmlformats.org/officeDocument/2006/relationships/hyperlink" Target="consultantplus://offline/ref=116DCF620AEE643D394D2215A775AEE1371E7EECA1A181C76F3B4BBFDCB823710F3CCD2AB319B8EF686BE4111D7008581A952F122C45295A9594AA14L6l4I" TargetMode="External"/><Relationship Id="rId70" Type="http://schemas.openxmlformats.org/officeDocument/2006/relationships/hyperlink" Target="consultantplus://offline/ref=116DCF620AEE643D394D2215A775AEE1371E7EECA4A380C96E3716B5D4E12F730833923DB450B4EE686BE513102F0D4D0BCD221B3B5A28448996A8L1l6I" TargetMode="External"/><Relationship Id="rId75" Type="http://schemas.openxmlformats.org/officeDocument/2006/relationships/hyperlink" Target="consultantplus://offline/ref=116DCF620AEE643D394D2215A775AEE1371E7EECA1A18CC36D3F4BBFDCB823710F3CCD2AB319B8EF686BE411197008581A952F122C45295A9594AA14L6l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6DCF620AEE643D394D2215A775AEE1371E7EECA1AC8EC16E3716B5D4E12F730833923DB450B4EE686BE414102F0D4D0BCD221B3B5A28448996A8L1l6I" TargetMode="External"/><Relationship Id="rId15" Type="http://schemas.openxmlformats.org/officeDocument/2006/relationships/hyperlink" Target="consultantplus://offline/ref=116DCF620AEE643D394D2215A775AEE1371E7EECA5A48BC66E3716B5D4E12F730833923DB450B4EE686BE415102F0D4D0BCD221B3B5A28448996A8L1l6I" TargetMode="External"/><Relationship Id="rId23" Type="http://schemas.openxmlformats.org/officeDocument/2006/relationships/hyperlink" Target="consultantplus://offline/ref=116DCF620AEE643D394D2215A775AEE1371E7EECA9A781C0683716B5D4E12F730833923DB450B4EE686BE415102F0D4D0BCD221B3B5A28448996A8L1l6I" TargetMode="External"/><Relationship Id="rId28" Type="http://schemas.openxmlformats.org/officeDocument/2006/relationships/hyperlink" Target="consultantplus://offline/ref=116DCF620AEE643D394D2215A775AEE1371E7EECA1A181C76F3B4BBFDCB823710F3CCD2AB319B8EF686BE4101E7008581A952F122C45295A9594AA14L6l4I" TargetMode="External"/><Relationship Id="rId36" Type="http://schemas.openxmlformats.org/officeDocument/2006/relationships/hyperlink" Target="consultantplus://offline/ref=116DCF620AEE643D394D2215A775AEE1371E7EECA6AD8BC56C3716B5D4E12F730833923DB450B4EE686BE417102F0D4D0BCD221B3B5A28448996A8L1l6I" TargetMode="External"/><Relationship Id="rId49" Type="http://schemas.openxmlformats.org/officeDocument/2006/relationships/hyperlink" Target="consultantplus://offline/ref=116DCF620AEE643D394D2215A775AEE1371E7EECA1A68DC5683D4BBFDCB823710F3CCD2AB319B8EF686BE4101D7008581A952F122C45295A9594AA14L6l4I" TargetMode="External"/><Relationship Id="rId57" Type="http://schemas.openxmlformats.org/officeDocument/2006/relationships/hyperlink" Target="consultantplus://offline/ref=116DCF620AEE643D394D2215A775AEE1371E7EECA1A18CC36D3F4BBFDCB823710F3CCD2AB319B8EF686BE4101C7008581A952F122C45295A9594AA14L6l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Ферапонтова Светлана Викторовна</dc:creator>
  <cp:lastModifiedBy>Ферапонтова Светлана Викторовна</cp:lastModifiedBy>
  <cp:revision>1</cp:revision>
  <dcterms:created xsi:type="dcterms:W3CDTF">2020-10-09T08:37:00Z</dcterms:created>
  <dcterms:modified xsi:type="dcterms:W3CDTF">2020-10-09T08:37:00Z</dcterms:modified>
</cp:coreProperties>
</file>