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r>
        <w:rPr/>
        <w:t xml:space="preserve">Документ предоставлен </w:t>
      </w:r>
      <w:hyperlink r:id="rId2">
        <w:r>
          <w:rPr>
            <w:color w:val="0000FF"/>
          </w:rPr>
          <w:t>КонсультантПлюс</w:t>
        </w:r>
      </w:hyperlink>
      <w:r>
        <w:rPr/>
        <w:br/>
      </w:r>
    </w:p>
    <w:p>
      <w:pPr>
        <w:pStyle w:val="ConsPlusNormal"/>
        <w:numPr>
          <w:ilvl w:val="0"/>
          <w:numId w:val="0"/>
        </w:numPr>
        <w:jc w:val="both"/>
        <w:outlineLvl w:val="0"/>
        <w:rPr/>
      </w:pPr>
      <w:r>
        <w:rPr/>
      </w:r>
    </w:p>
    <w:p>
      <w:pPr>
        <w:pStyle w:val="ConsPlusTitle"/>
        <w:numPr>
          <w:ilvl w:val="0"/>
          <w:numId w:val="0"/>
        </w:numPr>
        <w:jc w:val="center"/>
        <w:outlineLvl w:val="0"/>
        <w:rPr/>
      </w:pPr>
      <w:r>
        <w:rPr/>
        <w:t>ДЕПАРТАМЕНТ ТРУДА И ЗАНЯТОСТИ НАСЕЛЕНИЯ ТЮМЕНСКОЙ ОБЛАСТИ</w:t>
      </w:r>
    </w:p>
    <w:p>
      <w:pPr>
        <w:pStyle w:val="ConsPlusTitle"/>
        <w:jc w:val="center"/>
        <w:rPr/>
      </w:pPr>
      <w:r>
        <w:rPr/>
      </w:r>
    </w:p>
    <w:p>
      <w:pPr>
        <w:pStyle w:val="ConsPlusTitle"/>
        <w:jc w:val="center"/>
        <w:rPr/>
      </w:pPr>
      <w:r>
        <w:rPr/>
        <w:t>РАСПОРЯЖЕНИЕ</w:t>
      </w:r>
    </w:p>
    <w:p>
      <w:pPr>
        <w:pStyle w:val="ConsPlusTitle"/>
        <w:jc w:val="center"/>
        <w:rPr/>
      </w:pPr>
      <w:r>
        <w:rPr/>
        <w:t>от 30 июля 2012 г. N 16-рд</w:t>
      </w:r>
    </w:p>
    <w:p>
      <w:pPr>
        <w:pStyle w:val="ConsPlusTitle"/>
        <w:jc w:val="center"/>
        <w:rPr/>
      </w:pPr>
      <w:r>
        <w:rPr/>
      </w:r>
    </w:p>
    <w:p>
      <w:pPr>
        <w:pStyle w:val="ConsPlusTitle"/>
        <w:jc w:val="center"/>
        <w:rPr/>
      </w:pPr>
      <w:r>
        <w:rPr/>
        <w:t>ОБ УТВЕРЖДЕНИИ АДМИНИСТРАТИВНОГО РЕГЛАМЕНТА ПРЕДОСТАВЛЕНИЯ</w:t>
      </w:r>
    </w:p>
    <w:p>
      <w:pPr>
        <w:pStyle w:val="ConsPlusTitle"/>
        <w:jc w:val="center"/>
        <w:rPr/>
      </w:pPr>
      <w:r>
        <w:rPr/>
        <w:t>ГОСУДАРСТВЕННОЙ УСЛУГИ ПО ПСИХОЛОГИЧЕСКОЙ ПОДДЕРЖКЕ</w:t>
      </w:r>
    </w:p>
    <w:p>
      <w:pPr>
        <w:pStyle w:val="ConsPlusTitle"/>
        <w:jc w:val="center"/>
        <w:rPr/>
      </w:pPr>
      <w:r>
        <w:rPr/>
        <w:t>БЕЗРАБОТНЫХ ГРАЖДАН</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center"/>
              <w:rPr/>
            </w:pPr>
            <w:r>
              <w:rPr>
                <w:color w:val="392C69"/>
              </w:rPr>
              <w:t>Список изменяющих документов</w:t>
            </w:r>
          </w:p>
          <w:p>
            <w:pPr>
              <w:pStyle w:val="ConsPlusNormal"/>
              <w:jc w:val="center"/>
              <w:rPr/>
            </w:pPr>
            <w:r>
              <w:rPr>
                <w:color w:val="392C69"/>
              </w:rPr>
              <w:t>(в ред. распоряжений Департамента труда и занятости населения</w:t>
            </w:r>
          </w:p>
          <w:p>
            <w:pPr>
              <w:pStyle w:val="ConsPlusNormal"/>
              <w:jc w:val="center"/>
              <w:rPr/>
            </w:pPr>
            <w:r>
              <w:rPr>
                <w:color w:val="392C69"/>
              </w:rPr>
              <w:t xml:space="preserve">Тюменской области от 26.10.2012 </w:t>
            </w:r>
            <w:hyperlink r:id="rId3">
              <w:r>
                <w:rPr>
                  <w:color w:val="0000FF"/>
                </w:rPr>
                <w:t>N 40-рд</w:t>
              </w:r>
            </w:hyperlink>
            <w:r>
              <w:rPr>
                <w:color w:val="392C69"/>
              </w:rPr>
              <w:t xml:space="preserve">, от 20.12.2012 </w:t>
            </w:r>
            <w:hyperlink r:id="rId4">
              <w:r>
                <w:rPr>
                  <w:color w:val="0000FF"/>
                </w:rPr>
                <w:t>N 49-рд</w:t>
              </w:r>
            </w:hyperlink>
            <w:r>
              <w:rPr>
                <w:color w:val="392C69"/>
              </w:rPr>
              <w:t>,</w:t>
            </w:r>
          </w:p>
          <w:p>
            <w:pPr>
              <w:pStyle w:val="ConsPlusNormal"/>
              <w:jc w:val="center"/>
              <w:rPr/>
            </w:pPr>
            <w:r>
              <w:rPr>
                <w:color w:val="392C69"/>
              </w:rPr>
              <w:t xml:space="preserve">от 15.03.2013 </w:t>
            </w:r>
            <w:hyperlink r:id="rId5">
              <w:r>
                <w:rPr>
                  <w:color w:val="0000FF"/>
                </w:rPr>
                <w:t>N 12-рд</w:t>
              </w:r>
            </w:hyperlink>
            <w:r>
              <w:rPr>
                <w:color w:val="392C69"/>
              </w:rPr>
              <w:t xml:space="preserve">, от 23.08.2013 </w:t>
            </w:r>
            <w:hyperlink r:id="rId6">
              <w:r>
                <w:rPr>
                  <w:color w:val="0000FF"/>
                </w:rPr>
                <w:t>N 25-рд</w:t>
              </w:r>
            </w:hyperlink>
            <w:r>
              <w:rPr>
                <w:color w:val="392C69"/>
              </w:rPr>
              <w:t xml:space="preserve">, от 13.11.2013 </w:t>
            </w:r>
            <w:hyperlink r:id="rId7">
              <w:r>
                <w:rPr>
                  <w:color w:val="0000FF"/>
                </w:rPr>
                <w:t>N 35-рд</w:t>
              </w:r>
            </w:hyperlink>
            <w:r>
              <w:rPr>
                <w:color w:val="392C69"/>
              </w:rPr>
              <w:t>,</w:t>
            </w:r>
          </w:p>
          <w:p>
            <w:pPr>
              <w:pStyle w:val="ConsPlusNormal"/>
              <w:jc w:val="center"/>
              <w:rPr/>
            </w:pPr>
            <w:r>
              <w:rPr>
                <w:color w:val="392C69"/>
              </w:rPr>
              <w:t xml:space="preserve">от 23.07.2014 </w:t>
            </w:r>
            <w:hyperlink r:id="rId8">
              <w:r>
                <w:rPr>
                  <w:color w:val="0000FF"/>
                </w:rPr>
                <w:t>N 12-рд</w:t>
              </w:r>
            </w:hyperlink>
            <w:r>
              <w:rPr>
                <w:color w:val="392C69"/>
              </w:rPr>
              <w:t xml:space="preserve">, от 30.10.2014 </w:t>
            </w:r>
            <w:hyperlink r:id="rId9">
              <w:r>
                <w:rPr>
                  <w:color w:val="0000FF"/>
                </w:rPr>
                <w:t>N 19-рд</w:t>
              </w:r>
            </w:hyperlink>
            <w:r>
              <w:rPr>
                <w:color w:val="392C69"/>
              </w:rPr>
              <w:t xml:space="preserve">, от 02.04.2015 </w:t>
            </w:r>
            <w:hyperlink r:id="rId10">
              <w:r>
                <w:rPr>
                  <w:color w:val="0000FF"/>
                </w:rPr>
                <w:t>N 04-рд</w:t>
              </w:r>
            </w:hyperlink>
            <w:r>
              <w:rPr>
                <w:color w:val="392C69"/>
              </w:rPr>
              <w:t>,</w:t>
            </w:r>
          </w:p>
          <w:p>
            <w:pPr>
              <w:pStyle w:val="ConsPlusNormal"/>
              <w:jc w:val="center"/>
              <w:rPr/>
            </w:pPr>
            <w:r>
              <w:rPr>
                <w:color w:val="392C69"/>
              </w:rPr>
              <w:t xml:space="preserve">от 29.06.2015 </w:t>
            </w:r>
            <w:hyperlink r:id="rId11">
              <w:r>
                <w:rPr>
                  <w:color w:val="0000FF"/>
                </w:rPr>
                <w:t>N 14-рд</w:t>
              </w:r>
            </w:hyperlink>
            <w:r>
              <w:rPr>
                <w:color w:val="392C69"/>
              </w:rPr>
              <w:t xml:space="preserve">, от 10.02.2016 </w:t>
            </w:r>
            <w:hyperlink r:id="rId12">
              <w:r>
                <w:rPr>
                  <w:color w:val="0000FF"/>
                </w:rPr>
                <w:t>N 11-рд</w:t>
              </w:r>
            </w:hyperlink>
            <w:r>
              <w:rPr>
                <w:color w:val="392C69"/>
              </w:rPr>
              <w:t xml:space="preserve">, от 01.04.2016 </w:t>
            </w:r>
            <w:hyperlink r:id="rId13">
              <w:r>
                <w:rPr>
                  <w:color w:val="0000FF"/>
                </w:rPr>
                <w:t>N 17-рд</w:t>
              </w:r>
            </w:hyperlink>
            <w:r>
              <w:rPr>
                <w:color w:val="392C69"/>
              </w:rPr>
              <w:t>,</w:t>
            </w:r>
          </w:p>
          <w:p>
            <w:pPr>
              <w:pStyle w:val="ConsPlusNormal"/>
              <w:jc w:val="center"/>
              <w:rPr/>
            </w:pPr>
            <w:r>
              <w:rPr>
                <w:color w:val="392C69"/>
              </w:rPr>
              <w:t xml:space="preserve">от 13.07.2016 </w:t>
            </w:r>
            <w:hyperlink r:id="rId14">
              <w:r>
                <w:rPr>
                  <w:color w:val="0000FF"/>
                </w:rPr>
                <w:t>N 21-рд</w:t>
              </w:r>
            </w:hyperlink>
            <w:r>
              <w:rPr>
                <w:color w:val="392C69"/>
              </w:rPr>
              <w:t xml:space="preserve">, от 30.05.2017 </w:t>
            </w:r>
            <w:hyperlink r:id="rId15">
              <w:r>
                <w:rPr>
                  <w:color w:val="0000FF"/>
                </w:rPr>
                <w:t>N 09-рд</w:t>
              </w:r>
            </w:hyperlink>
            <w:r>
              <w:rPr>
                <w:color w:val="392C69"/>
              </w:rPr>
              <w:t xml:space="preserve">, от 18.10.2017 </w:t>
            </w:r>
            <w:hyperlink r:id="rId16">
              <w:r>
                <w:rPr>
                  <w:color w:val="0000FF"/>
                </w:rPr>
                <w:t>N 13-рд</w:t>
              </w:r>
            </w:hyperlink>
            <w:r>
              <w:rPr>
                <w:color w:val="392C69"/>
              </w:rPr>
              <w:t>,</w:t>
            </w:r>
          </w:p>
          <w:p>
            <w:pPr>
              <w:pStyle w:val="ConsPlusNormal"/>
              <w:jc w:val="center"/>
              <w:rPr/>
            </w:pPr>
            <w:r>
              <w:rPr>
                <w:color w:val="392C69"/>
              </w:rPr>
              <w:t xml:space="preserve">от 04.06.2018 </w:t>
            </w:r>
            <w:hyperlink r:id="rId17">
              <w:r>
                <w:rPr>
                  <w:color w:val="0000FF"/>
                </w:rPr>
                <w:t>N 05-рд</w:t>
              </w:r>
            </w:hyperlink>
            <w:r>
              <w:rPr>
                <w:color w:val="392C69"/>
              </w:rPr>
              <w:t xml:space="preserve">, от 12.04.2019 </w:t>
            </w:r>
            <w:hyperlink r:id="rId18">
              <w:r>
                <w:rPr>
                  <w:color w:val="0000FF"/>
                </w:rPr>
                <w:t>N 03-рд</w:t>
              </w:r>
            </w:hyperlink>
            <w:r>
              <w:rPr>
                <w:color w:val="392C69"/>
              </w:rPr>
              <w:t xml:space="preserve">, от 25.07.2019 </w:t>
            </w:r>
            <w:hyperlink r:id="rId19">
              <w:r>
                <w:rPr>
                  <w:color w:val="0000FF"/>
                </w:rPr>
                <w:t>N 11-рд</w:t>
              </w:r>
            </w:hyperlink>
            <w:r>
              <w:rPr>
                <w:color w:val="392C69"/>
              </w:rPr>
              <w:t>)</w:t>
            </w:r>
          </w:p>
        </w:tc>
      </w:tr>
    </w:tbl>
    <w:p>
      <w:pPr>
        <w:pStyle w:val="ConsPlusNormal"/>
        <w:jc w:val="both"/>
        <w:rPr/>
      </w:pPr>
      <w:r>
        <w:rPr/>
      </w:r>
    </w:p>
    <w:p>
      <w:pPr>
        <w:pStyle w:val="ConsPlusNormal"/>
        <w:ind w:firstLine="540"/>
        <w:jc w:val="both"/>
        <w:rPr/>
      </w:pPr>
      <w:r>
        <w:rPr/>
        <w:t xml:space="preserve">В соответствии с </w:t>
      </w:r>
      <w:hyperlink r:id="rId20">
        <w:r>
          <w:rPr>
            <w:color w:val="0000FF"/>
          </w:rPr>
          <w:t>Законом</w:t>
        </w:r>
      </w:hyperlink>
      <w:r>
        <w:rPr/>
        <w:t xml:space="preserve"> Российской Федерации от 19.04.1991 N 1032-1 "О занятости населения в Российской Федерации" и </w:t>
      </w:r>
      <w:hyperlink r:id="rId21">
        <w:r>
          <w:rPr>
            <w:color w:val="0000FF"/>
          </w:rPr>
          <w:t>Правилами</w:t>
        </w:r>
      </w:hyperlink>
      <w:r>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Тюменской области от 30.01.2012 N 31-п:</w:t>
      </w:r>
    </w:p>
    <w:p>
      <w:pPr>
        <w:pStyle w:val="ConsPlusNormal"/>
        <w:spacing w:before="220" w:after="0"/>
        <w:ind w:firstLine="540"/>
        <w:jc w:val="both"/>
        <w:rPr/>
      </w:pPr>
      <w:r>
        <w:rPr/>
        <w:t xml:space="preserve">1. Утвердить Административный </w:t>
      </w:r>
      <w:hyperlink w:anchor="P35">
        <w:r>
          <w:rPr>
            <w:color w:val="0000FF"/>
          </w:rPr>
          <w:t>регламент</w:t>
        </w:r>
      </w:hyperlink>
      <w:r>
        <w:rPr/>
        <w:t xml:space="preserve"> предоставления государственной услуги по психологической поддержке безработных граждан согласно приложению.</w:t>
      </w:r>
    </w:p>
    <w:p>
      <w:pPr>
        <w:pStyle w:val="ConsPlusNormal"/>
        <w:spacing w:before="220" w:after="0"/>
        <w:ind w:firstLine="540"/>
        <w:jc w:val="both"/>
        <w:rPr/>
      </w:pPr>
      <w:r>
        <w:rPr/>
        <w:t>2. Контроль за исполнением распоряжения возложить на Самсонова В.М., начальника управления занятости Департамента труда и занятости населения Тюменской области.</w:t>
      </w:r>
    </w:p>
    <w:p>
      <w:pPr>
        <w:pStyle w:val="ConsPlusNormal"/>
        <w:jc w:val="both"/>
        <w:rPr/>
      </w:pPr>
      <w:r>
        <w:rPr/>
        <w:t xml:space="preserve">(в ред. </w:t>
      </w:r>
      <w:hyperlink r:id="rId22">
        <w:r>
          <w:rPr>
            <w:color w:val="0000FF"/>
          </w:rPr>
          <w:t>распоряжения</w:t>
        </w:r>
      </w:hyperlink>
      <w:r>
        <w:rPr/>
        <w:t xml:space="preserve"> Департамента труда и занятости населения Тюменской области от 10.02.2016 N 11-рд)</w:t>
      </w:r>
    </w:p>
    <w:p>
      <w:pPr>
        <w:pStyle w:val="ConsPlusNormal"/>
        <w:jc w:val="both"/>
        <w:rPr/>
      </w:pPr>
      <w:r>
        <w:rPr/>
      </w:r>
    </w:p>
    <w:p>
      <w:pPr>
        <w:pStyle w:val="ConsPlusNormal"/>
        <w:jc w:val="right"/>
        <w:rPr/>
      </w:pPr>
      <w:r>
        <w:rPr/>
        <w:t>И.о. директора</w:t>
      </w:r>
    </w:p>
    <w:p>
      <w:pPr>
        <w:pStyle w:val="ConsPlusNormal"/>
        <w:jc w:val="right"/>
        <w:rPr/>
      </w:pPr>
      <w:r>
        <w:rPr/>
        <w:t>Л.П.ШУЛИНИНА</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Приложение</w:t>
      </w:r>
    </w:p>
    <w:p>
      <w:pPr>
        <w:pStyle w:val="ConsPlusNormal"/>
        <w:jc w:val="right"/>
        <w:rPr/>
      </w:pPr>
      <w:r>
        <w:rPr/>
        <w:t>к распоряжению департамента труда и занятости</w:t>
      </w:r>
    </w:p>
    <w:p>
      <w:pPr>
        <w:pStyle w:val="ConsPlusNormal"/>
        <w:jc w:val="right"/>
        <w:rPr/>
      </w:pPr>
      <w:r>
        <w:rPr/>
        <w:t>населения Тюменской области</w:t>
      </w:r>
    </w:p>
    <w:p>
      <w:pPr>
        <w:pStyle w:val="ConsPlusNormal"/>
        <w:jc w:val="right"/>
        <w:rPr/>
      </w:pPr>
      <w:r>
        <w:rPr/>
        <w:t>от 30 июля 2012 г. N 16-рд</w:t>
      </w:r>
    </w:p>
    <w:p>
      <w:pPr>
        <w:pStyle w:val="ConsPlusNormal"/>
        <w:jc w:val="both"/>
        <w:rPr/>
      </w:pPr>
      <w:r>
        <w:rPr/>
      </w:r>
    </w:p>
    <w:p>
      <w:pPr>
        <w:pStyle w:val="ConsPlusTitle"/>
        <w:jc w:val="center"/>
        <w:rPr/>
      </w:pPr>
      <w:bookmarkStart w:id="0" w:name="P35"/>
      <w:bookmarkEnd w:id="0"/>
      <w:r>
        <w:rPr/>
        <w:t>АДМИНИСТРАТИВНЫЙ РЕГЛАМЕНТ</w:t>
      </w:r>
    </w:p>
    <w:p>
      <w:pPr>
        <w:pStyle w:val="ConsPlusTitle"/>
        <w:jc w:val="center"/>
        <w:rPr/>
      </w:pPr>
      <w:r>
        <w:rPr/>
        <w:t>ПРЕДОСТАВЛЕНИЯ ГОСУДАРСТВЕННОЙ УСЛУГИ</w:t>
      </w:r>
    </w:p>
    <w:p>
      <w:pPr>
        <w:pStyle w:val="ConsPlusTitle"/>
        <w:jc w:val="center"/>
        <w:rPr/>
      </w:pPr>
      <w:r>
        <w:rPr/>
        <w:t>ПО ПСИХОЛОГИЧЕСКОЙ ПОДДЕРЖКЕ БЕЗРАБОТНЫХ ГРАЖДАН</w:t>
      </w:r>
    </w:p>
    <w:p>
      <w:pPr>
        <w:pStyle w:val="Normal"/>
        <w:spacing w:before="0" w:after="1"/>
        <w:rPr/>
      </w:pPr>
      <w:r>
        <w:rPr/>
      </w:r>
    </w:p>
    <w:tbl>
      <w:tblPr>
        <w:tblW w:w="9354" w:type="dxa"/>
        <w:jc w:val="center"/>
        <w:tblInd w:w="0" w:type="dxa"/>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w:t>
            </w:r>
            <w:hyperlink r:id="rId23">
              <w:r>
                <w:rPr>
                  <w:color w:val="0000FF"/>
                </w:rPr>
                <w:t>распоряжения</w:t>
              </w:r>
            </w:hyperlink>
            <w:r>
              <w:rPr>
                <w:color w:val="392C69"/>
              </w:rPr>
              <w:t xml:space="preserve"> Департамента труда и занятости населения</w:t>
            </w:r>
          </w:p>
          <w:p>
            <w:pPr>
              <w:pStyle w:val="ConsPlusNormal"/>
              <w:jc w:val="center"/>
              <w:rPr/>
            </w:pPr>
            <w:r>
              <w:rPr>
                <w:color w:val="392C69"/>
              </w:rPr>
              <w:t>Тюменской области от 25.07.2019 N 11-рд)</w:t>
            </w:r>
          </w:p>
        </w:tc>
      </w:tr>
    </w:tbl>
    <w:p>
      <w:pPr>
        <w:pStyle w:val="ConsPlusNormal"/>
        <w:jc w:val="both"/>
        <w:rPr/>
      </w:pPr>
      <w:r>
        <w:rPr/>
      </w:r>
    </w:p>
    <w:p>
      <w:pPr>
        <w:pStyle w:val="ConsPlusTitle"/>
        <w:numPr>
          <w:ilvl w:val="0"/>
          <w:numId w:val="0"/>
        </w:numPr>
        <w:jc w:val="center"/>
        <w:outlineLvl w:val="1"/>
        <w:rPr/>
      </w:pPr>
      <w:r>
        <w:rPr/>
        <w:t>I. Общие положения</w:t>
      </w:r>
    </w:p>
    <w:p>
      <w:pPr>
        <w:pStyle w:val="ConsPlusNormal"/>
        <w:jc w:val="both"/>
        <w:rPr/>
      </w:pPr>
      <w:r>
        <w:rPr/>
      </w:r>
    </w:p>
    <w:p>
      <w:pPr>
        <w:pStyle w:val="ConsPlusTitle"/>
        <w:numPr>
          <w:ilvl w:val="0"/>
          <w:numId w:val="0"/>
        </w:numPr>
        <w:jc w:val="center"/>
        <w:outlineLvl w:val="2"/>
        <w:rPr/>
      </w:pPr>
      <w:r>
        <w:rPr/>
        <w:t>Предмет регулирования регламента</w:t>
      </w:r>
    </w:p>
    <w:p>
      <w:pPr>
        <w:pStyle w:val="ConsPlusNormal"/>
        <w:jc w:val="both"/>
        <w:rPr/>
      </w:pPr>
      <w:r>
        <w:rPr/>
      </w:r>
    </w:p>
    <w:p>
      <w:pPr>
        <w:pStyle w:val="ConsPlusNormal"/>
        <w:ind w:firstLine="540"/>
        <w:jc w:val="both"/>
        <w:rPr/>
      </w:pPr>
      <w:r>
        <w:rPr/>
        <w:t>1. Административный регламент предоставления государственной услуги по психологической поддержке безработных граждан (далее - Административный регламент) разработан в целях повышения качества предоставления и доступности государственной услуги, создания комфортных условий для получения государственной услуги и определяет сроки и последовательность действий (административных процедур) Департамента труда и занятости населения Тюменской области (далее - Департамент) и государственных автономных учреждений Тюменской области Центров занятости населения (далее - государственные учреждения службы занятости населения) при осуществлении ими полномочий по оказанию государственной услуги по психологической поддержке граждан, признанных в установленном порядке безработными.</w:t>
      </w:r>
    </w:p>
    <w:p>
      <w:pPr>
        <w:pStyle w:val="ConsPlusNormal"/>
        <w:spacing w:before="220" w:after="0"/>
        <w:ind w:firstLine="540"/>
        <w:jc w:val="both"/>
        <w:rPr/>
      </w:pPr>
      <w:r>
        <w:rPr/>
        <w:t>Государственная услуга по психологической поддержке безработных граждан направлена на повышение мотивации безработного гражданина к труду, активизацию позиции по поиску работы и трудоустройству, сокращение сроков поиска работы и трудоустройства, разрешение или снижение актуальности психологических проблем, препятствующих профессиональной и социальной самореализации, повышение адаптации к существующим условиям на рынке труда, реализацию профессиональной карьеры путем оптимизации психологического состояния.</w:t>
      </w:r>
    </w:p>
    <w:p>
      <w:pPr>
        <w:pStyle w:val="ConsPlusNormal"/>
        <w:jc w:val="both"/>
        <w:rPr/>
      </w:pPr>
      <w:r>
        <w:rPr/>
      </w:r>
    </w:p>
    <w:p>
      <w:pPr>
        <w:pStyle w:val="ConsPlusTitle"/>
        <w:numPr>
          <w:ilvl w:val="0"/>
          <w:numId w:val="0"/>
        </w:numPr>
        <w:jc w:val="center"/>
        <w:outlineLvl w:val="2"/>
        <w:rPr/>
      </w:pPr>
      <w:r>
        <w:rPr/>
        <w:t>Круг заявителей</w:t>
      </w:r>
    </w:p>
    <w:p>
      <w:pPr>
        <w:pStyle w:val="ConsPlusNormal"/>
        <w:jc w:val="both"/>
        <w:rPr/>
      </w:pPr>
      <w:r>
        <w:rPr/>
      </w:r>
    </w:p>
    <w:p>
      <w:pPr>
        <w:pStyle w:val="ConsPlusNormal"/>
        <w:ind w:firstLine="540"/>
        <w:jc w:val="both"/>
        <w:rPr/>
      </w:pPr>
      <w:r>
        <w:rPr/>
        <w:t>2. Государственная услуга по психологической поддержке безработных граждан (далее - государственная услуга) предоставляется гражданам, признанным в установленном порядке безработными (далее - заявители).</w:t>
      </w:r>
    </w:p>
    <w:p>
      <w:pPr>
        <w:pStyle w:val="ConsPlusNormal"/>
        <w:spacing w:before="220" w:after="0"/>
        <w:ind w:firstLine="540"/>
        <w:jc w:val="both"/>
        <w:rPr/>
      </w:pPr>
      <w:r>
        <w:rPr/>
        <w:t>Государственная услуга может предоставляться заявителю по индивидуальной форме предоставления и (или) группе заявителей по групповой форме предоставления согласно утвержденному в установленном порядке графику. Форма предоставления государственной услуги согласовывается с заявителем.</w:t>
      </w:r>
    </w:p>
    <w:p>
      <w:pPr>
        <w:pStyle w:val="ConsPlusNormal"/>
        <w:jc w:val="both"/>
        <w:rPr/>
      </w:pPr>
      <w:r>
        <w:rPr/>
      </w:r>
    </w:p>
    <w:p>
      <w:pPr>
        <w:pStyle w:val="ConsPlusTitle"/>
        <w:numPr>
          <w:ilvl w:val="0"/>
          <w:numId w:val="0"/>
        </w:numPr>
        <w:jc w:val="center"/>
        <w:outlineLvl w:val="2"/>
        <w:rPr/>
      </w:pPr>
      <w:r>
        <w:rPr/>
        <w:t>Справочная информация</w:t>
      </w:r>
    </w:p>
    <w:p>
      <w:pPr>
        <w:pStyle w:val="ConsPlusNormal"/>
        <w:jc w:val="both"/>
        <w:rPr/>
      </w:pPr>
      <w:r>
        <w:rPr/>
      </w:r>
    </w:p>
    <w:p>
      <w:pPr>
        <w:pStyle w:val="ConsPlusNormal"/>
        <w:ind w:firstLine="540"/>
        <w:jc w:val="both"/>
        <w:rPr/>
      </w:pPr>
      <w:r>
        <w:rPr/>
        <w:t xml:space="preserve">3. Информация о местах нахождения, о графике работы, справочных телефонах Департамента и государственных учреждений службы занятости населения, указанных в </w:t>
      </w:r>
      <w:hyperlink w:anchor="P67">
        <w:r>
          <w:rPr>
            <w:color w:val="0000FF"/>
          </w:rPr>
          <w:t>пункте 5</w:t>
        </w:r>
      </w:hyperlink>
      <w:r>
        <w:rPr/>
        <w:t xml:space="preserve"> настоящего Административного регламента, многофункциональных центров предоставления государственных и муниципальных услуг (далее - МФЦ), организаций, указанных в </w:t>
      </w:r>
      <w:hyperlink r:id="rId24">
        <w:r>
          <w:rPr>
            <w:color w:val="0000FF"/>
          </w:rPr>
          <w:t>части 1.1 статьи 16</w:t>
        </w:r>
      </w:hyperlink>
      <w:r>
        <w:rPr/>
        <w:t xml:space="preserve"> Федерального закона от 27.07.2010 N 210-ФЗ "Об организации предоставления государственных и муниципальных услуг" (далее - привлекаемые организации) размещена на Официальном портале органов государственной власти Тюменской области (https://admtyumen.ru/ogv_ru/gov/administrative/employment_department/services.htm) и в электронном региональном реестре государственных услуг в соответствии с </w:t>
      </w:r>
      <w:hyperlink r:id="rId25">
        <w:r>
          <w:rPr>
            <w:color w:val="0000FF"/>
          </w:rPr>
          <w:t>постановлением</w:t>
        </w:r>
      </w:hyperlink>
      <w:r>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ConsPlusNormal"/>
        <w:jc w:val="both"/>
        <w:rPr/>
      </w:pPr>
      <w:r>
        <w:rPr/>
      </w:r>
    </w:p>
    <w:p>
      <w:pPr>
        <w:pStyle w:val="ConsPlusTitle"/>
        <w:numPr>
          <w:ilvl w:val="0"/>
          <w:numId w:val="0"/>
        </w:numPr>
        <w:jc w:val="center"/>
        <w:outlineLvl w:val="1"/>
        <w:rPr/>
      </w:pPr>
      <w:r>
        <w:rPr/>
        <w:t>II. Стандарт предоставления государственной услуги</w:t>
      </w:r>
    </w:p>
    <w:p>
      <w:pPr>
        <w:pStyle w:val="ConsPlusNormal"/>
        <w:jc w:val="both"/>
        <w:rPr/>
      </w:pPr>
      <w:r>
        <w:rPr/>
      </w:r>
    </w:p>
    <w:p>
      <w:pPr>
        <w:pStyle w:val="ConsPlusTitle"/>
        <w:numPr>
          <w:ilvl w:val="0"/>
          <w:numId w:val="0"/>
        </w:numPr>
        <w:jc w:val="center"/>
        <w:outlineLvl w:val="2"/>
        <w:rPr/>
      </w:pPr>
      <w:r>
        <w:rPr/>
        <w:t>Наименование государственной услуги</w:t>
      </w:r>
    </w:p>
    <w:p>
      <w:pPr>
        <w:pStyle w:val="ConsPlusNormal"/>
        <w:jc w:val="both"/>
        <w:rPr/>
      </w:pPr>
      <w:r>
        <w:rPr/>
      </w:r>
    </w:p>
    <w:p>
      <w:pPr>
        <w:pStyle w:val="ConsPlusNormal"/>
        <w:ind w:firstLine="540"/>
        <w:jc w:val="both"/>
        <w:rPr/>
      </w:pPr>
      <w:r>
        <w:rPr/>
        <w:t>4. Психологическая поддержка безработных граждан (далее - психологическая поддержка).</w:t>
      </w:r>
    </w:p>
    <w:p>
      <w:pPr>
        <w:pStyle w:val="ConsPlusNormal"/>
        <w:jc w:val="both"/>
        <w:rPr/>
      </w:pPr>
      <w:r>
        <w:rPr/>
      </w:r>
    </w:p>
    <w:p>
      <w:pPr>
        <w:pStyle w:val="ConsPlusTitle"/>
        <w:numPr>
          <w:ilvl w:val="0"/>
          <w:numId w:val="0"/>
        </w:numPr>
        <w:jc w:val="center"/>
        <w:outlineLvl w:val="2"/>
        <w:rPr/>
      </w:pPr>
      <w:r>
        <w:rPr/>
        <w:t>Наименование органа,</w:t>
      </w:r>
    </w:p>
    <w:p>
      <w:pPr>
        <w:pStyle w:val="ConsPlusTitle"/>
        <w:jc w:val="center"/>
        <w:rPr/>
      </w:pPr>
      <w:r>
        <w:rPr/>
        <w:t>предоставляющего государственную услугу</w:t>
      </w:r>
    </w:p>
    <w:p>
      <w:pPr>
        <w:pStyle w:val="ConsPlusNormal"/>
        <w:jc w:val="both"/>
        <w:rPr/>
      </w:pPr>
      <w:r>
        <w:rPr/>
      </w:r>
    </w:p>
    <w:p>
      <w:pPr>
        <w:pStyle w:val="ConsPlusNormal"/>
        <w:ind w:firstLine="540"/>
        <w:jc w:val="both"/>
        <w:rPr/>
      </w:pPr>
      <w:bookmarkStart w:id="1" w:name="P67"/>
      <w:bookmarkEnd w:id="1"/>
      <w:r>
        <w:rPr/>
        <w:t>5. Департамент организует предоставление государственной услуги.</w:t>
      </w:r>
    </w:p>
    <w:p>
      <w:pPr>
        <w:pStyle w:val="ConsPlusNormal"/>
        <w:spacing w:before="220" w:after="0"/>
        <w:ind w:firstLine="540"/>
        <w:jc w:val="both"/>
        <w:rPr/>
      </w:pPr>
      <w:r>
        <w:rPr/>
        <w:t>Государственную услугу заявителям на территории соответствующих муниципальных образований предоставляют государственные учреждения службы занятости населения, координацию, регулирование и контроль деятельности которых осуществляет Департамент.</w:t>
      </w:r>
    </w:p>
    <w:p>
      <w:pPr>
        <w:pStyle w:val="ConsPlusNormal"/>
        <w:spacing w:before="220" w:after="0"/>
        <w:ind w:firstLine="540"/>
        <w:jc w:val="both"/>
        <w:rPr/>
      </w:pPr>
      <w:r>
        <w:rPr/>
        <w:t>6. Работники государственных учреждений службы занятости населения при предоставлении государственной услуги руководствуются положениями настоящего Административного регламента.</w:t>
      </w:r>
    </w:p>
    <w:p>
      <w:pPr>
        <w:pStyle w:val="ConsPlusNormal"/>
        <w:spacing w:before="220" w:after="0"/>
        <w:ind w:firstLine="540"/>
        <w:jc w:val="both"/>
        <w:rPr/>
      </w:pPr>
      <w:r>
        <w:rPr/>
        <w:t xml:space="preserve">7. Допускается предоставление государственной услуги (в части осуществления административных процедур (действий), предусмотренных </w:t>
      </w:r>
      <w:hyperlink w:anchor="P257">
        <w:r>
          <w:rPr>
            <w:color w:val="0000FF"/>
          </w:rPr>
          <w:t>пунктами 48.3</w:t>
        </w:r>
      </w:hyperlink>
      <w:r>
        <w:rPr/>
        <w:t xml:space="preserve"> - </w:t>
      </w:r>
      <w:hyperlink w:anchor="P265">
        <w:r>
          <w:rPr>
            <w:color w:val="0000FF"/>
          </w:rPr>
          <w:t>48.11</w:t>
        </w:r>
      </w:hyperlink>
      <w:r>
        <w:rPr/>
        <w:t xml:space="preserve"> настоящего Административного регламента) привлекаемыми государственными учреждениями службы занятости населения на договорной основе специалистами, обладающими необходимыми навыками оказания психологической поддержки, владеющими методами повышения мотивации безработного к труду, активизации его позиции по поиску работы, оптимизации его психологического состояния, и (или) организациями, которые в установленном законодательством Российской Федерации порядке вправе оказывать соответствующие услуги.</w:t>
      </w:r>
    </w:p>
    <w:p>
      <w:pPr>
        <w:pStyle w:val="ConsPlusNormal"/>
        <w:jc w:val="both"/>
        <w:rPr/>
      </w:pPr>
      <w:r>
        <w:rPr/>
      </w:r>
    </w:p>
    <w:p>
      <w:pPr>
        <w:pStyle w:val="ConsPlusTitle"/>
        <w:numPr>
          <w:ilvl w:val="0"/>
          <w:numId w:val="0"/>
        </w:numPr>
        <w:jc w:val="center"/>
        <w:outlineLvl w:val="2"/>
        <w:rPr/>
      </w:pPr>
      <w:r>
        <w:rPr/>
        <w:t>Описание результата предоставления государственной услуги</w:t>
      </w:r>
    </w:p>
    <w:p>
      <w:pPr>
        <w:pStyle w:val="ConsPlusNormal"/>
        <w:jc w:val="both"/>
        <w:rPr/>
      </w:pPr>
      <w:r>
        <w:rPr/>
      </w:r>
    </w:p>
    <w:p>
      <w:pPr>
        <w:pStyle w:val="ConsPlusNormal"/>
        <w:ind w:firstLine="540"/>
        <w:jc w:val="both"/>
        <w:rPr/>
      </w:pPr>
      <w:r>
        <w:rPr/>
        <w:t xml:space="preserve">8. Результатом предоставления государственной услуги является выдача заявителю заключения о предоставлении государственной услуги по психологической поддержке безработных граждан (далее - заключение о предоставлении государственной услуги), по </w:t>
      </w:r>
      <w:hyperlink r:id="rId26">
        <w:r>
          <w:rPr>
            <w:color w:val="0000FF"/>
          </w:rPr>
          <w:t>форме</w:t>
        </w:r>
      </w:hyperlink>
      <w:r>
        <w:rPr/>
        <w:t xml:space="preserve"> в соответствии с Приложением N 16 к приказу Министерства труда и социальной защиты Российской Федерации от 19.02.2019 N 90н "Об утверждении форм бланков личного дела получателя государственных услуг в области содействия занятости населения" (далее - приказ Минтруда России от 19.02.2019 N 90н), содержащего 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и направления действий заявителя по их реализации.</w:t>
      </w:r>
    </w:p>
    <w:p>
      <w:pPr>
        <w:pStyle w:val="ConsPlusNormal"/>
        <w:jc w:val="both"/>
        <w:rPr/>
      </w:pPr>
      <w:r>
        <w:rPr/>
      </w:r>
    </w:p>
    <w:p>
      <w:pPr>
        <w:pStyle w:val="ConsPlusTitle"/>
        <w:numPr>
          <w:ilvl w:val="0"/>
          <w:numId w:val="0"/>
        </w:numPr>
        <w:jc w:val="center"/>
        <w:outlineLvl w:val="2"/>
        <w:rPr/>
      </w:pPr>
      <w:r>
        <w:rPr/>
        <w:t>Срок предоставления государственной услуги, в том числе</w:t>
      </w:r>
    </w:p>
    <w:p>
      <w:pPr>
        <w:pStyle w:val="ConsPlusTitle"/>
        <w:jc w:val="center"/>
        <w:rPr/>
      </w:pPr>
      <w:r>
        <w:rPr/>
        <w:t>с учетом необходимости обращения в организации, участвующие</w:t>
      </w:r>
    </w:p>
    <w:p>
      <w:pPr>
        <w:pStyle w:val="ConsPlusTitle"/>
        <w:jc w:val="center"/>
        <w:rPr/>
      </w:pPr>
      <w:r>
        <w:rPr/>
        <w:t>в предоставлении государственной услуги, срок</w:t>
      </w:r>
    </w:p>
    <w:p>
      <w:pPr>
        <w:pStyle w:val="ConsPlusTitle"/>
        <w:jc w:val="center"/>
        <w:rPr/>
      </w:pPr>
      <w:r>
        <w:rPr/>
        <w:t>приостановления предоставления государственной услуги</w:t>
      </w:r>
    </w:p>
    <w:p>
      <w:pPr>
        <w:pStyle w:val="ConsPlusTitle"/>
        <w:jc w:val="center"/>
        <w:rPr/>
      </w:pPr>
      <w:r>
        <w:rPr/>
        <w:t>в случае, если возможность приостановления предусмотрена</w:t>
      </w:r>
    </w:p>
    <w:p>
      <w:pPr>
        <w:pStyle w:val="ConsPlusTitle"/>
        <w:jc w:val="center"/>
        <w:rPr/>
      </w:pPr>
      <w:r>
        <w:rPr/>
        <w:t>законодательством Российской Федерации или Тюменской области</w:t>
      </w:r>
    </w:p>
    <w:p>
      <w:pPr>
        <w:pStyle w:val="ConsPlusNormal"/>
        <w:jc w:val="both"/>
        <w:rPr/>
      </w:pPr>
      <w:r>
        <w:rPr/>
      </w:r>
    </w:p>
    <w:p>
      <w:pPr>
        <w:pStyle w:val="ConsPlusNormal"/>
        <w:ind w:firstLine="540"/>
        <w:jc w:val="both"/>
        <w:rPr/>
      </w:pPr>
      <w:r>
        <w:rPr/>
        <w:t>9. Максимально допустимое время предоставления государственной услуги:</w:t>
      </w:r>
    </w:p>
    <w:p>
      <w:pPr>
        <w:pStyle w:val="ConsPlusNormal"/>
        <w:spacing w:before="220" w:after="0"/>
        <w:ind w:firstLine="540"/>
        <w:jc w:val="both"/>
        <w:rPr/>
      </w:pPr>
      <w:r>
        <w:rPr/>
        <w:t>при индивидуальной форме предоставления - не должно превышать 90 минут без учета времени тестирования (анкетирования) заявителя;</w:t>
      </w:r>
    </w:p>
    <w:p>
      <w:pPr>
        <w:pStyle w:val="ConsPlusNormal"/>
        <w:spacing w:before="220" w:after="0"/>
        <w:ind w:firstLine="540"/>
        <w:jc w:val="both"/>
        <w:rPr/>
      </w:pPr>
      <w:r>
        <w:rPr/>
        <w:t>при групповой форме предоставления - не должно превышать 4 часов без учета времени тестирования (анкетирования) заявителя.</w:t>
      </w:r>
    </w:p>
    <w:p>
      <w:pPr>
        <w:pStyle w:val="ConsPlusNormal"/>
        <w:spacing w:before="220" w:after="0"/>
        <w:ind w:firstLine="540"/>
        <w:jc w:val="both"/>
        <w:rPr/>
      </w:pPr>
      <w:bookmarkStart w:id="2" w:name="P86"/>
      <w:bookmarkEnd w:id="2"/>
      <w:r>
        <w:rPr/>
        <w:t>Срок предоставления государственной услуги со дня регистрации заявления до получения результата предоставления государственной услуги не должен превышать 16 календарных дней.</w:t>
      </w:r>
    </w:p>
    <w:p>
      <w:pPr>
        <w:pStyle w:val="ConsPlusNormal"/>
        <w:jc w:val="both"/>
        <w:rPr/>
      </w:pPr>
      <w:r>
        <w:rPr/>
      </w:r>
    </w:p>
    <w:p>
      <w:pPr>
        <w:pStyle w:val="ConsPlusTitle"/>
        <w:numPr>
          <w:ilvl w:val="0"/>
          <w:numId w:val="0"/>
        </w:numPr>
        <w:jc w:val="center"/>
        <w:outlineLvl w:val="2"/>
        <w:rPr/>
      </w:pPr>
      <w:r>
        <w:rPr/>
        <w:t>Нормативные правовые акты, регулирующие отношения,</w:t>
      </w:r>
    </w:p>
    <w:p>
      <w:pPr>
        <w:pStyle w:val="ConsPlusTitle"/>
        <w:jc w:val="center"/>
        <w:rPr/>
      </w:pPr>
      <w:r>
        <w:rPr/>
        <w:t>возникающие в связи с предоставлением государственной услуги</w:t>
      </w:r>
    </w:p>
    <w:p>
      <w:pPr>
        <w:pStyle w:val="ConsPlusNormal"/>
        <w:jc w:val="both"/>
        <w:rPr/>
      </w:pPr>
      <w:r>
        <w:rPr/>
      </w:r>
    </w:p>
    <w:p>
      <w:pPr>
        <w:pStyle w:val="ConsPlusNormal"/>
        <w:ind w:firstLine="540"/>
        <w:jc w:val="both"/>
        <w:rPr/>
      </w:pPr>
      <w:r>
        <w:rPr/>
        <w:t xml:space="preserve">10.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портале органов государственной власти Тюменской области (https://admtyumen.ru/ogv_ru/gov/administrative/employment_department/services.htm) и в электронном региональном реестре государственных услуг в соответствии с </w:t>
      </w:r>
      <w:hyperlink r:id="rId27">
        <w:r>
          <w:rPr>
            <w:color w:val="0000FF"/>
          </w:rPr>
          <w:t>постановлением</w:t>
        </w:r>
      </w:hyperlink>
      <w:r>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ConsPlusNormal"/>
        <w:jc w:val="both"/>
        <w:rPr/>
      </w:pPr>
      <w:r>
        <w:rPr/>
      </w:r>
    </w:p>
    <w:p>
      <w:pPr>
        <w:pStyle w:val="ConsPlusTitle"/>
        <w:numPr>
          <w:ilvl w:val="0"/>
          <w:numId w:val="0"/>
        </w:numPr>
        <w:jc w:val="center"/>
        <w:outlineLvl w:val="2"/>
        <w:rPr/>
      </w:pPr>
      <w:r>
        <w:rPr/>
        <w:t>Исчерпывающий перечень документов, необходимых</w:t>
      </w:r>
    </w:p>
    <w:p>
      <w:pPr>
        <w:pStyle w:val="ConsPlusTitle"/>
        <w:jc w:val="center"/>
        <w:rPr/>
      </w:pPr>
      <w:r>
        <w:rPr/>
        <w:t>в соответствии с нормативными правовыми актами</w:t>
      </w:r>
    </w:p>
    <w:p>
      <w:pPr>
        <w:pStyle w:val="ConsPlusTitle"/>
        <w:jc w:val="center"/>
        <w:rPr/>
      </w:pPr>
      <w:r>
        <w:rPr/>
        <w:t>для предоставления государственной услуги и услуг, которые</w:t>
      </w:r>
    </w:p>
    <w:p>
      <w:pPr>
        <w:pStyle w:val="ConsPlusTitle"/>
        <w:jc w:val="center"/>
        <w:rPr/>
      </w:pPr>
      <w:r>
        <w:rPr/>
        <w:t>являются необходимыми и обязательными для предоставления</w:t>
      </w:r>
    </w:p>
    <w:p>
      <w:pPr>
        <w:pStyle w:val="ConsPlusTitle"/>
        <w:jc w:val="center"/>
        <w:rPr/>
      </w:pPr>
      <w:r>
        <w:rPr/>
        <w:t>государственной услуги, подлежащих представлению заявителем</w:t>
      </w:r>
    </w:p>
    <w:p>
      <w:pPr>
        <w:pStyle w:val="ConsPlusNormal"/>
        <w:jc w:val="both"/>
        <w:rPr/>
      </w:pPr>
      <w:r>
        <w:rPr/>
      </w:r>
    </w:p>
    <w:p>
      <w:pPr>
        <w:pStyle w:val="ConsPlusNormal"/>
        <w:ind w:firstLine="540"/>
        <w:jc w:val="both"/>
        <w:rPr/>
      </w:pPr>
      <w:bookmarkStart w:id="3" w:name="P99"/>
      <w:bookmarkEnd w:id="3"/>
      <w:r>
        <w:rPr/>
        <w:t>11. Для предоставления государственной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w:t>
      </w:r>
    </w:p>
    <w:p>
      <w:pPr>
        <w:pStyle w:val="ConsPlusNormal"/>
        <w:spacing w:before="220" w:after="0"/>
        <w:ind w:firstLine="540"/>
        <w:jc w:val="both"/>
        <w:rPr/>
      </w:pPr>
      <w:r>
        <w:rPr/>
        <w:t xml:space="preserve">11.1. Заявление о предоставлении государственной услуги по </w:t>
      </w:r>
      <w:hyperlink r:id="rId28">
        <w:r>
          <w:rPr>
            <w:color w:val="0000FF"/>
          </w:rPr>
          <w:t>форме</w:t>
        </w:r>
      </w:hyperlink>
      <w:r>
        <w:rPr/>
        <w:t xml:space="preserve"> в соответствии с Приложением N 13 к приказу Минтруда России от 19.02.2019 N 90н (далее - заявление).</w:t>
      </w:r>
    </w:p>
    <w:p>
      <w:pPr>
        <w:pStyle w:val="ConsPlusNormal"/>
        <w:spacing w:before="220" w:after="0"/>
        <w:ind w:firstLine="540"/>
        <w:jc w:val="both"/>
        <w:rPr/>
      </w:pPr>
      <w:r>
        <w:rPr/>
        <w:t>В заявлении содержится:</w:t>
      </w:r>
    </w:p>
    <w:p>
      <w:pPr>
        <w:pStyle w:val="ConsPlusNormal"/>
        <w:spacing w:before="220" w:after="0"/>
        <w:ind w:firstLine="540"/>
        <w:jc w:val="both"/>
        <w:rPr/>
      </w:pPr>
      <w:r>
        <w:rPr/>
        <w:t>фамилия, имя, отчество (последнее - при наличии) заявителя;</w:t>
      </w:r>
    </w:p>
    <w:p>
      <w:pPr>
        <w:pStyle w:val="ConsPlusNormal"/>
        <w:spacing w:before="220" w:after="0"/>
        <w:ind w:firstLine="540"/>
        <w:jc w:val="both"/>
        <w:rPr/>
      </w:pPr>
      <w:r>
        <w:rPr/>
        <w:t>дата обращения.</w:t>
      </w:r>
    </w:p>
    <w:p>
      <w:pPr>
        <w:pStyle w:val="ConsPlusNormal"/>
        <w:spacing w:before="220" w:after="0"/>
        <w:ind w:firstLine="540"/>
        <w:jc w:val="both"/>
        <w:rPr/>
      </w:pPr>
      <w:r>
        <w:rPr/>
        <w:t>Заявление предоставляется следующими способами: при личном обращении в государственное учреждение службы занятости населения или в МФЦ, привлекаемую организацию, почтовой связью, с использованием средств факсимильной связи или в электронной форме, в том числе посредством федеральной государственной информационной системы "Единый портал государственных и муниципальных услуг (функций)" (www.gosuslugi.ru) (далее - Единый портал) или Портала услуг Тюменской области (www.uslugi.admtyumen.ru) (далее - Региональный портал), а также Интерактивного портала Департамента (czn.admtyumen.ru) (далее - Интерактивный портал).</w:t>
      </w:r>
    </w:p>
    <w:p>
      <w:pPr>
        <w:pStyle w:val="ConsPlusNormal"/>
        <w:spacing w:before="220" w:after="0"/>
        <w:ind w:firstLine="540"/>
        <w:jc w:val="both"/>
        <w:rPr/>
      </w:pPr>
      <w:r>
        <w:rPr/>
        <w:t>Заявление предоставляется на бумажном носителе либо в электронной форме. Заявление заполняется заявителем разборчиво от руки или в форме электронного документа на русском языке.</w:t>
      </w:r>
    </w:p>
    <w:p>
      <w:pPr>
        <w:pStyle w:val="ConsPlusNormal"/>
        <w:spacing w:before="220" w:after="0"/>
        <w:ind w:firstLine="540"/>
        <w:jc w:val="both"/>
        <w:rPr/>
      </w:pPr>
      <w:bookmarkStart w:id="4" w:name="P106"/>
      <w:bookmarkEnd w:id="4"/>
      <w:r>
        <w:rPr/>
        <w:t>11.2. При личном обращении, в том числе по результатам предварительной записи, заявитель предъявляет паспорт гражданина Российской Федерации или документ, его заменяющий, - для граждан Российской Федерации;</w:t>
      </w:r>
    </w:p>
    <w:p>
      <w:pPr>
        <w:pStyle w:val="ConsPlusNormal"/>
        <w:spacing w:before="220" w:after="0"/>
        <w:ind w:firstLine="540"/>
        <w:jc w:val="both"/>
        <w:rPr/>
      </w:pPr>
      <w:r>
        <w:rPr/>
        <w:t>документы, удостоверяющие личность и гражданство иностранного гражданина, - для иностранных граждан;</w:t>
      </w:r>
    </w:p>
    <w:p>
      <w:pPr>
        <w:pStyle w:val="ConsPlusNormal"/>
        <w:spacing w:before="220" w:after="0"/>
        <w:ind w:firstLine="540"/>
        <w:jc w:val="both"/>
        <w:rPr/>
      </w:pPr>
      <w:r>
        <w:rPr/>
        <w:t>документы, удостоверяющие личность лица без гражданства, для лиц без гражданства.</w:t>
      </w:r>
    </w:p>
    <w:p>
      <w:pPr>
        <w:pStyle w:val="ConsPlusNormal"/>
        <w:spacing w:before="220" w:after="0"/>
        <w:ind w:firstLine="540"/>
        <w:jc w:val="both"/>
        <w:rPr/>
      </w:pPr>
      <w:r>
        <w:rPr/>
        <w:t>Документом, заменяющим паспорт гражданина Российской Федерации, является документ, предусмотренный Федеральным законом или иным нормативно-правовым актом Российской Федерации в качестве документа, удостоверяющего личность гражданина Российской Федерации.</w:t>
      </w:r>
    </w:p>
    <w:p>
      <w:pPr>
        <w:pStyle w:val="ConsPlusNormal"/>
        <w:spacing w:before="220" w:after="0"/>
        <w:ind w:firstLine="540"/>
        <w:jc w:val="both"/>
        <w:rPr/>
      </w:pPr>
      <w:r>
        <w:rPr/>
        <w:t>Документом, удостоверяющим личность иностранного гражданина, является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ConsPlusNormal"/>
        <w:spacing w:before="220" w:after="0"/>
        <w:ind w:firstLine="540"/>
        <w:jc w:val="both"/>
        <w:rPr/>
      </w:pPr>
      <w:r>
        <w:rPr/>
        <w:t>Документом, удостоверяющим личность лица без гражданства, является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pPr>
        <w:pStyle w:val="ConsPlusNormal"/>
        <w:spacing w:before="220" w:after="0"/>
        <w:ind w:firstLine="540"/>
        <w:jc w:val="both"/>
        <w:rPr/>
      </w:pPr>
      <w:bookmarkStart w:id="5" w:name="P112"/>
      <w:bookmarkEnd w:id="5"/>
      <w:r>
        <w:rPr/>
        <w:t>11.3. При личном обращении, в том числе по результатам предварительной записи, заявитель, относящийся к категории инвалидов, предъявляет индивидуальную программу реабилитации или абилитации инвалида, выдаваемую в установленном порядке (далее - индивидуальная программа реабилитации).</w:t>
      </w:r>
    </w:p>
    <w:p>
      <w:pPr>
        <w:pStyle w:val="ConsPlusNormal"/>
        <w:spacing w:before="220" w:after="0"/>
        <w:ind w:firstLine="540"/>
        <w:jc w:val="both"/>
        <w:rPr/>
      </w:pPr>
      <w:r>
        <w:rPr/>
        <w:t>Предоставление индивидуальной программы реабилитации не требуется при наличии в государственном учреждении службы занятости населения сведений, содержащихся в индивидуальной программе реабилитации, предоставленной (полученной) в рамках предоставления государственной услуги содействия гражданам в поиске подходящей работы.</w:t>
      </w:r>
    </w:p>
    <w:p>
      <w:pPr>
        <w:pStyle w:val="ConsPlusNormal"/>
        <w:spacing w:before="220" w:after="0"/>
        <w:ind w:firstLine="540"/>
        <w:jc w:val="both"/>
        <w:rPr/>
      </w:pPr>
      <w:r>
        <w:rPr/>
        <w:t xml:space="preserve">12. Государственная услуга предоставляется также по предложению о предоставлении государственной услуги по </w:t>
      </w:r>
      <w:hyperlink r:id="rId29">
        <w:r>
          <w:rPr>
            <w:color w:val="0000FF"/>
          </w:rPr>
          <w:t>форме</w:t>
        </w:r>
      </w:hyperlink>
      <w:r>
        <w:rPr/>
        <w:t xml:space="preserve"> в соответствии с Приложением N 14 к приказу Минтруда России от 19.02.2019 N 90н (далее - предложение о предоставлении государственной услуги).</w:t>
      </w:r>
    </w:p>
    <w:p>
      <w:pPr>
        <w:pStyle w:val="ConsPlusNormal"/>
        <w:spacing w:before="220" w:after="0"/>
        <w:ind w:firstLine="540"/>
        <w:jc w:val="both"/>
        <w:rPr/>
      </w:pPr>
      <w:r>
        <w:rPr/>
        <w:t>В предложении содержится:</w:t>
      </w:r>
    </w:p>
    <w:p>
      <w:pPr>
        <w:pStyle w:val="ConsPlusNormal"/>
        <w:spacing w:before="220" w:after="0"/>
        <w:ind w:firstLine="540"/>
        <w:jc w:val="both"/>
        <w:rPr/>
      </w:pPr>
      <w:r>
        <w:rPr/>
        <w:t>наименование государственного учреждения службы занятости населения;</w:t>
      </w:r>
    </w:p>
    <w:p>
      <w:pPr>
        <w:pStyle w:val="ConsPlusNormal"/>
        <w:spacing w:before="220" w:after="0"/>
        <w:ind w:firstLine="540"/>
        <w:jc w:val="both"/>
        <w:rPr/>
      </w:pPr>
      <w:r>
        <w:rPr/>
        <w:t>фамилия, имя, отчество (последнее - при наличии) заявителя;</w:t>
      </w:r>
    </w:p>
    <w:p>
      <w:pPr>
        <w:pStyle w:val="ConsPlusNormal"/>
        <w:spacing w:before="220" w:after="0"/>
        <w:ind w:firstLine="540"/>
        <w:jc w:val="both"/>
        <w:rPr/>
      </w:pPr>
      <w:r>
        <w:rPr/>
        <w:t>фамилия, имя, отчество (последнее - при наличии) работника государственного учреждения службы занятости населения, выдавшего предложение;</w:t>
      </w:r>
    </w:p>
    <w:p>
      <w:pPr>
        <w:pStyle w:val="ConsPlusNormal"/>
        <w:spacing w:before="220" w:after="0"/>
        <w:ind w:firstLine="540"/>
        <w:jc w:val="both"/>
        <w:rPr/>
      </w:pPr>
      <w:r>
        <w:rPr/>
        <w:t>согласие (несогласие) с предложением о предоставлении государственной услуги;</w:t>
      </w:r>
    </w:p>
    <w:p>
      <w:pPr>
        <w:pStyle w:val="ConsPlusNormal"/>
        <w:spacing w:before="220" w:after="0"/>
        <w:ind w:firstLine="540"/>
        <w:jc w:val="both"/>
        <w:rPr/>
      </w:pPr>
      <w:r>
        <w:rPr/>
        <w:t>дата выдачи предложения.</w:t>
      </w:r>
    </w:p>
    <w:p>
      <w:pPr>
        <w:pStyle w:val="ConsPlusNormal"/>
        <w:spacing w:before="220" w:after="0"/>
        <w:ind w:firstLine="540"/>
        <w:jc w:val="both"/>
        <w:rPr/>
      </w:pPr>
      <w:r>
        <w:rPr/>
        <w:t>13. Предложение о предоставлении государственной услуги заполняется работником государственного учреждения службы занятости населения и подписывается заявителем, который фиксирует свое согласие (несогласие) на получение государственной услуги.</w:t>
      </w:r>
    </w:p>
    <w:p>
      <w:pPr>
        <w:pStyle w:val="ConsPlusNormal"/>
        <w:jc w:val="both"/>
        <w:rPr/>
      </w:pPr>
      <w:r>
        <w:rPr/>
      </w:r>
    </w:p>
    <w:p>
      <w:pPr>
        <w:pStyle w:val="ConsPlusTitle"/>
        <w:numPr>
          <w:ilvl w:val="0"/>
          <w:numId w:val="0"/>
        </w:numPr>
        <w:jc w:val="center"/>
        <w:outlineLvl w:val="2"/>
        <w:rPr/>
      </w:pPr>
      <w:r>
        <w:rPr/>
        <w:t>Исчерпывающий перечень документов, необходимых</w:t>
      </w:r>
    </w:p>
    <w:p>
      <w:pPr>
        <w:pStyle w:val="ConsPlusTitle"/>
        <w:jc w:val="center"/>
        <w:rPr/>
      </w:pPr>
      <w:r>
        <w:rPr/>
        <w:t>в соответствии с нормативными правовыми актами</w:t>
      </w:r>
    </w:p>
    <w:p>
      <w:pPr>
        <w:pStyle w:val="ConsPlusTitle"/>
        <w:jc w:val="center"/>
        <w:rPr/>
      </w:pPr>
      <w:r>
        <w:rPr/>
        <w:t>для предоставления государственной услуги, которые находятся</w:t>
      </w:r>
    </w:p>
    <w:p>
      <w:pPr>
        <w:pStyle w:val="ConsPlusTitle"/>
        <w:jc w:val="center"/>
        <w:rPr/>
      </w:pPr>
      <w:r>
        <w:rPr/>
        <w:t>в распоряжении государственных органов, органов местного</w:t>
      </w:r>
    </w:p>
    <w:p>
      <w:pPr>
        <w:pStyle w:val="ConsPlusTitle"/>
        <w:jc w:val="center"/>
        <w:rPr/>
      </w:pPr>
      <w:r>
        <w:rPr/>
        <w:t>самоуправления и иных органов, участвующих в предоставлении</w:t>
      </w:r>
    </w:p>
    <w:p>
      <w:pPr>
        <w:pStyle w:val="ConsPlusTitle"/>
        <w:jc w:val="center"/>
        <w:rPr/>
      </w:pPr>
      <w:r>
        <w:rPr/>
        <w:t>государственных или муниципальных услуг,</w:t>
      </w:r>
    </w:p>
    <w:p>
      <w:pPr>
        <w:pStyle w:val="ConsPlusTitle"/>
        <w:jc w:val="center"/>
        <w:rPr/>
      </w:pPr>
      <w:r>
        <w:rPr/>
        <w:t>и которые заявитель вправе представить</w:t>
      </w:r>
    </w:p>
    <w:p>
      <w:pPr>
        <w:pStyle w:val="ConsPlusNormal"/>
        <w:jc w:val="both"/>
        <w:rPr/>
      </w:pPr>
      <w:r>
        <w:rPr/>
      </w:r>
    </w:p>
    <w:p>
      <w:pPr>
        <w:pStyle w:val="ConsPlusNormal"/>
        <w:ind w:firstLine="540"/>
        <w:jc w:val="both"/>
        <w:rPr/>
      </w:pPr>
      <w:r>
        <w:rPr/>
        <w:t>14.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отсутствуют.</w:t>
      </w:r>
    </w:p>
    <w:p>
      <w:pPr>
        <w:pStyle w:val="ConsPlusNormal"/>
        <w:jc w:val="both"/>
        <w:rPr/>
      </w:pPr>
      <w:r>
        <w:rPr/>
      </w:r>
    </w:p>
    <w:p>
      <w:pPr>
        <w:pStyle w:val="ConsPlusTitle"/>
        <w:numPr>
          <w:ilvl w:val="0"/>
          <w:numId w:val="0"/>
        </w:numPr>
        <w:jc w:val="center"/>
        <w:outlineLvl w:val="2"/>
        <w:rPr/>
      </w:pPr>
      <w:r>
        <w:rPr/>
        <w:t>Исчерпывающий перечень оснований для отказа в приеме</w:t>
      </w:r>
    </w:p>
    <w:p>
      <w:pPr>
        <w:pStyle w:val="ConsPlusTitle"/>
        <w:jc w:val="center"/>
        <w:rPr/>
      </w:pPr>
      <w:r>
        <w:rPr/>
        <w:t>документов, необходимых для предоставления</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15. Основания для отказа заявителю в приеме документов, необходимых для предоставления государственной услуги, отсутствуют.</w:t>
      </w:r>
    </w:p>
    <w:p>
      <w:pPr>
        <w:pStyle w:val="ConsPlusNormal"/>
        <w:jc w:val="both"/>
        <w:rPr/>
      </w:pPr>
      <w:r>
        <w:rPr/>
      </w:r>
    </w:p>
    <w:p>
      <w:pPr>
        <w:pStyle w:val="ConsPlusTitle"/>
        <w:numPr>
          <w:ilvl w:val="0"/>
          <w:numId w:val="0"/>
        </w:numPr>
        <w:jc w:val="center"/>
        <w:outlineLvl w:val="2"/>
        <w:rPr/>
      </w:pPr>
      <w:r>
        <w:rPr/>
        <w:t>Исчерпывающий перечень оснований для приостановления или</w:t>
      </w:r>
    </w:p>
    <w:p>
      <w:pPr>
        <w:pStyle w:val="ConsPlusTitle"/>
        <w:jc w:val="center"/>
        <w:rPr/>
      </w:pPr>
      <w:r>
        <w:rPr/>
        <w:t>отказа в предоставлении государственной услуги</w:t>
      </w:r>
    </w:p>
    <w:p>
      <w:pPr>
        <w:pStyle w:val="ConsPlusNormal"/>
        <w:jc w:val="both"/>
        <w:rPr/>
      </w:pPr>
      <w:r>
        <w:rPr/>
      </w:r>
    </w:p>
    <w:p>
      <w:pPr>
        <w:pStyle w:val="ConsPlusNormal"/>
        <w:ind w:firstLine="540"/>
        <w:jc w:val="both"/>
        <w:rPr/>
      </w:pPr>
      <w:r>
        <w:rPr/>
        <w:t>16. Основания для приостановления предоставления государственной услуги отсутствуют.</w:t>
      </w:r>
    </w:p>
    <w:p>
      <w:pPr>
        <w:pStyle w:val="ConsPlusNormal"/>
        <w:spacing w:before="220" w:after="0"/>
        <w:ind w:firstLine="540"/>
        <w:jc w:val="both"/>
        <w:rPr/>
      </w:pPr>
      <w:bookmarkStart w:id="6" w:name="P143"/>
      <w:bookmarkEnd w:id="6"/>
      <w:r>
        <w:rPr/>
        <w:t>17. Основаниями для отказа в предоставлении государственной услуги при личном обращении в государственное учреждение службы занятости населения, в том числе по результатам предварительной записи, являются отсутствие:</w:t>
      </w:r>
    </w:p>
    <w:p>
      <w:pPr>
        <w:pStyle w:val="ConsPlusNormal"/>
        <w:spacing w:before="220" w:after="0"/>
        <w:ind w:firstLine="540"/>
        <w:jc w:val="both"/>
        <w:rPr/>
      </w:pPr>
      <w:r>
        <w:rPr/>
        <w:t>17.1. паспорта гражданина Российской Федерации или документа, его заменяющего, - для граждан Российской Федерации;</w:t>
      </w:r>
    </w:p>
    <w:p>
      <w:pPr>
        <w:pStyle w:val="ConsPlusNormal"/>
        <w:spacing w:before="220" w:after="0"/>
        <w:ind w:firstLine="540"/>
        <w:jc w:val="both"/>
        <w:rPr/>
      </w:pPr>
      <w:r>
        <w:rPr/>
        <w:t>документов, удостоверяющих личность и гражданство иностранного гражданина, - для иностранных граждан;</w:t>
      </w:r>
    </w:p>
    <w:p>
      <w:pPr>
        <w:pStyle w:val="ConsPlusNormal"/>
        <w:spacing w:before="220" w:after="0"/>
        <w:ind w:firstLine="540"/>
        <w:jc w:val="both"/>
        <w:rPr/>
      </w:pPr>
      <w:r>
        <w:rPr/>
        <w:t>документов, удостоверяющих личность лица без гражданства, для лиц без гражданства.</w:t>
      </w:r>
    </w:p>
    <w:p>
      <w:pPr>
        <w:pStyle w:val="ConsPlusNormal"/>
        <w:spacing w:before="220" w:after="0"/>
        <w:ind w:firstLine="540"/>
        <w:jc w:val="both"/>
        <w:rPr/>
      </w:pPr>
      <w:r>
        <w:rPr/>
        <w:t>17.2. сведений в регистрах получателей государственных услуг в сфере занятости населения о признании заявителя в установленном порядке безработным.</w:t>
      </w:r>
    </w:p>
    <w:p>
      <w:pPr>
        <w:pStyle w:val="ConsPlusNormal"/>
        <w:spacing w:before="220" w:after="0"/>
        <w:ind w:firstLine="540"/>
        <w:jc w:val="both"/>
        <w:rPr/>
      </w:pPr>
      <w:r>
        <w:rPr/>
        <w:t>Основанием для отказа в предоставлении государственной услуги является отсутствие личного обращения заявителя по результатам предварительной записи в день, согласованный с заявителем.</w:t>
      </w:r>
    </w:p>
    <w:p>
      <w:pPr>
        <w:pStyle w:val="ConsPlusNormal"/>
        <w:jc w:val="both"/>
        <w:rPr/>
      </w:pPr>
      <w:r>
        <w:rPr/>
      </w:r>
    </w:p>
    <w:p>
      <w:pPr>
        <w:pStyle w:val="ConsPlusTitle"/>
        <w:numPr>
          <w:ilvl w:val="0"/>
          <w:numId w:val="0"/>
        </w:numPr>
        <w:jc w:val="center"/>
        <w:outlineLvl w:val="2"/>
        <w:rPr/>
      </w:pPr>
      <w:r>
        <w:rPr/>
        <w:t>Способы, размер и основания взимания государственной пошлины</w:t>
      </w:r>
    </w:p>
    <w:p>
      <w:pPr>
        <w:pStyle w:val="ConsPlusTitle"/>
        <w:jc w:val="center"/>
        <w:rPr/>
      </w:pPr>
      <w:r>
        <w:rPr/>
        <w:t>или иной платы, взимаемой за предоставление</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18. Государственная пошлина или иная плата за предоставление государственной услуги не взимается.</w:t>
      </w:r>
    </w:p>
    <w:p>
      <w:pPr>
        <w:pStyle w:val="ConsPlusNormal"/>
        <w:jc w:val="both"/>
        <w:rPr/>
      </w:pPr>
      <w:r>
        <w:rPr/>
      </w:r>
    </w:p>
    <w:p>
      <w:pPr>
        <w:pStyle w:val="ConsPlusTitle"/>
        <w:numPr>
          <w:ilvl w:val="0"/>
          <w:numId w:val="0"/>
        </w:numPr>
        <w:jc w:val="center"/>
        <w:outlineLvl w:val="2"/>
        <w:rPr/>
      </w:pPr>
      <w:r>
        <w:rPr/>
        <w:t>Перечень услуг, которые являются необходимыми</w:t>
      </w:r>
    </w:p>
    <w:p>
      <w:pPr>
        <w:pStyle w:val="ConsPlusTitle"/>
        <w:jc w:val="center"/>
        <w:rPr/>
      </w:pPr>
      <w:r>
        <w:rPr/>
        <w:t>и обязательными для предоставления государственной услуги,</w:t>
      </w:r>
    </w:p>
    <w:p>
      <w:pPr>
        <w:pStyle w:val="ConsPlusTitle"/>
        <w:jc w:val="center"/>
        <w:rPr/>
      </w:pPr>
      <w:r>
        <w:rPr/>
        <w:t>и способы, размер и основания взимания платы</w:t>
      </w:r>
    </w:p>
    <w:p>
      <w:pPr>
        <w:pStyle w:val="ConsPlusTitle"/>
        <w:jc w:val="center"/>
        <w:rPr/>
      </w:pPr>
      <w:r>
        <w:rPr/>
        <w:t>за предоставление услуг, которые являются необходимыми</w:t>
      </w:r>
    </w:p>
    <w:p>
      <w:pPr>
        <w:pStyle w:val="ConsPlusTitle"/>
        <w:jc w:val="center"/>
        <w:rPr/>
      </w:pPr>
      <w:r>
        <w:rPr/>
        <w:t>и обязательными для предоставления государственной услуги</w:t>
      </w:r>
    </w:p>
    <w:p>
      <w:pPr>
        <w:pStyle w:val="ConsPlusNormal"/>
        <w:jc w:val="both"/>
        <w:rPr/>
      </w:pPr>
      <w:r>
        <w:rPr/>
      </w:r>
    </w:p>
    <w:p>
      <w:pPr>
        <w:pStyle w:val="ConsPlusNormal"/>
        <w:ind w:firstLine="540"/>
        <w:jc w:val="both"/>
        <w:rPr/>
      </w:pPr>
      <w:r>
        <w:rPr/>
        <w:t>19. При предоставлении государственной услуги оказание иных услуг, необходимых и обязательных для предоставления государственной услуги, не требуется.</w:t>
      </w:r>
    </w:p>
    <w:p>
      <w:pPr>
        <w:pStyle w:val="ConsPlusNormal"/>
        <w:jc w:val="both"/>
        <w:rPr/>
      </w:pPr>
      <w:r>
        <w:rPr/>
      </w:r>
    </w:p>
    <w:p>
      <w:pPr>
        <w:pStyle w:val="ConsPlusTitle"/>
        <w:numPr>
          <w:ilvl w:val="0"/>
          <w:numId w:val="0"/>
        </w:numPr>
        <w:jc w:val="center"/>
        <w:outlineLvl w:val="2"/>
        <w:rPr/>
      </w:pPr>
      <w:r>
        <w:rPr/>
        <w:t>Максимальный срок ожидания в очереди при подаче запроса</w:t>
      </w:r>
    </w:p>
    <w:p>
      <w:pPr>
        <w:pStyle w:val="ConsPlusTitle"/>
        <w:jc w:val="center"/>
        <w:rPr/>
      </w:pPr>
      <w:r>
        <w:rPr/>
        <w:t>о предоставлении государственной услуги и при получении</w:t>
      </w:r>
    </w:p>
    <w:p>
      <w:pPr>
        <w:pStyle w:val="ConsPlusTitle"/>
        <w:jc w:val="center"/>
        <w:rPr/>
      </w:pPr>
      <w:r>
        <w:rPr/>
        <w:t>результата предоставления государственной услуги</w:t>
      </w:r>
    </w:p>
    <w:p>
      <w:pPr>
        <w:pStyle w:val="ConsPlusNormal"/>
        <w:jc w:val="both"/>
        <w:rPr/>
      </w:pPr>
      <w:r>
        <w:rPr/>
      </w:r>
    </w:p>
    <w:p>
      <w:pPr>
        <w:pStyle w:val="ConsPlusNormal"/>
        <w:ind w:firstLine="540"/>
        <w:jc w:val="both"/>
        <w:rPr/>
      </w:pPr>
      <w:r>
        <w:rPr/>
        <w:t>20. Максимальный срок ожидания в очереди при подаче заявления и при получении результата предоставления государственной услуги не должен превышать 15 минут.</w:t>
      </w:r>
    </w:p>
    <w:p>
      <w:pPr>
        <w:pStyle w:val="ConsPlusNormal"/>
        <w:spacing w:before="220" w:after="0"/>
        <w:ind w:firstLine="540"/>
        <w:jc w:val="both"/>
        <w:rPr/>
      </w:pPr>
      <w:r>
        <w:rPr/>
        <w:t>21. Максимальный срок ожидания в очереди при подаче заявления и при получении результата предоставления государственной услуги в случае предварительного согласования даты и времени обращения заявителя (по предварительной записи) не должен превышать 5 минут.</w:t>
      </w:r>
    </w:p>
    <w:p>
      <w:pPr>
        <w:pStyle w:val="ConsPlusNormal"/>
        <w:jc w:val="both"/>
        <w:rPr/>
      </w:pPr>
      <w:r>
        <w:rPr/>
      </w:r>
    </w:p>
    <w:p>
      <w:pPr>
        <w:pStyle w:val="ConsPlusTitle"/>
        <w:numPr>
          <w:ilvl w:val="0"/>
          <w:numId w:val="0"/>
        </w:numPr>
        <w:jc w:val="center"/>
        <w:outlineLvl w:val="2"/>
        <w:rPr/>
      </w:pPr>
      <w:r>
        <w:rPr/>
        <w:t>Срок регистрации запроса заявителя</w:t>
      </w:r>
    </w:p>
    <w:p>
      <w:pPr>
        <w:pStyle w:val="ConsPlusTitle"/>
        <w:jc w:val="center"/>
        <w:rPr/>
      </w:pPr>
      <w:r>
        <w:rPr/>
        <w:t>о предоставлении государственной услуги</w:t>
      </w:r>
    </w:p>
    <w:p>
      <w:pPr>
        <w:pStyle w:val="ConsPlusNormal"/>
        <w:jc w:val="both"/>
        <w:rPr/>
      </w:pPr>
      <w:r>
        <w:rPr/>
      </w:r>
    </w:p>
    <w:p>
      <w:pPr>
        <w:pStyle w:val="ConsPlusNormal"/>
        <w:ind w:firstLine="540"/>
        <w:jc w:val="both"/>
        <w:rPr/>
      </w:pPr>
      <w:r>
        <w:rPr/>
        <w:t>22. Регистрация заявления осуществляется в день его поступления в государственное учреждение службы занятости населения.</w:t>
      </w:r>
    </w:p>
    <w:p>
      <w:pPr>
        <w:pStyle w:val="ConsPlusNormal"/>
        <w:spacing w:before="220" w:after="0"/>
        <w:ind w:firstLine="540"/>
        <w:jc w:val="both"/>
        <w:rPr/>
      </w:pPr>
      <w:r>
        <w:rPr/>
        <w:t>Заявления, поступившие в государственное учреждение службы занятости населения посредством почтовой связи, средств факсимильной связи или в электронной форме, а также из МФЦ (привлекаемых организаций), регистрируются в отдельном журнале регистрации.</w:t>
      </w:r>
    </w:p>
    <w:p>
      <w:pPr>
        <w:pStyle w:val="ConsPlusNormal"/>
        <w:spacing w:before="220" w:after="0"/>
        <w:ind w:firstLine="540"/>
        <w:jc w:val="both"/>
        <w:rPr/>
      </w:pPr>
      <w:r>
        <w:rPr/>
        <w:t>При личном обращении заявителя в государственное учреждение службы занятости населения, в том числе по результатам предварительной записи, осуществляется внесение сведений в регистры получателей государственных услуг в сфере занятости населения путем фиксации в программно-техническом комплексе заявления.</w:t>
      </w:r>
    </w:p>
    <w:p>
      <w:pPr>
        <w:pStyle w:val="ConsPlusNormal"/>
        <w:spacing w:before="220" w:after="0"/>
        <w:ind w:firstLine="540"/>
        <w:jc w:val="both"/>
        <w:rPr/>
      </w:pPr>
      <w:r>
        <w:rPr/>
        <w:t>Срок регистрации заявления в программно-техническом комплексе не должен превышать 5 минут.</w:t>
      </w:r>
    </w:p>
    <w:p>
      <w:pPr>
        <w:pStyle w:val="ConsPlusNormal"/>
        <w:jc w:val="both"/>
        <w:rPr/>
      </w:pPr>
      <w:r>
        <w:rPr/>
      </w:r>
    </w:p>
    <w:p>
      <w:pPr>
        <w:pStyle w:val="ConsPlusTitle"/>
        <w:numPr>
          <w:ilvl w:val="0"/>
          <w:numId w:val="0"/>
        </w:numPr>
        <w:jc w:val="center"/>
        <w:outlineLvl w:val="2"/>
        <w:rPr/>
      </w:pPr>
      <w:r>
        <w:rPr/>
        <w:t>Требования к помещениям, в которых предоставляется</w:t>
      </w:r>
    </w:p>
    <w:p>
      <w:pPr>
        <w:pStyle w:val="ConsPlusTitle"/>
        <w:jc w:val="center"/>
        <w:rPr/>
      </w:pPr>
      <w:r>
        <w:rPr/>
        <w:t>государственная услуга, к месту ожидания и приема заявителя,</w:t>
      </w:r>
    </w:p>
    <w:p>
      <w:pPr>
        <w:pStyle w:val="ConsPlusTitle"/>
        <w:jc w:val="center"/>
        <w:rPr/>
      </w:pPr>
      <w:r>
        <w:rPr/>
        <w:t>размещению и оформлению визуальной, текстовой</w:t>
      </w:r>
    </w:p>
    <w:p>
      <w:pPr>
        <w:pStyle w:val="ConsPlusTitle"/>
        <w:jc w:val="center"/>
        <w:rPr/>
      </w:pPr>
      <w:r>
        <w:rPr/>
        <w:t>и мультимедийной информации о порядке предоставления</w:t>
      </w:r>
    </w:p>
    <w:p>
      <w:pPr>
        <w:pStyle w:val="ConsPlusTitle"/>
        <w:jc w:val="center"/>
        <w:rPr/>
      </w:pPr>
      <w:r>
        <w:rPr/>
        <w:t>государственной услуги, в том числе к обеспечению</w:t>
      </w:r>
    </w:p>
    <w:p>
      <w:pPr>
        <w:pStyle w:val="ConsPlusTitle"/>
        <w:jc w:val="center"/>
        <w:rPr/>
      </w:pPr>
      <w:r>
        <w:rPr/>
        <w:t>доступности для инвалидов указанных объектов</w:t>
      </w:r>
    </w:p>
    <w:p>
      <w:pPr>
        <w:pStyle w:val="ConsPlusTitle"/>
        <w:jc w:val="center"/>
        <w:rPr/>
      </w:pPr>
      <w:r>
        <w:rPr/>
        <w:t>в соответствии с законодательством Российской Федерации</w:t>
      </w:r>
    </w:p>
    <w:p>
      <w:pPr>
        <w:pStyle w:val="ConsPlusTitle"/>
        <w:jc w:val="center"/>
        <w:rPr/>
      </w:pPr>
      <w:r>
        <w:rPr/>
        <w:t>о социальной защите инвалидов</w:t>
      </w:r>
    </w:p>
    <w:p>
      <w:pPr>
        <w:pStyle w:val="ConsPlusNormal"/>
        <w:jc w:val="both"/>
        <w:rPr/>
      </w:pPr>
      <w:r>
        <w:rPr/>
      </w:r>
    </w:p>
    <w:p>
      <w:pPr>
        <w:pStyle w:val="ConsPlusNormal"/>
        <w:ind w:firstLine="540"/>
        <w:jc w:val="both"/>
        <w:rPr/>
      </w:pPr>
      <w:r>
        <w:rPr/>
        <w:t>23. Государственная услуга предоставляется в отдельных, специально оборудованных помещениях государственных учреждений службы занятости населения, в том числе с использованием мобильных центров занятости населения (на базе специально оборудованных и оснащенных транспортных средств).</w:t>
      </w:r>
    </w:p>
    <w:p>
      <w:pPr>
        <w:pStyle w:val="ConsPlusNormal"/>
        <w:spacing w:before="220" w:after="0"/>
        <w:ind w:firstLine="540"/>
        <w:jc w:val="both"/>
        <w:rPr/>
      </w:pPr>
      <w:r>
        <w:rPr/>
        <w:t>24. Помещения для предоставления государственной услуги должны быть оборудованы отдельным входом или размещены в отдельно стоящих зданиях. На территории, прилегающей к месту предоставления государственной услуги, должны быть оборудованы места для парковки транспортных средств, на которых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ConsPlusNormal"/>
        <w:spacing w:before="220" w:after="0"/>
        <w:ind w:firstLine="540"/>
        <w:jc w:val="both"/>
        <w:rPr/>
      </w:pPr>
      <w:r>
        <w:rPr/>
        <w:t>25. Вход и выход из помещения для предоставления государственной услуги должны быть оборудованы соответствующими указателями с автономными источниками бесперебойного питания.</w:t>
      </w:r>
    </w:p>
    <w:p>
      <w:pPr>
        <w:pStyle w:val="ConsPlusNormal"/>
        <w:spacing w:before="220" w:after="0"/>
        <w:ind w:firstLine="540"/>
        <w:jc w:val="both"/>
        <w:rPr/>
      </w:pPr>
      <w:r>
        <w:rPr/>
        <w:t>26. Дополнительно инвалидам обеспечиваются следующие условия доступности помещений для предоставления государственной услуги:</w:t>
      </w:r>
    </w:p>
    <w:p>
      <w:pPr>
        <w:pStyle w:val="ConsPlusNormal"/>
        <w:spacing w:before="220" w:after="0"/>
        <w:ind w:firstLine="540"/>
        <w:jc w:val="both"/>
        <w:rPr/>
      </w:pPr>
      <w:r>
        <w:rPr/>
        <w:t>- возможность беспрепятственного входа в государственные учреждения службы занятости населения и выхода из них;</w:t>
      </w:r>
    </w:p>
    <w:p>
      <w:pPr>
        <w:pStyle w:val="ConsPlusNormal"/>
        <w:spacing w:before="220" w:after="0"/>
        <w:ind w:firstLine="540"/>
        <w:jc w:val="both"/>
        <w:rPr/>
      </w:pPr>
      <w:r>
        <w:rPr/>
        <w:t>- возможность самостоятельного передвижения по территории государственных учреждений службы занятости населения в целях доступа к месту предоставления государственной услуги, в том числе с помощью работников государственных учреждений службы занятости населения, ассистивных и вспомогательных технологий, а также сменного кресла-коляски;</w:t>
      </w:r>
    </w:p>
    <w:p>
      <w:pPr>
        <w:pStyle w:val="ConsPlusNormal"/>
        <w:spacing w:before="220" w:after="0"/>
        <w:ind w:firstLine="540"/>
        <w:jc w:val="both"/>
        <w:rPr/>
      </w:pPr>
      <w:r>
        <w:rPr/>
        <w:t>- возможность посадки в транспортное средство и высадки из него перед входом в государственные учреждения службы занятости населения, в том числе с использованием кресла-коляски и, при необходимости, с помощью работников государственных учреждений службы занятости населения;</w:t>
      </w:r>
    </w:p>
    <w:p>
      <w:pPr>
        <w:pStyle w:val="ConsPlusNormal"/>
        <w:spacing w:before="220" w:after="0"/>
        <w:ind w:firstLine="540"/>
        <w:jc w:val="both"/>
        <w:rPr/>
      </w:pPr>
      <w:r>
        <w:rPr/>
        <w:t>- сопровождение инвалидов, имеющих стойкие нарушения функции зрения и самостоятельного передвижения по территории государственных учреждений службы занятости населения;</w:t>
      </w:r>
    </w:p>
    <w:p>
      <w:pPr>
        <w:pStyle w:val="ConsPlusNormal"/>
        <w:spacing w:before="220" w:after="0"/>
        <w:ind w:firstLine="540"/>
        <w:jc w:val="both"/>
        <w:rPr/>
      </w:pPr>
      <w:r>
        <w:rPr/>
        <w:t>- содействие инвалиду при входе в государственные учреждения службы занятости населения и выходе из него, информирование инвалида о доступных маршрутах общественного транспорта;</w:t>
      </w:r>
    </w:p>
    <w:p>
      <w:pPr>
        <w:pStyle w:val="ConsPlusNormal"/>
        <w:spacing w:before="220" w:after="0"/>
        <w:ind w:firstLine="540"/>
        <w:jc w:val="both"/>
        <w:rPr/>
      </w:pPr>
      <w:r>
        <w:rPr/>
        <w:t>- надлежащее размещение носителей информации, необходимой для обеспечения беспрепятственного доступа инвалидов к государственным учреждениям службы занятости населения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pPr>
        <w:pStyle w:val="ConsPlusNormal"/>
        <w:spacing w:before="220" w:after="0"/>
        <w:ind w:firstLine="540"/>
        <w:jc w:val="both"/>
        <w:rPr/>
      </w:pPr>
      <w:r>
        <w:rPr/>
        <w:t xml:space="preserve">- обеспечение допуска в государственные учреждения службы занятости населения, собаки-проводника при наличии документа, подтверждающего ее специальное обучение, выданного по </w:t>
      </w:r>
      <w:hyperlink r:id="rId30">
        <w:r>
          <w:rPr>
            <w:color w:val="0000FF"/>
          </w:rPr>
          <w:t>форме</w:t>
        </w:r>
      </w:hyperlink>
      <w:r>
        <w:rPr/>
        <w:t xml:space="preserve"> и в </w:t>
      </w:r>
      <w:hyperlink r:id="rId31">
        <w:r>
          <w:rPr>
            <w:color w:val="0000FF"/>
          </w:rPr>
          <w:t>порядке</w:t>
        </w:r>
      </w:hyperlink>
      <w:r>
        <w:rPr/>
        <w:t>, утвержденным приказом Министерства труда и социальной защиты Российской Федерации от 22.06.2015 N 386н.</w:t>
      </w:r>
    </w:p>
    <w:p>
      <w:pPr>
        <w:pStyle w:val="ConsPlusNormal"/>
        <w:spacing w:before="220" w:after="0"/>
        <w:ind w:firstLine="540"/>
        <w:jc w:val="both"/>
        <w:rPr/>
      </w:pPr>
      <w:r>
        <w:rPr/>
        <w:t>27. Стенды (вывески), содержащие информацию о графике (режиме) работы государственных учреждений службы занятости населения, размещаются при входе в помещения государственных учреждений службы занятости населения.</w:t>
      </w:r>
    </w:p>
    <w:p>
      <w:pPr>
        <w:pStyle w:val="ConsPlusNormal"/>
        <w:spacing w:before="220" w:after="0"/>
        <w:ind w:firstLine="540"/>
        <w:jc w:val="both"/>
        <w:rPr/>
      </w:pPr>
      <w:r>
        <w:rPr/>
        <w:t>28. Прием заявителей осуществляется в специально выделенных для этих целей помещениях и залах обслуживания (информационных залах) - местах предоставления государственной услуги.</w:t>
      </w:r>
    </w:p>
    <w:p>
      <w:pPr>
        <w:pStyle w:val="ConsPlusNormal"/>
        <w:spacing w:before="220" w:after="0"/>
        <w:ind w:firstLine="540"/>
        <w:jc w:val="both"/>
        <w:rPr/>
      </w:pPr>
      <w:r>
        <w:rPr/>
        <w:t>29. 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w:t>
      </w:r>
    </w:p>
    <w:p>
      <w:pPr>
        <w:pStyle w:val="ConsPlusNormal"/>
        <w:spacing w:before="220" w:after="0"/>
        <w:ind w:firstLine="540"/>
        <w:jc w:val="both"/>
        <w:rPr/>
      </w:pPr>
      <w:r>
        <w:rPr/>
        <w:t>30. Помещение для предоставления государственной услуги обеспечивается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Интернет, оргтехникой, аудио- и видеотехникой), канцелярскими принадлежностями, раздаточными информационными и справочными материалами (например, брошюрами, буклетами и т.п.), наглядной информацией, стульями и столами, необходимыми для заполнения заявителями документов и оборудования мест ожидания,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ConsPlusNormal"/>
        <w:spacing w:before="220" w:after="0"/>
        <w:ind w:firstLine="540"/>
        <w:jc w:val="both"/>
        <w:rPr/>
      </w:pPr>
      <w:r>
        <w:rPr/>
        <w:t>31. Визуальная, текстовая и мультимедийная информация, размещаемая в залах обслуживания (информационных залах), должна быть достоверна, изложена в четкой и доступной для восприятия граждан форме, легко обозрима и расположена с учетом доступности для заявителей.</w:t>
      </w:r>
    </w:p>
    <w:p>
      <w:pPr>
        <w:pStyle w:val="ConsPlusNormal"/>
        <w:spacing w:before="220" w:after="0"/>
        <w:ind w:firstLine="540"/>
        <w:jc w:val="both"/>
        <w:rPr/>
      </w:pPr>
      <w:r>
        <w:rPr/>
        <w:t>32. Дополнительно инвалидам обеспечиваются следующие условия доступности государственной услуги:</w:t>
      </w:r>
    </w:p>
    <w:p>
      <w:pPr>
        <w:pStyle w:val="ConsPlusNormal"/>
        <w:spacing w:before="220" w:after="0"/>
        <w:ind w:firstLine="540"/>
        <w:jc w:val="both"/>
        <w:rPr/>
      </w:pPr>
      <w:r>
        <w:rPr/>
        <w:t>- оказание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ConsPlusNormal"/>
        <w:spacing w:before="220" w:after="0"/>
        <w:ind w:firstLine="540"/>
        <w:jc w:val="both"/>
        <w:rPr/>
      </w:pPr>
      <w:r>
        <w:rPr/>
        <w:t>- предоставление инвалидам по слуху, при необходимости, государственной услуги с использованием русского жестового языка, включая обеспечение допуска в государственные учреждения службы занятости населения сурдопереводчика, тифлосурдопереводчика;</w:t>
      </w:r>
    </w:p>
    <w:p>
      <w:pPr>
        <w:pStyle w:val="ConsPlusNormal"/>
        <w:spacing w:before="220" w:after="0"/>
        <w:ind w:firstLine="540"/>
        <w:jc w:val="both"/>
        <w:rPr/>
      </w:pPr>
      <w:r>
        <w:rPr/>
        <w:t>- оказание работниками государственных учреждений службы занятости населения иной необходимой инвалидам помощи в преодолении барьеров, мешающих получению ими государственной услуги наравне с другими лицами;</w:t>
      </w:r>
    </w:p>
    <w:p>
      <w:pPr>
        <w:pStyle w:val="ConsPlusNormal"/>
        <w:spacing w:before="220" w:after="0"/>
        <w:ind w:firstLine="540"/>
        <w:jc w:val="both"/>
        <w:rPr/>
      </w:pPr>
      <w:r>
        <w:rP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с учетом рекомендаций Всероссийского общества слепых.</w:t>
      </w:r>
    </w:p>
    <w:p>
      <w:pPr>
        <w:pStyle w:val="ConsPlusNormal"/>
        <w:spacing w:before="220" w:after="0"/>
        <w:ind w:firstLine="540"/>
        <w:jc w:val="both"/>
        <w:rPr/>
      </w:pPr>
      <w:r>
        <w:rPr/>
        <w:t>33. В местах предоставления государственной услуги предусматривается оборудование доступных мест общего пользования (туалетов) и хранения верхней одежды посетителей.</w:t>
      </w:r>
    </w:p>
    <w:p>
      <w:pPr>
        <w:pStyle w:val="ConsPlusNormal"/>
        <w:spacing w:before="220" w:after="0"/>
        <w:ind w:firstLine="540"/>
        <w:jc w:val="both"/>
        <w:rPr/>
      </w:pPr>
      <w:r>
        <w:rPr/>
        <w:t>34. Рабочее место работника государственного учреждения службы занятости населения оснащается настенной вывеской или настольной табличкой с указанием фамилии, имени, отчества (при наличии) и должности.</w:t>
      </w:r>
    </w:p>
    <w:p>
      <w:pPr>
        <w:pStyle w:val="ConsPlusNormal"/>
        <w:spacing w:before="220" w:after="0"/>
        <w:ind w:firstLine="540"/>
        <w:jc w:val="both"/>
        <w:rPr/>
      </w:pPr>
      <w:r>
        <w:rPr/>
        <w:t>35. Работники государственного учреждения службы занятости населения обеспечиваются личными нагрудными карточками (бейджами) с указанием фамилии, имени, отчества (при наличии) и должности.</w:t>
      </w:r>
    </w:p>
    <w:p>
      <w:pPr>
        <w:pStyle w:val="ConsPlusNormal"/>
        <w:spacing w:before="220" w:after="0"/>
        <w:ind w:firstLine="540"/>
        <w:jc w:val="both"/>
        <w:rPr/>
      </w:pPr>
      <w:r>
        <w:rPr/>
        <w:t>36. Рабочие места работников государственных учреждений службы занятости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pPr>
        <w:pStyle w:val="ConsPlusNormal"/>
        <w:spacing w:before="220" w:after="0"/>
        <w:ind w:firstLine="540"/>
        <w:jc w:val="both"/>
        <w:rPr/>
      </w:pPr>
      <w:r>
        <w:rPr/>
        <w:t>37. Места предоставления государственной услуги оборудуются с учетом доступности и комфортности предоставления государственных услуг.</w:t>
      </w:r>
    </w:p>
    <w:p>
      <w:pPr>
        <w:pStyle w:val="ConsPlusNormal"/>
        <w:jc w:val="both"/>
        <w:rPr/>
      </w:pPr>
      <w:r>
        <w:rPr/>
      </w:r>
    </w:p>
    <w:p>
      <w:pPr>
        <w:pStyle w:val="ConsPlusTitle"/>
        <w:numPr>
          <w:ilvl w:val="0"/>
          <w:numId w:val="0"/>
        </w:numPr>
        <w:jc w:val="center"/>
        <w:outlineLvl w:val="2"/>
        <w:rPr/>
      </w:pPr>
      <w:r>
        <w:rPr/>
        <w:t>Показатели доступности и качества государственной услуги</w:t>
      </w:r>
    </w:p>
    <w:p>
      <w:pPr>
        <w:pStyle w:val="ConsPlusNormal"/>
        <w:jc w:val="both"/>
        <w:rPr/>
      </w:pPr>
      <w:r>
        <w:rPr/>
      </w:r>
    </w:p>
    <w:p>
      <w:pPr>
        <w:pStyle w:val="ConsPlusNormal"/>
        <w:ind w:firstLine="540"/>
        <w:jc w:val="both"/>
        <w:rPr/>
      </w:pPr>
      <w:r>
        <w:rPr/>
        <w:t>38. Показателями доступности и качества государственной услуги являются удельный вес численности граждан, удовлетворенных полнотой и качеством государственной услуги, в общей численности граждан, принявших участие в опросе.</w:t>
      </w:r>
    </w:p>
    <w:p>
      <w:pPr>
        <w:pStyle w:val="ConsPlusNormal"/>
        <w:spacing w:before="220" w:after="0"/>
        <w:ind w:firstLine="540"/>
        <w:jc w:val="both"/>
        <w:rPr/>
      </w:pPr>
      <w:r>
        <w:rPr/>
        <w:t>39. Количество взаимодействий заявителя с работниками государственного учреждения службы занятости населения при предоставлении государственной услуги - не более 2 взаимодействий.</w:t>
      </w:r>
    </w:p>
    <w:p>
      <w:pPr>
        <w:pStyle w:val="ConsPlusNormal"/>
        <w:spacing w:before="220" w:after="0"/>
        <w:ind w:firstLine="540"/>
        <w:jc w:val="both"/>
        <w:rPr/>
      </w:pPr>
      <w:r>
        <w:rPr/>
        <w:t>40. Продолжительность взаимодействия (без учета времени тестирования (анкетирования) заявителя):</w:t>
      </w:r>
    </w:p>
    <w:p>
      <w:pPr>
        <w:pStyle w:val="ConsPlusNormal"/>
        <w:spacing w:before="220" w:after="0"/>
        <w:ind w:firstLine="540"/>
        <w:jc w:val="both"/>
        <w:rPr/>
      </w:pPr>
      <w:r>
        <w:rPr/>
        <w:t>при индивидуальной форме предоставления - не более 90 минут;</w:t>
      </w:r>
    </w:p>
    <w:p>
      <w:pPr>
        <w:pStyle w:val="ConsPlusNormal"/>
        <w:spacing w:before="220" w:after="0"/>
        <w:ind w:firstLine="540"/>
        <w:jc w:val="both"/>
        <w:rPr/>
      </w:pPr>
      <w:r>
        <w:rPr/>
        <w:t>при групповой форме предоставления - не более 4 часов.</w:t>
      </w:r>
    </w:p>
    <w:p>
      <w:pPr>
        <w:pStyle w:val="ConsPlusNormal"/>
        <w:jc w:val="both"/>
        <w:rPr/>
      </w:pPr>
      <w:r>
        <w:rPr/>
      </w:r>
    </w:p>
    <w:p>
      <w:pPr>
        <w:pStyle w:val="ConsPlusTitle"/>
        <w:numPr>
          <w:ilvl w:val="0"/>
          <w:numId w:val="0"/>
        </w:numPr>
        <w:jc w:val="center"/>
        <w:outlineLvl w:val="2"/>
        <w:rPr/>
      </w:pPr>
      <w:r>
        <w:rPr/>
        <w:t>Иные требования, в том числе учитывающие особенности</w:t>
      </w:r>
    </w:p>
    <w:p>
      <w:pPr>
        <w:pStyle w:val="ConsPlusTitle"/>
        <w:jc w:val="center"/>
        <w:rPr/>
      </w:pPr>
      <w:r>
        <w:rPr/>
        <w:t>предоставления государственной услуги в МФЦ, особенности</w:t>
      </w:r>
    </w:p>
    <w:p>
      <w:pPr>
        <w:pStyle w:val="ConsPlusTitle"/>
        <w:jc w:val="center"/>
        <w:rPr/>
      </w:pPr>
      <w:r>
        <w:rPr/>
        <w:t>предоставления государственной услуги по экстерриториальному</w:t>
      </w:r>
    </w:p>
    <w:p>
      <w:pPr>
        <w:pStyle w:val="ConsPlusTitle"/>
        <w:jc w:val="center"/>
        <w:rPr/>
      </w:pPr>
      <w:r>
        <w:rPr/>
        <w:t>принципу (в случае, если государственная услуга</w:t>
      </w:r>
    </w:p>
    <w:p>
      <w:pPr>
        <w:pStyle w:val="ConsPlusTitle"/>
        <w:jc w:val="center"/>
        <w:rPr/>
      </w:pPr>
      <w:r>
        <w:rPr/>
        <w:t>предоставляется по экстерриториальному принципу)</w:t>
      </w:r>
    </w:p>
    <w:p>
      <w:pPr>
        <w:pStyle w:val="ConsPlusTitle"/>
        <w:jc w:val="center"/>
        <w:rPr/>
      </w:pPr>
      <w:r>
        <w:rPr/>
        <w:t>и особенности предоставления государственной услуги</w:t>
      </w:r>
    </w:p>
    <w:p>
      <w:pPr>
        <w:pStyle w:val="ConsPlusTitle"/>
        <w:jc w:val="center"/>
        <w:rPr/>
      </w:pPr>
      <w:r>
        <w:rPr/>
        <w:t>в электронной форме</w:t>
      </w:r>
    </w:p>
    <w:p>
      <w:pPr>
        <w:pStyle w:val="ConsPlusNormal"/>
        <w:jc w:val="both"/>
        <w:rPr/>
      </w:pPr>
      <w:r>
        <w:rPr/>
      </w:r>
    </w:p>
    <w:p>
      <w:pPr>
        <w:pStyle w:val="ConsPlusNormal"/>
        <w:ind w:firstLine="540"/>
        <w:jc w:val="both"/>
        <w:rPr/>
      </w:pPr>
      <w:r>
        <w:rPr/>
        <w:t>41. Государственная услуга в электронной форме не предоставляется.</w:t>
      </w:r>
    </w:p>
    <w:p>
      <w:pPr>
        <w:pStyle w:val="ConsPlusNormal"/>
        <w:spacing w:before="220" w:after="0"/>
        <w:ind w:firstLine="540"/>
        <w:jc w:val="both"/>
        <w:rPr/>
      </w:pPr>
      <w:bookmarkStart w:id="7" w:name="P232"/>
      <w:bookmarkEnd w:id="7"/>
      <w:r>
        <w:rPr/>
        <w:t>42. Для получения государственной услуги заявителям предоставляется возможность подать заявление в форме электронного документа с использованием системы "Личный кабинет" на Едином портале или на Региональном портале, а также Интерактивном портале путем заполнения специальной интерактивной формы (с предоставлением возможности автоматической идентификации (нумерации) обращений; однозначной и конфиденциальной доставки промежуточных сообщений и ответа заявителю в электронном виде).</w:t>
      </w:r>
    </w:p>
    <w:p>
      <w:pPr>
        <w:pStyle w:val="ConsPlusNormal"/>
        <w:spacing w:before="220" w:after="0"/>
        <w:ind w:firstLine="540"/>
        <w:jc w:val="both"/>
        <w:rPr/>
      </w:pPr>
      <w:r>
        <w:rPr/>
        <w:t xml:space="preserve">Заявление заверяется личной либо простой электронной подписью заявителя в соответствии с Федеральным </w:t>
      </w:r>
      <w:hyperlink r:id="rId32">
        <w:r>
          <w:rPr>
            <w:color w:val="0000FF"/>
          </w:rPr>
          <w:t>законом</w:t>
        </w:r>
      </w:hyperlink>
      <w:r>
        <w:rPr/>
        <w:t xml:space="preserve"> от 06.04.2011 N 63-ФЗ "Об электронной подписи", </w:t>
      </w:r>
      <w:hyperlink r:id="rId33">
        <w:r>
          <w:rPr>
            <w:color w:val="0000FF"/>
          </w:rPr>
          <w:t>Постановлением</w:t>
        </w:r>
      </w:hyperlink>
      <w:r>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
        <w:spacing w:before="220" w:after="0"/>
        <w:ind w:firstLine="540"/>
        <w:jc w:val="both"/>
        <w:rPr/>
      </w:pPr>
      <w:r>
        <w:rPr/>
        <w:t>43. Заявителю обеспечивается возможность получения информации о ходе предоставления государственной услуги: при личном обращении, по телефону, посредством электронной почты, посредством сети Интернет, в том числе с использованием Регионального портала, а также Интерактивного портала.</w:t>
      </w:r>
    </w:p>
    <w:p>
      <w:pPr>
        <w:pStyle w:val="ConsPlusNormal"/>
        <w:spacing w:before="220" w:after="0"/>
        <w:ind w:firstLine="540"/>
        <w:jc w:val="both"/>
        <w:rPr/>
      </w:pPr>
      <w:r>
        <w:rPr/>
        <w:t>44. В МФЦ (привлекаемых организациях) обеспечивается:</w:t>
      </w:r>
    </w:p>
    <w:p>
      <w:pPr>
        <w:pStyle w:val="ConsPlusNormal"/>
        <w:spacing w:before="220" w:after="0"/>
        <w:ind w:firstLine="540"/>
        <w:jc w:val="both"/>
        <w:rPr/>
      </w:pPr>
      <w:r>
        <w:rPr/>
        <w:t>возможность подачи заявления и последующая передача заявления в государственное учреждение службы занятости населения, в соответствии с соглашением о взаимодействии, заключенным между Департаментом и МФЦ;</w:t>
      </w:r>
    </w:p>
    <w:p>
      <w:pPr>
        <w:pStyle w:val="ConsPlusNormal"/>
        <w:spacing w:before="220" w:after="0"/>
        <w:ind w:firstLine="540"/>
        <w:jc w:val="both"/>
        <w:rPr/>
      </w:pPr>
      <w:r>
        <w:rPr/>
        <w:t>информирование о государственной услуге и порядке ее предоставления в МФЦ, о ходе выполнения запроса о предоставлении государственной услуги, а также консультирование заявителей о порядке предоставления государственной услуги в МФЦ.</w:t>
      </w:r>
    </w:p>
    <w:p>
      <w:pPr>
        <w:pStyle w:val="ConsPlusNormal"/>
        <w:spacing w:before="220" w:after="0"/>
        <w:ind w:firstLine="540"/>
        <w:jc w:val="both"/>
        <w:rPr/>
      </w:pPr>
      <w:r>
        <w:rPr/>
        <w:t>45. Порядок взаимодействия государственного учреждения службы занятости населения и МФЦ (привлекаемой организацией) при предоставлении государственной услуги регулируется соглашением о взаимодействии, заключаемым между Департаментом и МФЦ, а порядок взаимодействия МФЦ (привлекаемой организации) с заявителями - регламентом работы МФЦ (привлекаемой организации).</w:t>
      </w:r>
    </w:p>
    <w:p>
      <w:pPr>
        <w:pStyle w:val="ConsPlusNormal"/>
        <w:jc w:val="both"/>
        <w:rPr/>
      </w:pPr>
      <w:r>
        <w:rPr/>
      </w:r>
    </w:p>
    <w:p>
      <w:pPr>
        <w:pStyle w:val="ConsPlusTitle"/>
        <w:numPr>
          <w:ilvl w:val="0"/>
          <w:numId w:val="0"/>
        </w:numPr>
        <w:jc w:val="center"/>
        <w:outlineLvl w:val="1"/>
        <w:rPr/>
      </w:pPr>
      <w:r>
        <w:rPr/>
        <w:t>III. Состав, последовательность и сроки выполнения</w:t>
      </w:r>
    </w:p>
    <w:p>
      <w:pPr>
        <w:pStyle w:val="ConsPlusTitle"/>
        <w:jc w:val="center"/>
        <w:rPr/>
      </w:pPr>
      <w:r>
        <w:rPr/>
        <w:t>административных процедур, требования к порядку их</w:t>
      </w:r>
    </w:p>
    <w:p>
      <w:pPr>
        <w:pStyle w:val="ConsPlusTitle"/>
        <w:jc w:val="center"/>
        <w:rPr/>
      </w:pPr>
      <w:r>
        <w:rPr/>
        <w:t>выполнения, в том числе особенности выполнения</w:t>
      </w:r>
    </w:p>
    <w:p>
      <w:pPr>
        <w:pStyle w:val="ConsPlusTitle"/>
        <w:jc w:val="center"/>
        <w:rPr/>
      </w:pPr>
      <w:r>
        <w:rPr/>
        <w:t>административных процедур в электронной форме, а также</w:t>
      </w:r>
    </w:p>
    <w:p>
      <w:pPr>
        <w:pStyle w:val="ConsPlusTitle"/>
        <w:jc w:val="center"/>
        <w:rPr/>
      </w:pPr>
      <w:r>
        <w:rPr/>
        <w:t>особенности выполнения административных процедур</w:t>
      </w:r>
    </w:p>
    <w:p>
      <w:pPr>
        <w:pStyle w:val="ConsPlusTitle"/>
        <w:jc w:val="center"/>
        <w:rPr/>
      </w:pPr>
      <w:r>
        <w:rPr/>
        <w:t>в многофункциональных центрах</w:t>
      </w:r>
    </w:p>
    <w:p>
      <w:pPr>
        <w:pStyle w:val="ConsPlusNormal"/>
        <w:jc w:val="both"/>
        <w:rPr/>
      </w:pPr>
      <w:r>
        <w:rPr/>
      </w:r>
    </w:p>
    <w:p>
      <w:pPr>
        <w:pStyle w:val="ConsPlusNormal"/>
        <w:ind w:firstLine="540"/>
        <w:jc w:val="both"/>
        <w:rPr/>
      </w:pPr>
      <w:r>
        <w:rPr/>
        <w:t>46. Основанием для начала предоставления государственной услуги является личное, в том числе по результатам предварительной записи, обращение заявителя с заявлением, либо согласие заявителя с предложением о предоставлении государственной услуги, выданным работником государственного учреждения службы занятости населения.</w:t>
      </w:r>
    </w:p>
    <w:p>
      <w:pPr>
        <w:pStyle w:val="ConsPlusNormal"/>
        <w:spacing w:before="220" w:after="0"/>
        <w:ind w:firstLine="540"/>
        <w:jc w:val="both"/>
        <w:rPr/>
      </w:pPr>
      <w:r>
        <w:rPr/>
        <w:t>47. Государственная услуга предоставляется по предварительной записи.</w:t>
      </w:r>
    </w:p>
    <w:p>
      <w:pPr>
        <w:pStyle w:val="ConsPlusNormal"/>
        <w:spacing w:before="220" w:after="0"/>
        <w:ind w:firstLine="540"/>
        <w:jc w:val="both"/>
        <w:rPr/>
      </w:pPr>
      <w:r>
        <w:rPr/>
        <w:t>Согласование с заявителем даты и времени предоставления государственной услуги осуществляется с использованием средств телефонной или электронной связи, включая сеть Интернет, почтовой связью не позднее следующего рабочего дня со дня регистрации заявления в отдельном журнале регистрации, при личном обращении в государственное учреждение службы занятости населения, в том числе по результатам предварительной записи, - в день обращения.</w:t>
      </w:r>
    </w:p>
    <w:p>
      <w:pPr>
        <w:pStyle w:val="ConsPlusNormal"/>
        <w:spacing w:before="220" w:after="0"/>
        <w:ind w:firstLine="540"/>
        <w:jc w:val="both"/>
        <w:rPr/>
      </w:pPr>
      <w:r>
        <w:rPr/>
        <w:t xml:space="preserve">Максимально допустимый период времени, в течение которого назначаются дата и время предоставления государственной услуги, не должен превышать 14 календарных дней со дня регистрации заявления, в пределах срока предоставления государственной услуги, указанного в </w:t>
      </w:r>
      <w:hyperlink w:anchor="P86">
        <w:r>
          <w:rPr>
            <w:color w:val="0000FF"/>
          </w:rPr>
          <w:t>абзаце 4 пункта 9</w:t>
        </w:r>
      </w:hyperlink>
      <w:r>
        <w:rPr/>
        <w:t xml:space="preserve"> настоящего Административного регламента.</w:t>
      </w:r>
    </w:p>
    <w:p>
      <w:pPr>
        <w:pStyle w:val="ConsPlusNormal"/>
        <w:jc w:val="both"/>
        <w:rPr/>
      </w:pPr>
      <w:r>
        <w:rPr/>
      </w:r>
    </w:p>
    <w:p>
      <w:pPr>
        <w:pStyle w:val="ConsPlusTitle"/>
        <w:numPr>
          <w:ilvl w:val="0"/>
          <w:numId w:val="0"/>
        </w:numPr>
        <w:jc w:val="center"/>
        <w:outlineLvl w:val="2"/>
        <w:rPr/>
      </w:pPr>
      <w:r>
        <w:rPr/>
        <w:t>Перечень административных процедур</w:t>
      </w:r>
    </w:p>
    <w:p>
      <w:pPr>
        <w:pStyle w:val="ConsPlusNormal"/>
        <w:jc w:val="both"/>
        <w:rPr/>
      </w:pPr>
      <w:r>
        <w:rPr/>
      </w:r>
    </w:p>
    <w:p>
      <w:pPr>
        <w:pStyle w:val="ConsPlusNormal"/>
        <w:ind w:firstLine="540"/>
        <w:jc w:val="both"/>
        <w:rPr/>
      </w:pPr>
      <w:r>
        <w:rPr/>
        <w:t>48. При предоставлении государственной услуги выполняются следующие административные процедуры (срок исполнения):</w:t>
      </w:r>
    </w:p>
    <w:p>
      <w:pPr>
        <w:pStyle w:val="ConsPlusNormal"/>
        <w:spacing w:before="220" w:after="0"/>
        <w:ind w:firstLine="540"/>
        <w:jc w:val="both"/>
        <w:rPr/>
      </w:pPr>
      <w:bookmarkStart w:id="8" w:name="P255"/>
      <w:bookmarkEnd w:id="8"/>
      <w:r>
        <w:rPr/>
        <w:t>48.1. анализ сведений о безработном гражданине, содержащихся в регистре получателей государственных услуг в сфере занятости населения (5 минут);</w:t>
      </w:r>
    </w:p>
    <w:p>
      <w:pPr>
        <w:pStyle w:val="ConsPlusNormal"/>
        <w:spacing w:before="220" w:after="0"/>
        <w:ind w:firstLine="540"/>
        <w:jc w:val="both"/>
        <w:rPr/>
      </w:pPr>
      <w:bookmarkStart w:id="9" w:name="P256"/>
      <w:bookmarkEnd w:id="9"/>
      <w:r>
        <w:rPr/>
        <w:t>48.2. информирование безработного гражданина о порядке предоставления государственной услуги, формах и графике ее предоставления, направлениях психологической поддержки (по индивидуальной форме - 5 минут, по групповой форме - 10 минут);</w:t>
      </w:r>
    </w:p>
    <w:p>
      <w:pPr>
        <w:pStyle w:val="ConsPlusNormal"/>
        <w:spacing w:before="220" w:after="0"/>
        <w:ind w:firstLine="540"/>
        <w:jc w:val="both"/>
        <w:rPr/>
      </w:pPr>
      <w:bookmarkStart w:id="10" w:name="P257"/>
      <w:bookmarkEnd w:id="10"/>
      <w:r>
        <w:rPr/>
        <w:t>48.3. предложение безработному гражданину пройти тестирование (анкетирование) по методикам, используемым при психологической поддержке безработных граждан, выбрать способ тестирования (с использованием соответствующего программного обеспечения или в письменной форме (путем заполнения бланков тестов, анкет) и форму предоставления государственной услуги (групповая или индивидуальная) (по индивидуальной форме - 5 минут, по групповой форме - 10 минут);</w:t>
      </w:r>
    </w:p>
    <w:p>
      <w:pPr>
        <w:pStyle w:val="ConsPlusNormal"/>
        <w:spacing w:before="220" w:after="0"/>
        <w:ind w:firstLine="540"/>
        <w:jc w:val="both"/>
        <w:rPr/>
      </w:pPr>
      <w:bookmarkStart w:id="11" w:name="P258"/>
      <w:bookmarkEnd w:id="11"/>
      <w:r>
        <w:rPr/>
        <w:t>48.4. проведение тестирования (анкетирования) по методикам с учетом выбора безработным гражданином формы его проведения (по индивидуальной форме - 40 минут, по групповой форме - 80 минут);</w:t>
      </w:r>
    </w:p>
    <w:p>
      <w:pPr>
        <w:pStyle w:val="ConsPlusNormal"/>
        <w:spacing w:before="220" w:after="0"/>
        <w:ind w:firstLine="540"/>
        <w:jc w:val="both"/>
        <w:rPr/>
      </w:pPr>
      <w:bookmarkStart w:id="12" w:name="P259"/>
      <w:bookmarkEnd w:id="12"/>
      <w:r>
        <w:rPr/>
        <w:t>48.5. обработка материалов тестирования (анкетирования) безработного гражданина (10 минут);</w:t>
      </w:r>
    </w:p>
    <w:p>
      <w:pPr>
        <w:pStyle w:val="ConsPlusNormal"/>
        <w:spacing w:before="220" w:after="0"/>
        <w:ind w:firstLine="540"/>
        <w:jc w:val="both"/>
        <w:rPr/>
      </w:pPr>
      <w:bookmarkStart w:id="13" w:name="P260"/>
      <w:bookmarkEnd w:id="13"/>
      <w:r>
        <w:rPr/>
        <w:t>48.6. обсуждение с безработным гражданином результатов тестирования (анкетирования) и выявление основных проблем, препятствующих трудоустройству, профессиональной самореализации и карьерному росту (по индивидуальной форме - 5 минут, по групповой форме - 20 минут);</w:t>
      </w:r>
    </w:p>
    <w:p>
      <w:pPr>
        <w:pStyle w:val="ConsPlusNormal"/>
        <w:spacing w:before="220" w:after="0"/>
        <w:ind w:firstLine="540"/>
        <w:jc w:val="both"/>
        <w:rPr/>
      </w:pPr>
      <w:bookmarkStart w:id="14" w:name="P261"/>
      <w:bookmarkEnd w:id="14"/>
      <w:r>
        <w:rPr/>
        <w:t>48.7. согласование с безработным гражданином направлений психологической поддержки, включая психологическое консультирование и (или) психологический тренинг, с учетом выявленных проблем, индивидуальных особенностей и ограничений жизнедеятельности безработного гражданина и выбранной им формы предоставления государственной услуги (по индивидуальной форме - 5 минут, по групповой форме - 20 минут);</w:t>
      </w:r>
    </w:p>
    <w:p>
      <w:pPr>
        <w:pStyle w:val="ConsPlusNormal"/>
        <w:spacing w:before="220" w:after="0"/>
        <w:ind w:firstLine="540"/>
        <w:jc w:val="both"/>
        <w:rPr/>
      </w:pPr>
      <w:bookmarkStart w:id="15" w:name="P262"/>
      <w:bookmarkEnd w:id="15"/>
      <w:r>
        <w:rPr/>
        <w:t>48.8. проведение с безработным гражданином тренинговых занятий (видеотренинга с согласия безработного гражданина) и (или) психологических консультаций, направленных на снятие психоэмоциональной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поведения (по индивидуальной форме - 30 минут, по групповой форме - 100 минут);</w:t>
      </w:r>
    </w:p>
    <w:p>
      <w:pPr>
        <w:pStyle w:val="ConsPlusNormal"/>
        <w:spacing w:before="220" w:after="0"/>
        <w:ind w:firstLine="540"/>
        <w:jc w:val="both"/>
        <w:rPr/>
      </w:pPr>
      <w:bookmarkStart w:id="16" w:name="P263"/>
      <w:bookmarkEnd w:id="16"/>
      <w:r>
        <w:rPr/>
        <w:t>48.9. обсуждение результатов тренинговых занятий и (или) психологической консультации (по индивидуальной форме - 5 минут, по групповой форме - 20 минут);</w:t>
      </w:r>
    </w:p>
    <w:p>
      <w:pPr>
        <w:pStyle w:val="ConsPlusNormal"/>
        <w:spacing w:before="220" w:after="0"/>
        <w:ind w:firstLine="540"/>
        <w:jc w:val="both"/>
        <w:rPr/>
      </w:pPr>
      <w:bookmarkStart w:id="17" w:name="P264"/>
      <w:bookmarkEnd w:id="17"/>
      <w:r>
        <w:rPr/>
        <w:t>48.10. подготовка рекомендаций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в виде заключения о предоставлении государственной услуги (по индивидуальной форме - 5 минут, по групповой форме - 20 минут);</w:t>
      </w:r>
    </w:p>
    <w:p>
      <w:pPr>
        <w:pStyle w:val="ConsPlusNormal"/>
        <w:spacing w:before="220" w:after="0"/>
        <w:ind w:firstLine="540"/>
        <w:jc w:val="both"/>
        <w:rPr/>
      </w:pPr>
      <w:bookmarkStart w:id="18" w:name="P265"/>
      <w:bookmarkEnd w:id="18"/>
      <w:r>
        <w:rPr/>
        <w:t>48.11. обсуждение рекомендаций с безработным гражданином и определение направлений действий безработного гражданина по их реализации (по индивидуальной форме - 5 минут, по групповой форме - 20 минут);</w:t>
      </w:r>
    </w:p>
    <w:p>
      <w:pPr>
        <w:pStyle w:val="ConsPlusNormal"/>
        <w:spacing w:before="220" w:after="0"/>
        <w:ind w:firstLine="540"/>
        <w:jc w:val="both"/>
        <w:rPr/>
      </w:pPr>
      <w:bookmarkStart w:id="19" w:name="P266"/>
      <w:bookmarkEnd w:id="19"/>
      <w:r>
        <w:rPr/>
        <w:t>48.12. выдача безработному гражданину заключения о предоставлении государственной услуги, приобщение к личному делу получателя государственных услуг второго экземпляра заключения о предоставлении государственной услуги (по индивидуальной форме - 5 минут, по групповой форме - 20 минут);</w:t>
      </w:r>
    </w:p>
    <w:p>
      <w:pPr>
        <w:pStyle w:val="ConsPlusNormal"/>
        <w:spacing w:before="220" w:after="0"/>
        <w:ind w:firstLine="540"/>
        <w:jc w:val="both"/>
        <w:rPr/>
      </w:pPr>
      <w:bookmarkStart w:id="20" w:name="P267"/>
      <w:bookmarkEnd w:id="20"/>
      <w:r>
        <w:rPr/>
        <w:t>48.13. внесение результатов выполнения административных процедур (действий) в регистр получателей государственных услуг (5 минут).</w:t>
      </w:r>
    </w:p>
    <w:p>
      <w:pPr>
        <w:pStyle w:val="ConsPlusNormal"/>
        <w:spacing w:before="220" w:after="0"/>
        <w:ind w:firstLine="540"/>
        <w:jc w:val="both"/>
        <w:rPr/>
      </w:pPr>
      <w:r>
        <w:rPr/>
        <w:t xml:space="preserve">Допускается осуществление административных процедур (действий), предусмотренных </w:t>
      </w:r>
      <w:hyperlink w:anchor="P256">
        <w:r>
          <w:rPr>
            <w:color w:val="0000FF"/>
          </w:rPr>
          <w:t>пунктами 48.2</w:t>
        </w:r>
      </w:hyperlink>
      <w:r>
        <w:rPr/>
        <w:t xml:space="preserve"> - </w:t>
      </w:r>
      <w:hyperlink w:anchor="P258">
        <w:r>
          <w:rPr>
            <w:color w:val="0000FF"/>
          </w:rPr>
          <w:t>48.4</w:t>
        </w:r>
      </w:hyperlink>
      <w:r>
        <w:rPr/>
        <w:t xml:space="preserve">, </w:t>
      </w:r>
      <w:hyperlink w:anchor="P260">
        <w:r>
          <w:rPr>
            <w:color w:val="0000FF"/>
          </w:rPr>
          <w:t>48.6</w:t>
        </w:r>
      </w:hyperlink>
      <w:r>
        <w:rPr/>
        <w:t xml:space="preserve"> - </w:t>
      </w:r>
      <w:hyperlink w:anchor="P266">
        <w:r>
          <w:rPr>
            <w:color w:val="0000FF"/>
          </w:rPr>
          <w:t>48.12</w:t>
        </w:r>
      </w:hyperlink>
      <w:r>
        <w:rPr/>
        <w:t xml:space="preserve"> настоящего Административного регламента, по групповой форме предоставления государственной услуги.</w:t>
      </w:r>
    </w:p>
    <w:p>
      <w:pPr>
        <w:pStyle w:val="ConsPlusNormal"/>
        <w:spacing w:before="220" w:after="0"/>
        <w:ind w:firstLine="540"/>
        <w:jc w:val="both"/>
        <w:rPr/>
      </w:pPr>
      <w:r>
        <w:rPr/>
        <w:t xml:space="preserve">49. В рамках административной процедуры, предусмотренной </w:t>
      </w:r>
      <w:hyperlink w:anchor="P255">
        <w:r>
          <w:rPr>
            <w:color w:val="0000FF"/>
          </w:rPr>
          <w:t>пунктом 48.1</w:t>
        </w:r>
      </w:hyperlink>
      <w:r>
        <w:rPr/>
        <w:t xml:space="preserve"> настоящего Административного регламента, работник государственного учреждения службы занятости населения:</w:t>
      </w:r>
    </w:p>
    <w:p>
      <w:pPr>
        <w:pStyle w:val="ConsPlusNormal"/>
        <w:spacing w:before="220" w:after="0"/>
        <w:ind w:firstLine="540"/>
        <w:jc w:val="both"/>
        <w:rPr/>
      </w:pPr>
      <w:r>
        <w:rPr/>
        <w:t xml:space="preserve">49.1. В случае поступления заявления в электронной форме способами, указанными в </w:t>
      </w:r>
      <w:hyperlink w:anchor="P232">
        <w:r>
          <w:rPr>
            <w:color w:val="0000FF"/>
          </w:rPr>
          <w:t>пункте 42</w:t>
        </w:r>
      </w:hyperlink>
      <w:r>
        <w:rPr/>
        <w:t xml:space="preserve"> настоящего Административного регламента, в течение 1 рабочего дня со дня получения заявления путем направления электронного сообщения уведомляет заявителя о необходимости представления документов, предусмотренных </w:t>
      </w:r>
      <w:hyperlink w:anchor="P106">
        <w:r>
          <w:rPr>
            <w:color w:val="0000FF"/>
          </w:rPr>
          <w:t>пунктами 11.2</w:t>
        </w:r>
      </w:hyperlink>
      <w:r>
        <w:rPr/>
        <w:t xml:space="preserve">, </w:t>
      </w:r>
      <w:hyperlink w:anchor="P112">
        <w:r>
          <w:rPr>
            <w:color w:val="0000FF"/>
          </w:rPr>
          <w:t>11.3</w:t>
        </w:r>
      </w:hyperlink>
      <w:r>
        <w:rPr/>
        <w:t xml:space="preserve"> настоящего Административного регламента, и сообщает заявителю о регистрации его заявления, а также дате и времени личного его личного приема.</w:t>
      </w:r>
    </w:p>
    <w:p>
      <w:pPr>
        <w:pStyle w:val="ConsPlusNormal"/>
        <w:spacing w:before="220" w:after="0"/>
        <w:ind w:firstLine="540"/>
        <w:jc w:val="both"/>
        <w:rPr/>
      </w:pPr>
      <w:r>
        <w:rPr/>
        <w:t xml:space="preserve">В случае поступления заявления почтовой связью или с использованием средств факсимильной связи, а также из МФЦ в течение одного рабочего дня со дня получения заявления уведомляет заявителя по номеру телефона или почтовому адресу, имеющемуся в личном деле безработного гражданина, о регистрации его заявления, о необходимости представления документов, предусмотренных </w:t>
      </w:r>
      <w:hyperlink w:anchor="P106">
        <w:r>
          <w:rPr>
            <w:color w:val="0000FF"/>
          </w:rPr>
          <w:t>пунктами 11.2</w:t>
        </w:r>
      </w:hyperlink>
      <w:r>
        <w:rPr/>
        <w:t xml:space="preserve">, </w:t>
      </w:r>
      <w:hyperlink w:anchor="P112">
        <w:r>
          <w:rPr>
            <w:color w:val="0000FF"/>
          </w:rPr>
          <w:t>11.3</w:t>
        </w:r>
      </w:hyperlink>
      <w:r>
        <w:rPr/>
        <w:t xml:space="preserve"> настоящего Административного регламента, а также дате и времени его личного приема.</w:t>
      </w:r>
    </w:p>
    <w:p>
      <w:pPr>
        <w:pStyle w:val="ConsPlusNormal"/>
        <w:spacing w:before="220" w:after="0"/>
        <w:ind w:firstLine="540"/>
        <w:jc w:val="both"/>
        <w:rPr/>
      </w:pPr>
      <w:r>
        <w:rPr/>
        <w:t xml:space="preserve">49.2. В ходе личного приема, в том числе по результатам предварительной записи, проверяет наличие документов, установленных </w:t>
      </w:r>
      <w:hyperlink w:anchor="P99">
        <w:r>
          <w:rPr>
            <w:color w:val="0000FF"/>
          </w:rPr>
          <w:t>пунктом 11</w:t>
        </w:r>
      </w:hyperlink>
      <w:r>
        <w:rPr/>
        <w:t xml:space="preserve"> настоящего Административного регламента, проводит анализ сведений о заявителе, внесенных в регистр получателей государственных услуг в сфере занятости населения о признании заявителя в установленном порядке безработным, и находит соответствующие бланки учетной документации в электронном виде.</w:t>
      </w:r>
    </w:p>
    <w:p>
      <w:pPr>
        <w:pStyle w:val="ConsPlusNormal"/>
        <w:spacing w:before="220" w:after="0"/>
        <w:ind w:firstLine="540"/>
        <w:jc w:val="both"/>
        <w:rPr/>
      </w:pPr>
      <w:r>
        <w:rPr/>
        <w:t xml:space="preserve">49.3. На основании представленных заявителем документов в соответствии с основаниями, установленными </w:t>
      </w:r>
      <w:hyperlink w:anchor="P143">
        <w:r>
          <w:rPr>
            <w:color w:val="0000FF"/>
          </w:rPr>
          <w:t>пунктом 17</w:t>
        </w:r>
      </w:hyperlink>
      <w:r>
        <w:rPr/>
        <w:t xml:space="preserve"> настоящего Административного регламента, принимает решение о предоставлении или об отказе в предоставлении государственной услуги.</w:t>
      </w:r>
    </w:p>
    <w:p>
      <w:pPr>
        <w:pStyle w:val="ConsPlusNormal"/>
        <w:spacing w:before="220" w:after="0"/>
        <w:ind w:firstLine="540"/>
        <w:jc w:val="both"/>
        <w:rPr/>
      </w:pPr>
      <w:r>
        <w:rPr/>
        <w:t>Фиксирует заявление или предложение о предоставлении государственной услуги в программно-техническом комплексе, содержащем регистр получателей государственных услуг в сфере занятости населения, информирует заявителя о принятом решении.</w:t>
      </w:r>
    </w:p>
    <w:p>
      <w:pPr>
        <w:pStyle w:val="ConsPlusNormal"/>
        <w:spacing w:before="220" w:after="0"/>
        <w:ind w:firstLine="540"/>
        <w:jc w:val="both"/>
        <w:rPr/>
      </w:pPr>
      <w:r>
        <w:rPr/>
        <w:t>В случае принятия решения об отказе в предоставлении государственной услуги разъясняет причины, основания отказа, оформляет решение в письменной форме и выдает его заявителю, а также фиксирует отказ в программно-техническом комплексе, содержащем регистр получателей государственных услуг в сфере занятости населения.</w:t>
      </w:r>
    </w:p>
    <w:p>
      <w:pPr>
        <w:pStyle w:val="ConsPlusNormal"/>
        <w:spacing w:before="220" w:after="0"/>
        <w:ind w:firstLine="540"/>
        <w:jc w:val="both"/>
        <w:rPr/>
      </w:pPr>
      <w:r>
        <w:rPr/>
        <w:t xml:space="preserve">50. В рамках административной процедуры, предусмотренной </w:t>
      </w:r>
      <w:hyperlink w:anchor="P256">
        <w:r>
          <w:rPr>
            <w:color w:val="0000FF"/>
          </w:rPr>
          <w:t>пунктом 48.2</w:t>
        </w:r>
      </w:hyperlink>
      <w:r>
        <w:rPr/>
        <w:t xml:space="preserve"> настоящего Административного регламента, осуществляемой по индивидуальной форме и (или) группе заявителей - по групповой форме, работник государственного учреждения службы занятости населения информирует заявителя о порядке предоставления государственной услуги, формах и графике ее предоставления, направлениях психологической поддержки.</w:t>
      </w:r>
    </w:p>
    <w:p>
      <w:pPr>
        <w:pStyle w:val="ConsPlusNormal"/>
        <w:spacing w:before="220" w:after="0"/>
        <w:ind w:firstLine="540"/>
        <w:jc w:val="both"/>
        <w:rPr/>
      </w:pPr>
      <w:r>
        <w:rPr/>
        <w:t xml:space="preserve">51. В рамках административной процедуры, предусмотренной </w:t>
      </w:r>
      <w:hyperlink w:anchor="P257">
        <w:r>
          <w:rPr>
            <w:color w:val="0000FF"/>
          </w:rPr>
          <w:t>пунктом 48.3</w:t>
        </w:r>
      </w:hyperlink>
      <w:r>
        <w:rPr/>
        <w:t xml:space="preserve"> настоящего Административного регламента, осуществляемой по индивидуальной форме и (или) группе заявителей - по групповой форме, работник государственного учреждения службы занятости населения предлагает заявителю пройти тестирование (анкетирование) по методикам, используемым при психологической поддержке безработных граждан, выбрать способ тестирования (с использованием соответствующего программного обеспечения или в письменной форме (путем заполнения бланков тестов, анкет)) и форму его проведения (групповая, индивидуальная).</w:t>
      </w:r>
    </w:p>
    <w:p>
      <w:pPr>
        <w:pStyle w:val="ConsPlusNormal"/>
        <w:spacing w:before="220" w:after="0"/>
        <w:ind w:firstLine="540"/>
        <w:jc w:val="both"/>
        <w:rPr/>
      </w:pPr>
      <w:r>
        <w:rPr/>
        <w:t xml:space="preserve">52. В рамках административной процедуры, предусмотренной </w:t>
      </w:r>
      <w:hyperlink w:anchor="P258">
        <w:r>
          <w:rPr>
            <w:color w:val="0000FF"/>
          </w:rPr>
          <w:t>пунктом 48.4</w:t>
        </w:r>
      </w:hyperlink>
      <w:r>
        <w:rPr/>
        <w:t xml:space="preserve"> настоящего Административного регламента, осуществляемой по индивидуальной форме и (или) группе заявителей - по групповой форме, работник государственного учреждения службы занятости населения проводит тестирование (анкетирование) заявителя по методикам с учетом выбора безработным гражданином формы его проведения.</w:t>
      </w:r>
    </w:p>
    <w:p>
      <w:pPr>
        <w:pStyle w:val="ConsPlusNormal"/>
        <w:spacing w:before="220" w:after="0"/>
        <w:ind w:firstLine="540"/>
        <w:jc w:val="both"/>
        <w:rPr/>
      </w:pPr>
      <w:r>
        <w:rPr/>
        <w:t xml:space="preserve">53. В рамках административной процедуры, предусмотренной </w:t>
      </w:r>
      <w:hyperlink w:anchor="P259">
        <w:r>
          <w:rPr>
            <w:color w:val="0000FF"/>
          </w:rPr>
          <w:t>пунктом 48.5</w:t>
        </w:r>
      </w:hyperlink>
      <w:r>
        <w:rPr/>
        <w:t xml:space="preserve"> настоящего Административного регламента, работник государственного учреждения службы занятости населения проводит обработку материалов тестирования (анкетирования) заявителей, анализирует результаты тестирования (анкетирования).</w:t>
      </w:r>
    </w:p>
    <w:p>
      <w:pPr>
        <w:pStyle w:val="ConsPlusNormal"/>
        <w:spacing w:before="220" w:after="0"/>
        <w:ind w:firstLine="540"/>
        <w:jc w:val="both"/>
        <w:rPr/>
      </w:pPr>
      <w:r>
        <w:rPr/>
        <w:t xml:space="preserve">54. В рамках административной процедуры, предусмотренной </w:t>
      </w:r>
      <w:hyperlink w:anchor="P260">
        <w:r>
          <w:rPr>
            <w:color w:val="0000FF"/>
          </w:rPr>
          <w:t>пунктом 48.6</w:t>
        </w:r>
      </w:hyperlink>
      <w:r>
        <w:rPr/>
        <w:t xml:space="preserve"> настоящего Административного регламента, осуществляемой по индивидуальной форме и (или) группе заявителей - по групповой форме, работник государственного учреждения службы занятости населения обсуждает с заявителем результаты тестирования (анкетирования) и выявляет основные проблемы, препятствующие трудоустройству, профессиональной самореализации и карьерному росту заявителя.</w:t>
      </w:r>
    </w:p>
    <w:p>
      <w:pPr>
        <w:pStyle w:val="ConsPlusNormal"/>
        <w:spacing w:before="220" w:after="0"/>
        <w:ind w:firstLine="540"/>
        <w:jc w:val="both"/>
        <w:rPr/>
      </w:pPr>
      <w:r>
        <w:rPr/>
        <w:t xml:space="preserve">55. В рамках административной процедуры, предусмотренной </w:t>
      </w:r>
      <w:hyperlink w:anchor="P261">
        <w:r>
          <w:rPr>
            <w:color w:val="0000FF"/>
          </w:rPr>
          <w:t>пунктом 48.7</w:t>
        </w:r>
      </w:hyperlink>
      <w:r>
        <w:rPr/>
        <w:t xml:space="preserve"> настоящего Административного регламента, осуществляемой по индивидуальной форме и (или) группе заявителей - по групповой форме, работник государственного учреждения службы занятости населения согласовывает с заявителем направления психологической поддержки, включая психологическое консультирование и (или) психологический тренинг, с учетом выявленных проблем, индивидуальных особенностей и ограничений жизнедеятельности безработного гражданина и выбранной им формы предоставления государственной услуги.</w:t>
      </w:r>
    </w:p>
    <w:p>
      <w:pPr>
        <w:pStyle w:val="ConsPlusNormal"/>
        <w:spacing w:before="220" w:after="0"/>
        <w:ind w:firstLine="540"/>
        <w:jc w:val="both"/>
        <w:rPr/>
      </w:pPr>
      <w:r>
        <w:rPr/>
        <w:t xml:space="preserve">56. В рамках административной процедуры, предусмотренной </w:t>
      </w:r>
      <w:hyperlink w:anchor="P262">
        <w:r>
          <w:rPr>
            <w:color w:val="0000FF"/>
          </w:rPr>
          <w:t>пунктом 48.8</w:t>
        </w:r>
      </w:hyperlink>
      <w:r>
        <w:rPr/>
        <w:t xml:space="preserve"> настоящего Административного регламента, осуществляемой по индивидуальной форме и (или) группе заявителей - по групповой форме, работник государственного учреждения службы занятости населения проводит с заявителем тренинговые занятия (видеотренинг с согласия заявителя) и (или) психологические консультации, направленные на снятие психоэмоциональной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поведения.</w:t>
      </w:r>
    </w:p>
    <w:p>
      <w:pPr>
        <w:pStyle w:val="ConsPlusNormal"/>
        <w:spacing w:before="220" w:after="0"/>
        <w:ind w:firstLine="540"/>
        <w:jc w:val="both"/>
        <w:rPr/>
      </w:pPr>
      <w:r>
        <w:rPr/>
        <w:t xml:space="preserve">57. В рамках административной процедуры, предусмотренной </w:t>
      </w:r>
      <w:hyperlink w:anchor="P263">
        <w:r>
          <w:rPr>
            <w:color w:val="0000FF"/>
          </w:rPr>
          <w:t>пунктом 48.9</w:t>
        </w:r>
      </w:hyperlink>
      <w:r>
        <w:rPr/>
        <w:t xml:space="preserve"> настоящего Административного регламента, осуществляемой по индивидуальной форме и (или) группе заявителей - по групповой форме, работник государственного учреждения службы занятости населения обсуждает с заявителем результаты тренинговых занятий и (или) психологической консультации.</w:t>
      </w:r>
    </w:p>
    <w:p>
      <w:pPr>
        <w:pStyle w:val="ConsPlusNormal"/>
        <w:spacing w:before="220" w:after="0"/>
        <w:ind w:firstLine="540"/>
        <w:jc w:val="both"/>
        <w:rPr/>
      </w:pPr>
      <w:r>
        <w:rPr/>
        <w:t xml:space="preserve">58. В рамках административной процедуры, предусмотренной </w:t>
      </w:r>
      <w:hyperlink w:anchor="P264">
        <w:r>
          <w:rPr>
            <w:color w:val="0000FF"/>
          </w:rPr>
          <w:t>пунктом 48.10</w:t>
        </w:r>
      </w:hyperlink>
      <w:r>
        <w:rPr/>
        <w:t xml:space="preserve"> настоящего Административного регламента, осуществляемой по индивидуальной форме и (или) группе заявителей - по групповой форме, работник государственного учреждения службы занятости населения осуществляет подготовку рекомендаций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в виде заключения о предоставлении государственной услуги.</w:t>
      </w:r>
    </w:p>
    <w:p>
      <w:pPr>
        <w:pStyle w:val="ConsPlusNormal"/>
        <w:spacing w:before="220" w:after="0"/>
        <w:ind w:firstLine="540"/>
        <w:jc w:val="both"/>
        <w:rPr/>
      </w:pPr>
      <w:r>
        <w:rPr/>
        <w:t xml:space="preserve">59. В рамках административной процедуры, предусмотренной </w:t>
      </w:r>
      <w:hyperlink w:anchor="P265">
        <w:r>
          <w:rPr>
            <w:color w:val="0000FF"/>
          </w:rPr>
          <w:t>пунктом 48.11</w:t>
        </w:r>
      </w:hyperlink>
      <w:r>
        <w:rPr/>
        <w:t xml:space="preserve"> настоящего Административного регламента, осуществляемой по индивидуальной форме и (или) группе заявителей - по групповой форме, работник государственного учреждения службы занятости населения предлагает заявителю обсудить рекомендации и определить направление действий заявителя по их реализации.</w:t>
      </w:r>
    </w:p>
    <w:p>
      <w:pPr>
        <w:pStyle w:val="ConsPlusNormal"/>
        <w:spacing w:before="220" w:after="0"/>
        <w:ind w:firstLine="540"/>
        <w:jc w:val="both"/>
        <w:rPr/>
      </w:pPr>
      <w:r>
        <w:rPr/>
        <w:t xml:space="preserve">60. В рамках административной процедуры, предусмотренной </w:t>
      </w:r>
      <w:hyperlink w:anchor="P266">
        <w:r>
          <w:rPr>
            <w:color w:val="0000FF"/>
          </w:rPr>
          <w:t>пунктом 48.12</w:t>
        </w:r>
      </w:hyperlink>
      <w:r>
        <w:rPr/>
        <w:t xml:space="preserve"> настоящего Административного регламента, осуществляемой по индивидуальной форме и (или) группе заявителей - по групповой форме, работник государственного учреждения службы занятости населения:</w:t>
      </w:r>
    </w:p>
    <w:p>
      <w:pPr>
        <w:pStyle w:val="ConsPlusNormal"/>
        <w:spacing w:before="220" w:after="0"/>
        <w:ind w:firstLine="540"/>
        <w:jc w:val="both"/>
        <w:rPr/>
      </w:pPr>
      <w:r>
        <w:rPr/>
        <w:t xml:space="preserve">формирует заключение о предоставлении государственной услуги с содержанием рекомендаций по </w:t>
      </w:r>
      <w:hyperlink r:id="rId34">
        <w:r>
          <w:rPr>
            <w:color w:val="0000FF"/>
          </w:rPr>
          <w:t>форме</w:t>
        </w:r>
      </w:hyperlink>
      <w:r>
        <w:rPr/>
        <w:t xml:space="preserve"> в соответствии с Приложением N 16 приказа Минтруда России от 19.02.2019 N 90н;</w:t>
      </w:r>
    </w:p>
    <w:p>
      <w:pPr>
        <w:pStyle w:val="ConsPlusNormal"/>
        <w:spacing w:before="220" w:after="0"/>
        <w:ind w:firstLine="540"/>
        <w:jc w:val="both"/>
        <w:rPr/>
      </w:pPr>
      <w:r>
        <w:rPr/>
        <w:t>выводит на печатающее устройство заключение о предоставлении государственной услуги, содержащее рекомендации, в двух экземплярах и знакомит с ним заявителя под подпись;</w:t>
      </w:r>
    </w:p>
    <w:p>
      <w:pPr>
        <w:pStyle w:val="ConsPlusNormal"/>
        <w:spacing w:before="220" w:after="0"/>
        <w:ind w:firstLine="540"/>
        <w:jc w:val="both"/>
        <w:rPr/>
      </w:pPr>
      <w:r>
        <w:rPr/>
        <w:t>выдает заявителю один экземпляр заключения о предоставлении государственной услуги, второй экземпляр заключения о предоставлении государственной услуги приобщает к личному делу заявителя.</w:t>
      </w:r>
    </w:p>
    <w:p>
      <w:pPr>
        <w:pStyle w:val="ConsPlusNormal"/>
        <w:spacing w:before="220" w:after="0"/>
        <w:ind w:firstLine="540"/>
        <w:jc w:val="both"/>
        <w:rPr/>
      </w:pPr>
      <w:r>
        <w:rPr/>
        <w:t xml:space="preserve">61. В рамках административной процедуры, предусмотренной </w:t>
      </w:r>
      <w:hyperlink w:anchor="P267">
        <w:r>
          <w:rPr>
            <w:color w:val="0000FF"/>
          </w:rPr>
          <w:t>пунктом 48.13</w:t>
        </w:r>
      </w:hyperlink>
      <w:r>
        <w:rPr/>
        <w:t xml:space="preserve"> настоящего Административного регламента, работник государственного учреждения службы занятости населения вносит результаты выполнения административных процедур (действий) в регистр получателей государственных услуг в сфере занятости населения.</w:t>
      </w:r>
    </w:p>
    <w:p>
      <w:pPr>
        <w:pStyle w:val="ConsPlusNormal"/>
        <w:jc w:val="both"/>
        <w:rPr/>
      </w:pPr>
      <w:r>
        <w:rPr/>
      </w:r>
    </w:p>
    <w:p>
      <w:pPr>
        <w:pStyle w:val="ConsPlusTitle"/>
        <w:numPr>
          <w:ilvl w:val="0"/>
          <w:numId w:val="0"/>
        </w:numPr>
        <w:jc w:val="center"/>
        <w:outlineLvl w:val="2"/>
        <w:rPr/>
      </w:pPr>
      <w:r>
        <w:rPr/>
        <w:t>Порядок осуществления в электронной форме, в том числе</w:t>
      </w:r>
    </w:p>
    <w:p>
      <w:pPr>
        <w:pStyle w:val="ConsPlusTitle"/>
        <w:jc w:val="center"/>
        <w:rPr/>
      </w:pPr>
      <w:r>
        <w:rPr/>
        <w:t>с использованием Единого портала государственных</w:t>
      </w:r>
    </w:p>
    <w:p>
      <w:pPr>
        <w:pStyle w:val="ConsPlusTitle"/>
        <w:jc w:val="center"/>
        <w:rPr/>
      </w:pPr>
      <w:r>
        <w:rPr/>
        <w:t>и муниципальных услуг или Портала услуг Тюменской области,</w:t>
      </w:r>
    </w:p>
    <w:p>
      <w:pPr>
        <w:pStyle w:val="ConsPlusTitle"/>
        <w:jc w:val="center"/>
        <w:rPr/>
      </w:pPr>
      <w:r>
        <w:rPr/>
        <w:t>административных процедур (действий) в соответствии</w:t>
      </w:r>
    </w:p>
    <w:p>
      <w:pPr>
        <w:pStyle w:val="ConsPlusTitle"/>
        <w:jc w:val="center"/>
        <w:rPr/>
      </w:pPr>
      <w:r>
        <w:rPr/>
        <w:t>с положениями статьи 10 Федерального закона</w:t>
      </w:r>
    </w:p>
    <w:p>
      <w:pPr>
        <w:pStyle w:val="ConsPlusTitle"/>
        <w:jc w:val="center"/>
        <w:rPr/>
      </w:pPr>
      <w:r>
        <w:rPr/>
        <w:t>от 27.07.2010 N 210-ФЗ "Об организации предоставления</w:t>
      </w:r>
    </w:p>
    <w:p>
      <w:pPr>
        <w:pStyle w:val="ConsPlusTitle"/>
        <w:jc w:val="center"/>
        <w:rPr/>
      </w:pPr>
      <w:r>
        <w:rPr/>
        <w:t>государственных и муниципальных услуг"</w:t>
      </w:r>
    </w:p>
    <w:p>
      <w:pPr>
        <w:pStyle w:val="ConsPlusNormal"/>
        <w:jc w:val="both"/>
        <w:rPr/>
      </w:pPr>
      <w:r>
        <w:rPr/>
      </w:r>
    </w:p>
    <w:p>
      <w:pPr>
        <w:pStyle w:val="ConsPlusNormal"/>
        <w:ind w:firstLine="540"/>
        <w:jc w:val="both"/>
        <w:rPr/>
      </w:pPr>
      <w:r>
        <w:rPr/>
        <w:t>62. Предоставление информации и обеспечение доступа заявителей к сведениям о государственной услуге осуществляется посредством Единого портала и/или Регионального портала, а также Интерактивного портала.</w:t>
      </w:r>
    </w:p>
    <w:p>
      <w:pPr>
        <w:pStyle w:val="ConsPlusNormal"/>
        <w:spacing w:before="220" w:after="0"/>
        <w:ind w:firstLine="540"/>
        <w:jc w:val="both"/>
        <w:rPr/>
      </w:pPr>
      <w:r>
        <w:rPr/>
        <w:t>63. При направлении заявления в государственное учреждение службы занятости населения почтовой связью, с использованием средств факсимильной связи или в электронной форме, в том числе с использованием Единого портала или Регионального портала, а также Интерактивного портала и через МФЦ (привлекаемые организации) обеспечивается возможность предварительной записи для предоставления государственной услуги.</w:t>
      </w:r>
    </w:p>
    <w:p>
      <w:pPr>
        <w:pStyle w:val="ConsPlusNormal"/>
        <w:spacing w:before="220" w:after="0"/>
        <w:ind w:firstLine="540"/>
        <w:jc w:val="both"/>
        <w:rPr/>
      </w:pPr>
      <w:r>
        <w:rPr/>
        <w:t>64. Согласование с заявителями даты и времени обращения в государственное учреждение службы занятости населения осуществляется с использованием средств телефонной или электронной связи, включая сеть Интернет, почтовой связью.</w:t>
      </w:r>
    </w:p>
    <w:p>
      <w:pPr>
        <w:pStyle w:val="ConsPlusNormal"/>
        <w:spacing w:before="220" w:after="0"/>
        <w:ind w:firstLine="540"/>
        <w:jc w:val="both"/>
        <w:rPr/>
      </w:pPr>
      <w:r>
        <w:rPr/>
        <w:t>65. Сведения о ходе рассмотрения заявления в электронной форме предоставляются заявителю в виде электронного уведомления посредством способа получения сведений, выбранного заявителем (электронная почта, через Региональный портал, а также Интерактивный портал).</w:t>
      </w:r>
    </w:p>
    <w:p>
      <w:pPr>
        <w:pStyle w:val="ConsPlusNormal"/>
        <w:jc w:val="both"/>
        <w:rPr/>
      </w:pPr>
      <w:r>
        <w:rPr/>
      </w:r>
    </w:p>
    <w:p>
      <w:pPr>
        <w:pStyle w:val="ConsPlusTitle"/>
        <w:numPr>
          <w:ilvl w:val="0"/>
          <w:numId w:val="0"/>
        </w:numPr>
        <w:jc w:val="center"/>
        <w:outlineLvl w:val="2"/>
        <w:rPr/>
      </w:pPr>
      <w:r>
        <w:rPr/>
        <w:t>Порядок выполнения административных</w:t>
      </w:r>
    </w:p>
    <w:p>
      <w:pPr>
        <w:pStyle w:val="ConsPlusTitle"/>
        <w:jc w:val="center"/>
        <w:rPr/>
      </w:pPr>
      <w:r>
        <w:rPr/>
        <w:t>процедур (действий) в МФЦ</w:t>
      </w:r>
    </w:p>
    <w:p>
      <w:pPr>
        <w:pStyle w:val="ConsPlusNormal"/>
        <w:jc w:val="both"/>
        <w:rPr/>
      </w:pPr>
      <w:r>
        <w:rPr/>
      </w:r>
    </w:p>
    <w:p>
      <w:pPr>
        <w:pStyle w:val="ConsPlusNormal"/>
        <w:ind w:firstLine="540"/>
        <w:jc w:val="both"/>
        <w:rPr/>
      </w:pPr>
      <w:r>
        <w:rPr/>
        <w:t>66. При обращении заявителей в МФЦ (привлекаемые организации) обеспечивается прием и регистрация заявления.</w:t>
      </w:r>
    </w:p>
    <w:p>
      <w:pPr>
        <w:pStyle w:val="ConsPlusNormal"/>
        <w:spacing w:before="220" w:after="0"/>
        <w:ind w:firstLine="540"/>
        <w:jc w:val="both"/>
        <w:rPr/>
      </w:pPr>
      <w:r>
        <w:rPr/>
        <w:t>МФЦ (привлекаемая организация) осуществляет прием заявлений независимо от места жительства заявителя.</w:t>
      </w:r>
    </w:p>
    <w:p>
      <w:pPr>
        <w:pStyle w:val="ConsPlusNormal"/>
        <w:spacing w:before="220" w:after="0"/>
        <w:ind w:firstLine="540"/>
        <w:jc w:val="both"/>
        <w:rPr/>
      </w:pPr>
      <w:r>
        <w:rPr/>
        <w:t>67. Сотрудник МФЦ (привлекаемых организаций), осуществляющий прием заявления:</w:t>
      </w:r>
    </w:p>
    <w:p>
      <w:pPr>
        <w:pStyle w:val="ConsPlusNormal"/>
        <w:spacing w:before="220" w:after="0"/>
        <w:ind w:firstLine="540"/>
        <w:jc w:val="both"/>
        <w:rPr/>
      </w:pPr>
      <w:r>
        <w:rPr/>
        <w:t>проверяет реквизиты заявления в соответствии с нормативными правовыми актами для предоставления государственной услуги;</w:t>
      </w:r>
    </w:p>
    <w:p>
      <w:pPr>
        <w:pStyle w:val="ConsPlusNormal"/>
        <w:spacing w:before="220" w:after="0"/>
        <w:ind w:firstLine="540"/>
        <w:jc w:val="both"/>
        <w:rPr/>
      </w:pPr>
      <w:r>
        <w:rPr/>
        <w:t>регистрирует заявление в соответствии с правилами делопроизводства МФЦ;</w:t>
      </w:r>
    </w:p>
    <w:p>
      <w:pPr>
        <w:pStyle w:val="ConsPlusNormal"/>
        <w:spacing w:before="220" w:after="0"/>
        <w:ind w:firstLine="540"/>
        <w:jc w:val="both"/>
        <w:rPr/>
      </w:pPr>
      <w:r>
        <w:rPr/>
        <w:t>выдает заявителю расписку о принятии заявления, с указанием фамилии, инициалов, должности, даты приема и проставляет свою подпись.</w:t>
      </w:r>
    </w:p>
    <w:p>
      <w:pPr>
        <w:pStyle w:val="ConsPlusNormal"/>
        <w:spacing w:before="220" w:after="0"/>
        <w:ind w:firstLine="540"/>
        <w:jc w:val="both"/>
        <w:rPr/>
      </w:pPr>
      <w:r>
        <w:rPr/>
        <w:t>68. При обращении заявителей в МФЦ (привлекаемые организации) обеспечивается передача заявления в государственное учреждение службы занятости населения, но не позднее следующего рабочего дня со дня регистрации заявления в МФЦ.</w:t>
      </w:r>
    </w:p>
    <w:p>
      <w:pPr>
        <w:pStyle w:val="ConsPlusNormal"/>
        <w:spacing w:before="220" w:after="0"/>
        <w:ind w:firstLine="540"/>
        <w:jc w:val="both"/>
        <w:rPr/>
      </w:pPr>
      <w:r>
        <w:rPr/>
        <w:t>69. Информация о порядке предоставления государственной услуги размещается на информационных стендах в помещениях МФЦ, а также в программно-аппаратном комплексе, обеспечивающем доступ заявителей к Единому порталу, Региональному порталу, а также к информации о государственных и муниципальных услугах, предоставляемых в МФЦ.</w:t>
      </w:r>
    </w:p>
    <w:p>
      <w:pPr>
        <w:pStyle w:val="ConsPlusNormal"/>
        <w:spacing w:before="220" w:after="0"/>
        <w:ind w:firstLine="540"/>
        <w:jc w:val="both"/>
        <w:rPr/>
      </w:pPr>
      <w:r>
        <w:rPr/>
        <w:t>Организована отдельная телефонная линия, предназначенная для ответов на вопросы заинтересованных лиц.</w:t>
      </w:r>
    </w:p>
    <w:p>
      <w:pPr>
        <w:pStyle w:val="ConsPlusNormal"/>
        <w:spacing w:before="220" w:after="0"/>
        <w:ind w:firstLine="540"/>
        <w:jc w:val="both"/>
        <w:rPr/>
      </w:pPr>
      <w:r>
        <w:rPr/>
        <w:t>70. Информирование заявителей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 в специально предназначенном для этих целей окне (ином специально оборудованном рабочем месте).</w:t>
      </w:r>
    </w:p>
    <w:p>
      <w:pPr>
        <w:pStyle w:val="ConsPlusNormal"/>
        <w:jc w:val="both"/>
        <w:rPr/>
      </w:pPr>
      <w:r>
        <w:rPr/>
      </w:r>
    </w:p>
    <w:p>
      <w:pPr>
        <w:pStyle w:val="ConsPlusTitle"/>
        <w:numPr>
          <w:ilvl w:val="0"/>
          <w:numId w:val="0"/>
        </w:numPr>
        <w:jc w:val="center"/>
        <w:outlineLvl w:val="2"/>
        <w:rPr/>
      </w:pPr>
      <w:r>
        <w:rPr/>
        <w:t>Порядок исправления допущенных опечаток и ошибок</w:t>
      </w:r>
    </w:p>
    <w:p>
      <w:pPr>
        <w:pStyle w:val="ConsPlusTitle"/>
        <w:jc w:val="center"/>
        <w:rPr/>
      </w:pPr>
      <w:r>
        <w:rPr/>
        <w:t>в выданных в результате предоставления</w:t>
      </w:r>
    </w:p>
    <w:p>
      <w:pPr>
        <w:pStyle w:val="ConsPlusTitle"/>
        <w:jc w:val="center"/>
        <w:rPr/>
      </w:pPr>
      <w:r>
        <w:rPr/>
        <w:t>государственной услуги документах</w:t>
      </w:r>
    </w:p>
    <w:p>
      <w:pPr>
        <w:pStyle w:val="ConsPlusNormal"/>
        <w:jc w:val="both"/>
        <w:rPr/>
      </w:pPr>
      <w:r>
        <w:rPr/>
      </w:r>
    </w:p>
    <w:p>
      <w:pPr>
        <w:pStyle w:val="ConsPlusNormal"/>
        <w:ind w:firstLine="540"/>
        <w:jc w:val="both"/>
        <w:rPr/>
      </w:pPr>
      <w:r>
        <w:rPr/>
        <w:t>71. В случае выявления заявителем опечаток и ошибок в выданном в результате предоставления государственной услуги заключении о предоставлении государственной услуги заявитель направляет в государственное учреждение службы занятости населения заявление в произвольной форме об исправлении опечаток и ошибок с их указанием.</w:t>
      </w:r>
    </w:p>
    <w:p>
      <w:pPr>
        <w:pStyle w:val="ConsPlusNormal"/>
        <w:spacing w:before="220" w:after="0"/>
        <w:ind w:firstLine="540"/>
        <w:jc w:val="both"/>
        <w:rPr/>
      </w:pPr>
      <w:r>
        <w:rPr/>
        <w:t>72. Заявление об исправлении опечаток и ошибок подлежит регистрации в государственном учреждении службы занятости населения в день его поступления.</w:t>
      </w:r>
    </w:p>
    <w:p>
      <w:pPr>
        <w:pStyle w:val="ConsPlusNormal"/>
        <w:spacing w:before="220" w:after="0"/>
        <w:ind w:firstLine="540"/>
        <w:jc w:val="both"/>
        <w:rPr/>
      </w:pPr>
      <w:r>
        <w:rPr/>
        <w:t>73. Работник государственного учреждения службы занятости населения в течение пяти рабочих дней с даты регистрации заявления об исправлении опечаток и ошибок:</w:t>
      </w:r>
    </w:p>
    <w:p>
      <w:pPr>
        <w:pStyle w:val="ConsPlusNormal"/>
        <w:spacing w:before="220" w:after="0"/>
        <w:ind w:firstLine="540"/>
        <w:jc w:val="both"/>
        <w:rPr/>
      </w:pPr>
      <w:r>
        <w:rPr/>
        <w:t>проводит проверку указанных в заявлении сведений;</w:t>
      </w:r>
    </w:p>
    <w:p>
      <w:pPr>
        <w:pStyle w:val="ConsPlusNormal"/>
        <w:spacing w:before="220" w:after="0"/>
        <w:ind w:firstLine="540"/>
        <w:jc w:val="both"/>
        <w:rPr/>
      </w:pPr>
      <w:r>
        <w:rPr/>
        <w:t>уведомляет заявителя по имеющемуся в личном деле безработного гражданина номеру телефона или почтового адреса об отсутствии опечаток и ошибок - в случае отсутствия опечаток и ошибок;</w:t>
      </w:r>
    </w:p>
    <w:p>
      <w:pPr>
        <w:pStyle w:val="ConsPlusNormal"/>
        <w:spacing w:before="220" w:after="0"/>
        <w:ind w:firstLine="540"/>
        <w:jc w:val="both"/>
        <w:rPr/>
      </w:pPr>
      <w:r>
        <w:rPr/>
        <w:t>устраняет допущенные опечатки и ошибки - в случае подтверждения наличия опечаток и ошибок;</w:t>
      </w:r>
    </w:p>
    <w:p>
      <w:pPr>
        <w:pStyle w:val="ConsPlusNormal"/>
        <w:spacing w:before="220" w:after="0"/>
        <w:ind w:firstLine="540"/>
        <w:jc w:val="both"/>
        <w:rPr/>
      </w:pPr>
      <w:r>
        <w:rPr/>
        <w:t>направляет (выдает) заявителю экземпляр исправленного заключения о предоставлении государственной услуги и приобщает к личному делу заявителя второй экземпляр исправленного документа и заявление об исправлении опечаток и ошибок.</w:t>
      </w:r>
    </w:p>
    <w:p>
      <w:pPr>
        <w:pStyle w:val="ConsPlusNormal"/>
        <w:jc w:val="both"/>
        <w:rPr/>
      </w:pPr>
      <w:r>
        <w:rPr/>
      </w:r>
    </w:p>
    <w:p>
      <w:pPr>
        <w:pStyle w:val="ConsPlusTitle"/>
        <w:numPr>
          <w:ilvl w:val="0"/>
          <w:numId w:val="0"/>
        </w:numPr>
        <w:jc w:val="center"/>
        <w:outlineLvl w:val="1"/>
        <w:rPr/>
      </w:pPr>
      <w:r>
        <w:rPr/>
        <w:t>IV. Формы контроля за исполнением регламента</w:t>
      </w:r>
    </w:p>
    <w:p>
      <w:pPr>
        <w:pStyle w:val="ConsPlusNormal"/>
        <w:jc w:val="both"/>
        <w:rPr/>
      </w:pPr>
      <w:r>
        <w:rPr/>
      </w:r>
    </w:p>
    <w:p>
      <w:pPr>
        <w:pStyle w:val="ConsPlusNormal"/>
        <w:ind w:firstLine="540"/>
        <w:jc w:val="both"/>
        <w:rPr/>
      </w:pPr>
      <w:r>
        <w:rPr/>
        <w:t>74. Контроль за предоставлением государственной услуги осуществляется в следующих формах:</w:t>
      </w:r>
    </w:p>
    <w:p>
      <w:pPr>
        <w:pStyle w:val="ConsPlusNormal"/>
        <w:spacing w:before="220" w:after="0"/>
        <w:ind w:firstLine="540"/>
        <w:jc w:val="both"/>
        <w:rPr/>
      </w:pPr>
      <w:r>
        <w:rPr/>
        <w:t>1) текущий контроль за предоставлением государственной услуги;</w:t>
      </w:r>
    </w:p>
    <w:p>
      <w:pPr>
        <w:pStyle w:val="ConsPlusNormal"/>
        <w:spacing w:before="220" w:after="0"/>
        <w:ind w:firstLine="540"/>
        <w:jc w:val="both"/>
        <w:rPr/>
      </w:pPr>
      <w:r>
        <w:rPr/>
        <w:t>2)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(далее - контроль за обеспечением государственных гарантий в области содействия занятости населения).</w:t>
      </w:r>
    </w:p>
    <w:p>
      <w:pPr>
        <w:pStyle w:val="ConsPlusNormal"/>
        <w:spacing w:before="220" w:after="0"/>
        <w:ind w:firstLine="540"/>
        <w:jc w:val="both"/>
        <w:rPr/>
      </w:pPr>
      <w:r>
        <w:rPr/>
        <w:t>75. Текущий контроль за предоставлением государственной услуги включает в себя контроль за соблюдением и исполнением работниками государственного учреждения службы занятости населения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pStyle w:val="ConsPlusNormal"/>
        <w:spacing w:before="220" w:after="0"/>
        <w:ind w:firstLine="540"/>
        <w:jc w:val="both"/>
        <w:rPr/>
      </w:pPr>
      <w:r>
        <w:rPr/>
        <w:t>76. Текущий контроль за соблюдением и исполнением работниками государственного учреждения службы занятости населения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директором государственного учреждения службы занятости населения или уполномоченным им работником (далее - уполномоченное лицо).</w:t>
      </w:r>
    </w:p>
    <w:p>
      <w:pPr>
        <w:pStyle w:val="ConsPlusNormal"/>
        <w:spacing w:before="220" w:after="0"/>
        <w:ind w:firstLine="540"/>
        <w:jc w:val="both"/>
        <w:rPr/>
      </w:pPr>
      <w:r>
        <w:rPr/>
        <w:t>Перечень уполномоченных лиц, осуществляющих текущий контроль, устанавливается индивидуальными правовыми актами государственных учреждений службы занятости населения.</w:t>
      </w:r>
    </w:p>
    <w:p>
      <w:pPr>
        <w:pStyle w:val="ConsPlusNormal"/>
        <w:spacing w:before="220" w:after="0"/>
        <w:ind w:firstLine="540"/>
        <w:jc w:val="both"/>
        <w:rPr/>
      </w:pPr>
      <w:r>
        <w:rPr/>
        <w:t>Полномочия на осуществление текущего контроля определяются в Положениях о структурных подразделениях и должностных инструкциях.</w:t>
      </w:r>
    </w:p>
    <w:p>
      <w:pPr>
        <w:pStyle w:val="ConsPlusNormal"/>
        <w:spacing w:before="220" w:after="0"/>
        <w:ind w:firstLine="540"/>
        <w:jc w:val="both"/>
        <w:rPr/>
      </w:pPr>
      <w:r>
        <w:rPr/>
        <w:t xml:space="preserve">77. Текущий контроль осуществляется путем проведения проверок соблюдения и исполнения работниками государственного учреждения службы занятости населения административного регламента по предоставлению государственной услуги, утвержденного в установленном в Тюменской области порядке в соответствии с Федеральным </w:t>
      </w:r>
      <w:hyperlink r:id="rId35">
        <w:r>
          <w:rPr>
            <w:color w:val="0000FF"/>
          </w:rPr>
          <w:t>законом</w:t>
        </w:r>
      </w:hyperlink>
      <w:r>
        <w:rPr/>
        <w:t xml:space="preserve"> от 27.07.2010 N 210-ФЗ "Об организации предоставления государственных и муниципальных услуг", </w:t>
      </w:r>
      <w:hyperlink r:id="rId36">
        <w:r>
          <w:rPr>
            <w:color w:val="0000FF"/>
          </w:rPr>
          <w:t>пп. 8 п. 1 ст. 7.1-1</w:t>
        </w:r>
      </w:hyperlink>
      <w:r>
        <w:rPr/>
        <w:t xml:space="preserve"> Закона Российской Федерации от 19.04.1991 N 1032-1 "О занятости населения в Российской Федерации", </w:t>
      </w:r>
      <w:hyperlink r:id="rId37">
        <w:r>
          <w:rPr>
            <w:color w:val="0000FF"/>
          </w:rPr>
          <w:t>порядка</w:t>
        </w:r>
      </w:hyperlink>
      <w:r>
        <w:rP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утвержденного приказом Министерства здравоохранения и социального развития Российской Федерации от 08.11.2010 N 972н,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pPr>
        <w:pStyle w:val="ConsPlusNormal"/>
        <w:spacing w:before="220" w:after="0"/>
        <w:ind w:firstLine="540"/>
        <w:jc w:val="both"/>
        <w:rPr/>
      </w:pPr>
      <w:r>
        <w:rPr/>
        <w:t>78. Периодичность осуществления текущего контроля носит плановый характер (один раз в квартал) и внеплановый характер (по конкретному обращению заявителя).</w:t>
      </w:r>
    </w:p>
    <w:p>
      <w:pPr>
        <w:pStyle w:val="ConsPlusNormal"/>
        <w:spacing w:before="220" w:after="0"/>
        <w:ind w:firstLine="540"/>
        <w:jc w:val="both"/>
        <w:rPr/>
      </w:pPr>
      <w:r>
        <w:rPr/>
        <w:t>Срок осуществления текущего контроля по конкретному обращению заявителя не должен превышать 15 рабочих дней со дня регистрации письменного обращения.</w:t>
      </w:r>
    </w:p>
    <w:p>
      <w:pPr>
        <w:pStyle w:val="ConsPlusNormal"/>
        <w:spacing w:before="220" w:after="0"/>
        <w:ind w:firstLine="540"/>
        <w:jc w:val="both"/>
        <w:rPr/>
      </w:pPr>
      <w:r>
        <w:rPr/>
        <w:t>Письменные обращения подлежат обязательной регистрации в течение трех календарных дней со дня поступления в государственное учреждение службы занятости.</w:t>
      </w:r>
    </w:p>
    <w:p>
      <w:pPr>
        <w:pStyle w:val="ConsPlusNormal"/>
        <w:spacing w:before="220" w:after="0"/>
        <w:ind w:firstLine="540"/>
        <w:jc w:val="both"/>
        <w:rPr/>
      </w:pPr>
      <w:r>
        <w:rPr/>
        <w:t>79. Контроль за обеспечением государственных гарантий в области содействия занятости населения осуществляется Департаментом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pPr>
        <w:pStyle w:val="ConsPlusNormal"/>
        <w:spacing w:before="220" w:after="0"/>
        <w:ind w:firstLine="540"/>
        <w:jc w:val="both"/>
        <w:rPr/>
      </w:pPr>
      <w:r>
        <w:rPr/>
        <w:t>Контроль за обеспечением государственных гарантий в области содействия занятости населения осуществляется путем проведения Департаментом плановых (внеплановых) выездных (документарных) проверок.</w:t>
      </w:r>
    </w:p>
    <w:p>
      <w:pPr>
        <w:pStyle w:val="ConsPlusNormal"/>
        <w:spacing w:before="220" w:after="0"/>
        <w:ind w:firstLine="540"/>
        <w:jc w:val="both"/>
        <w:rPr/>
      </w:pPr>
      <w:r>
        <w:rPr/>
        <w:t xml:space="preserve">80. Перечень должностных лиц, уполномоченных на проведение плановых (внеплановых) выездных (документарных) проверок, порядок и периодичность проведения плановых (внеплановых) выездных (документарных) проверок определяется в установленном порядке в соответствии с Административным </w:t>
      </w:r>
      <w:hyperlink r:id="rId38">
        <w:r>
          <w:rPr>
            <w:color w:val="0000FF"/>
          </w:rPr>
          <w:t>регламентом</w:t>
        </w:r>
      </w:hyperlink>
      <w:r>
        <w:rPr/>
        <w:t xml:space="preserve"> исполнения Департаментом труда и занятости населения Тюменской области государственной функции по осуществлению надзора и контроля за обеспечением государственных гарантий в области содействия занятости населения, за исключением государственных гарантий по социальной поддержке безработных граждан, утвержденным приказом Департамента труда и занятости населения Тюменской области от 31.03.2014 N 105.</w:t>
      </w:r>
    </w:p>
    <w:p>
      <w:pPr>
        <w:pStyle w:val="ConsPlusNormal"/>
        <w:spacing w:before="220" w:after="0"/>
        <w:ind w:firstLine="540"/>
        <w:jc w:val="both"/>
        <w:rPr/>
      </w:pPr>
      <w:r>
        <w:rPr/>
        <w:t>81.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pPr>
        <w:pStyle w:val="ConsPlusNormal"/>
        <w:spacing w:before="220" w:after="0"/>
        <w:ind w:firstLine="540"/>
        <w:jc w:val="both"/>
        <w:rPr/>
      </w:pPr>
      <w:r>
        <w:rPr/>
        <w:t>82. Должностные лица, в должностные обязанности которых входит предоставление государственной услуги,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pPr>
        <w:pStyle w:val="ConsPlusNormal"/>
        <w:spacing w:before="220" w:after="0"/>
        <w:ind w:firstLine="540"/>
        <w:jc w:val="both"/>
        <w:rPr/>
      </w:pPr>
      <w:r>
        <w:rPr/>
        <w:t>83. Для осуществления контроля за предоставлением государственной услуги граждане, их объединения и организации имеют право направлять в Департамент 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должностными лицами, предоставляющими государственную услугу, положений административного регламента, и иных нормативных правовых актов.</w:t>
      </w:r>
    </w:p>
    <w:p>
      <w:pPr>
        <w:pStyle w:val="ConsPlusNormal"/>
        <w:spacing w:before="220" w:after="0"/>
        <w:ind w:firstLine="540"/>
        <w:jc w:val="both"/>
        <w:rPr/>
      </w:pPr>
      <w:r>
        <w:rPr/>
        <w:t xml:space="preserve">Граждане, общественные объединения и иные негосударственные некоммерческие организации вправе участвовать в осуществлении общественного контроля. Общественный контроль осуществляется в соответствии с Федеральным </w:t>
      </w:r>
      <w:hyperlink r:id="rId39">
        <w:r>
          <w:rPr>
            <w:color w:val="0000FF"/>
          </w:rPr>
          <w:t>законом</w:t>
        </w:r>
      </w:hyperlink>
      <w:r>
        <w:rPr/>
        <w:t xml:space="preserve"> от 21.07.2014 N 212-ФЗ "Об основах общественного контроля в Российской Федерации".</w:t>
      </w:r>
    </w:p>
    <w:p>
      <w:pPr>
        <w:pStyle w:val="ConsPlusNormal"/>
        <w:jc w:val="both"/>
        <w:rPr/>
      </w:pPr>
      <w:r>
        <w:rPr/>
      </w:r>
    </w:p>
    <w:p>
      <w:pPr>
        <w:pStyle w:val="ConsPlusTitle"/>
        <w:numPr>
          <w:ilvl w:val="0"/>
          <w:numId w:val="0"/>
        </w:numPr>
        <w:jc w:val="center"/>
        <w:outlineLvl w:val="1"/>
        <w:rPr/>
      </w:pPr>
      <w:r>
        <w:rPr/>
        <w:t>V. Досудебный (внесудебный) порядок обжалования решений</w:t>
      </w:r>
    </w:p>
    <w:p>
      <w:pPr>
        <w:pStyle w:val="ConsPlusTitle"/>
        <w:jc w:val="center"/>
        <w:rPr/>
      </w:pPr>
      <w:r>
        <w:rPr/>
        <w:t>и действий (бездействия) органа, предоставляющего</w:t>
      </w:r>
    </w:p>
    <w:p>
      <w:pPr>
        <w:pStyle w:val="ConsPlusTitle"/>
        <w:jc w:val="center"/>
        <w:rPr/>
      </w:pPr>
      <w:r>
        <w:rPr/>
        <w:t>государственную услугу, МФЦ, организаций, предоставляющих</w:t>
      </w:r>
    </w:p>
    <w:p>
      <w:pPr>
        <w:pStyle w:val="ConsPlusTitle"/>
        <w:jc w:val="center"/>
        <w:rPr/>
      </w:pPr>
      <w:r>
        <w:rPr/>
        <w:t>государственную услугу, а также их должностных лиц,</w:t>
      </w:r>
    </w:p>
    <w:p>
      <w:pPr>
        <w:pStyle w:val="ConsPlusTitle"/>
        <w:jc w:val="center"/>
        <w:rPr/>
      </w:pPr>
      <w:r>
        <w:rPr/>
        <w:t>государственных служащих, работников</w:t>
      </w:r>
    </w:p>
    <w:p>
      <w:pPr>
        <w:pStyle w:val="ConsPlusNormal"/>
        <w:jc w:val="both"/>
        <w:rPr/>
      </w:pPr>
      <w:r>
        <w:rPr/>
      </w:r>
    </w:p>
    <w:p>
      <w:pPr>
        <w:pStyle w:val="ConsPlusNormal"/>
        <w:ind w:firstLine="540"/>
        <w:jc w:val="both"/>
        <w:rPr/>
      </w:pPr>
      <w:r>
        <w:rPr/>
        <w:t>84. Заявитель вправе в досудебном (внесудебном) порядке обжаловать действия (бездействия) и (или) решения, принятые (осуществленные) в ходе предоставления государственной услуги, МФЦ (привлекаемых организаций), работников МФЦ (привлекаемых организаций), работников государственного учреждения службы занятости населения, директора государственного учреждения службы занятости населения либо государственного учреждения службы занятости населения (далее - жалоба).</w:t>
      </w:r>
    </w:p>
    <w:p>
      <w:pPr>
        <w:pStyle w:val="ConsPlusNormal"/>
        <w:spacing w:before="220" w:after="0"/>
        <w:ind w:firstLine="540"/>
        <w:jc w:val="both"/>
        <w:rPr/>
      </w:pPr>
      <w:bookmarkStart w:id="21" w:name="P359"/>
      <w:bookmarkEnd w:id="21"/>
      <w:r>
        <w:rPr/>
        <w:t>85. Жалобы на действия (бездействия) и (или) решения, принятые (осуществленные) в ходе предоставления государственной услуги:</w:t>
      </w:r>
    </w:p>
    <w:p>
      <w:pPr>
        <w:pStyle w:val="ConsPlusNormal"/>
        <w:spacing w:before="220" w:after="0"/>
        <w:ind w:firstLine="540"/>
        <w:jc w:val="both"/>
        <w:rPr/>
      </w:pPr>
      <w:r>
        <w:rPr/>
        <w:t>работников государственного учреждения службы занятости населения подаются в государственное учреждение службы занятости населения на имя директора государственного учреждения службы занятости населения;</w:t>
      </w:r>
    </w:p>
    <w:p>
      <w:pPr>
        <w:pStyle w:val="ConsPlusNormal"/>
        <w:spacing w:before="220" w:after="0"/>
        <w:ind w:firstLine="540"/>
        <w:jc w:val="both"/>
        <w:rPr/>
      </w:pPr>
      <w:r>
        <w:rPr/>
        <w:t>директора государственного учреждения службы занятости населения либо государственного учреждения службы занятости населения подаются в Департамент на имя директора Департамента;</w:t>
      </w:r>
    </w:p>
    <w:p>
      <w:pPr>
        <w:pStyle w:val="ConsPlusNormal"/>
        <w:spacing w:before="220" w:after="0"/>
        <w:ind w:firstLine="540"/>
        <w:jc w:val="both"/>
        <w:rPr/>
      </w:pPr>
      <w:r>
        <w:rPr/>
        <w:t>работника МФЦ (привлекаемой организации) подаются руководителю МФЦ;</w:t>
      </w:r>
    </w:p>
    <w:p>
      <w:pPr>
        <w:pStyle w:val="ConsPlusNormal"/>
        <w:spacing w:before="220" w:after="0"/>
        <w:ind w:firstLine="540"/>
        <w:jc w:val="both"/>
        <w:rPr/>
      </w:pPr>
      <w:r>
        <w:rPr/>
        <w:t>МФЦ (привлекаемой организации) подаются заместителю Губернатора Тюменской области, начальнику Главного правового управления Правительства Тюменской области.</w:t>
      </w:r>
    </w:p>
    <w:p>
      <w:pPr>
        <w:pStyle w:val="ConsPlusNormal"/>
        <w:spacing w:before="220" w:after="0"/>
        <w:ind w:firstLine="540"/>
        <w:jc w:val="both"/>
        <w:rPr/>
      </w:pPr>
      <w:r>
        <w:rPr/>
        <w:t>86. Информирование заявителей о порядке подачи и рассмотрения жалобы осуществляется в том числе с использованием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Единым порталом, Региональным порталом и использованием Официального портала органов государственной власти Тюменской области.</w:t>
      </w:r>
    </w:p>
    <w:p>
      <w:pPr>
        <w:pStyle w:val="ConsPlusNormal"/>
        <w:spacing w:before="220" w:after="0"/>
        <w:ind w:firstLine="540"/>
        <w:jc w:val="both"/>
        <w:rPr/>
      </w:pPr>
      <w:r>
        <w:rPr/>
        <w:t xml:space="preserve">87. Жалобы рассматриваются должностными лицами, указанными в </w:t>
      </w:r>
      <w:hyperlink w:anchor="P359">
        <w:r>
          <w:rPr>
            <w:color w:val="0000FF"/>
          </w:rPr>
          <w:t>пункте 85</w:t>
        </w:r>
      </w:hyperlink>
      <w:r>
        <w:rPr/>
        <w:t xml:space="preserve"> настоящего Административного регламента, в порядке, предусмотренном Федеральным </w:t>
      </w:r>
      <w:hyperlink r:id="rId40">
        <w:r>
          <w:rPr>
            <w:color w:val="0000FF"/>
          </w:rPr>
          <w:t>законом</w:t>
        </w:r>
      </w:hyperlink>
      <w:r>
        <w:rPr/>
        <w:t xml:space="preserve"> от 27.07.2010 N 210-ФЗ "Об организации предоставления государственных и муниципальных услуг", </w:t>
      </w:r>
      <w:hyperlink r:id="rId41">
        <w:r>
          <w:rPr>
            <w:color w:val="0000FF"/>
          </w:rPr>
          <w:t>постановлением</w:t>
        </w:r>
      </w:hyperlink>
      <w:r>
        <w:rP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 и настоящим Административным регламентом.</w:t>
      </w:r>
    </w:p>
    <w:p>
      <w:pPr>
        <w:pStyle w:val="ConsPlusNormal"/>
        <w:spacing w:before="220" w:after="0"/>
        <w:ind w:firstLine="540"/>
        <w:jc w:val="both"/>
        <w:rPr/>
      </w:pPr>
      <w:r>
        <w:rPr/>
        <w:t xml:space="preserve">88. Досудебный (внесудебный) порядок обжалования решений действий (бездействия) органа, предоставляющего государственную услугу, МФЦ, организаций, предоставляющих государственную услугу, а также их должностных лиц, государственных служащих, работников размещен в электронном региональном реестре государственных услуг в соответствии с </w:t>
      </w:r>
      <w:hyperlink r:id="rId42">
        <w:r>
          <w:rPr>
            <w:color w:val="0000FF"/>
          </w:rPr>
          <w:t>постановлением</w:t>
        </w:r>
      </w:hyperlink>
      <w:r>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ConsPlusNormal"/>
        <w:jc w:val="both"/>
        <w:rPr/>
      </w:pPr>
      <w:r>
        <w:rPr/>
      </w:r>
    </w:p>
    <w:p>
      <w:pPr>
        <w:pStyle w:val="ConsPlusNormal"/>
        <w:jc w:val="both"/>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customStyle="1">
    <w:name w:val="ConsPlusNormal"/>
    <w:qFormat/>
    <w:rsid w:val="000d035f"/>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qFormat/>
    <w:rsid w:val="000d035f"/>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TitlePage" w:customStyle="1">
    <w:name w:val="ConsPlusTitlePage"/>
    <w:qFormat/>
    <w:rsid w:val="000d035f"/>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consultantplus://offline/ref=66ACFA61B5CFF07D3D98DBA97E3017BD0F3FFC04C872867E39818D5E1F70D5B229C71E24F8FA2E190181F91B7236E0BC68BAA7D848D9E90145F0B3qFYFF" TargetMode="External"/><Relationship Id="rId4" Type="http://schemas.openxmlformats.org/officeDocument/2006/relationships/hyperlink" Target="consultantplus://offline/ref=66ACFA61B5CFF07D3D98DBA97E3017BD0F3FFC04C872867E3A818D5E1F70D5B229C71E24F8FA2E190181F91B7236E0BC68BAA7D848D9E90145F0B3qFYFF" TargetMode="External"/><Relationship Id="rId5" Type="http://schemas.openxmlformats.org/officeDocument/2006/relationships/hyperlink" Target="consultantplus://offline/ref=66ACFA61B5CFF07D3D98DBA97E3017BD0F3FFC04C872867E3B818D5E1F70D5B229C71E24F8FA2E190181F91B7236E0BC68BAA7D848D9E90145F0B3qFYFF" TargetMode="External"/><Relationship Id="rId6" Type="http://schemas.openxmlformats.org/officeDocument/2006/relationships/hyperlink" Target="consultantplus://offline/ref=66ACFA61B5CFF07D3D98DBA97E3017BD0F3FFC04C872867E3C818D5E1F70D5B229C71E24F8FA2E190181F91A7236E0BC68BAA7D848D9E90145F0B3qFYFF" TargetMode="External"/><Relationship Id="rId7" Type="http://schemas.openxmlformats.org/officeDocument/2006/relationships/hyperlink" Target="consultantplus://offline/ref=66ACFA61B5CFF07D3D98DBA97E3017BD0F3FFC04C17F857F3E83D0541729D9B02EC84133FFB322180181F91E7B69E5A979E2AADE50C7EC1A59F2B1FCq5Y2F" TargetMode="External"/><Relationship Id="rId8" Type="http://schemas.openxmlformats.org/officeDocument/2006/relationships/hyperlink" Target="consultantplus://offline/ref=66ACFA61B5CFF07D3D98DBA97E3017BD0F3FFC04C872867E3D818D5E1F70D5B229C71E24F8FA2E190181F91B7236E0BC68BAA7D848D9E90145F0B3qFYFF" TargetMode="External"/><Relationship Id="rId9" Type="http://schemas.openxmlformats.org/officeDocument/2006/relationships/hyperlink" Target="consultantplus://offline/ref=66ACFA61B5CFF07D3D98DBA97E3017BD0F3FFC04C17F857F3F8AD0541729D9B02EC84133FFB322180181F91E7B69E5A979E2AADE50C7EC1A59F2B1FCq5Y2F" TargetMode="External"/><Relationship Id="rId10" Type="http://schemas.openxmlformats.org/officeDocument/2006/relationships/hyperlink" Target="consultantplus://offline/ref=66ACFA61B5CFF07D3D98DBA97E3017BD0F3FFC04C17F857F3F8BD0541729D9B02EC84133FFB322180181F91E7B69E5A979E2AADE50C7EC1A59F2B1FCq5Y2F" TargetMode="External"/><Relationship Id="rId11" Type="http://schemas.openxmlformats.org/officeDocument/2006/relationships/hyperlink" Target="consultantplus://offline/ref=66ACFA61B5CFF07D3D98DBA97E3017BD0F3FFC04C97F847F3D818D5E1F70D5B229C71E24F8FA2E190181F91B7236E0BC68BAA7D848D9E90145F0B3qFYFF" TargetMode="External"/><Relationship Id="rId12" Type="http://schemas.openxmlformats.org/officeDocument/2006/relationships/hyperlink" Target="consultantplus://offline/ref=66ACFA61B5CFF07D3D98DBA97E3017BD0F3FFC04C17A827E3C89D0541729D9B02EC84133FFB322180181F91F7D69E5A979E2AADE50C7EC1A59F2B1FCq5Y2F" TargetMode="External"/><Relationship Id="rId13" Type="http://schemas.openxmlformats.org/officeDocument/2006/relationships/hyperlink" Target="consultantplus://offline/ref=66ACFA61B5CFF07D3D98DBA97E3017BD0F3FFC04C17F857F3F88D0541729D9B02EC84133FFB322180181F91C7069E5A979E2AADE50C7EC1A59F2B1FCq5Y2F" TargetMode="External"/><Relationship Id="rId14" Type="http://schemas.openxmlformats.org/officeDocument/2006/relationships/hyperlink" Target="consultantplus://offline/ref=66ACFA61B5CFF07D3D98DBA97E3017BD0F3FFC04C17F857F3F89D0541729D9B02EC84133FFB322180181F91E7169E5A979E2AADE50C7EC1A59F2B1FCq5Y2F" TargetMode="External"/><Relationship Id="rId15" Type="http://schemas.openxmlformats.org/officeDocument/2006/relationships/hyperlink" Target="consultantplus://offline/ref=66ACFA61B5CFF07D3D98DBA97E3017BD0F3FFC04C17F857F3F8ED0541729D9B02EC84133FFB322180181F9167969E5A979E2AADE50C7EC1A59F2B1FCq5Y2F" TargetMode="External"/><Relationship Id="rId16" Type="http://schemas.openxmlformats.org/officeDocument/2006/relationships/hyperlink" Target="consultantplus://offline/ref=66ACFA61B5CFF07D3D98DBA97E3017BD0F3FFC04C17F857F3F8FD0541729D9B02EC84133FFB322180181F9187E69E5A979E2AADE50C7EC1A59F2B1FCq5Y2F" TargetMode="External"/><Relationship Id="rId17" Type="http://schemas.openxmlformats.org/officeDocument/2006/relationships/hyperlink" Target="consultantplus://offline/ref=66ACFA61B5CFF07D3D98DBA97E3017BD0F3FFC04C17F857F3F8CD0541729D9B02EC84133FFB322180181FD177169E5A979E2AADE50C7EC1A59F2B1FCq5Y2F" TargetMode="External"/><Relationship Id="rId18" Type="http://schemas.openxmlformats.org/officeDocument/2006/relationships/hyperlink" Target="consultantplus://offline/ref=66ACFA61B5CFF07D3D98DBA97E3017BD0F3FFC04C17F857F3F8DD0541729D9B02EC84133FFB322180181F9197869E5A979E2AADE50C7EC1A59F2B1FCq5Y2F" TargetMode="External"/><Relationship Id="rId19" Type="http://schemas.openxmlformats.org/officeDocument/2006/relationships/hyperlink" Target="consultantplus://offline/ref=66ACFA61B5CFF07D3D98DBA97E3017BD0F3FFC04C17E82733D8ED0541729D9B02EC84133FFB322180181F91F7D69E5A979E2AADE50C7EC1A59F2B1FCq5Y2F" TargetMode="External"/><Relationship Id="rId20" Type="http://schemas.openxmlformats.org/officeDocument/2006/relationships/hyperlink" Target="consultantplus://offline/ref=66ACFA61B5CFF07D3D98C5A4685C49B20A33A20BC17C8A2C64DED6034879DFE56E884765BEF7244D50C5AC127964AFF838A9A5DE54qDY8F" TargetMode="External"/><Relationship Id="rId21" Type="http://schemas.openxmlformats.org/officeDocument/2006/relationships/hyperlink" Target="consultantplus://offline/ref=66ACFA61B5CFF07D3D98DBA97E3017BD0F3FFC04C1798773388DD0541729D9B02EC84133FFB322180181FB1F7D69E5A979E2AADE50C7EC1A59F2B1FCq5Y2F" TargetMode="External"/><Relationship Id="rId22" Type="http://schemas.openxmlformats.org/officeDocument/2006/relationships/hyperlink" Target="consultantplus://offline/ref=66ACFA61B5CFF07D3D98DBA97E3017BD0F3FFC04C17A827E3C89D0541729D9B02EC84133FFB322180181F91F7C69E5A979E2AADE50C7EC1A59F2B1FCq5Y2F" TargetMode="External"/><Relationship Id="rId23" Type="http://schemas.openxmlformats.org/officeDocument/2006/relationships/hyperlink" Target="consultantplus://offline/ref=66ACFA61B5CFF07D3D98DBA97E3017BD0F3FFC04C17E82733D8ED0541729D9B02EC84133FFB322180181FB1D7B69E5A979E2AADE50C7EC1A59F2B1FCq5Y2F" TargetMode="External"/><Relationship Id="rId24" Type="http://schemas.openxmlformats.org/officeDocument/2006/relationships/hyperlink" Target="consultantplus://offline/ref=66ACFA61B5CFF07D3D98C5A4685C49B20A31A701C87A8A2C64DED6034879DFE56E884766BCF72C1C038AAD4E3D37BCF83BA9A7DB48DBEC1Dq4Y6F" TargetMode="External"/><Relationship Id="rId25" Type="http://schemas.openxmlformats.org/officeDocument/2006/relationships/hyperlink" Target="consultantplus://offline/ref=66ACFA61B5CFF07D3D98DBA97E3017BD0F3FFC04C17E8073318DD0541729D9B02EC84133EDB37A140187E71F7C7CB3F83FqBY6F" TargetMode="External"/><Relationship Id="rId26" Type="http://schemas.openxmlformats.org/officeDocument/2006/relationships/hyperlink" Target="consultantplus://offline/ref=66ACFA61B5CFF07D3D98C5A4685C49B20A32A10DC77A8A2C64DED6034879DFE56E884766BCF72D1E008AAD4E3D37BCF83BA9A7DB48DBEC1Dq4Y6F" TargetMode="External"/><Relationship Id="rId27" Type="http://schemas.openxmlformats.org/officeDocument/2006/relationships/hyperlink" Target="consultantplus://offline/ref=66ACFA61B5CFF07D3D98DBA97E3017BD0F3FFC04C17E8073318DD0541729D9B02EC84133EDB37A140187E71F7C7CB3F83FqBY6F" TargetMode="External"/><Relationship Id="rId28" Type="http://schemas.openxmlformats.org/officeDocument/2006/relationships/hyperlink" Target="consultantplus://offline/ref=66ACFA61B5CFF07D3D98C5A4685C49B20A32A10DC77A8A2C64DED6034879DFE56E884766BCF72D18068AAD4E3D37BCF83BA9A7DB48DBEC1Dq4Y6F" TargetMode="External"/><Relationship Id="rId29" Type="http://schemas.openxmlformats.org/officeDocument/2006/relationships/hyperlink" Target="consultantplus://offline/ref=66ACFA61B5CFF07D3D98C5A4685C49B20A32A10DC77A8A2C64DED6034879DFE56E884766BCF72D1D008AAD4E3D37BCF83BA9A7DB48DBEC1Dq4Y6F" TargetMode="External"/><Relationship Id="rId30" Type="http://schemas.openxmlformats.org/officeDocument/2006/relationships/hyperlink" Target="consultantplus://offline/ref=66ACFA61B5CFF07D3D98C5A4685C49B2083CA10DC97C8A2C64DED6034879DFE56E884766BCF72F18038AAD4E3D37BCF83BA9A7DB48DBEC1Dq4Y6F" TargetMode="External"/><Relationship Id="rId31" Type="http://schemas.openxmlformats.org/officeDocument/2006/relationships/hyperlink" Target="consultantplus://offline/ref=66ACFA61B5CFF07D3D98C5A4685C49B2083CA10DC97C8A2C64DED6034879DFE56E884766BCF72F1A098AAD4E3D37BCF83BA9A7DB48DBEC1Dq4Y6F" TargetMode="External"/><Relationship Id="rId32" Type="http://schemas.openxmlformats.org/officeDocument/2006/relationships/hyperlink" Target="consultantplus://offline/ref=66ACFA61B5CFF07D3D98C5A4685C49B20A33A50EC77C8A2C64DED6034879DFE57C881F6ABCF13119049FFB1F7Bq6Y3F" TargetMode="External"/><Relationship Id="rId33" Type="http://schemas.openxmlformats.org/officeDocument/2006/relationships/hyperlink" Target="consultantplus://offline/ref=66ACFA61B5CFF07D3D98C5A4685C49B20A34A70EC57A8A2C64DED6034879DFE57C881F6ABCF13119049FFB1F7Bq6Y3F" TargetMode="External"/><Relationship Id="rId34" Type="http://schemas.openxmlformats.org/officeDocument/2006/relationships/hyperlink" Target="consultantplus://offline/ref=66ACFA61B5CFF07D3D98C5A4685C49B20A32A10DC77A8A2C64DED6034879DFE56E884766BCF72D1E008AAD4E3D37BCF83BA9A7DB48DBEC1Dq4Y6F" TargetMode="External"/><Relationship Id="rId35" Type="http://schemas.openxmlformats.org/officeDocument/2006/relationships/hyperlink" Target="consultantplus://offline/ref=66ACFA61B5CFF07D3D98C5A4685C49B20A31A701C87A8A2C64DED6034879DFE57C881F6ABCF13119049FFB1F7Bq6Y3F" TargetMode="External"/><Relationship Id="rId36" Type="http://schemas.openxmlformats.org/officeDocument/2006/relationships/hyperlink" Target="consultantplus://offline/ref=66ACFA61B5CFF07D3D98C5A4685C49B20A33A20BC17C8A2C64DED6034879DFE56E884765BDF2244D50C5AC127964AFF838A9A5DE54qDY8F" TargetMode="External"/><Relationship Id="rId37" Type="http://schemas.openxmlformats.org/officeDocument/2006/relationships/hyperlink" Target="consultantplus://offline/ref=66ACFA61B5CFF07D3D98C5A4685C49B20A37A30EC9738A2C64DED6034879DFE56E884766BCF72F18038AAD4E3D37BCF83BA9A7DB48DBEC1Dq4Y6F" TargetMode="External"/><Relationship Id="rId38" Type="http://schemas.openxmlformats.org/officeDocument/2006/relationships/hyperlink" Target="consultantplus://offline/ref=66ACFA61B5CFF07D3D98DBA97E3017BD0F3FFC04C179807C3B89D0541729D9B02EC84133FFB322180181FC187B69E5A979E2AADE50C7EC1A59F2B1FCq5Y2F" TargetMode="External"/><Relationship Id="rId39" Type="http://schemas.openxmlformats.org/officeDocument/2006/relationships/hyperlink" Target="consultantplus://offline/ref=66ACFA61B5CFF07D3D98C5A4685C49B20A35A601C37C8A2C64DED6034879DFE57C881F6ABCF13119049FFB1F7Bq6Y3F" TargetMode="External"/><Relationship Id="rId40" Type="http://schemas.openxmlformats.org/officeDocument/2006/relationships/hyperlink" Target="consultantplus://offline/ref=66ACFA61B5CFF07D3D98C5A4685C49B20A31A701C87A8A2C64DED6034879DFE57C881F6ABCF13119049FFB1F7Bq6Y3F" TargetMode="External"/><Relationship Id="rId41" Type="http://schemas.openxmlformats.org/officeDocument/2006/relationships/hyperlink" Target="consultantplus://offline/ref=66ACFA61B5CFF07D3D98DBA97E3017BD0F3FFC04C17E81733982D0541729D9B02EC84133EDB37A140187E71F7C7CB3F83FqBY6F" TargetMode="External"/><Relationship Id="rId42" Type="http://schemas.openxmlformats.org/officeDocument/2006/relationships/hyperlink" Target="consultantplus://offline/ref=66ACFA61B5CFF07D3D98DBA97E3017BD0F3FFC04C17E8073318DD0541729D9B02EC84133EDB37A140187E71F7C7CB3F83FqBY6F" TargetMode="External"/><Relationship Id="rId43" Type="http://schemas.openxmlformats.org/officeDocument/2006/relationships/fontTable" Target="fontTable.xml"/><Relationship Id="rId44" Type="http://schemas.openxmlformats.org/officeDocument/2006/relationships/settings" Target="settings.xml"/><Relationship Id="rId4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LibreOffice/6.4.6.2$Windows_X86_64 LibreOffice_project/0ce51a4fd21bff07a5c061082cc82c5ed232f115</Application>
  <Pages>19</Pages>
  <Words>6158</Words>
  <Characters>48123</Characters>
  <CharactersWithSpaces>53979</CharactersWithSpaces>
  <Paragraphs>303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2021-05-06T05:24:00Z</dcterms:created>
  <dc:creator>Кугаевский Юрий Алексеевич</dc:creator>
  <dc:description/>
  <dc:language>ru-RU</dc:language>
  <cp:lastModifiedBy>Кугаевский Юрий Алексеевич</cp:lastModifiedBy>
  <dcterms:modified xsi:type="dcterms:W3CDTF">2021-05-06T05:25:00Z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