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940" w:rsidRDefault="00584940">
      <w:pPr>
        <w:pStyle w:val="ConsPlusNormal"/>
        <w:jc w:val="both"/>
        <w:outlineLvl w:val="0"/>
      </w:pPr>
      <w:bookmarkStart w:id="0" w:name="_GoBack"/>
      <w:bookmarkEnd w:id="0"/>
    </w:p>
    <w:p w:rsidR="00584940" w:rsidRDefault="00505B08">
      <w:pPr>
        <w:pStyle w:val="ConsPlusTitle"/>
        <w:jc w:val="center"/>
        <w:outlineLvl w:val="0"/>
      </w:pPr>
      <w:r>
        <w:t>ДЕПАРТАМЕНТ ТРУДА И ЗАНЯТОСТИ НАСЕЛЕНИЯ ТЮМЕНСКОЙ ОБЛАСТИ</w:t>
      </w:r>
    </w:p>
    <w:p w:rsidR="00584940" w:rsidRDefault="00584940">
      <w:pPr>
        <w:pStyle w:val="ConsPlusTitle"/>
        <w:jc w:val="center"/>
      </w:pPr>
    </w:p>
    <w:p w:rsidR="00584940" w:rsidRDefault="00505B08">
      <w:pPr>
        <w:pStyle w:val="ConsPlusTitle"/>
        <w:jc w:val="center"/>
      </w:pPr>
      <w:r>
        <w:t>РАСПОРЯЖЕНИЕ</w:t>
      </w:r>
    </w:p>
    <w:p w:rsidR="00584940" w:rsidRDefault="00505B08">
      <w:pPr>
        <w:pStyle w:val="ConsPlusTitle"/>
        <w:jc w:val="center"/>
      </w:pPr>
      <w:r>
        <w:t>от 8 июля 2011 г. N 02-рд</w:t>
      </w:r>
    </w:p>
    <w:p w:rsidR="00584940" w:rsidRDefault="00584940">
      <w:pPr>
        <w:pStyle w:val="ConsPlusTitle"/>
        <w:jc w:val="center"/>
      </w:pPr>
    </w:p>
    <w:p w:rsidR="00584940" w:rsidRDefault="00505B08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584940" w:rsidRDefault="00505B08">
      <w:pPr>
        <w:pStyle w:val="ConsPlusTitle"/>
        <w:jc w:val="center"/>
      </w:pPr>
      <w:r>
        <w:t>ГОСУДАРСТВЕННОЙ УСЛУГИ ПО СОДЕЙСТВИЮ В УРЕГУЛИРОВАНИИ</w:t>
      </w:r>
    </w:p>
    <w:p w:rsidR="00584940" w:rsidRDefault="00505B08">
      <w:pPr>
        <w:pStyle w:val="ConsPlusTitle"/>
        <w:jc w:val="center"/>
      </w:pPr>
      <w:r>
        <w:t xml:space="preserve">КОЛЛЕКТИВНЫХ ТРУДОВЫХ СПОРОВ В ТЮМЕНСКОЙ </w:t>
      </w:r>
      <w:r>
        <w:t>ОБЛАСТИ</w:t>
      </w:r>
    </w:p>
    <w:p w:rsidR="00584940" w:rsidRDefault="00584940">
      <w:pPr>
        <w:spacing w:after="1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9"/>
        <w:gridCol w:w="113"/>
      </w:tblGrid>
      <w:tr w:rsidR="00584940">
        <w:tc>
          <w:tcPr>
            <w:tcW w:w="59" w:type="dxa"/>
            <w:shd w:val="clear" w:color="auto" w:fill="CED3F1"/>
          </w:tcPr>
          <w:p w:rsidR="00584940" w:rsidRDefault="00584940"/>
        </w:tc>
        <w:tc>
          <w:tcPr>
            <w:tcW w:w="114" w:type="dxa"/>
            <w:shd w:val="clear" w:color="auto" w:fill="F4F3F8"/>
          </w:tcPr>
          <w:p w:rsidR="00584940" w:rsidRDefault="00584940"/>
        </w:tc>
        <w:tc>
          <w:tcPr>
            <w:tcW w:w="9068" w:type="dxa"/>
            <w:shd w:val="clear" w:color="auto" w:fill="F4F3F8"/>
            <w:tcMar>
              <w:top w:w="113" w:type="dxa"/>
              <w:bottom w:w="113" w:type="dxa"/>
            </w:tcMar>
          </w:tcPr>
          <w:p w:rsidR="00584940" w:rsidRDefault="00505B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4940" w:rsidRDefault="00505B08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Департамента труда и занятости населения</w:t>
            </w:r>
          </w:p>
          <w:p w:rsidR="00584940" w:rsidRDefault="00505B08">
            <w:pPr>
              <w:pStyle w:val="ConsPlusNormal"/>
              <w:jc w:val="center"/>
            </w:pPr>
            <w:r>
              <w:rPr>
                <w:color w:val="392C69"/>
              </w:rPr>
              <w:t xml:space="preserve">Тюменской области от 29.06.2012 </w:t>
            </w:r>
            <w:hyperlink r:id="rId4">
              <w:r>
                <w:rPr>
                  <w:color w:val="0000FF"/>
                </w:rPr>
                <w:t>N 02-рд</w:t>
              </w:r>
            </w:hyperlink>
            <w:r>
              <w:rPr>
                <w:color w:val="392C69"/>
              </w:rPr>
              <w:t xml:space="preserve">, от 26.07.2012 </w:t>
            </w:r>
            <w:hyperlink r:id="rId5">
              <w:r>
                <w:rPr>
                  <w:color w:val="0000FF"/>
                </w:rPr>
                <w:t>N 12-рд</w:t>
              </w:r>
            </w:hyperlink>
            <w:r>
              <w:rPr>
                <w:color w:val="392C69"/>
              </w:rPr>
              <w:t>,</w:t>
            </w:r>
          </w:p>
          <w:p w:rsidR="00584940" w:rsidRDefault="00505B08">
            <w:pPr>
              <w:pStyle w:val="ConsPlusNormal"/>
              <w:jc w:val="center"/>
            </w:pP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19.09.2012 </w:t>
            </w:r>
            <w:hyperlink r:id="rId6">
              <w:r>
                <w:rPr>
                  <w:color w:val="0000FF"/>
                </w:rPr>
                <w:t>N 30-рд</w:t>
              </w:r>
            </w:hyperlink>
            <w:r>
              <w:rPr>
                <w:color w:val="392C69"/>
              </w:rPr>
              <w:t xml:space="preserve">, от 26.03.2013 </w:t>
            </w:r>
            <w:hyperlink r:id="rId7">
              <w:r>
                <w:rPr>
                  <w:color w:val="0000FF"/>
                </w:rPr>
                <w:t>N 15-рд</w:t>
              </w:r>
            </w:hyperlink>
            <w:r>
              <w:rPr>
                <w:color w:val="392C69"/>
              </w:rPr>
              <w:t xml:space="preserve">, от 27.12.2013 </w:t>
            </w:r>
            <w:hyperlink r:id="rId8">
              <w:r>
                <w:rPr>
                  <w:color w:val="0000FF"/>
                </w:rPr>
                <w:t>N 41-рд</w:t>
              </w:r>
            </w:hyperlink>
            <w:r>
              <w:rPr>
                <w:color w:val="392C69"/>
              </w:rPr>
              <w:t>,</w:t>
            </w:r>
          </w:p>
          <w:p w:rsidR="00584940" w:rsidRDefault="00505B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30.03.2016 </w:t>
            </w:r>
            <w:hyperlink r:id="rId9">
              <w:r>
                <w:rPr>
                  <w:color w:val="0000FF"/>
                </w:rPr>
                <w:t>N 14-рд</w:t>
              </w:r>
            </w:hyperlink>
            <w:r>
              <w:rPr>
                <w:color w:val="392C69"/>
              </w:rPr>
              <w:t xml:space="preserve">, от 13.07.2016 </w:t>
            </w:r>
            <w:hyperlink r:id="rId10">
              <w:r>
                <w:rPr>
                  <w:color w:val="0000FF"/>
                </w:rPr>
                <w:t>N 22-рд</w:t>
              </w:r>
            </w:hyperlink>
            <w:r>
              <w:rPr>
                <w:color w:val="392C69"/>
              </w:rPr>
              <w:t xml:space="preserve">, от 30.05.2017 </w:t>
            </w:r>
            <w:hyperlink r:id="rId11">
              <w:r>
                <w:rPr>
                  <w:color w:val="0000FF"/>
                </w:rPr>
                <w:t>N 09-рд</w:t>
              </w:r>
            </w:hyperlink>
            <w:r>
              <w:rPr>
                <w:color w:val="392C69"/>
              </w:rPr>
              <w:t>,</w:t>
            </w:r>
          </w:p>
          <w:p w:rsidR="00584940" w:rsidRDefault="00505B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18.10.2017 </w:t>
            </w:r>
            <w:hyperlink r:id="rId12">
              <w:r>
                <w:rPr>
                  <w:color w:val="0000FF"/>
                </w:rPr>
                <w:t>N 13-рд</w:t>
              </w:r>
            </w:hyperlink>
            <w:r>
              <w:rPr>
                <w:color w:val="392C69"/>
              </w:rPr>
              <w:t xml:space="preserve">, от 04.06.2018 </w:t>
            </w:r>
            <w:hyperlink r:id="rId13">
              <w:r>
                <w:rPr>
                  <w:color w:val="0000FF"/>
                </w:rPr>
                <w:t>N 05-рд</w:t>
              </w:r>
            </w:hyperlink>
            <w:r>
              <w:rPr>
                <w:color w:val="392C69"/>
              </w:rPr>
              <w:t xml:space="preserve">, от 30.08.2019 </w:t>
            </w:r>
            <w:hyperlink r:id="rId14">
              <w:r>
                <w:rPr>
                  <w:color w:val="0000FF"/>
                </w:rPr>
                <w:t>N 20-рд</w:t>
              </w:r>
            </w:hyperlink>
            <w:r>
              <w:rPr>
                <w:color w:val="392C69"/>
              </w:rPr>
              <w:t>,</w:t>
            </w:r>
          </w:p>
          <w:p w:rsidR="00584940" w:rsidRDefault="00505B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08.10.2021 </w:t>
            </w:r>
            <w:hyperlink r:id="rId15">
              <w:r>
                <w:rPr>
                  <w:color w:val="0000FF"/>
                </w:rPr>
                <w:t>N 12-рд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</w:tcPr>
          <w:p w:rsidR="00584940" w:rsidRDefault="00584940"/>
        </w:tc>
      </w:tr>
    </w:tbl>
    <w:p w:rsidR="00584940" w:rsidRDefault="00584940">
      <w:pPr>
        <w:pStyle w:val="ConsPlusNormal"/>
        <w:jc w:val="both"/>
      </w:pPr>
    </w:p>
    <w:p w:rsidR="00584940" w:rsidRDefault="00505B08">
      <w:pPr>
        <w:pStyle w:val="ConsPlusNormal"/>
        <w:ind w:firstLine="540"/>
        <w:jc w:val="both"/>
      </w:pPr>
      <w:r>
        <w:t xml:space="preserve">В соответствии со </w:t>
      </w:r>
      <w:hyperlink r:id="rId16">
        <w:r>
          <w:rPr>
            <w:color w:val="0000FF"/>
          </w:rPr>
          <w:t>ст. 407</w:t>
        </w:r>
      </w:hyperlink>
      <w:r>
        <w:t xml:space="preserve"> Трудового кодекса Российской Федерации и </w:t>
      </w:r>
      <w:hyperlink r:id="rId17">
        <w:r>
          <w:rPr>
            <w:color w:val="0000FF"/>
          </w:rPr>
          <w:t>Правилами</w:t>
        </w:r>
      </w:hyperlink>
      <w:r>
        <w:t xml:space="preserve"> разработки и утверждения административных регламентов предоставления государственных услуг, утвержденными постановлением Правительства Тюменской области от 30.01.2012 N 31-п:</w:t>
      </w:r>
    </w:p>
    <w:p w:rsidR="00584940" w:rsidRDefault="00505B08">
      <w:pPr>
        <w:pStyle w:val="ConsPlusNormal"/>
        <w:jc w:val="both"/>
      </w:pPr>
      <w:r>
        <w:t xml:space="preserve">(преамбула в ред. </w:t>
      </w:r>
      <w:hyperlink r:id="rId18">
        <w:r>
          <w:rPr>
            <w:color w:val="0000FF"/>
          </w:rPr>
          <w:t>распоряжения</w:t>
        </w:r>
      </w:hyperlink>
      <w:r>
        <w:t xml:space="preserve"> Департамента труда и занятости населения Тюменской области от 30.03.2016 N 14-рд)</w:t>
      </w:r>
    </w:p>
    <w:p w:rsidR="00584940" w:rsidRDefault="00505B08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2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содействию в урегулировании коллективных трудовых споров в Тюменской области согласно приложению к настоящему распоряжению.</w:t>
      </w:r>
    </w:p>
    <w:p w:rsidR="00584940" w:rsidRDefault="00505B08">
      <w:pPr>
        <w:pStyle w:val="ConsPlusNormal"/>
        <w:spacing w:before="220"/>
        <w:ind w:firstLine="540"/>
        <w:jc w:val="both"/>
      </w:pPr>
      <w:r>
        <w:t xml:space="preserve">2 - 4. Исключены. - </w:t>
      </w:r>
      <w:hyperlink r:id="rId19">
        <w:r>
          <w:rPr>
            <w:color w:val="0000FF"/>
          </w:rPr>
          <w:t>Распоряжение</w:t>
        </w:r>
      </w:hyperlink>
      <w:r>
        <w:t xml:space="preserve"> Департамента труда и занятости населения Тюменской области от 30.03.2016 N 14-рд.</w:t>
      </w:r>
    </w:p>
    <w:p w:rsidR="00584940" w:rsidRDefault="00505B08">
      <w:pPr>
        <w:pStyle w:val="ConsPlusNormal"/>
        <w:spacing w:before="220"/>
        <w:ind w:firstLine="540"/>
        <w:jc w:val="both"/>
      </w:pPr>
      <w:r>
        <w:t>2. Контроль за исполнением настоящего рас</w:t>
      </w:r>
      <w:r>
        <w:t>поряжения возложить на начальника управления трудовых отношений Департамента труда и занятости населения Тюменской области.</w:t>
      </w:r>
    </w:p>
    <w:p w:rsidR="00584940" w:rsidRDefault="00505B08">
      <w:pPr>
        <w:pStyle w:val="ConsPlusNormal"/>
        <w:jc w:val="both"/>
      </w:pPr>
      <w:r>
        <w:t xml:space="preserve">(п. 2 в ред. </w:t>
      </w:r>
      <w:hyperlink r:id="rId20">
        <w:r>
          <w:rPr>
            <w:color w:val="0000FF"/>
          </w:rPr>
          <w:t>распоряжения</w:t>
        </w:r>
      </w:hyperlink>
      <w:r>
        <w:t xml:space="preserve"> Департамента труда и занятости населения Тюменской области от 08.10.2021 N 12-рд)</w:t>
      </w:r>
    </w:p>
    <w:p w:rsidR="00584940" w:rsidRDefault="00584940">
      <w:pPr>
        <w:pStyle w:val="ConsPlusNormal"/>
        <w:jc w:val="both"/>
      </w:pPr>
    </w:p>
    <w:p w:rsidR="00584940" w:rsidRDefault="00505B08">
      <w:pPr>
        <w:pStyle w:val="ConsPlusNormal"/>
        <w:jc w:val="right"/>
      </w:pPr>
      <w:r>
        <w:t>Директор</w:t>
      </w:r>
    </w:p>
    <w:p w:rsidR="00584940" w:rsidRDefault="00505B08">
      <w:pPr>
        <w:pStyle w:val="ConsPlusNormal"/>
        <w:jc w:val="right"/>
      </w:pPr>
      <w:r>
        <w:t>С.А.КАБАНОВ</w:t>
      </w:r>
    </w:p>
    <w:p w:rsidR="00584940" w:rsidRDefault="00584940">
      <w:pPr>
        <w:pStyle w:val="ConsPlusNormal"/>
        <w:jc w:val="both"/>
      </w:pPr>
    </w:p>
    <w:p w:rsidR="00584940" w:rsidRDefault="00584940">
      <w:pPr>
        <w:pStyle w:val="ConsPlusNormal"/>
        <w:jc w:val="both"/>
      </w:pPr>
    </w:p>
    <w:p w:rsidR="00584940" w:rsidRDefault="00584940">
      <w:pPr>
        <w:pStyle w:val="ConsPlusNormal"/>
        <w:jc w:val="both"/>
      </w:pPr>
    </w:p>
    <w:p w:rsidR="00584940" w:rsidRDefault="00584940">
      <w:pPr>
        <w:pStyle w:val="ConsPlusNormal"/>
        <w:jc w:val="both"/>
      </w:pPr>
    </w:p>
    <w:p w:rsidR="00584940" w:rsidRDefault="00584940">
      <w:pPr>
        <w:pStyle w:val="ConsPlusNormal"/>
        <w:jc w:val="both"/>
      </w:pPr>
    </w:p>
    <w:p w:rsidR="00584940" w:rsidRDefault="00584940">
      <w:pPr>
        <w:pStyle w:val="ConsPlusNormal"/>
        <w:jc w:val="right"/>
        <w:outlineLvl w:val="0"/>
      </w:pPr>
    </w:p>
    <w:sectPr w:rsidR="0058494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40"/>
    <w:rsid w:val="00505B08"/>
    <w:rsid w:val="0058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7162986-A744-4A7D-8FB8-6D55B71A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BC04E7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BC04E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BC04E7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qFormat/>
    <w:rsid w:val="00BC04E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BC04E7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qFormat/>
    <w:rsid w:val="00BC04E7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BC04E7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BC04E7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7DC0A630E8EFD593583FFDD71B6454711A0BBD0A221E9CA15FBC130719F77658016114BB35D28D61B0D091C02CA30C23B9A7CD1B5FF8193E311AM9K1J" TargetMode="External"/><Relationship Id="rId13" Type="http://schemas.openxmlformats.org/officeDocument/2006/relationships/hyperlink" Target="consultantplus://offline/ref=097DC0A630E8EFD593583FFDD71B6454711A0BBD03221990A65DE1190F40FB745F0E3E03BC7CDE8C61B0D095CF73A61932E1A9CF0441FB0422331891M5K9J" TargetMode="External"/><Relationship Id="rId18" Type="http://schemas.openxmlformats.org/officeDocument/2006/relationships/hyperlink" Target="consultantplus://offline/ref=970E572204BC76CBF717430BD4ACAEC594C6E7A698E88B91DABDAC095D3E9F8DBDEC0E00A976050871A36C31F2DD6433589EECDF2F2AA2CDC4144A5BN9K9J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97DC0A630E8EFD593583FFDD71B6454711A0BBD0A221E9CA25FBC130719F77658016114BB35D28D61B0D091C02CA30C23B9A7CD1B5FF8193E311AM9K1J" TargetMode="External"/><Relationship Id="rId12" Type="http://schemas.openxmlformats.org/officeDocument/2006/relationships/hyperlink" Target="consultantplus://offline/ref=097DC0A630E8EFD593583FFDD71B6454711A0BBD03221990A65CE1190F40FB745F0E3E03BC7CDE8C61B0D095CF73A61932E1A9CF0441FB0422331891M5K9J" TargetMode="External"/><Relationship Id="rId17" Type="http://schemas.openxmlformats.org/officeDocument/2006/relationships/hyperlink" Target="consultantplus://offline/ref=970E572204BC76CBF717430BD4ACAEC594C6E7A698EB8991DCBAAC095D3E9F8DBDEC0E00A976050871A36936F3DD6433589EECDF2F2AA2CDC4144A5BN9K9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70E572204BC76CBF7175D06C2C0F0CA91C5B0AA91EA84CE80E9AA5E026E99D8FDAC0855E93B0A0225F22864FAD5317C1CC8FFDE2E36NAK0J" TargetMode="External"/><Relationship Id="rId20" Type="http://schemas.openxmlformats.org/officeDocument/2006/relationships/hyperlink" Target="consultantplus://offline/ref=970E572204BC76CBF717430BD4ACAEC594C6E7A698E08F91DEBDAC095D3E9F8DBDEC0E00A976050871A36C31F2DD6433589EECDF2F2AA2CDC4144A5BN9K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97DC0A630E8EFD593583FFDD71B6454711A0BBD0A221E9CA35FBC130719F77658016114BB35D28D61B0D091C02CA30C23B9A7CD1B5FF8193E311AM9K1J" TargetMode="External"/><Relationship Id="rId11" Type="http://schemas.openxmlformats.org/officeDocument/2006/relationships/hyperlink" Target="consultantplus://offline/ref=097DC0A630E8EFD593583FFDD71B6454711A0BBD032D1890A355E1190F40FB745F0E3E03BC7CDE8C61B0D095CF73A61932E1A9CF0441FB0422331891M5K9J" TargetMode="External"/><Relationship Id="rId5" Type="http://schemas.openxmlformats.org/officeDocument/2006/relationships/hyperlink" Target="consultantplus://offline/ref=097DC0A630E8EFD593583FFDD71B6454711A0BBD0A221E9CA45FBC130719F77658016114BB35D28D61B0D091C02CA30C23B9A7CD1B5FF8193E311AM9K1J" TargetMode="External"/><Relationship Id="rId15" Type="http://schemas.openxmlformats.org/officeDocument/2006/relationships/hyperlink" Target="consultantplus://offline/ref=097DC0A630E8EFD593583FFDD71B6454711A0BBD03221990A554E1190F40FB745F0E3E03BC7CDE8C61B0D095CF73A61932E1A9CF0441FB0422331891M5K9J" TargetMode="External"/><Relationship Id="rId10" Type="http://schemas.openxmlformats.org/officeDocument/2006/relationships/hyperlink" Target="consultantplus://offline/ref=097DC0A630E8EFD593583FFDD71B6454711A0BBD032A119CA456E1190F40FB745F0E3E03BC7CDE8C61B0D095CF73A61932E1A9CF0441FB0422331891M5K9J" TargetMode="External"/><Relationship Id="rId19" Type="http://schemas.openxmlformats.org/officeDocument/2006/relationships/hyperlink" Target="consultantplus://offline/ref=970E572204BC76CBF717430BD4ACAEC594C6E7A698E88B91DABDAC095D3E9F8DBDEC0E00A976050871A36C31F0DD6433589EECDF2F2AA2CDC4144A5BN9K9J" TargetMode="External"/><Relationship Id="rId4" Type="http://schemas.openxmlformats.org/officeDocument/2006/relationships/hyperlink" Target="consultantplus://offline/ref=097DC0A630E8EFD593583FFDD71B6454711A0BBD0A221E9CA55FBC130719F77658016114BB35D28D61B0D091C02CA30C23B9A7CD1B5FF8193E311AM9K1J" TargetMode="External"/><Relationship Id="rId9" Type="http://schemas.openxmlformats.org/officeDocument/2006/relationships/hyperlink" Target="consultantplus://offline/ref=097DC0A630E8EFD593583FFDD71B6454711A0BBD032A1D90A154E1190F40FB745F0E3E03BC7CDE8C61B0D095CF73A61932E1A9CF0441FB0422331891M5K9J" TargetMode="External"/><Relationship Id="rId14" Type="http://schemas.openxmlformats.org/officeDocument/2006/relationships/hyperlink" Target="consultantplus://offline/ref=097DC0A630E8EFD593583FFDD71B6454711A0BBD032E1C9BA652E1190F40FB745F0E3E03BC7CDE8C61B0D095CE73A61932E1A9CF0441FB0422331891M5K9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Шмелева Ольга Анатольевна</dc:creator>
  <dc:description/>
  <cp:lastModifiedBy>Кочнев Владимир Николаевич</cp:lastModifiedBy>
  <cp:revision>2</cp:revision>
  <dcterms:created xsi:type="dcterms:W3CDTF">2022-03-31T09:59:00Z</dcterms:created>
  <dcterms:modified xsi:type="dcterms:W3CDTF">2022-03-31T09:59:00Z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