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CA" w:rsidRDefault="001C0ACA">
      <w:pPr>
        <w:pStyle w:val="ConsPlusTitlePage"/>
      </w:pPr>
      <w:r>
        <w:t xml:space="preserve">Документ предоставлен </w:t>
      </w:r>
      <w:hyperlink r:id="rId5" w:history="1">
        <w:r>
          <w:rPr>
            <w:color w:val="0000FF"/>
          </w:rPr>
          <w:t>КонсультантПлюс</w:t>
        </w:r>
      </w:hyperlink>
      <w:r>
        <w:br/>
      </w:r>
    </w:p>
    <w:p w:rsidR="001C0ACA" w:rsidRDefault="001C0A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0ACA">
        <w:tc>
          <w:tcPr>
            <w:tcW w:w="4677" w:type="dxa"/>
            <w:tcBorders>
              <w:top w:val="nil"/>
              <w:left w:val="nil"/>
              <w:bottom w:val="nil"/>
              <w:right w:val="nil"/>
            </w:tcBorders>
          </w:tcPr>
          <w:p w:rsidR="001C0ACA" w:rsidRDefault="001C0ACA">
            <w:pPr>
              <w:pStyle w:val="ConsPlusNormal"/>
            </w:pPr>
            <w:r>
              <w:t>26 ноября 1998 года</w:t>
            </w:r>
          </w:p>
        </w:tc>
        <w:tc>
          <w:tcPr>
            <w:tcW w:w="4677" w:type="dxa"/>
            <w:tcBorders>
              <w:top w:val="nil"/>
              <w:left w:val="nil"/>
              <w:bottom w:val="nil"/>
              <w:right w:val="nil"/>
            </w:tcBorders>
          </w:tcPr>
          <w:p w:rsidR="001C0ACA" w:rsidRDefault="001C0ACA">
            <w:pPr>
              <w:pStyle w:val="ConsPlusNormal"/>
              <w:jc w:val="right"/>
            </w:pPr>
            <w:r>
              <w:t>N 175-ФЗ</w:t>
            </w:r>
          </w:p>
        </w:tc>
      </w:tr>
    </w:tbl>
    <w:p w:rsidR="001C0ACA" w:rsidRDefault="001C0ACA">
      <w:pPr>
        <w:pStyle w:val="ConsPlusNormal"/>
        <w:pBdr>
          <w:top w:val="single" w:sz="6" w:space="0" w:color="auto"/>
        </w:pBdr>
        <w:spacing w:before="100" w:after="100"/>
        <w:jc w:val="both"/>
        <w:rPr>
          <w:sz w:val="2"/>
          <w:szCs w:val="2"/>
        </w:rPr>
      </w:pPr>
    </w:p>
    <w:p w:rsidR="001C0ACA" w:rsidRDefault="001C0ACA">
      <w:pPr>
        <w:pStyle w:val="ConsPlusNormal"/>
        <w:jc w:val="center"/>
      </w:pPr>
    </w:p>
    <w:p w:rsidR="001C0ACA" w:rsidRDefault="001C0ACA">
      <w:pPr>
        <w:pStyle w:val="ConsPlusTitle"/>
        <w:jc w:val="center"/>
      </w:pPr>
      <w:r>
        <w:t>РОССИЙСКАЯ ФЕДЕРАЦИЯ</w:t>
      </w:r>
    </w:p>
    <w:p w:rsidR="001C0ACA" w:rsidRDefault="001C0ACA">
      <w:pPr>
        <w:pStyle w:val="ConsPlusTitle"/>
        <w:jc w:val="center"/>
      </w:pPr>
    </w:p>
    <w:p w:rsidR="001C0ACA" w:rsidRDefault="001C0ACA">
      <w:pPr>
        <w:pStyle w:val="ConsPlusTitle"/>
        <w:jc w:val="center"/>
      </w:pPr>
      <w:r>
        <w:t>ФЕДЕРАЛЬНЫЙ ЗАКОН</w:t>
      </w:r>
    </w:p>
    <w:p w:rsidR="001C0ACA" w:rsidRDefault="001C0ACA">
      <w:pPr>
        <w:pStyle w:val="ConsPlusTitle"/>
        <w:jc w:val="center"/>
      </w:pPr>
    </w:p>
    <w:p w:rsidR="001C0ACA" w:rsidRDefault="001C0ACA">
      <w:pPr>
        <w:pStyle w:val="ConsPlusTitle"/>
        <w:jc w:val="center"/>
      </w:pPr>
      <w:r>
        <w:t>О СОЦИАЛЬНОЙ ЗАЩИТЕ ГРАЖДАН РОССИЙСКОЙ ФЕДЕРАЦИИ,</w:t>
      </w:r>
    </w:p>
    <w:p w:rsidR="001C0ACA" w:rsidRDefault="001C0ACA">
      <w:pPr>
        <w:pStyle w:val="ConsPlusTitle"/>
        <w:jc w:val="center"/>
      </w:pPr>
      <w:proofErr w:type="gramStart"/>
      <w:r>
        <w:t>ПОДВЕРГШИХСЯ</w:t>
      </w:r>
      <w:proofErr w:type="gramEnd"/>
      <w:r>
        <w:t xml:space="preserve"> ВОЗДЕЙСТВИЮ РАДИАЦИИ ВСЛЕДСТВИЕ АВАРИИ</w:t>
      </w:r>
    </w:p>
    <w:p w:rsidR="001C0ACA" w:rsidRDefault="001C0ACA">
      <w:pPr>
        <w:pStyle w:val="ConsPlusTitle"/>
        <w:jc w:val="center"/>
      </w:pPr>
      <w:r>
        <w:t>В 1957 ГОДУ НА ПРОИЗВОДСТВЕННОМ ОБЪЕДИНЕНИИ "МАЯК"</w:t>
      </w:r>
    </w:p>
    <w:p w:rsidR="001C0ACA" w:rsidRDefault="001C0ACA">
      <w:pPr>
        <w:pStyle w:val="ConsPlusTitle"/>
        <w:jc w:val="center"/>
      </w:pPr>
      <w:r>
        <w:t>И СБРОСОВ РАДИОАКТИВНЫХ ОТХОДОВ В РЕКУ ТЕЧА</w:t>
      </w:r>
    </w:p>
    <w:p w:rsidR="001C0ACA" w:rsidRDefault="001C0ACA">
      <w:pPr>
        <w:pStyle w:val="ConsPlusNormal"/>
      </w:pPr>
    </w:p>
    <w:p w:rsidR="001C0ACA" w:rsidRDefault="001C0ACA">
      <w:pPr>
        <w:pStyle w:val="ConsPlusNormal"/>
        <w:jc w:val="right"/>
      </w:pPr>
      <w:proofErr w:type="gramStart"/>
      <w:r>
        <w:t>Принят</w:t>
      </w:r>
      <w:proofErr w:type="gramEnd"/>
    </w:p>
    <w:p w:rsidR="001C0ACA" w:rsidRDefault="001C0ACA">
      <w:pPr>
        <w:pStyle w:val="ConsPlusNormal"/>
        <w:jc w:val="right"/>
      </w:pPr>
      <w:r>
        <w:t>Государственной Думой</w:t>
      </w:r>
    </w:p>
    <w:p w:rsidR="001C0ACA" w:rsidRDefault="001C0ACA">
      <w:pPr>
        <w:pStyle w:val="ConsPlusNormal"/>
        <w:jc w:val="right"/>
      </w:pPr>
      <w:r>
        <w:t>5 ноября 1998 года</w:t>
      </w:r>
    </w:p>
    <w:p w:rsidR="001C0ACA" w:rsidRDefault="001C0ACA">
      <w:pPr>
        <w:pStyle w:val="ConsPlusNormal"/>
        <w:jc w:val="right"/>
      </w:pPr>
    </w:p>
    <w:p w:rsidR="001C0ACA" w:rsidRDefault="001C0ACA">
      <w:pPr>
        <w:pStyle w:val="ConsPlusNormal"/>
        <w:jc w:val="right"/>
      </w:pPr>
      <w:r>
        <w:t>Одобрен</w:t>
      </w:r>
    </w:p>
    <w:p w:rsidR="001C0ACA" w:rsidRDefault="001C0ACA">
      <w:pPr>
        <w:pStyle w:val="ConsPlusNormal"/>
        <w:jc w:val="right"/>
      </w:pPr>
      <w:r>
        <w:t>Советом Федерации</w:t>
      </w:r>
    </w:p>
    <w:p w:rsidR="001C0ACA" w:rsidRDefault="001C0ACA">
      <w:pPr>
        <w:pStyle w:val="ConsPlusNormal"/>
        <w:jc w:val="right"/>
      </w:pPr>
      <w:r>
        <w:t>12 ноября 1998 года</w:t>
      </w:r>
    </w:p>
    <w:p w:rsidR="001C0ACA" w:rsidRDefault="001C0A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A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ACA" w:rsidRDefault="001C0A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0ACA" w:rsidRDefault="001C0ACA">
            <w:pPr>
              <w:pStyle w:val="ConsPlusNormal"/>
              <w:jc w:val="center"/>
            </w:pPr>
            <w:r>
              <w:rPr>
                <w:color w:val="392C69"/>
              </w:rPr>
              <w:t>Список изменяющих документов</w:t>
            </w:r>
          </w:p>
          <w:p w:rsidR="001C0ACA" w:rsidRDefault="001C0ACA">
            <w:pPr>
              <w:pStyle w:val="ConsPlusNormal"/>
              <w:jc w:val="center"/>
            </w:pPr>
            <w:proofErr w:type="gramStart"/>
            <w:r>
              <w:rPr>
                <w:color w:val="392C69"/>
              </w:rPr>
              <w:t xml:space="preserve">(в ред. Федеральных законов от 07.08.2000 </w:t>
            </w:r>
            <w:hyperlink r:id="rId6" w:history="1">
              <w:r>
                <w:rPr>
                  <w:color w:val="0000FF"/>
                </w:rPr>
                <w:t>N 122-ФЗ</w:t>
              </w:r>
            </w:hyperlink>
            <w:r>
              <w:rPr>
                <w:color w:val="392C69"/>
              </w:rPr>
              <w:t xml:space="preserve"> (ред. 29.12.2001),</w:t>
            </w:r>
            <w:proofErr w:type="gramEnd"/>
          </w:p>
          <w:p w:rsidR="001C0ACA" w:rsidRDefault="001C0ACA">
            <w:pPr>
              <w:pStyle w:val="ConsPlusNormal"/>
              <w:jc w:val="center"/>
            </w:pPr>
            <w:r>
              <w:rPr>
                <w:color w:val="392C69"/>
              </w:rPr>
              <w:t xml:space="preserve">от 22.08.2004 </w:t>
            </w:r>
            <w:hyperlink r:id="rId7" w:history="1">
              <w:r>
                <w:rPr>
                  <w:color w:val="0000FF"/>
                </w:rPr>
                <w:t>N 122-ФЗ</w:t>
              </w:r>
            </w:hyperlink>
            <w:r>
              <w:rPr>
                <w:color w:val="392C69"/>
              </w:rPr>
              <w:t xml:space="preserve"> (ред. 29.12.2004), от 23.07.2008 </w:t>
            </w:r>
            <w:hyperlink r:id="rId8" w:history="1">
              <w:r>
                <w:rPr>
                  <w:color w:val="0000FF"/>
                </w:rPr>
                <w:t>N 160-ФЗ</w:t>
              </w:r>
            </w:hyperlink>
            <w:r>
              <w:rPr>
                <w:color w:val="392C69"/>
              </w:rPr>
              <w:t>,</w:t>
            </w:r>
          </w:p>
          <w:p w:rsidR="001C0ACA" w:rsidRDefault="001C0ACA">
            <w:pPr>
              <w:pStyle w:val="ConsPlusNormal"/>
              <w:jc w:val="center"/>
            </w:pPr>
            <w:r>
              <w:rPr>
                <w:color w:val="392C69"/>
              </w:rPr>
              <w:t xml:space="preserve">от 28.12.2010 </w:t>
            </w:r>
            <w:hyperlink r:id="rId9" w:history="1">
              <w:r>
                <w:rPr>
                  <w:color w:val="0000FF"/>
                </w:rPr>
                <w:t>N 414-ФЗ</w:t>
              </w:r>
            </w:hyperlink>
            <w:r>
              <w:rPr>
                <w:color w:val="392C69"/>
              </w:rPr>
              <w:t xml:space="preserve">, от 30.12.2012 </w:t>
            </w:r>
            <w:hyperlink r:id="rId10" w:history="1">
              <w:r>
                <w:rPr>
                  <w:color w:val="0000FF"/>
                </w:rPr>
                <w:t>N 329-ФЗ</w:t>
              </w:r>
            </w:hyperlink>
            <w:r>
              <w:rPr>
                <w:color w:val="392C69"/>
              </w:rPr>
              <w:t xml:space="preserve">, от 22.12.2014 </w:t>
            </w:r>
            <w:hyperlink r:id="rId11" w:history="1">
              <w:r>
                <w:rPr>
                  <w:color w:val="0000FF"/>
                </w:rPr>
                <w:t>N 428-ФЗ</w:t>
              </w:r>
            </w:hyperlink>
            <w:r>
              <w:rPr>
                <w:color w:val="392C69"/>
              </w:rPr>
              <w:t>,</w:t>
            </w:r>
          </w:p>
          <w:p w:rsidR="001C0ACA" w:rsidRDefault="001C0ACA">
            <w:pPr>
              <w:pStyle w:val="ConsPlusNormal"/>
              <w:jc w:val="center"/>
            </w:pPr>
            <w:r>
              <w:rPr>
                <w:color w:val="392C69"/>
              </w:rPr>
              <w:t xml:space="preserve">от 03.07.2016 </w:t>
            </w:r>
            <w:hyperlink r:id="rId12" w:history="1">
              <w:r>
                <w:rPr>
                  <w:color w:val="0000FF"/>
                </w:rPr>
                <w:t>N 305-ФЗ</w:t>
              </w:r>
            </w:hyperlink>
            <w:r>
              <w:rPr>
                <w:color w:val="392C69"/>
              </w:rPr>
              <w:t xml:space="preserve">, от 19.12.2016 </w:t>
            </w:r>
            <w:hyperlink r:id="rId13" w:history="1">
              <w:r>
                <w:rPr>
                  <w:color w:val="0000FF"/>
                </w:rPr>
                <w:t>N 444-ФЗ</w:t>
              </w:r>
            </w:hyperlink>
            <w:r>
              <w:rPr>
                <w:color w:val="392C69"/>
              </w:rPr>
              <w:t xml:space="preserve">, от 07.03.2018 </w:t>
            </w:r>
            <w:hyperlink r:id="rId14" w:history="1">
              <w:r>
                <w:rPr>
                  <w:color w:val="0000FF"/>
                </w:rPr>
                <w:t>N 56-ФЗ</w:t>
              </w:r>
            </w:hyperlink>
            <w:r>
              <w:rPr>
                <w:color w:val="392C69"/>
              </w:rPr>
              <w:t>,</w:t>
            </w:r>
          </w:p>
          <w:p w:rsidR="001C0ACA" w:rsidRDefault="001C0ACA">
            <w:pPr>
              <w:pStyle w:val="ConsPlusNormal"/>
              <w:jc w:val="center"/>
            </w:pPr>
            <w:r>
              <w:rPr>
                <w:color w:val="392C69"/>
              </w:rPr>
              <w:t xml:space="preserve">от 24.04.2020 </w:t>
            </w:r>
            <w:hyperlink r:id="rId15" w:history="1">
              <w:r>
                <w:rPr>
                  <w:color w:val="0000FF"/>
                </w:rPr>
                <w:t>N 147-ФЗ</w:t>
              </w:r>
            </w:hyperlink>
            <w:r>
              <w:rPr>
                <w:color w:val="392C69"/>
              </w:rPr>
              <w:t xml:space="preserve">, от 06.12.2021 </w:t>
            </w:r>
            <w:hyperlink r:id="rId16" w:history="1">
              <w:r>
                <w:rPr>
                  <w:color w:val="0000FF"/>
                </w:rPr>
                <w:t>N 409-ФЗ</w:t>
              </w:r>
            </w:hyperlink>
            <w:r>
              <w:rPr>
                <w:color w:val="392C69"/>
              </w:rPr>
              <w:t>,</w:t>
            </w:r>
          </w:p>
          <w:p w:rsidR="001C0ACA" w:rsidRDefault="001C0ACA">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17" w:history="1">
              <w:r>
                <w:rPr>
                  <w:color w:val="0000FF"/>
                </w:rPr>
                <w:t>законом</w:t>
              </w:r>
            </w:hyperlink>
          </w:p>
          <w:p w:rsidR="001C0ACA" w:rsidRDefault="001C0ACA">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r>
    </w:tbl>
    <w:p w:rsidR="001C0ACA" w:rsidRDefault="001C0ACA">
      <w:pPr>
        <w:pStyle w:val="ConsPlusNormal"/>
      </w:pPr>
    </w:p>
    <w:p w:rsidR="001C0ACA" w:rsidRDefault="001C0ACA">
      <w:pPr>
        <w:pStyle w:val="ConsPlusNormal"/>
        <w:ind w:firstLine="540"/>
        <w:jc w:val="both"/>
        <w:outlineLvl w:val="0"/>
      </w:pPr>
      <w:bookmarkStart w:id="0" w:name="P29"/>
      <w:bookmarkEnd w:id="0"/>
      <w:r>
        <w:t xml:space="preserve">Статья 1. </w:t>
      </w:r>
      <w:proofErr w:type="gramStart"/>
      <w:r>
        <w:t xml:space="preserve">В порядке, установленном настоящим Федеральным законом, распространить действие </w:t>
      </w:r>
      <w:hyperlink r:id="rId18"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t xml:space="preserve"> </w:t>
      </w:r>
      <w:proofErr w:type="gramStart"/>
      <w:r>
        <w:t>Собрание законодательства Российской Федерации, 1995, N 48, ст. 4561; 1996, N 51, ст. 5680; 1997, N 47, ст. 5341):</w:t>
      </w:r>
      <w:proofErr w:type="gramEnd"/>
    </w:p>
    <w:p w:rsidR="001C0ACA" w:rsidRDefault="001C0ACA">
      <w:pPr>
        <w:pStyle w:val="ConsPlusNormal"/>
        <w:spacing w:before="220"/>
        <w:ind w:firstLine="540"/>
        <w:jc w:val="both"/>
      </w:pPr>
      <w:bookmarkStart w:id="1" w:name="P30"/>
      <w:bookmarkEnd w:id="1"/>
      <w:proofErr w:type="gramStart"/>
      <w: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1C0ACA" w:rsidRDefault="001C0ACA">
      <w:pPr>
        <w:pStyle w:val="ConsPlusNormal"/>
        <w:spacing w:before="220"/>
        <w:ind w:firstLine="540"/>
        <w:jc w:val="both"/>
      </w:pPr>
      <w:bookmarkStart w:id="2" w:name="P31"/>
      <w:bookmarkEnd w:id="2"/>
      <w:proofErr w:type="gramStart"/>
      <w:r>
        <w:t xml:space="preserve">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w:t>
      </w:r>
      <w:r>
        <w:lastRenderedPageBreak/>
        <w:t>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1C0ACA" w:rsidRDefault="001C0ACA">
      <w:pPr>
        <w:pStyle w:val="ConsPlusNormal"/>
        <w:spacing w:before="220"/>
        <w:ind w:firstLine="540"/>
        <w:jc w:val="both"/>
      </w:pPr>
      <w:bookmarkStart w:id="3" w:name="P32"/>
      <w:bookmarkEnd w:id="3"/>
      <w:proofErr w:type="gramStart"/>
      <w:r>
        <w:t>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w:t>
      </w:r>
      <w:proofErr w:type="gramEnd"/>
      <w:r>
        <w:t xml:space="preserve">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t xml:space="preserve"> загрязнению вследствие сбросов радиоактивных отходов в реку Теча;</w:t>
      </w:r>
    </w:p>
    <w:p w:rsidR="001C0ACA" w:rsidRDefault="001C0ACA">
      <w:pPr>
        <w:pStyle w:val="ConsPlusNormal"/>
        <w:spacing w:before="220"/>
        <w:ind w:firstLine="540"/>
        <w:jc w:val="both"/>
      </w:pPr>
      <w:bookmarkStart w:id="4" w:name="P33"/>
      <w:bookmarkEnd w:id="4"/>
      <w:r>
        <w:t>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C0ACA" w:rsidRDefault="001C0ACA">
      <w:pPr>
        <w:pStyle w:val="ConsPlusNormal"/>
        <w:spacing w:before="220"/>
        <w:ind w:firstLine="540"/>
        <w:jc w:val="both"/>
      </w:pPr>
      <w:bookmarkStart w:id="5" w:name="P34"/>
      <w:bookmarkEnd w:id="5"/>
      <w:r>
        <w:t>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1C0ACA" w:rsidRDefault="001C0ACA">
      <w:pPr>
        <w:pStyle w:val="ConsPlusNormal"/>
        <w:spacing w:before="220"/>
        <w:ind w:firstLine="540"/>
        <w:jc w:val="both"/>
      </w:pPr>
      <w:bookmarkStart w:id="6" w:name="P35"/>
      <w:bookmarkEnd w:id="6"/>
      <w:r>
        <w:t>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p w:rsidR="001C0ACA" w:rsidRDefault="001C0ACA">
      <w:pPr>
        <w:pStyle w:val="ConsPlusNormal"/>
        <w:spacing w:before="220"/>
        <w:ind w:firstLine="540"/>
        <w:jc w:val="both"/>
      </w:pPr>
      <w:bookmarkStart w:id="7" w:name="P36"/>
      <w:bookmarkEnd w:id="7"/>
      <w:proofErr w:type="gramStart"/>
      <w:r>
        <w:t>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roofErr w:type="gramEnd"/>
    </w:p>
    <w:p w:rsidR="001C0ACA" w:rsidRDefault="001C0ACA">
      <w:pPr>
        <w:pStyle w:val="ConsPlusNormal"/>
        <w:spacing w:before="220"/>
        <w:ind w:firstLine="540"/>
        <w:jc w:val="both"/>
      </w:pPr>
      <w:proofErr w:type="gramStart"/>
      <w:r>
        <w:t xml:space="preserve">Правительство Российской Федерации определяет </w:t>
      </w:r>
      <w:hyperlink r:id="rId19" w:history="1">
        <w:r>
          <w:rPr>
            <w:color w:val="0000FF"/>
          </w:rPr>
          <w:t>перечни</w:t>
        </w:r>
      </w:hyperlink>
      <w: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порядок отнесения граждан к категориям, указанным в </w:t>
      </w:r>
      <w:hyperlink w:anchor="P29" w:history="1">
        <w:r>
          <w:rPr>
            <w:color w:val="0000FF"/>
          </w:rPr>
          <w:t>части первой</w:t>
        </w:r>
      </w:hyperlink>
      <w:r>
        <w:t xml:space="preserve"> настоящей статьи, а также виды и продолжительность работ по ликвидации последствий аварии на производственном объединении "Маяк".</w:t>
      </w:r>
      <w:proofErr w:type="gramEnd"/>
    </w:p>
    <w:p w:rsidR="001C0ACA" w:rsidRDefault="001C0ACA">
      <w:pPr>
        <w:pStyle w:val="ConsPlusNormal"/>
      </w:pPr>
    </w:p>
    <w:p w:rsidR="001C0ACA" w:rsidRDefault="001C0ACA">
      <w:pPr>
        <w:pStyle w:val="ConsPlusNormal"/>
        <w:ind w:firstLine="540"/>
        <w:jc w:val="both"/>
        <w:outlineLvl w:val="0"/>
      </w:pPr>
      <w:bookmarkStart w:id="8" w:name="P39"/>
      <w:bookmarkEnd w:id="8"/>
      <w:r>
        <w:t xml:space="preserve">Статья 2. </w:t>
      </w:r>
      <w:proofErr w:type="gramStart"/>
      <w:r>
        <w:t xml:space="preserve">Гражданам, указанным в </w:t>
      </w:r>
      <w:hyperlink w:anchor="P29" w:history="1">
        <w:r>
          <w:rPr>
            <w:color w:val="0000FF"/>
          </w:rPr>
          <w:t>статье 1</w:t>
        </w:r>
      </w:hyperlink>
      <w:r>
        <w:t xml:space="preserve"> настоящего Федерального закона, получившим лучевую болезнь, другие заболевания, включенные в </w:t>
      </w:r>
      <w:hyperlink r:id="rId20"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w:t>
      </w:r>
      <w:r>
        <w:lastRenderedPageBreak/>
        <w:t xml:space="preserve">гарантируются меры социальной поддержки, установленные для граждан, указанных в </w:t>
      </w:r>
      <w:hyperlink r:id="rId21" w:history="1">
        <w:r>
          <w:rPr>
            <w:color w:val="0000FF"/>
          </w:rPr>
          <w:t>пункте 1</w:t>
        </w:r>
      </w:hyperlink>
      <w:r>
        <w:t xml:space="preserve"> части первой статьи 13 Закона Российской Федерации "О социальной</w:t>
      </w:r>
      <w:proofErr w:type="gramEnd"/>
      <w:r>
        <w:t xml:space="preserve"> защите граждан, подвергшихся воздействию радиации вследствие катастрофы на Чернобыльской АЭС".</w:t>
      </w:r>
    </w:p>
    <w:p w:rsidR="001C0ACA" w:rsidRDefault="001C0ACA">
      <w:pPr>
        <w:pStyle w:val="ConsPlusNormal"/>
        <w:jc w:val="both"/>
      </w:pPr>
      <w:r>
        <w:t xml:space="preserve">(в ред. Федерального </w:t>
      </w:r>
      <w:hyperlink r:id="rId22"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bookmarkStart w:id="9" w:name="P42"/>
      <w:bookmarkEnd w:id="9"/>
      <w:r>
        <w:t xml:space="preserve">Статья 3. </w:t>
      </w:r>
      <w:proofErr w:type="gramStart"/>
      <w:r>
        <w:t xml:space="preserve">Гражданам, указанным в </w:t>
      </w:r>
      <w:hyperlink w:anchor="P29" w:history="1">
        <w:r>
          <w:rPr>
            <w:color w:val="0000FF"/>
          </w:rPr>
          <w:t>статье 1</w:t>
        </w:r>
      </w:hyperlink>
      <w: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r:id="rId23" w:history="1">
        <w:r>
          <w:rPr>
            <w:color w:val="0000FF"/>
          </w:rPr>
          <w:t>пункте 2</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1C0ACA" w:rsidRDefault="001C0ACA">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4. Гражданам, указанным в </w:t>
      </w:r>
      <w:hyperlink w:anchor="P30" w:history="1">
        <w:r>
          <w:rPr>
            <w:color w:val="0000FF"/>
          </w:rPr>
          <w:t>пункте 1</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5" w:history="1">
        <w:r>
          <w:rPr>
            <w:color w:val="0000FF"/>
          </w:rPr>
          <w:t>пункте 3</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1C0ACA" w:rsidRDefault="001C0ACA">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5. Гражданам, указанным в </w:t>
      </w:r>
      <w:hyperlink w:anchor="P31" w:history="1">
        <w:r>
          <w:rPr>
            <w:color w:val="0000FF"/>
          </w:rPr>
          <w:t>пункте 2</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7" w:history="1">
        <w:r>
          <w:rPr>
            <w:color w:val="0000FF"/>
          </w:rPr>
          <w:t>пункте 4</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1C0ACA" w:rsidRDefault="001C0ACA">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6. Гражданам, указанным в </w:t>
      </w:r>
      <w:hyperlink w:anchor="P32" w:history="1">
        <w:r>
          <w:rPr>
            <w:color w:val="0000FF"/>
          </w:rPr>
          <w:t>пункте 3</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9" w:history="1">
        <w:r>
          <w:rPr>
            <w:color w:val="0000FF"/>
          </w:rPr>
          <w:t>пункте 6</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1C0ACA" w:rsidRDefault="001C0ACA">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7. </w:t>
      </w:r>
      <w:proofErr w:type="gramStart"/>
      <w:r>
        <w:t xml:space="preserve">Гражданам, указанным в </w:t>
      </w:r>
      <w:hyperlink w:anchor="P33" w:history="1">
        <w:r>
          <w:rPr>
            <w:color w:val="0000FF"/>
          </w:rPr>
          <w:t>пункте 4</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1" w:history="1">
        <w:r>
          <w:rPr>
            <w:color w:val="0000FF"/>
          </w:rPr>
          <w:t>пункте 7</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roofErr w:type="gramEnd"/>
    </w:p>
    <w:p w:rsidR="001C0ACA" w:rsidRDefault="001C0ACA">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22.08.2004 N 122-ФЗ)</w:t>
      </w:r>
    </w:p>
    <w:p w:rsidR="001C0ACA" w:rsidRDefault="001C0ACA">
      <w:pPr>
        <w:pStyle w:val="ConsPlusNormal"/>
        <w:spacing w:before="220"/>
        <w:ind w:firstLine="540"/>
        <w:jc w:val="both"/>
      </w:pPr>
      <w:proofErr w:type="gramStart"/>
      <w: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r:id="rId33" w:history="1">
        <w:r>
          <w:rPr>
            <w:color w:val="0000FF"/>
          </w:rPr>
          <w:t>статьей 27.1</w:t>
        </w:r>
        <w:proofErr w:type="gramEnd"/>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rsidR="001C0ACA" w:rsidRDefault="001C0ACA">
      <w:pPr>
        <w:pStyle w:val="ConsPlusNormal"/>
        <w:jc w:val="both"/>
      </w:pPr>
      <w:r>
        <w:t xml:space="preserve">(часть вторая введена Федеральным </w:t>
      </w:r>
      <w:hyperlink r:id="rId34" w:history="1">
        <w:r>
          <w:rPr>
            <w:color w:val="0000FF"/>
          </w:rPr>
          <w:t>законом</w:t>
        </w:r>
      </w:hyperlink>
      <w:r>
        <w:t xml:space="preserve"> от 28.12.2010 N 414-ФЗ)</w:t>
      </w:r>
    </w:p>
    <w:p w:rsidR="001C0ACA" w:rsidRDefault="001C0AC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A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ACA" w:rsidRDefault="001C0A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0ACA" w:rsidRDefault="001C0ACA">
            <w:pPr>
              <w:pStyle w:val="ConsPlusNormal"/>
              <w:jc w:val="both"/>
            </w:pPr>
            <w:r>
              <w:rPr>
                <w:color w:val="392C69"/>
              </w:rPr>
              <w:t>КонсультантПлюс: примечание.</w:t>
            </w:r>
          </w:p>
          <w:p w:rsidR="001C0ACA" w:rsidRDefault="001C0ACA">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r>
    </w:tbl>
    <w:p w:rsidR="001C0ACA" w:rsidRDefault="001C0ACA">
      <w:pPr>
        <w:pStyle w:val="ConsPlusNormal"/>
        <w:spacing w:before="280"/>
        <w:ind w:firstLine="540"/>
        <w:jc w:val="both"/>
        <w:outlineLvl w:val="0"/>
      </w:pPr>
      <w:bookmarkStart w:id="10" w:name="P61"/>
      <w:bookmarkEnd w:id="10"/>
      <w:r>
        <w:t xml:space="preserve">Статья 8. Гражданам, указанным в </w:t>
      </w:r>
      <w:hyperlink w:anchor="P34" w:history="1">
        <w:r>
          <w:rPr>
            <w:color w:val="0000FF"/>
          </w:rPr>
          <w:t>пункте 5</w:t>
        </w:r>
      </w:hyperlink>
      <w:r>
        <w:t xml:space="preserve"> части первой статьи 1 настоящего Федерального закона, гарантируется ежемесячная денежная компенсация в размере 420 рублей 49 копеек.</w:t>
      </w:r>
    </w:p>
    <w:p w:rsidR="001C0ACA" w:rsidRDefault="001C0ACA">
      <w:pPr>
        <w:pStyle w:val="ConsPlusNormal"/>
        <w:jc w:val="both"/>
      </w:pPr>
      <w:r>
        <w:lastRenderedPageBreak/>
        <w:t>(</w:t>
      </w:r>
      <w:proofErr w:type="gramStart"/>
      <w:r>
        <w:t>в</w:t>
      </w:r>
      <w:proofErr w:type="gramEnd"/>
      <w:r>
        <w:t xml:space="preserve"> ред. Федеральных законов от 22.08.2004 </w:t>
      </w:r>
      <w:hyperlink r:id="rId35" w:history="1">
        <w:r>
          <w:rPr>
            <w:color w:val="0000FF"/>
          </w:rPr>
          <w:t>N 122-ФЗ</w:t>
        </w:r>
      </w:hyperlink>
      <w:r>
        <w:t xml:space="preserve">, от 28.12.2010 </w:t>
      </w:r>
      <w:hyperlink r:id="rId36" w:history="1">
        <w:r>
          <w:rPr>
            <w:color w:val="0000FF"/>
          </w:rPr>
          <w:t>N 414-ФЗ</w:t>
        </w:r>
      </w:hyperlink>
      <w:r>
        <w:t>)</w:t>
      </w:r>
    </w:p>
    <w:p w:rsidR="001C0ACA" w:rsidRDefault="001C0AC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A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ACA" w:rsidRDefault="001C0A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0ACA" w:rsidRDefault="001C0ACA">
            <w:pPr>
              <w:pStyle w:val="ConsPlusNormal"/>
              <w:jc w:val="both"/>
            </w:pPr>
            <w:r>
              <w:rPr>
                <w:color w:val="392C69"/>
              </w:rPr>
              <w:t>КонсультантПлюс: примечание.</w:t>
            </w:r>
          </w:p>
          <w:p w:rsidR="001C0ACA" w:rsidRDefault="001C0ACA">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r>
    </w:tbl>
    <w:p w:rsidR="001C0ACA" w:rsidRDefault="001C0ACA">
      <w:pPr>
        <w:pStyle w:val="ConsPlusNormal"/>
        <w:spacing w:before="280"/>
        <w:ind w:firstLine="540"/>
        <w:jc w:val="both"/>
        <w:outlineLvl w:val="0"/>
      </w:pPr>
      <w:bookmarkStart w:id="11" w:name="P66"/>
      <w:bookmarkEnd w:id="11"/>
      <w:r>
        <w:t xml:space="preserve">Статья 9. Гражданам, указанным в </w:t>
      </w:r>
      <w:hyperlink w:anchor="P35" w:history="1">
        <w:r>
          <w:rPr>
            <w:color w:val="0000FF"/>
          </w:rPr>
          <w:t>пункте 6</w:t>
        </w:r>
      </w:hyperlink>
      <w:r>
        <w:t xml:space="preserve"> части первой статьи 1 настоящего Федерального закона, гарантируется ежемесячная денежная компенсация в размере 210 рублей 26 копеек.</w:t>
      </w:r>
    </w:p>
    <w:p w:rsidR="001C0ACA" w:rsidRDefault="001C0ACA">
      <w:pPr>
        <w:pStyle w:val="ConsPlusNormal"/>
        <w:jc w:val="both"/>
      </w:pPr>
      <w:r>
        <w:t xml:space="preserve">(в ред. Федеральных законов от 22.08.2004 </w:t>
      </w:r>
      <w:hyperlink r:id="rId37" w:history="1">
        <w:r>
          <w:rPr>
            <w:color w:val="0000FF"/>
          </w:rPr>
          <w:t>N 122-ФЗ</w:t>
        </w:r>
      </w:hyperlink>
      <w:r>
        <w:t xml:space="preserve">, от 28.12.2010 </w:t>
      </w:r>
      <w:hyperlink r:id="rId38" w:history="1">
        <w:r>
          <w:rPr>
            <w:color w:val="0000FF"/>
          </w:rPr>
          <w:t>N 414-ФЗ</w:t>
        </w:r>
      </w:hyperlink>
      <w:r>
        <w:t>)</w:t>
      </w:r>
    </w:p>
    <w:p w:rsidR="001C0ACA" w:rsidRDefault="001C0ACA">
      <w:pPr>
        <w:pStyle w:val="ConsPlusNormal"/>
      </w:pPr>
    </w:p>
    <w:p w:rsidR="001C0ACA" w:rsidRDefault="001C0ACA">
      <w:pPr>
        <w:pStyle w:val="ConsPlusNormal"/>
        <w:ind w:firstLine="540"/>
        <w:jc w:val="both"/>
        <w:outlineLvl w:val="0"/>
      </w:pPr>
      <w:r>
        <w:t xml:space="preserve">Статья 10. Гражданам, указанным в </w:t>
      </w:r>
      <w:hyperlink w:anchor="P36" w:history="1">
        <w:r>
          <w:rPr>
            <w:color w:val="0000FF"/>
          </w:rPr>
          <w:t>пункте 7</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9" w:history="1">
        <w:r>
          <w:rPr>
            <w:color w:val="0000FF"/>
          </w:rPr>
          <w:t>пункте 11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1C0ACA" w:rsidRDefault="001C0ACA">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22.08.2004 N 122-ФЗ)</w:t>
      </w:r>
    </w:p>
    <w:p w:rsidR="001C0ACA" w:rsidRDefault="001C0ACA">
      <w:pPr>
        <w:pStyle w:val="ConsPlusNormal"/>
        <w:spacing w:before="220"/>
        <w:ind w:firstLine="540"/>
        <w:jc w:val="both"/>
      </w:pPr>
      <w:r>
        <w:t>В случае</w:t>
      </w:r>
      <w:proofErr w:type="gramStart"/>
      <w:r>
        <w:t>,</w:t>
      </w:r>
      <w:proofErr w:type="gramEnd"/>
      <w:r>
        <w:t xml:space="preserve"> если граждане, указанные в </w:t>
      </w:r>
      <w:hyperlink w:anchor="P36" w:history="1">
        <w:r>
          <w:rPr>
            <w:color w:val="0000FF"/>
          </w:rPr>
          <w:t>пункте 7</w:t>
        </w:r>
      </w:hyperlink>
      <w: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rsidR="001C0ACA" w:rsidRDefault="001C0ACA">
      <w:pPr>
        <w:pStyle w:val="ConsPlusNormal"/>
        <w:jc w:val="both"/>
      </w:pPr>
      <w:r>
        <w:t xml:space="preserve">(в ред. Федерального </w:t>
      </w:r>
      <w:hyperlink r:id="rId41"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11. Семьям, потерявшим кормильца из числа граждан, указанных в </w:t>
      </w:r>
      <w:hyperlink w:anchor="P30" w:history="1">
        <w:r>
          <w:rPr>
            <w:color w:val="0000FF"/>
          </w:rPr>
          <w:t>пунктах 1</w:t>
        </w:r>
      </w:hyperlink>
      <w:r>
        <w:t xml:space="preserve"> и </w:t>
      </w:r>
      <w:hyperlink w:anchor="P31" w:history="1">
        <w:r>
          <w:rPr>
            <w:color w:val="0000FF"/>
          </w:rPr>
          <w:t>2</w:t>
        </w:r>
      </w:hyperlink>
      <w:r>
        <w:t xml:space="preserve"> части первой статьи 1, </w:t>
      </w:r>
      <w:hyperlink w:anchor="P39" w:history="1">
        <w:r>
          <w:rPr>
            <w:color w:val="0000FF"/>
          </w:rPr>
          <w:t>статьях 2</w:t>
        </w:r>
      </w:hyperlink>
      <w:r>
        <w:t xml:space="preserve"> и </w:t>
      </w:r>
      <w:hyperlink w:anchor="P42" w:history="1">
        <w:r>
          <w:rPr>
            <w:color w:val="0000FF"/>
          </w:rPr>
          <w:t>3</w:t>
        </w:r>
      </w:hyperlink>
      <w:r>
        <w:t xml:space="preserve"> настоящего Федерального закона, гарантируется предоставление компенсаций, предусмотренных </w:t>
      </w:r>
      <w:hyperlink r:id="rId42" w:history="1">
        <w:r>
          <w:rPr>
            <w:color w:val="0000FF"/>
          </w:rPr>
          <w:t>статьями 41</w:t>
        </w:r>
      </w:hyperlink>
      <w:r>
        <w:t xml:space="preserve"> и </w:t>
      </w:r>
      <w:hyperlink r:id="rId43" w:history="1">
        <w:r>
          <w:rPr>
            <w:color w:val="0000FF"/>
          </w:rPr>
          <w:t>42</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1C0ACA" w:rsidRDefault="001C0ACA">
      <w:pPr>
        <w:pStyle w:val="ConsPlusNormal"/>
        <w:spacing w:before="220"/>
        <w:ind w:firstLine="540"/>
        <w:jc w:val="both"/>
      </w:pPr>
      <w:proofErr w:type="gramStart"/>
      <w:r>
        <w:t xml:space="preserve">Семьям, потерявшим кормильца из числа граждан, указанных в </w:t>
      </w:r>
      <w:hyperlink w:anchor="P39" w:history="1">
        <w:r>
          <w:rPr>
            <w:color w:val="0000FF"/>
          </w:rPr>
          <w:t>статьях 2</w:t>
        </w:r>
      </w:hyperlink>
      <w:r>
        <w:t xml:space="preserve"> и </w:t>
      </w:r>
      <w:hyperlink w:anchor="P42" w:history="1">
        <w:r>
          <w:rPr>
            <w:color w:val="0000FF"/>
          </w:rPr>
          <w:t>3</w:t>
        </w:r>
      </w:hyperlink>
      <w:r>
        <w:t xml:space="preserve"> настоящего Федерального закона, меры социальной поддержки, предусмотренные </w:t>
      </w:r>
      <w:hyperlink r:id="rId44" w:history="1">
        <w:r>
          <w:rPr>
            <w:color w:val="0000FF"/>
          </w:rPr>
          <w:t>пунктами 2,</w:t>
        </w:r>
      </w:hyperlink>
      <w:r>
        <w:t xml:space="preserve"> </w:t>
      </w:r>
      <w:hyperlink r:id="rId45" w:history="1">
        <w:r>
          <w:rPr>
            <w:color w:val="0000FF"/>
          </w:rPr>
          <w:t>3,</w:t>
        </w:r>
      </w:hyperlink>
      <w:r>
        <w:t xml:space="preserve"> </w:t>
      </w:r>
      <w:hyperlink r:id="rId46" w:history="1">
        <w:r>
          <w:rPr>
            <w:color w:val="0000FF"/>
          </w:rPr>
          <w:t>7,</w:t>
        </w:r>
      </w:hyperlink>
      <w:r>
        <w:t xml:space="preserve"> </w:t>
      </w:r>
      <w:hyperlink r:id="rId47" w:history="1">
        <w:r>
          <w:rPr>
            <w:color w:val="0000FF"/>
          </w:rPr>
          <w:t>8,</w:t>
        </w:r>
      </w:hyperlink>
      <w:r>
        <w:t xml:space="preserve"> </w:t>
      </w:r>
      <w:hyperlink r:id="rId48" w:history="1">
        <w:r>
          <w:rPr>
            <w:color w:val="0000FF"/>
          </w:rPr>
          <w:t>12</w:t>
        </w:r>
      </w:hyperlink>
      <w:r>
        <w:t xml:space="preserve"> - </w:t>
      </w:r>
      <w:hyperlink r:id="rId49" w:history="1">
        <w:r>
          <w:rPr>
            <w:color w:val="0000FF"/>
          </w:rPr>
          <w:t>14</w:t>
        </w:r>
      </w:hyperlink>
      <w:r>
        <w:t xml:space="preserve"> части первой статьи 14, частью четвертой </w:t>
      </w:r>
      <w:hyperlink r:id="rId50" w:history="1">
        <w:r>
          <w:rPr>
            <w:color w:val="0000FF"/>
          </w:rPr>
          <w:t>статьи 39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w:t>
      </w:r>
      <w:proofErr w:type="gramEnd"/>
      <w:r>
        <w:t xml:space="preserve"> аварии в 1957 году на производственном объединении "Маяк" и сбросов радиоактивных отходов в реку Теча.</w:t>
      </w:r>
    </w:p>
    <w:p w:rsidR="001C0ACA" w:rsidRDefault="001C0ACA">
      <w:pPr>
        <w:pStyle w:val="ConsPlusNormal"/>
        <w:jc w:val="both"/>
      </w:pPr>
      <w:r>
        <w:t xml:space="preserve">(в ред. Федерального </w:t>
      </w:r>
      <w:hyperlink r:id="rId51" w:history="1">
        <w:r>
          <w:rPr>
            <w:color w:val="0000FF"/>
          </w:rPr>
          <w:t>закона</w:t>
        </w:r>
      </w:hyperlink>
      <w:r>
        <w:t xml:space="preserve"> от 22.08.2004 N 122-ФЗ)</w:t>
      </w:r>
    </w:p>
    <w:p w:rsidR="001C0ACA" w:rsidRDefault="001C0ACA">
      <w:pPr>
        <w:pStyle w:val="ConsPlusNormal"/>
        <w:ind w:firstLine="540"/>
        <w:jc w:val="both"/>
      </w:pPr>
    </w:p>
    <w:p w:rsidR="001C0ACA" w:rsidRDefault="001C0ACA">
      <w:pPr>
        <w:pStyle w:val="ConsPlusNormal"/>
        <w:ind w:firstLine="540"/>
        <w:jc w:val="both"/>
        <w:outlineLvl w:val="0"/>
      </w:pPr>
      <w:r>
        <w:t xml:space="preserve">Статья 11.1. </w:t>
      </w:r>
      <w:proofErr w:type="gramStart"/>
      <w:r>
        <w:t xml:space="preserve">В случае смерти граждан, указанных в </w:t>
      </w:r>
      <w:hyperlink w:anchor="P30" w:history="1">
        <w:r>
          <w:rPr>
            <w:color w:val="0000FF"/>
          </w:rPr>
          <w:t>пунктах 1</w:t>
        </w:r>
      </w:hyperlink>
      <w:r>
        <w:t xml:space="preserve"> - </w:t>
      </w:r>
      <w:hyperlink w:anchor="P32" w:history="1">
        <w:r>
          <w:rPr>
            <w:color w:val="0000FF"/>
          </w:rPr>
          <w:t>3 части первой статьи 1</w:t>
        </w:r>
      </w:hyperlink>
      <w: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r:id="rId52" w:history="1">
        <w:r>
          <w:rPr>
            <w:color w:val="0000FF"/>
          </w:rPr>
          <w:t>частью второй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w:t>
      </w:r>
      <w:proofErr w:type="gramEnd"/>
      <w:r>
        <w:t xml:space="preserve"> </w:t>
      </w:r>
      <w:proofErr w:type="gramStart"/>
      <w:r>
        <w:t>иждивении</w:t>
      </w:r>
      <w:proofErr w:type="gramEnd"/>
      <w:r>
        <w:t xml:space="preserve"> умершего инвалида вследствие чернобыльской катастрофы.</w:t>
      </w:r>
    </w:p>
    <w:p w:rsidR="001C0ACA" w:rsidRDefault="001C0ACA">
      <w:pPr>
        <w:pStyle w:val="ConsPlusNormal"/>
        <w:jc w:val="both"/>
      </w:pPr>
      <w:r>
        <w:t xml:space="preserve">(статья 11.1 введена Федеральным </w:t>
      </w:r>
      <w:hyperlink r:id="rId53" w:history="1">
        <w:r>
          <w:rPr>
            <w:color w:val="0000FF"/>
          </w:rPr>
          <w:t>законом</w:t>
        </w:r>
      </w:hyperlink>
      <w:r>
        <w:t xml:space="preserve"> от 28.12.2010 N 414-ФЗ)</w:t>
      </w:r>
    </w:p>
    <w:p w:rsidR="001C0ACA" w:rsidRDefault="001C0ACA">
      <w:pPr>
        <w:pStyle w:val="ConsPlusNormal"/>
      </w:pPr>
    </w:p>
    <w:p w:rsidR="001C0ACA" w:rsidRDefault="001C0ACA">
      <w:pPr>
        <w:pStyle w:val="ConsPlusNormal"/>
        <w:ind w:firstLine="540"/>
        <w:jc w:val="both"/>
        <w:outlineLvl w:val="0"/>
      </w:pPr>
      <w:bookmarkStart w:id="12" w:name="P81"/>
      <w:bookmarkEnd w:id="12"/>
      <w:r>
        <w:t xml:space="preserve">Статья 12. </w:t>
      </w:r>
      <w:proofErr w:type="gramStart"/>
      <w:r>
        <w:t xml:space="preserve">Детям первого и второго поколения граждан, указанных в </w:t>
      </w:r>
      <w:hyperlink w:anchor="P29" w:history="1">
        <w:r>
          <w:rPr>
            <w:color w:val="0000FF"/>
          </w:rPr>
          <w:t>статье 1</w:t>
        </w:r>
      </w:hyperlink>
      <w: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r:id="rId54" w:history="1">
        <w:r>
          <w:rPr>
            <w:color w:val="0000FF"/>
          </w:rPr>
          <w:t>статье 14</w:t>
        </w:r>
      </w:hyperlink>
      <w:r>
        <w:t xml:space="preserve">, </w:t>
      </w:r>
      <w:hyperlink r:id="rId55" w:history="1">
        <w:r>
          <w:rPr>
            <w:color w:val="0000FF"/>
          </w:rPr>
          <w:t xml:space="preserve">части первой </w:t>
        </w:r>
        <w:r>
          <w:rPr>
            <w:color w:val="0000FF"/>
          </w:rPr>
          <w:lastRenderedPageBreak/>
          <w:t>статьи 25</w:t>
        </w:r>
      </w:hyperlink>
      <w:r>
        <w:t xml:space="preserve"> и </w:t>
      </w:r>
      <w:hyperlink r:id="rId56" w:history="1">
        <w:r>
          <w:rPr>
            <w:color w:val="0000FF"/>
          </w:rPr>
          <w:t>пункте 4 части третьей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1C0ACA" w:rsidRDefault="001C0ACA">
      <w:pPr>
        <w:pStyle w:val="ConsPlusNormal"/>
        <w:jc w:val="both"/>
      </w:pPr>
      <w:r>
        <w:t>(</w:t>
      </w:r>
      <w:proofErr w:type="gramStart"/>
      <w:r>
        <w:t>в</w:t>
      </w:r>
      <w:proofErr w:type="gramEnd"/>
      <w:r>
        <w:t xml:space="preserve"> ред. Федеральных законов от 22.08.2004 </w:t>
      </w:r>
      <w:hyperlink r:id="rId57" w:history="1">
        <w:r>
          <w:rPr>
            <w:color w:val="0000FF"/>
          </w:rPr>
          <w:t>N 122-ФЗ</w:t>
        </w:r>
      </w:hyperlink>
      <w:r>
        <w:t xml:space="preserve">, от 28.12.2010 </w:t>
      </w:r>
      <w:hyperlink r:id="rId58" w:history="1">
        <w:r>
          <w:rPr>
            <w:color w:val="0000FF"/>
          </w:rPr>
          <w:t>N 414-ФЗ</w:t>
        </w:r>
      </w:hyperlink>
      <w:r>
        <w:t>)</w:t>
      </w:r>
    </w:p>
    <w:p w:rsidR="001C0ACA" w:rsidRDefault="001C0ACA">
      <w:pPr>
        <w:pStyle w:val="ConsPlusNormal"/>
      </w:pPr>
    </w:p>
    <w:p w:rsidR="001C0ACA" w:rsidRDefault="001C0ACA">
      <w:pPr>
        <w:pStyle w:val="ConsPlusNormal"/>
        <w:ind w:firstLine="540"/>
        <w:jc w:val="both"/>
        <w:outlineLvl w:val="0"/>
      </w:pPr>
      <w:r>
        <w:t xml:space="preserve">Статья 13. Причинная связь заболеваний и инвалидности, имеющихся у граждан, указанных в </w:t>
      </w:r>
      <w:hyperlink w:anchor="P29" w:history="1">
        <w:r>
          <w:rPr>
            <w:color w:val="0000FF"/>
          </w:rPr>
          <w:t>статьях 1</w:t>
        </w:r>
      </w:hyperlink>
      <w:r>
        <w:t xml:space="preserve"> и </w:t>
      </w:r>
      <w:hyperlink w:anchor="P81" w:history="1">
        <w:r>
          <w:rPr>
            <w:color w:val="0000FF"/>
          </w:rPr>
          <w:t>12</w:t>
        </w:r>
      </w:hyperlink>
      <w:r>
        <w:t xml:space="preserve"> настоящего Федерального закона, а также смерти указанных граждан с последствиями воздействия радиации устанавливается </w:t>
      </w:r>
      <w:hyperlink r:id="rId59" w:history="1">
        <w:r>
          <w:rPr>
            <w:color w:val="0000FF"/>
          </w:rPr>
          <w:t>межведомственными экспертными советами.</w:t>
        </w:r>
      </w:hyperlink>
    </w:p>
    <w:p w:rsidR="001C0ACA" w:rsidRDefault="001C0ACA">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22.08.2004 N 122-ФЗ)</w:t>
      </w:r>
    </w:p>
    <w:p w:rsidR="001C0ACA" w:rsidRDefault="001C0ACA">
      <w:pPr>
        <w:pStyle w:val="ConsPlusNormal"/>
        <w:spacing w:before="220"/>
        <w:ind w:firstLine="540"/>
        <w:jc w:val="both"/>
      </w:pPr>
      <w:hyperlink r:id="rId61" w:history="1">
        <w:r>
          <w:rPr>
            <w:color w:val="0000FF"/>
          </w:rPr>
          <w:t>Перечень</w:t>
        </w:r>
      </w:hyperlink>
      <w: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rsidR="001C0ACA" w:rsidRDefault="001C0ACA">
      <w:pPr>
        <w:pStyle w:val="ConsPlusNormal"/>
        <w:jc w:val="both"/>
      </w:pPr>
      <w:r>
        <w:t xml:space="preserve">(в ред. Федерального </w:t>
      </w:r>
      <w:hyperlink r:id="rId62" w:history="1">
        <w:r>
          <w:rPr>
            <w:color w:val="0000FF"/>
          </w:rPr>
          <w:t>закона</w:t>
        </w:r>
      </w:hyperlink>
      <w:r>
        <w:t xml:space="preserve"> от 23.07.2008 N 160-ФЗ)</w:t>
      </w:r>
    </w:p>
    <w:p w:rsidR="001C0ACA" w:rsidRDefault="001C0ACA">
      <w:pPr>
        <w:pStyle w:val="ConsPlusNormal"/>
      </w:pPr>
    </w:p>
    <w:p w:rsidR="001C0ACA" w:rsidRDefault="001C0ACA">
      <w:pPr>
        <w:pStyle w:val="ConsPlusNormal"/>
        <w:ind w:firstLine="540"/>
        <w:jc w:val="both"/>
        <w:outlineLvl w:val="0"/>
      </w:pPr>
      <w:r>
        <w:t xml:space="preserve">Статья 14. Гражданам, указанным в </w:t>
      </w:r>
      <w:hyperlink w:anchor="P29" w:history="1">
        <w:r>
          <w:rPr>
            <w:color w:val="0000FF"/>
          </w:rPr>
          <w:t>статье 1</w:t>
        </w:r>
      </w:hyperlink>
      <w:r>
        <w:t xml:space="preserve"> настоящего Федерального закона, в </w:t>
      </w:r>
      <w:hyperlink r:id="rId63"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r:id="rId64" w:history="1">
        <w:r>
          <w:rPr>
            <w:color w:val="0000FF"/>
          </w:rPr>
          <w:t>образца</w:t>
        </w:r>
      </w:hyperlink>
      <w:r>
        <w:t>, которые с момента их предъявления гарантируют меры социальной поддержки.</w:t>
      </w:r>
    </w:p>
    <w:p w:rsidR="001C0ACA" w:rsidRDefault="001C0ACA">
      <w:pPr>
        <w:pStyle w:val="ConsPlusNormal"/>
        <w:jc w:val="both"/>
      </w:pPr>
      <w:r>
        <w:t>(</w:t>
      </w:r>
      <w:proofErr w:type="gramStart"/>
      <w:r>
        <w:t>в</w:t>
      </w:r>
      <w:proofErr w:type="gramEnd"/>
      <w:r>
        <w:t xml:space="preserve"> ред. Федеральных законов от 22.08.2004 </w:t>
      </w:r>
      <w:hyperlink r:id="rId65" w:history="1">
        <w:r>
          <w:rPr>
            <w:color w:val="0000FF"/>
          </w:rPr>
          <w:t>N 122-ФЗ</w:t>
        </w:r>
      </w:hyperlink>
      <w:r>
        <w:t xml:space="preserve">, от 23.07.2008 </w:t>
      </w:r>
      <w:hyperlink r:id="rId66" w:history="1">
        <w:r>
          <w:rPr>
            <w:color w:val="0000FF"/>
          </w:rPr>
          <w:t>N 160-ФЗ</w:t>
        </w:r>
      </w:hyperlink>
      <w:r>
        <w:t>)</w:t>
      </w:r>
    </w:p>
    <w:p w:rsidR="001C0ACA" w:rsidRDefault="001C0ACA">
      <w:pPr>
        <w:pStyle w:val="ConsPlusNormal"/>
        <w:spacing w:before="220"/>
        <w:ind w:firstLine="540"/>
        <w:jc w:val="both"/>
      </w:pPr>
      <w: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rsidR="001C0ACA" w:rsidRDefault="001C0ACA">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22.08.2004 N 122-ФЗ (ред. 29.12.2004))</w:t>
      </w:r>
    </w:p>
    <w:p w:rsidR="001C0ACA" w:rsidRDefault="001C0ACA">
      <w:pPr>
        <w:pStyle w:val="ConsPlusNormal"/>
        <w:spacing w:before="220"/>
        <w:ind w:firstLine="540"/>
        <w:jc w:val="both"/>
      </w:pPr>
      <w:r>
        <w:t xml:space="preserve">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8" w:history="1">
        <w:r>
          <w:rPr>
            <w:color w:val="0000FF"/>
          </w:rPr>
          <w:t>законом</w:t>
        </w:r>
      </w:hyperlink>
      <w:r>
        <w:t xml:space="preserve"> от 17 июля 1999 года N 178-ФЗ "О государственной социальной помощи".</w:t>
      </w:r>
    </w:p>
    <w:p w:rsidR="001C0ACA" w:rsidRDefault="001C0ACA">
      <w:pPr>
        <w:pStyle w:val="ConsPlusNormal"/>
        <w:jc w:val="both"/>
      </w:pPr>
      <w:r>
        <w:t>(</w:t>
      </w:r>
      <w:proofErr w:type="gramStart"/>
      <w:r>
        <w:t>ч</w:t>
      </w:r>
      <w:proofErr w:type="gramEnd"/>
      <w:r>
        <w:t xml:space="preserve">асть третья введена Федеральным </w:t>
      </w:r>
      <w:hyperlink r:id="rId69" w:history="1">
        <w:r>
          <w:rPr>
            <w:color w:val="0000FF"/>
          </w:rPr>
          <w:t>законом</w:t>
        </w:r>
      </w:hyperlink>
      <w:r>
        <w:t xml:space="preserve"> от 07.03.2018 N 56-ФЗ)</w:t>
      </w:r>
    </w:p>
    <w:p w:rsidR="001C0ACA" w:rsidRDefault="001C0ACA">
      <w:pPr>
        <w:pStyle w:val="ConsPlusNormal"/>
      </w:pPr>
    </w:p>
    <w:p w:rsidR="001C0ACA" w:rsidRDefault="001C0ACA">
      <w:pPr>
        <w:pStyle w:val="ConsPlusNormal"/>
        <w:ind w:firstLine="540"/>
        <w:jc w:val="both"/>
        <w:outlineLvl w:val="0"/>
      </w:pPr>
      <w:r>
        <w:t xml:space="preserve">Статья 14.1. Информация о состоянии здоровья и об изменениях состояния здоровья граждан, указанных в </w:t>
      </w:r>
      <w:hyperlink w:anchor="P29" w:history="1">
        <w:r>
          <w:rPr>
            <w:color w:val="0000FF"/>
          </w:rPr>
          <w:t>статье 1</w:t>
        </w:r>
      </w:hyperlink>
      <w: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r:id="rId70" w:history="1">
        <w:r>
          <w:rPr>
            <w:color w:val="0000FF"/>
          </w:rPr>
          <w:t>порядке</w:t>
        </w:r>
      </w:hyperlink>
      <w:r>
        <w:t>, установленном Правительством Российской Федерации.</w:t>
      </w:r>
    </w:p>
    <w:p w:rsidR="001C0ACA" w:rsidRDefault="001C0ACA">
      <w:pPr>
        <w:pStyle w:val="ConsPlusNormal"/>
        <w:jc w:val="both"/>
      </w:pPr>
      <w:r>
        <w:t>(</w:t>
      </w:r>
      <w:proofErr w:type="gramStart"/>
      <w:r>
        <w:t>в</w:t>
      </w:r>
      <w:proofErr w:type="gramEnd"/>
      <w:r>
        <w:t xml:space="preserve">ведена Федеральным </w:t>
      </w:r>
      <w:hyperlink r:id="rId71" w:history="1">
        <w:r>
          <w:rPr>
            <w:color w:val="0000FF"/>
          </w:rPr>
          <w:t>законом</w:t>
        </w:r>
      </w:hyperlink>
      <w:r>
        <w:t xml:space="preserve"> от 30.12.2012 N 329-ФЗ)</w:t>
      </w:r>
    </w:p>
    <w:p w:rsidR="001C0ACA" w:rsidRDefault="001C0ACA">
      <w:pPr>
        <w:pStyle w:val="ConsPlusNormal"/>
      </w:pPr>
    </w:p>
    <w:p w:rsidR="001C0ACA" w:rsidRDefault="001C0ACA">
      <w:pPr>
        <w:pStyle w:val="ConsPlusNormal"/>
        <w:ind w:firstLine="540"/>
        <w:jc w:val="both"/>
        <w:outlineLvl w:val="0"/>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1C0ACA" w:rsidRDefault="001C0ACA">
      <w:pPr>
        <w:pStyle w:val="ConsPlusNormal"/>
        <w:spacing w:before="220"/>
        <w:ind w:firstLine="540"/>
        <w:jc w:val="both"/>
      </w:pPr>
      <w:hyperlink r:id="rId72" w:history="1">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1C0ACA" w:rsidRDefault="001C0ACA">
      <w:pPr>
        <w:pStyle w:val="ConsPlusNormal"/>
        <w:jc w:val="both"/>
      </w:pPr>
      <w:r>
        <w:t>(</w:t>
      </w:r>
      <w:proofErr w:type="gramStart"/>
      <w:r>
        <w:t>ч</w:t>
      </w:r>
      <w:proofErr w:type="gramEnd"/>
      <w:r>
        <w:t xml:space="preserve">асть вторая введена Федеральным </w:t>
      </w:r>
      <w:hyperlink r:id="rId73" w:history="1">
        <w:r>
          <w:rPr>
            <w:color w:val="0000FF"/>
          </w:rPr>
          <w:t>законом</w:t>
        </w:r>
      </w:hyperlink>
      <w:r>
        <w:t xml:space="preserve"> от 28.12.2010 N 414-ФЗ)</w:t>
      </w:r>
    </w:p>
    <w:p w:rsidR="001C0ACA" w:rsidRDefault="001C0ACA">
      <w:pPr>
        <w:pStyle w:val="ConsPlusNormal"/>
        <w:spacing w:before="220"/>
        <w:ind w:firstLine="540"/>
        <w:jc w:val="both"/>
      </w:pPr>
      <w:r>
        <w:t xml:space="preserve">Часть третья утратила силу с 1 января 2022 года. - Федеральный </w:t>
      </w:r>
      <w:hyperlink r:id="rId74" w:history="1">
        <w:r>
          <w:rPr>
            <w:color w:val="0000FF"/>
          </w:rPr>
          <w:t>закон</w:t>
        </w:r>
      </w:hyperlink>
      <w:r>
        <w:t xml:space="preserve"> от 06.12.2021 N 409-ФЗ.</w:t>
      </w:r>
    </w:p>
    <w:p w:rsidR="001C0ACA" w:rsidRDefault="001C0ACA">
      <w:pPr>
        <w:pStyle w:val="ConsPlusNormal"/>
        <w:spacing w:before="220"/>
        <w:ind w:firstLine="540"/>
        <w:jc w:val="both"/>
      </w:pPr>
      <w:r>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w:t>
      </w:r>
      <w:r>
        <w:lastRenderedPageBreak/>
        <w:t xml:space="preserve">потребительских цен за предыдущий год. </w:t>
      </w:r>
      <w:hyperlink r:id="rId75" w:history="1">
        <w:r>
          <w:rPr>
            <w:color w:val="0000FF"/>
          </w:rPr>
          <w:t>Коэффициент</w:t>
        </w:r>
      </w:hyperlink>
      <w:r>
        <w:t xml:space="preserve"> индексации определяется Правительством Российской Федерации.</w:t>
      </w:r>
    </w:p>
    <w:p w:rsidR="001C0ACA" w:rsidRDefault="001C0ACA">
      <w:pPr>
        <w:pStyle w:val="ConsPlusNormal"/>
        <w:jc w:val="both"/>
      </w:pPr>
      <w:r>
        <w:t>(</w:t>
      </w:r>
      <w:proofErr w:type="gramStart"/>
      <w:r>
        <w:t>ч</w:t>
      </w:r>
      <w:proofErr w:type="gramEnd"/>
      <w:r>
        <w:t xml:space="preserve">асть четвертая в ред. Федерального </w:t>
      </w:r>
      <w:hyperlink r:id="rId76" w:history="1">
        <w:r>
          <w:rPr>
            <w:color w:val="0000FF"/>
          </w:rPr>
          <w:t>закона</w:t>
        </w:r>
      </w:hyperlink>
      <w:r>
        <w:t xml:space="preserve"> от 19.12.2016 N 444-ФЗ)</w:t>
      </w:r>
    </w:p>
    <w:p w:rsidR="001C0ACA" w:rsidRDefault="001C0ACA">
      <w:pPr>
        <w:pStyle w:val="ConsPlusNormal"/>
        <w:jc w:val="both"/>
      </w:pPr>
      <w:r>
        <w:t xml:space="preserve">(статья 15 в ред. Федерального </w:t>
      </w:r>
      <w:hyperlink r:id="rId77" w:history="1">
        <w:r>
          <w:rPr>
            <w:color w:val="0000FF"/>
          </w:rPr>
          <w:t>закона</w:t>
        </w:r>
      </w:hyperlink>
      <w:r>
        <w:t xml:space="preserve"> от 22.08.2004 N 122-ФЗ)</w:t>
      </w:r>
    </w:p>
    <w:p w:rsidR="001C0ACA" w:rsidRDefault="001C0ACA">
      <w:pPr>
        <w:pStyle w:val="ConsPlusNormal"/>
      </w:pPr>
    </w:p>
    <w:p w:rsidR="001C0ACA" w:rsidRDefault="001C0ACA">
      <w:pPr>
        <w:pStyle w:val="ConsPlusNormal"/>
        <w:ind w:firstLine="540"/>
        <w:jc w:val="both"/>
        <w:outlineLvl w:val="0"/>
      </w:pPr>
      <w:r>
        <w:t xml:space="preserve">Статья 15.1. </w:t>
      </w:r>
      <w:proofErr w:type="gramStart"/>
      <w:r>
        <w:t xml:space="preserve">Предоставление, в том числе выплата и доставка, гражданам ежемесячных денежных компенсаций, предусмотренных </w:t>
      </w:r>
      <w:hyperlink w:anchor="P61" w:history="1">
        <w:r>
          <w:rPr>
            <w:color w:val="0000FF"/>
          </w:rPr>
          <w:t>статьями 8</w:t>
        </w:r>
      </w:hyperlink>
      <w:r>
        <w:t xml:space="preserve"> и </w:t>
      </w:r>
      <w:hyperlink w:anchor="P66" w:history="1">
        <w:r>
          <w:rPr>
            <w:color w:val="0000FF"/>
          </w:rPr>
          <w:t>9</w:t>
        </w:r>
      </w:hyperlink>
      <w:r>
        <w:t xml:space="preserve"> настоящего Федерального закона (за исключением предоставления ежемесячных денежных компенсаций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w:t>
      </w:r>
      <w:proofErr w:type="gramEnd"/>
      <w:r>
        <w:t xml:space="preserve"> </w:t>
      </w:r>
      <w:proofErr w:type="gramStart"/>
      <w:r>
        <w:t xml:space="preserve">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Пенсионным фондом Российской Федерации в </w:t>
      </w:r>
      <w:hyperlink r:id="rId78" w:history="1">
        <w:r>
          <w:rPr>
            <w:color w:val="0000FF"/>
          </w:rPr>
          <w:t>порядке</w:t>
        </w:r>
      </w:hyperlink>
      <w:r>
        <w:t>, определяемом Правительством Российской Федерации.</w:t>
      </w:r>
      <w:proofErr w:type="gramEnd"/>
    </w:p>
    <w:p w:rsidR="001C0ACA" w:rsidRDefault="001C0ACA">
      <w:pPr>
        <w:pStyle w:val="ConsPlusNormal"/>
        <w:spacing w:before="220"/>
        <w:ind w:firstLine="540"/>
        <w:jc w:val="both"/>
      </w:pPr>
      <w:proofErr w:type="gramStart"/>
      <w:r>
        <w:t>Ежемесячные денежные компенсации, предусмотренные частью первой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Пенсионным фондом Российской Федерации на основании сведений, переданных указанными органами субъектов Российской Федерации в установленном порядке.</w:t>
      </w:r>
      <w:proofErr w:type="gramEnd"/>
    </w:p>
    <w:p w:rsidR="001C0ACA" w:rsidRDefault="001C0AC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0A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0ACA" w:rsidRDefault="001C0AC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0ACA" w:rsidRDefault="001C0ACA">
            <w:pPr>
              <w:pStyle w:val="ConsPlusNormal"/>
              <w:jc w:val="both"/>
            </w:pPr>
            <w:r>
              <w:rPr>
                <w:color w:val="392C69"/>
              </w:rPr>
              <w:t>КонсультантПлюс: примечание.</w:t>
            </w:r>
          </w:p>
          <w:p w:rsidR="001C0ACA" w:rsidRDefault="001C0ACA">
            <w:pPr>
              <w:pStyle w:val="ConsPlusNormal"/>
              <w:jc w:val="both"/>
            </w:pPr>
            <w:r>
              <w:rPr>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(ФЗ от 06.12.2021 </w:t>
            </w:r>
            <w:hyperlink r:id="rId79" w:history="1">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ACA" w:rsidRDefault="001C0ACA">
            <w:pPr>
              <w:spacing w:after="1" w:line="0" w:lineRule="atLeast"/>
            </w:pPr>
          </w:p>
        </w:tc>
      </w:tr>
    </w:tbl>
    <w:p w:rsidR="001C0ACA" w:rsidRDefault="001C0ACA">
      <w:pPr>
        <w:pStyle w:val="ConsPlusNormal"/>
        <w:spacing w:before="280"/>
        <w:ind w:firstLine="540"/>
        <w:jc w:val="both"/>
      </w:pPr>
      <w:r>
        <w:t xml:space="preserve">Гражданину, у которого право на ежемесячные денежные компенсации, предусмотренные частью первой настоящей статьи, впервые возникло после 1 января 2022 года, предоставление ежемесячных денежных компенсаций осуществляется на основании заявления, поданного этим гражданином в территориальный орган Пенсионного фонда Российской </w:t>
      </w:r>
      <w:proofErr w:type="gramStart"/>
      <w:r>
        <w:t>Федерации</w:t>
      </w:r>
      <w:proofErr w:type="gramEnd"/>
      <w:r>
        <w:t xml:space="preserve">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1C0ACA" w:rsidRDefault="001C0ACA">
      <w:pPr>
        <w:pStyle w:val="ConsPlusNormal"/>
        <w:spacing w:before="220"/>
        <w:ind w:firstLine="540"/>
        <w:jc w:val="both"/>
      </w:pPr>
      <w:r>
        <w:t>Средства на осуществление полномочий по предоставлению ежемесячных денежных компенсаций, предусмотренных частью первой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1C0ACA" w:rsidRDefault="001C0ACA">
      <w:pPr>
        <w:pStyle w:val="ConsPlusNormal"/>
        <w:spacing w:before="220"/>
        <w:ind w:firstLine="540"/>
        <w:jc w:val="both"/>
      </w:pPr>
      <w:proofErr w:type="gramStart"/>
      <w:r>
        <w:t>Общий объем средств, указанных в федеральном бюджете в виде межбюджетных трансфертов бюджету Пенсионного фонда Российской Федерации на осуществление полномочий по предоставлению ежемесячных денежных компенсаций, предусмотренных частью первой настоящей статьи, определяется исходя из численности лиц, имеющих на них право, размеров ежемесячных денежных компенсаций, исчисленных в соответствии с настоящим Федеральным законом, а также величины расходов на оплату услуг по их доставке.</w:t>
      </w:r>
      <w:proofErr w:type="gramEnd"/>
    </w:p>
    <w:p w:rsidR="001C0ACA" w:rsidRDefault="001C0ACA">
      <w:pPr>
        <w:pStyle w:val="ConsPlusNormal"/>
        <w:jc w:val="both"/>
      </w:pPr>
      <w:r>
        <w:t xml:space="preserve">(статья 15.1 в ред. Федерального </w:t>
      </w:r>
      <w:hyperlink r:id="rId80" w:history="1">
        <w:r>
          <w:rPr>
            <w:color w:val="0000FF"/>
          </w:rPr>
          <w:t>закона</w:t>
        </w:r>
      </w:hyperlink>
      <w:r>
        <w:t xml:space="preserve"> от 06.12.2021 N 409-ФЗ)</w:t>
      </w:r>
    </w:p>
    <w:p w:rsidR="001C0ACA" w:rsidRDefault="001C0ACA">
      <w:pPr>
        <w:pStyle w:val="ConsPlusNormal"/>
      </w:pPr>
    </w:p>
    <w:p w:rsidR="001C0ACA" w:rsidRDefault="001C0ACA">
      <w:pPr>
        <w:pStyle w:val="ConsPlusNormal"/>
        <w:ind w:firstLine="540"/>
        <w:jc w:val="both"/>
        <w:outlineLvl w:val="0"/>
      </w:pPr>
      <w:r>
        <w:t xml:space="preserve">Статья 16. </w:t>
      </w:r>
      <w:proofErr w:type="gramStart"/>
      <w:r>
        <w:t xml:space="preserve">Признать утратившим силу </w:t>
      </w:r>
      <w:hyperlink r:id="rId81" w:history="1">
        <w:r>
          <w:rPr>
            <w:color w:val="0000FF"/>
          </w:rPr>
          <w:t>Закон</w:t>
        </w:r>
      </w:hyperlink>
      <w: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w:t>
      </w:r>
      <w:r>
        <w:lastRenderedPageBreak/>
        <w:t>(Ведомости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roofErr w:type="gramEnd"/>
    </w:p>
    <w:p w:rsidR="001C0ACA" w:rsidRDefault="001C0ACA">
      <w:pPr>
        <w:pStyle w:val="ConsPlusNormal"/>
      </w:pPr>
    </w:p>
    <w:p w:rsidR="001C0ACA" w:rsidRDefault="001C0ACA">
      <w:pPr>
        <w:pStyle w:val="ConsPlusNormal"/>
        <w:ind w:firstLine="540"/>
        <w:jc w:val="both"/>
        <w:outlineLvl w:val="0"/>
      </w:pPr>
      <w:r>
        <w:t xml:space="preserve">Статья 17. 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его вступления в силу</w:t>
      </w:r>
      <w:proofErr w:type="gramEnd"/>
      <w:r>
        <w:t>.</w:t>
      </w:r>
    </w:p>
    <w:p w:rsidR="001C0ACA" w:rsidRDefault="001C0ACA">
      <w:pPr>
        <w:pStyle w:val="ConsPlusNormal"/>
      </w:pPr>
    </w:p>
    <w:p w:rsidR="001C0ACA" w:rsidRDefault="001C0ACA">
      <w:pPr>
        <w:pStyle w:val="ConsPlusNormal"/>
        <w:ind w:firstLine="540"/>
        <w:jc w:val="both"/>
        <w:outlineLvl w:val="0"/>
      </w:pPr>
      <w:r>
        <w:t>Статья 18. Настоящий Федеральный закон вступает в силу со дня его официального опубликования.</w:t>
      </w:r>
    </w:p>
    <w:p w:rsidR="001C0ACA" w:rsidRDefault="001C0ACA">
      <w:pPr>
        <w:pStyle w:val="ConsPlusNormal"/>
      </w:pPr>
    </w:p>
    <w:p w:rsidR="001C0ACA" w:rsidRDefault="001C0ACA">
      <w:pPr>
        <w:pStyle w:val="ConsPlusNormal"/>
        <w:jc w:val="right"/>
      </w:pPr>
      <w:r>
        <w:t>Президент</w:t>
      </w:r>
    </w:p>
    <w:p w:rsidR="001C0ACA" w:rsidRDefault="001C0ACA">
      <w:pPr>
        <w:pStyle w:val="ConsPlusNormal"/>
        <w:jc w:val="right"/>
      </w:pPr>
      <w:r>
        <w:t>Российской Федерации</w:t>
      </w:r>
    </w:p>
    <w:p w:rsidR="001C0ACA" w:rsidRDefault="001C0ACA">
      <w:pPr>
        <w:pStyle w:val="ConsPlusNormal"/>
        <w:jc w:val="right"/>
      </w:pPr>
      <w:r>
        <w:t>Б.ЕЛЬЦИН</w:t>
      </w:r>
    </w:p>
    <w:p w:rsidR="001C0ACA" w:rsidRDefault="001C0ACA">
      <w:pPr>
        <w:pStyle w:val="ConsPlusNormal"/>
      </w:pPr>
      <w:r>
        <w:t>Москва, Кремль</w:t>
      </w:r>
    </w:p>
    <w:p w:rsidR="001C0ACA" w:rsidRDefault="001C0ACA">
      <w:pPr>
        <w:pStyle w:val="ConsPlusNormal"/>
        <w:spacing w:before="220"/>
      </w:pPr>
      <w:r>
        <w:t>26 ноября 1998 года</w:t>
      </w:r>
    </w:p>
    <w:p w:rsidR="001C0ACA" w:rsidRDefault="001C0ACA">
      <w:pPr>
        <w:pStyle w:val="ConsPlusNormal"/>
        <w:spacing w:before="220"/>
      </w:pPr>
      <w:r>
        <w:t>N 175-ФЗ</w:t>
      </w:r>
    </w:p>
    <w:p w:rsidR="001C0ACA" w:rsidRDefault="001C0ACA">
      <w:pPr>
        <w:pStyle w:val="ConsPlusNormal"/>
      </w:pPr>
    </w:p>
    <w:p w:rsidR="001C0ACA" w:rsidRDefault="001C0ACA">
      <w:pPr>
        <w:pStyle w:val="ConsPlusNormal"/>
      </w:pPr>
    </w:p>
    <w:p w:rsidR="001C0ACA" w:rsidRDefault="001C0ACA">
      <w:pPr>
        <w:pStyle w:val="ConsPlusNormal"/>
        <w:pBdr>
          <w:top w:val="single" w:sz="6" w:space="0" w:color="auto"/>
        </w:pBdr>
        <w:spacing w:before="100" w:after="100"/>
        <w:jc w:val="both"/>
        <w:rPr>
          <w:sz w:val="2"/>
          <w:szCs w:val="2"/>
        </w:rPr>
      </w:pPr>
    </w:p>
    <w:p w:rsidR="00456B9A" w:rsidRDefault="00456B9A">
      <w:bookmarkStart w:id="13" w:name="_GoBack"/>
      <w:bookmarkEnd w:id="13"/>
    </w:p>
    <w:sectPr w:rsidR="00456B9A" w:rsidSect="00A8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CA"/>
    <w:rsid w:val="001C0ACA"/>
    <w:rsid w:val="0045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A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A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A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A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070AC91F24AEAF4A773C2333D4AA9CDAF59C80C2AAEBF33F8A1B44ADAF574FCAE4CC36FFE60E1C26BA19AC9DC946FCAF8A9FD9C37BF5B4B2W2E" TargetMode="External"/><Relationship Id="rId21" Type="http://schemas.openxmlformats.org/officeDocument/2006/relationships/hyperlink" Target="consultantplus://offline/ref=D6070AC91F24AEAF4A773C2333D4AA9CDDFD9683C6A5EBF33F8A1B44ADAF574FCAE4CC36FFE2061226BA19AC9DC946FCAF8A9FD9C37BF5B4B2W2E" TargetMode="External"/><Relationship Id="rId42" Type="http://schemas.openxmlformats.org/officeDocument/2006/relationships/hyperlink" Target="consultantplus://offline/ref=D6070AC91F24AEAF4A773C2333D4AA9CDDFD9683C6A5EBF33F8A1B44ADAF574FCAE4CC36FFE205132BBA19AC9DC946FCAF8A9FD9C37BF5B4B2W2E" TargetMode="External"/><Relationship Id="rId47" Type="http://schemas.openxmlformats.org/officeDocument/2006/relationships/hyperlink" Target="consultantplus://offline/ref=D6070AC91F24AEAF4A773C2333D4AA9CDDFD9683C6A5EBF33F8A1B44ADAF574FCAE4CC34F6E952456AE440FFDE824BF8B6969FDDBDWFE" TargetMode="External"/><Relationship Id="rId63" Type="http://schemas.openxmlformats.org/officeDocument/2006/relationships/hyperlink" Target="consultantplus://offline/ref=D6070AC91F24AEAF4A773C2333D4AA9CD8FF9382CEABEBF33F8A1B44ADAF574FCAE4CC36FFE206152DBA19AC9DC946FCAF8A9FD9C37BF5B4B2W2E" TargetMode="External"/><Relationship Id="rId68" Type="http://schemas.openxmlformats.org/officeDocument/2006/relationships/hyperlink" Target="consultantplus://offline/ref=D6070AC91F24AEAF4A773C2333D4AA9CDDFC938DCFAEEBF33F8A1B44ADAF574FCAE4CC35FFE10D407FF518F0DB9B55FEAE8A9DDFDFB7WBE" TargetMode="External"/><Relationship Id="rId16" Type="http://schemas.openxmlformats.org/officeDocument/2006/relationships/hyperlink" Target="consultantplus://offline/ref=D6070AC91F24AEAF4A773C2333D4AA9CDDFD9680C3A5EBF33F8A1B44ADAF574FCAE4CC36FFE206102ABA19AC9DC946FCAF8A9FD9C37BF5B4B2W2E" TargetMode="External"/><Relationship Id="rId11" Type="http://schemas.openxmlformats.org/officeDocument/2006/relationships/hyperlink" Target="consultantplus://offline/ref=D6070AC91F24AEAF4A773C2333D4AA9CD8FA9680C7A5EBF33F8A1B44ADAF574FCAE4CC36FFE206172FBA19AC9DC946FCAF8A9FD9C37BF5B4B2W2E" TargetMode="External"/><Relationship Id="rId32" Type="http://schemas.openxmlformats.org/officeDocument/2006/relationships/hyperlink" Target="consultantplus://offline/ref=D6070AC91F24AEAF4A773C2333D4AA9CDAF59C80C2AAEBF33F8A1B44ADAF574FCAE4CC36FFE60E1C26BA19AC9DC946FCAF8A9FD9C37BF5B4B2W2E" TargetMode="External"/><Relationship Id="rId37" Type="http://schemas.openxmlformats.org/officeDocument/2006/relationships/hyperlink" Target="consultantplus://offline/ref=D6070AC91F24AEAF4A773C2333D4AA9CDAF59C80C2AAEBF33F8A1B44ADAF574FCAE4CC36FFE60E1D2FBA19AC9DC946FCAF8A9FD9C37BF5B4B2W2E" TargetMode="External"/><Relationship Id="rId53" Type="http://schemas.openxmlformats.org/officeDocument/2006/relationships/hyperlink" Target="consultantplus://offline/ref=D6070AC91F24AEAF4A773C2333D4AA9CD8FD9C83C1AFEBF33F8A1B44ADAF574FCAE4CC36FFE206152ABA19AC9DC946FCAF8A9FD9C37BF5B4B2W2E" TargetMode="External"/><Relationship Id="rId58" Type="http://schemas.openxmlformats.org/officeDocument/2006/relationships/hyperlink" Target="consultantplus://offline/ref=D6070AC91F24AEAF4A773C2333D4AA9CD8FD9C83C1AFEBF33F8A1B44ADAF574FCAE4CC36FFE2061528BA19AC9DC946FCAF8A9FD9C37BF5B4B2W2E" TargetMode="External"/><Relationship Id="rId74" Type="http://schemas.openxmlformats.org/officeDocument/2006/relationships/hyperlink" Target="consultantplus://offline/ref=D6070AC91F24AEAF4A773C2333D4AA9CDDFD9680C3A5EBF33F8A1B44ADAF574FCAE4CC36FFE206102BBA19AC9DC946FCAF8A9FD9C37BF5B4B2W2E" TargetMode="External"/><Relationship Id="rId79" Type="http://schemas.openxmlformats.org/officeDocument/2006/relationships/hyperlink" Target="consultantplus://offline/ref=D6070AC91F24AEAF4A773C2333D4AA9CDDFD9680C3A5EBF33F8A1B44ADAF574FCAE4CC36FFE207142FBA19AC9DC946FCAF8A9FD9C37BF5B4B2W2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D6070AC91F24AEAF4A773C2333D4AA9CDCFD9580C2A7B6F937D31746AAA00858CDADC037FFE2061D25E51CB98C9149F9B69499C1DF79F7BBW4E" TargetMode="External"/><Relationship Id="rId82" Type="http://schemas.openxmlformats.org/officeDocument/2006/relationships/fontTable" Target="fontTable.xml"/><Relationship Id="rId19" Type="http://schemas.openxmlformats.org/officeDocument/2006/relationships/hyperlink" Target="consultantplus://offline/ref=D6070AC91F24AEAF4A773C2333D4AA9CD0FE9780C4A7B6F937D31746AAA00858CDADC037FFE2031625E51CB98C9149F9B69499C1DF79F7BBW4E" TargetMode="External"/><Relationship Id="rId14" Type="http://schemas.openxmlformats.org/officeDocument/2006/relationships/hyperlink" Target="consultantplus://offline/ref=D6070AC91F24AEAF4A773C2333D4AA9CDBF49680C5AEEBF33F8A1B44ADAF574FCAE4CC36FFE2061229BA19AC9DC946FCAF8A9FD9C37BF5B4B2W2E" TargetMode="External"/><Relationship Id="rId22" Type="http://schemas.openxmlformats.org/officeDocument/2006/relationships/hyperlink" Target="consultantplus://offline/ref=D6070AC91F24AEAF4A773C2333D4AA9CDAF59C80C2AAEBF33F8A1B44ADAF574FCAE4CC36FFE60E1C26BA19AC9DC946FCAF8A9FD9C37BF5B4B2W2E" TargetMode="External"/><Relationship Id="rId27" Type="http://schemas.openxmlformats.org/officeDocument/2006/relationships/hyperlink" Target="consultantplus://offline/ref=D6070AC91F24AEAF4A773C2333D4AA9CDDFD9683C6A5EBF33F8A1B44ADAF574FCAE4CC36FFE206132BBA19AC9DC946FCAF8A9FD9C37BF5B4B2W2E" TargetMode="External"/><Relationship Id="rId30" Type="http://schemas.openxmlformats.org/officeDocument/2006/relationships/hyperlink" Target="consultantplus://offline/ref=D6070AC91F24AEAF4A773C2333D4AA9CDAF59C80C2AAEBF33F8A1B44ADAF574FCAE4CC36FFE60E1C26BA19AC9DC946FCAF8A9FD9C37BF5B4B2W2E" TargetMode="External"/><Relationship Id="rId35" Type="http://schemas.openxmlformats.org/officeDocument/2006/relationships/hyperlink" Target="consultantplus://offline/ref=D6070AC91F24AEAF4A773C2333D4AA9CDAF59C80C2AAEBF33F8A1B44ADAF574FCAE4CC36FFE60E1C27BA19AC9DC946FCAF8A9FD9C37BF5B4B2W2E" TargetMode="External"/><Relationship Id="rId43" Type="http://schemas.openxmlformats.org/officeDocument/2006/relationships/hyperlink" Target="consultantplus://offline/ref=D6070AC91F24AEAF4A773C2333D4AA9CDDFD9683C6A5EBF33F8A1B44ADAF574FCAE4CC36FFE2051327BA19AC9DC946FCAF8A9FD9C37BF5B4B2W2E" TargetMode="External"/><Relationship Id="rId48" Type="http://schemas.openxmlformats.org/officeDocument/2006/relationships/hyperlink" Target="consultantplus://offline/ref=D6070AC91F24AEAF4A773C2333D4AA9CDDFD9683C6A5EBF33F8A1B44ADAF574FCAE4CC33FBE952456AE440FFDE824BF8B6969FDDBDWFE" TargetMode="External"/><Relationship Id="rId56" Type="http://schemas.openxmlformats.org/officeDocument/2006/relationships/hyperlink" Target="consultantplus://offline/ref=D6070AC91F24AEAF4A773C2333D4AA9CDDFD9683C6A5EBF33F8A1B44ADAF574FCAE4CC36FFE2021C2CBA19AC9DC946FCAF8A9FD9C37BF5B4B2W2E" TargetMode="External"/><Relationship Id="rId64" Type="http://schemas.openxmlformats.org/officeDocument/2006/relationships/hyperlink" Target="consultantplus://offline/ref=D6070AC91F24AEAF4A773C2333D4AA9CD8FF9382CEABEBF33F8A1B44ADAF574FCAE4CC36FFE2071C2ABA19AC9DC946FCAF8A9FD9C37BF5B4B2W2E" TargetMode="External"/><Relationship Id="rId69" Type="http://schemas.openxmlformats.org/officeDocument/2006/relationships/hyperlink" Target="consultantplus://offline/ref=D6070AC91F24AEAF4A773C2333D4AA9CDBF49680C5AEEBF33F8A1B44ADAF574FCAE4CC36FFE2061229BA19AC9DC946FCAF8A9FD9C37BF5B4B2W2E" TargetMode="External"/><Relationship Id="rId77" Type="http://schemas.openxmlformats.org/officeDocument/2006/relationships/hyperlink" Target="consultantplus://offline/ref=D6070AC91F24AEAF4A773C2333D4AA9CDAF59C80C2AAEBF33F8A1B44ADAF574FCAE4CC36FFE60F142CBA19AC9DC946FCAF8A9FD9C37BF5B4B2W2E" TargetMode="External"/><Relationship Id="rId8" Type="http://schemas.openxmlformats.org/officeDocument/2006/relationships/hyperlink" Target="consultantplus://offline/ref=D6070AC91F24AEAF4A773C2333D4AA9CDBF59280C6A8EBF33F8A1B44ADAF574FCAE4CC36FFE205102BBA19AC9DC946FCAF8A9FD9C37BF5B4B2W2E" TargetMode="External"/><Relationship Id="rId51" Type="http://schemas.openxmlformats.org/officeDocument/2006/relationships/hyperlink" Target="consultantplus://offline/ref=D6070AC91F24AEAF4A773C2333D4AA9CDAF59C80C2AAEBF33F8A1B44ADAF574FCAE4CC36FFE60E1D28BA19AC9DC946FCAF8A9FD9C37BF5B4B2W2E" TargetMode="External"/><Relationship Id="rId72" Type="http://schemas.openxmlformats.org/officeDocument/2006/relationships/hyperlink" Target="consultantplus://offline/ref=D6070AC91F24AEAF4A773C2333D4AA9CDDFD978DC4AEEBF33F8A1B44ADAF574FCAE4CC34F4B657507BBC4FFAC79C4DE0AA949DBDWDE" TargetMode="External"/><Relationship Id="rId80" Type="http://schemas.openxmlformats.org/officeDocument/2006/relationships/hyperlink" Target="consultantplus://offline/ref=D6070AC91F24AEAF4A773C2333D4AA9CDDFD9680C3A5EBF33F8A1B44ADAF574FCAE4CC36FFE2061028BA19AC9DC946FCAF8A9FD9C37BF5B4B2W2E" TargetMode="External"/><Relationship Id="rId3" Type="http://schemas.openxmlformats.org/officeDocument/2006/relationships/settings" Target="settings.xml"/><Relationship Id="rId12" Type="http://schemas.openxmlformats.org/officeDocument/2006/relationships/hyperlink" Target="consultantplus://offline/ref=D6070AC91F24AEAF4A773C2333D4AA9CDAFC9484C7ABEBF33F8A1B44ADAF574FCAE4CC36FFE207112EBA19AC9DC946FCAF8A9FD9C37BF5B4B2W2E" TargetMode="External"/><Relationship Id="rId17" Type="http://schemas.openxmlformats.org/officeDocument/2006/relationships/hyperlink" Target="consultantplus://offline/ref=D6070AC91F24AEAF4A773C2333D4AA9CDBFD9D85CFADEBF33F8A1B44ADAF574FCAE4CC36FFE206162FBA19AC9DC946FCAF8A9FD9C37BF5B4B2W2E" TargetMode="External"/><Relationship Id="rId25" Type="http://schemas.openxmlformats.org/officeDocument/2006/relationships/hyperlink" Target="consultantplus://offline/ref=D6070AC91F24AEAF4A773C2333D4AA9CDDFD9683C6A5EBF33F8A1B44ADAF574FCAE4CC36FFE206132ABA19AC9DC946FCAF8A9FD9C37BF5B4B2W2E" TargetMode="External"/><Relationship Id="rId33" Type="http://schemas.openxmlformats.org/officeDocument/2006/relationships/hyperlink" Target="consultantplus://offline/ref=D6070AC91F24AEAF4A773C2333D4AA9CDDFD9683C6A5EBF33F8A1B44ADAF574FCAE4CC36F7E20D407FF518F0DB9B55FEAE8A9DDFDFB7WBE" TargetMode="External"/><Relationship Id="rId38" Type="http://schemas.openxmlformats.org/officeDocument/2006/relationships/hyperlink" Target="consultantplus://offline/ref=D6070AC91F24AEAF4A773C2333D4AA9CD8FD9C83C1AFEBF33F8A1B44ADAF574FCAE4CC36FFE206152DBA19AC9DC946FCAF8A9FD9C37BF5B4B2W2E" TargetMode="External"/><Relationship Id="rId46" Type="http://schemas.openxmlformats.org/officeDocument/2006/relationships/hyperlink" Target="consultantplus://offline/ref=D6070AC91F24AEAF4A773C2333D4AA9CDDFD9683C6A5EBF33F8A1B44ADAF574FCAE4CC34F7E952456AE440FFDE824BF8B6969FDDBDWFE" TargetMode="External"/><Relationship Id="rId59" Type="http://schemas.openxmlformats.org/officeDocument/2006/relationships/hyperlink" Target="consultantplus://offline/ref=D6070AC91F24AEAF4A773C2333D4AA9CD8FC9780C2AAEBF33F8A1B44ADAF574FCAE4CC36FFE2061427BA19AC9DC946FCAF8A9FD9C37BF5B4B2W2E" TargetMode="External"/><Relationship Id="rId67" Type="http://schemas.openxmlformats.org/officeDocument/2006/relationships/hyperlink" Target="consultantplus://offline/ref=D6070AC91F24AEAF4A773C2333D4AA9CDAF59C80C2AAEBF33F8A1B44ADAF574FCAE4CC36FFE60F142FBA19AC9DC946FCAF8A9FD9C37BF5B4B2W2E" TargetMode="External"/><Relationship Id="rId20" Type="http://schemas.openxmlformats.org/officeDocument/2006/relationships/hyperlink" Target="consultantplus://offline/ref=D6070AC91F24AEAF4A773C2333D4AA9CDCFD9580C2A7B6F937D31746AAA00858CDADC037FFE2061D25E51CB98C9149F9B69499C1DF79F7BBW4E" TargetMode="External"/><Relationship Id="rId41" Type="http://schemas.openxmlformats.org/officeDocument/2006/relationships/hyperlink" Target="consultantplus://offline/ref=D6070AC91F24AEAF4A773C2333D4AA9CDAF59C80C2AAEBF33F8A1B44ADAF574FCAE4CC36FFE60E1D2BBA19AC9DC946FCAF8A9FD9C37BF5B4B2W2E" TargetMode="External"/><Relationship Id="rId54" Type="http://schemas.openxmlformats.org/officeDocument/2006/relationships/hyperlink" Target="consultantplus://offline/ref=D6070AC91F24AEAF4A773C2333D4AA9CDDFD9683C6A5EBF33F8A1B44ADAF574FCAE4CC36F6E952456AE440FFDE824BF8B6969FDDBDWFE" TargetMode="External"/><Relationship Id="rId62" Type="http://schemas.openxmlformats.org/officeDocument/2006/relationships/hyperlink" Target="consultantplus://offline/ref=D6070AC91F24AEAF4A773C2333D4AA9CDBF59280C6A8EBF33F8A1B44ADAF574FCAE4CC36FFE2051028BA19AC9DC946FCAF8A9FD9C37BF5B4B2W2E" TargetMode="External"/><Relationship Id="rId70" Type="http://schemas.openxmlformats.org/officeDocument/2006/relationships/hyperlink" Target="consultantplus://offline/ref=D6070AC91F24AEAF4A773C2333D4AA9CD8F89485C5A8EBF33F8A1B44ADAF574FCAE4CC36FFE2061426BA19AC9DC946FCAF8A9FD9C37BF5B4B2W2E" TargetMode="External"/><Relationship Id="rId75" Type="http://schemas.openxmlformats.org/officeDocument/2006/relationships/hyperlink" Target="consultantplus://offline/ref=D6070AC91F24AEAF4A773C2333D4AA9CDDFD9C85C1AFEBF33F8A1B44ADAF574FCAE4CC36FFE206142BBA19AC9DC946FCAF8A9FD9C37BF5B4B2W2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070AC91F24AEAF4A773C2333D4AA9CDAF59C80C1ACEBF33F8A1B44ADAF574FCAE4CC36FFE2071229BA19AC9DC946FCAF8A9FD9C37BF5B4B2W2E" TargetMode="External"/><Relationship Id="rId15" Type="http://schemas.openxmlformats.org/officeDocument/2006/relationships/hyperlink" Target="consultantplus://offline/ref=D6070AC91F24AEAF4A773C2333D4AA9CDDFD9087C6A8EBF33F8A1B44ADAF574FCAE4CC36FFE2071629BA19AC9DC946FCAF8A9FD9C37BF5B4B2W2E" TargetMode="External"/><Relationship Id="rId23" Type="http://schemas.openxmlformats.org/officeDocument/2006/relationships/hyperlink" Target="consultantplus://offline/ref=D6070AC91F24AEAF4A773C2333D4AA9CDDFD9683C6A5EBF33F8A1B44ADAF574FCAE4CC36FFE2061227BA19AC9DC946FCAF8A9FD9C37BF5B4B2W2E" TargetMode="External"/><Relationship Id="rId28" Type="http://schemas.openxmlformats.org/officeDocument/2006/relationships/hyperlink" Target="consultantplus://offline/ref=D6070AC91F24AEAF4A773C2333D4AA9CDAF59C80C2AAEBF33F8A1B44ADAF574FCAE4CC36FFE60E1C26BA19AC9DC946FCAF8A9FD9C37BF5B4B2W2E" TargetMode="External"/><Relationship Id="rId36" Type="http://schemas.openxmlformats.org/officeDocument/2006/relationships/hyperlink" Target="consultantplus://offline/ref=D6070AC91F24AEAF4A773C2333D4AA9CD8FD9C83C1AFEBF33F8A1B44ADAF574FCAE4CC36FFE206152CBA19AC9DC946FCAF8A9FD9C37BF5B4B2W2E" TargetMode="External"/><Relationship Id="rId49" Type="http://schemas.openxmlformats.org/officeDocument/2006/relationships/hyperlink" Target="consultantplus://offline/ref=D6070AC91F24AEAF4A773C2333D4AA9CDDFD9683C6A5EBF33F8A1B44ADAF574FCAE4CC33F9E952456AE440FFDE824BF8B6969FDDBDWFE" TargetMode="External"/><Relationship Id="rId57" Type="http://schemas.openxmlformats.org/officeDocument/2006/relationships/hyperlink" Target="consultantplus://offline/ref=D6070AC91F24AEAF4A773C2333D4AA9CDAF59C80C2AAEBF33F8A1B44ADAF574FCAE4CC36FFE60E1D29BA19AC9DC946FCAF8A9FD9C37BF5B4B2W2E" TargetMode="External"/><Relationship Id="rId10" Type="http://schemas.openxmlformats.org/officeDocument/2006/relationships/hyperlink" Target="consultantplus://offline/ref=D6070AC91F24AEAF4A773C2333D4AA9CD8F99484CEA8EBF33F8A1B44ADAF574FCAE4CC36FFE206172ABA19AC9DC946FCAF8A9FD9C37BF5B4B2W2E" TargetMode="External"/><Relationship Id="rId31" Type="http://schemas.openxmlformats.org/officeDocument/2006/relationships/hyperlink" Target="consultantplus://offline/ref=D6070AC91F24AEAF4A773C2333D4AA9CDDFD9683C6A5EBF33F8A1B44ADAF574FCAE4CC36FFE2061326BA19AC9DC946FCAF8A9FD9C37BF5B4B2W2E" TargetMode="External"/><Relationship Id="rId44" Type="http://schemas.openxmlformats.org/officeDocument/2006/relationships/hyperlink" Target="consultantplus://offline/ref=D6070AC91F24AEAF4A773C2333D4AA9CDDFD9683C6A5EBF33F8A1B44ADAF574FCAE4CC35FAE00D407FF518F0DB9B55FEAE8A9DDFDFB7WBE" TargetMode="External"/><Relationship Id="rId52" Type="http://schemas.openxmlformats.org/officeDocument/2006/relationships/hyperlink" Target="consultantplus://offline/ref=D6070AC91F24AEAF4A773C2333D4AA9CDDFD9683C6A5EBF33F8A1B44ADAF574FCAE4CC36FFE202172BBA19AC9DC946FCAF8A9FD9C37BF5B4B2W2E" TargetMode="External"/><Relationship Id="rId60" Type="http://schemas.openxmlformats.org/officeDocument/2006/relationships/hyperlink" Target="consultantplus://offline/ref=D6070AC91F24AEAF4A773C2333D4AA9CDAF59C80C2AAEBF33F8A1B44ADAF574FCAE4CC36FFE60E1D26BA19AC9DC946FCAF8A9FD9C37BF5B4B2W2E" TargetMode="External"/><Relationship Id="rId65" Type="http://schemas.openxmlformats.org/officeDocument/2006/relationships/hyperlink" Target="consultantplus://offline/ref=D6070AC91F24AEAF4A773C2333D4AA9CDAF59C80C2AAEBF33F8A1B44ADAF574FCAE4CC36FFE60F142EBA19AC9DC946FCAF8A9FD9C37BF5B4B2W2E" TargetMode="External"/><Relationship Id="rId73" Type="http://schemas.openxmlformats.org/officeDocument/2006/relationships/hyperlink" Target="consultantplus://offline/ref=D6070AC91F24AEAF4A773C2333D4AA9CD8FD9C83C1AFEBF33F8A1B44ADAF574FCAE4CC36FFE2061529BA19AC9DC946FCAF8A9FD9C37BF5B4B2W2E" TargetMode="External"/><Relationship Id="rId78" Type="http://schemas.openxmlformats.org/officeDocument/2006/relationships/hyperlink" Target="consultantplus://offline/ref=D6070AC91F24AEAF4A773C2333D4AA9CDDFD9C85C1ADEBF33F8A1B44ADAF574FCAE4CC36FFE206112EBA19AC9DC946FCAF8A9FD9C37BF5B4B2W2E" TargetMode="External"/><Relationship Id="rId81" Type="http://schemas.openxmlformats.org/officeDocument/2006/relationships/hyperlink" Target="consultantplus://offline/ref=D6070AC91F24AEAF4A773C2333D4AA9CD8FC9C8DC1A7B6F937D31746AAA0084ACDF5CC35F8FC061230B34DFFBDWBE" TargetMode="External"/><Relationship Id="rId4" Type="http://schemas.openxmlformats.org/officeDocument/2006/relationships/webSettings" Target="webSettings.xml"/><Relationship Id="rId9" Type="http://schemas.openxmlformats.org/officeDocument/2006/relationships/hyperlink" Target="consultantplus://offline/ref=D6070AC91F24AEAF4A773C2333D4AA9CD8FD9C83C1AFEBF33F8A1B44ADAF574FCAE4CC36FFE2061427BA19AC9DC946FCAF8A9FD9C37BF5B4B2W2E" TargetMode="External"/><Relationship Id="rId13" Type="http://schemas.openxmlformats.org/officeDocument/2006/relationships/hyperlink" Target="consultantplus://offline/ref=D6070AC91F24AEAF4A773C2333D4AA9CDBFD9D85C7ACEBF33F8A1B44ADAF574FCAE4CC36FFE2061027BA19AC9DC946FCAF8A9FD9C37BF5B4B2W2E" TargetMode="External"/><Relationship Id="rId18" Type="http://schemas.openxmlformats.org/officeDocument/2006/relationships/hyperlink" Target="consultantplus://offline/ref=D6070AC91F24AEAF4A773C2333D4AA9CDDFD9683C6A5EBF33F8A1B44ADAF574FCAE4CC36FFE2061427BA19AC9DC946FCAF8A9FD9C37BF5B4B2W2E" TargetMode="External"/><Relationship Id="rId39" Type="http://schemas.openxmlformats.org/officeDocument/2006/relationships/hyperlink" Target="consultantplus://offline/ref=D6070AC91F24AEAF4A773C2333D4AA9CDDFD9683C6A5EBF33F8A1B44ADAF574FCAE4CC36FFE2061C2CBA19AC9DC946FCAF8A9FD9C37BF5B4B2W2E" TargetMode="External"/><Relationship Id="rId34" Type="http://schemas.openxmlformats.org/officeDocument/2006/relationships/hyperlink" Target="consultantplus://offline/ref=D6070AC91F24AEAF4A773C2333D4AA9CD8FD9C83C1AFEBF33F8A1B44ADAF574FCAE4CC36FFE206152EBA19AC9DC946FCAF8A9FD9C37BF5B4B2W2E" TargetMode="External"/><Relationship Id="rId50" Type="http://schemas.openxmlformats.org/officeDocument/2006/relationships/hyperlink" Target="consultantplus://offline/ref=D6070AC91F24AEAF4A773C2333D4AA9CDDFD9683C6A5EBF33F8A1B44ADAF574FCAE4CC36FFE205132EBA19AC9DC946FCAF8A9FD9C37BF5B4B2W2E" TargetMode="External"/><Relationship Id="rId55" Type="http://schemas.openxmlformats.org/officeDocument/2006/relationships/hyperlink" Target="consultantplus://offline/ref=D6070AC91F24AEAF4A773C2333D4AA9CDDFD9683C6A5EBF33F8A1B44ADAF574FCAE4CC36F8E70D407FF518F0DB9B55FEAE8A9DDFDFB7WBE" TargetMode="External"/><Relationship Id="rId76" Type="http://schemas.openxmlformats.org/officeDocument/2006/relationships/hyperlink" Target="consultantplus://offline/ref=D6070AC91F24AEAF4A773C2333D4AA9CDBFD9D85C7ACEBF33F8A1B44ADAF574FCAE4CC36FFE2061027BA19AC9DC946FCAF8A9FD9C37BF5B4B2W2E" TargetMode="External"/><Relationship Id="rId7" Type="http://schemas.openxmlformats.org/officeDocument/2006/relationships/hyperlink" Target="consultantplus://offline/ref=D6070AC91F24AEAF4A773C2333D4AA9CDAF59C80C2AAEBF33F8A1B44ADAF574FCAE4CC36FFE60E1C29BA19AC9DC946FCAF8A9FD9C37BF5B4B2W2E" TargetMode="External"/><Relationship Id="rId71" Type="http://schemas.openxmlformats.org/officeDocument/2006/relationships/hyperlink" Target="consultantplus://offline/ref=D6070AC91F24AEAF4A773C2333D4AA9CD8F99484CEA8EBF33F8A1B44ADAF574FCAE4CC36FFE206172ABA19AC9DC946FCAF8A9FD9C37BF5B4B2W2E" TargetMode="External"/><Relationship Id="rId2" Type="http://schemas.microsoft.com/office/2007/relationships/stylesWithEffects" Target="stylesWithEffects.xml"/><Relationship Id="rId29" Type="http://schemas.openxmlformats.org/officeDocument/2006/relationships/hyperlink" Target="consultantplus://offline/ref=D6070AC91F24AEAF4A773C2333D4AA9CDDFD9683C6A5EBF33F8A1B44ADAF574FCAE4CC36FFE2061329BA19AC9DC946FCAF8A9FD9C37BF5B4B2W2E" TargetMode="External"/><Relationship Id="rId24" Type="http://schemas.openxmlformats.org/officeDocument/2006/relationships/hyperlink" Target="consultantplus://offline/ref=D6070AC91F24AEAF4A773C2333D4AA9CDAF59C80C2AAEBF33F8A1B44ADAF574FCAE4CC36FFE60E1C26BA19AC9DC946FCAF8A9FD9C37BF5B4B2W2E" TargetMode="External"/><Relationship Id="rId40" Type="http://schemas.openxmlformats.org/officeDocument/2006/relationships/hyperlink" Target="consultantplus://offline/ref=D6070AC91F24AEAF4A773C2333D4AA9CDAF59C80C2AAEBF33F8A1B44ADAF574FCAE4CC36FFE60E1D2ABA19AC9DC946FCAF8A9FD9C37BF5B4B2W2E" TargetMode="External"/><Relationship Id="rId45" Type="http://schemas.openxmlformats.org/officeDocument/2006/relationships/hyperlink" Target="consultantplus://offline/ref=D6070AC91F24AEAF4A773C2333D4AA9CDDFD9683C6A5EBF33F8A1B44ADAF574FCAE4CC35FBE952456AE440FFDE824BF8B6969FDDBDWFE" TargetMode="External"/><Relationship Id="rId66" Type="http://schemas.openxmlformats.org/officeDocument/2006/relationships/hyperlink" Target="consultantplus://offline/ref=D6070AC91F24AEAF4A773C2333D4AA9CDBF59280C6A8EBF33F8A1B44ADAF574FCAE4CC36FFE2051029BA19AC9DC946FCAF8A9FD9C37BF5B4B2W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4965</Words>
  <Characters>28304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2022-06-27T04:22:00Z</dcterms:created>
  <dcterms:modified xsi:type="dcterms:W3CDTF">2022-06-27T04:22:00Z</dcterms:modified>
</cp:coreProperties>
</file>