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1A" w:rsidRDefault="00CD463C">
      <w:pPr>
        <w:pStyle w:val="Standard"/>
        <w:pageBreakBefore/>
        <w:jc w:val="center"/>
      </w:pPr>
      <w:r>
        <w:rPr>
          <w:noProof/>
          <w:lang w:eastAsia="ru-RU" w:bidi="ar-SA"/>
        </w:rPr>
        <mc:AlternateContent>
          <mc:Choice Requires="wps">
            <w:drawing>
              <wp:anchor distT="0" distB="0" distL="114300" distR="114300" simplePos="0" relativeHeight="251658240" behindDoc="1" locked="0" layoutInCell="1" allowOverlap="1">
                <wp:simplePos x="0" y="0"/>
                <wp:positionH relativeFrom="page">
                  <wp:posOffset>-57240</wp:posOffset>
                </wp:positionH>
                <wp:positionV relativeFrom="page">
                  <wp:posOffset>-9360</wp:posOffset>
                </wp:positionV>
                <wp:extent cx="123840" cy="152280"/>
                <wp:effectExtent l="0" t="0" r="0" b="0"/>
                <wp:wrapNone/>
                <wp:docPr id="2" name="Врезка2"/>
                <wp:cNvGraphicFramePr/>
                <a:graphic xmlns:a="http://schemas.openxmlformats.org/drawingml/2006/main">
                  <a:graphicData uri="http://schemas.microsoft.com/office/word/2010/wordprocessingShape">
                    <wps:wsp>
                      <wps:cNvSpPr txBox="1"/>
                      <wps:spPr>
                        <a:xfrm>
                          <a:off x="0" y="0"/>
                          <a:ext cx="123840" cy="152280"/>
                        </a:xfrm>
                        <a:prstGeom prst="rect">
                          <a:avLst/>
                        </a:prstGeom>
                        <a:ln>
                          <a:noFill/>
                          <a:prstDash/>
                        </a:ln>
                      </wps:spPr>
                      <wps:txbx>
                        <w:txbxContent>
                          <w:p w:rsidR="0033501A" w:rsidRDefault="00CD463C">
                            <w:pPr>
                              <w:pStyle w:val="Textbody"/>
                              <w:rPr>
                                <w:sz w:val="4"/>
                                <w:szCs w:val="4"/>
                              </w:rPr>
                            </w:pPr>
                            <w:r>
                              <w:rPr>
                                <w:noProof/>
                                <w:sz w:val="4"/>
                                <w:szCs w:val="4"/>
                                <w:lang w:eastAsia="ru-RU" w:bidi="ar-SA"/>
                              </w:rPr>
                              <w:drawing>
                                <wp:inline distT="0" distB="0" distL="0" distR="0">
                                  <wp:extent cx="123840" cy="152280"/>
                                  <wp:effectExtent l="0" t="0" r="9510" b="120"/>
                                  <wp:docPr id="1"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23840" cy="152280"/>
                                          </a:xfrm>
                                          <a:prstGeom prst="rect">
                                            <a:avLst/>
                                          </a:prstGeom>
                                          <a:ln>
                                            <a:noFill/>
                                            <a:prstDash/>
                                          </a:ln>
                                        </pic:spPr>
                                      </pic:pic>
                                    </a:graphicData>
                                  </a:graphic>
                                </wp:inline>
                              </w:drawing>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left:0;text-align:left;margin-left:-4.5pt;margin-top:-.75pt;width:9.75pt;height:12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" filled="f" stroked="f">
                <v:textbox style="mso-fit-shape-to-text:t" inset="0,0,0,0">
                  <w:txbxContent>
                    <w:p w:rsidR="0033501A" w:rsidRDefault="00CD463C">
                      <w:pPr>
                        <w:pStyle w:val="Textbody"/>
                        <w:rPr>
                          <w:sz w:val="4"/>
                          <w:szCs w:val="4"/>
                        </w:rPr>
                      </w:pPr>
                      <w:r>
                        <w:rPr>
                          <w:noProof/>
                          <w:sz w:val="4"/>
                          <w:szCs w:val="4"/>
                          <w:lang w:eastAsia="ru-RU" w:bidi="ar-SA"/>
                        </w:rPr>
                        <w:drawing>
                          <wp:inline distT="0" distB="0" distL="0" distR="0">
                            <wp:extent cx="123840" cy="152280"/>
                            <wp:effectExtent l="0" t="0" r="9510" b="120"/>
                            <wp:docPr id="1"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lum/>
                                      <a:alphaModFix/>
                                    </a:blip>
                                    <a:srcRect/>
                                    <a:stretch>
                                      <a:fillRect/>
                                    </a:stretch>
                                  </pic:blipFill>
                                  <pic:spPr>
                                    <a:xfrm>
                                      <a:off x="0" y="0"/>
                                      <a:ext cx="123840" cy="152280"/>
                                    </a:xfrm>
                                    <a:prstGeom prst="rect">
                                      <a:avLst/>
                                    </a:prstGeom>
                                    <a:ln>
                                      <a:noFill/>
                                      <a:prstDash/>
                                    </a:ln>
                                  </pic:spPr>
                                </pic:pic>
                              </a:graphicData>
                            </a:graphic>
                          </wp:inline>
                        </w:drawing>
                      </w:r>
                    </w:p>
                  </w:txbxContent>
                </v:textbox>
                <w10:wrap anchorx="page" anchory="page"/>
              </v:shape>
            </w:pict>
          </mc:Fallback>
        </mc:AlternateContent>
      </w:r>
      <w:r>
        <w:rPr>
          <w:noProof/>
          <w:lang w:eastAsia="ru-RU" w:bidi="ar-SA"/>
        </w:rPr>
        <mc:AlternateContent>
          <mc:Choice Requires="wps">
            <w:drawing>
              <wp:anchor distT="0" distB="0" distL="114300" distR="114300" simplePos="0" relativeHeight="15" behindDoc="1" locked="0" layoutInCell="1" allowOverlap="1">
                <wp:simplePos x="0" y="0"/>
                <wp:positionH relativeFrom="column">
                  <wp:posOffset>-57240</wp:posOffset>
                </wp:positionH>
                <wp:positionV relativeFrom="page">
                  <wp:posOffset>-9360</wp:posOffset>
                </wp:positionV>
                <wp:extent cx="133920" cy="246960"/>
                <wp:effectExtent l="0" t="0" r="18480" b="690"/>
                <wp:wrapNone/>
                <wp:docPr id="3" name="Врезка1"/>
                <wp:cNvGraphicFramePr/>
                <a:graphic xmlns:a="http://schemas.openxmlformats.org/drawingml/2006/main">
                  <a:graphicData uri="http://schemas.microsoft.com/office/word/2010/wordprocessingShape">
                    <wps:wsp>
                      <wps:cNvSpPr txBox="1"/>
                      <wps:spPr>
                        <a:xfrm>
                          <a:off x="0" y="0"/>
                          <a:ext cx="133920" cy="246960"/>
                        </a:xfrm>
                        <a:prstGeom prst="rect">
                          <a:avLst/>
                        </a:prstGeom>
                        <a:noFill/>
                        <a:ln>
                          <a:noFill/>
                          <a:prstDash/>
                        </a:ln>
                      </wps:spPr>
                      <wps:txbx>
                        <w:txbxContent>
                          <w:p w:rsidR="0033501A" w:rsidRDefault="0033501A">
                            <w:pPr>
                              <w:pStyle w:val="Textbody"/>
                            </w:pPr>
                          </w:p>
                        </w:txbxContent>
                      </wps:txbx>
                      <wps:bodyPr vert="horz" wrap="none" lIns="0" tIns="0" rIns="0" bIns="0" anchor="t" compatLnSpc="0"/>
                    </wps:wsp>
                  </a:graphicData>
                </a:graphic>
              </wp:anchor>
            </w:drawing>
          </mc:Choice>
          <mc:Fallback>
            <w:pict>
              <v:shape id="Врезка1" o:spid="_x0000_s1027" type="#_x0000_t202" style="position:absolute;left:0;text-align:left;margin-left:-4.5pt;margin-top:-.75pt;width:10.55pt;height:19.45pt;z-index:-503316465;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" filled="f" stroked="f">
                <v:textbox inset="0,0,0,0">
                  <w:txbxContent>
                    <w:p w:rsidR="0033501A" w:rsidRDefault="0033501A">
                      <w:pPr>
                        <w:pStyle w:val="Textbody"/>
                      </w:pPr>
                    </w:p>
                  </w:txbxContent>
                </v:textbox>
                <w10:wrap anchory="page"/>
              </v:shape>
            </w:pict>
          </mc:Fallback>
        </mc:AlternateContent>
      </w:r>
      <w:r>
        <w:rPr>
          <w:b/>
          <w:noProof/>
          <w:sz w:val="36"/>
          <w:lang w:eastAsia="ru-RU" w:bidi="ar-SA"/>
        </w:rPr>
        <w:drawing>
          <wp:inline distT="0" distB="0" distL="0" distR="0">
            <wp:extent cx="628559" cy="847799"/>
            <wp:effectExtent l="0" t="0" r="0" b="9451"/>
            <wp:docPr id="4" name="Изображение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28559" cy="847799"/>
                    </a:xfrm>
                    <a:prstGeom prst="rect">
                      <a:avLst/>
                    </a:prstGeom>
                    <a:noFill/>
                    <a:ln>
                      <a:noFill/>
                      <a:prstDash/>
                    </a:ln>
                  </pic:spPr>
                </pic:pic>
              </a:graphicData>
            </a:graphic>
          </wp:inline>
        </w:drawing>
      </w:r>
    </w:p>
    <w:p w:rsidR="0033501A" w:rsidRDefault="00CD463C">
      <w:pPr>
        <w:pStyle w:val="Textbody"/>
        <w:spacing w:after="0" w:line="240" w:lineRule="auto"/>
        <w:jc w:val="center"/>
        <w:rPr>
          <w:rFonts w:ascii="Times New Roman" w:hAnsi="Times New Roman"/>
          <w:b/>
          <w:sz w:val="36"/>
        </w:rPr>
      </w:pPr>
      <w:r>
        <w:rPr>
          <w:rFonts w:ascii="Times New Roman" w:hAnsi="Times New Roman"/>
          <w:b/>
          <w:sz w:val="36"/>
        </w:rPr>
        <w:t xml:space="preserve">АДМИНИСТРАЦИЯ </w:t>
      </w:r>
      <w:r>
        <w:rPr>
          <w:rFonts w:ascii="Times New Roman" w:hAnsi="Times New Roman"/>
          <w:b/>
          <w:sz w:val="36"/>
        </w:rPr>
        <w:br/>
        <w:t>БЕРДЮЖСКОГО МУНИЦИПАЛЬНОГО РАЙОНА</w:t>
      </w:r>
    </w:p>
    <w:p w:rsidR="0033501A" w:rsidRDefault="00CD463C">
      <w:pPr>
        <w:pStyle w:val="Standard"/>
        <w:jc w:val="center"/>
      </w:pPr>
      <w:r>
        <w:rPr>
          <w:noProof/>
          <w:lang w:eastAsia="ru-RU" w:bidi="ar-SA"/>
        </w:rPr>
        <mc:AlternateContent>
          <mc:Choice Requires="wps">
            <w:drawing>
              <wp:anchor distT="0" distB="0" distL="114300" distR="114300" simplePos="0" relativeHeight="13" behindDoc="0" locked="0" layoutInCell="1" allowOverlap="1">
                <wp:simplePos x="0" y="0"/>
                <wp:positionH relativeFrom="column">
                  <wp:posOffset>176040</wp:posOffset>
                </wp:positionH>
                <wp:positionV relativeFrom="paragraph">
                  <wp:posOffset>165600</wp:posOffset>
                </wp:positionV>
                <wp:extent cx="5759999" cy="0"/>
                <wp:effectExtent l="0" t="0" r="12151" b="19050"/>
                <wp:wrapNone/>
                <wp:docPr id="5" name="Прямая соединительная линия 3"/>
                <wp:cNvGraphicFramePr/>
                <a:graphic xmlns:a="http://schemas.openxmlformats.org/drawingml/2006/main">
                  <a:graphicData uri="http://schemas.microsoft.com/office/word/2010/wordprocessingShape">
                    <wps:wsp>
                      <wps:cNvCnPr/>
                      <wps:spPr>
                        <a:xfrm>
                          <a:off x="0" y="0"/>
                          <a:ext cx="5759999" cy="0"/>
                        </a:xfrm>
                        <a:prstGeom prst="straightConnector1">
                          <a:avLst/>
                        </a:prstGeom>
                        <a:noFill/>
                        <a:ln w="9360">
                          <a:solidFill>
                            <a:srgbClr val="000000"/>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единительная линия 3" o:spid="_x0000_s1026" type="#_x0000_t32" style="position:absolute;margin-left:13.85pt;margin-top:13.05pt;width:453.55pt;height:0;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" strokeweight=".26mm">
                <v:stroke joinstyle="miter"/>
              </v:shape>
            </w:pict>
          </mc:Fallback>
        </mc:AlternateContent>
      </w:r>
      <w:r>
        <w:rPr>
          <w:noProof/>
          <w:lang w:eastAsia="ru-RU" w:bidi="ar-SA"/>
        </w:rPr>
        <mc:AlternateContent>
          <mc:Choice Requires="wps">
            <w:drawing>
              <wp:anchor distT="0" distB="0" distL="114300" distR="114300" simplePos="0" relativeHeight="14" behindDoc="0" locked="0" layoutInCell="1" allowOverlap="1">
                <wp:simplePos x="0" y="0"/>
                <wp:positionH relativeFrom="column">
                  <wp:posOffset>176040</wp:posOffset>
                </wp:positionH>
                <wp:positionV relativeFrom="paragraph">
                  <wp:posOffset>123840</wp:posOffset>
                </wp:positionV>
                <wp:extent cx="5759999" cy="0"/>
                <wp:effectExtent l="0" t="19050" r="12151" b="19050"/>
                <wp:wrapNone/>
                <wp:docPr id="6" name="Прямая соединительная линия 2"/>
                <wp:cNvGraphicFramePr/>
                <a:graphic xmlns:a="http://schemas.openxmlformats.org/drawingml/2006/main">
                  <a:graphicData uri="http://schemas.microsoft.com/office/word/2010/wordprocessingShape">
                    <wps:wsp>
                      <wps:cNvCnPr/>
                      <wps:spPr>
                        <a:xfrm>
                          <a:off x="0" y="0"/>
                          <a:ext cx="5759999" cy="0"/>
                        </a:xfrm>
                        <a:prstGeom prst="straightConnector1">
                          <a:avLst/>
                        </a:prstGeom>
                        <a:noFill/>
                        <a:ln w="31680">
                          <a:solidFill>
                            <a:srgbClr val="000000"/>
                          </a:solidFill>
                          <a:prstDash val="solid"/>
                          <a:miter/>
                        </a:ln>
                      </wps:spPr>
                      <wps:bodyPr/>
                    </wps:wsp>
                  </a:graphicData>
                </a:graphic>
              </wp:anchor>
            </w:drawing>
          </mc:Choice>
          <mc:Fallback>
            <w:pict>
              <v:shape id="Прямая соединительная линия 2" o:spid="_x0000_s1026" type="#_x0000_t32" style="position:absolute;margin-left:13.85pt;margin-top:9.75pt;width:453.55pt;height:0;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" strokeweight=".88mm">
                <v:stroke joinstyle="miter"/>
              </v:shape>
            </w:pict>
          </mc:Fallback>
        </mc:AlternateContent>
      </w:r>
    </w:p>
    <w:p w:rsidR="0033501A" w:rsidRDefault="0033501A">
      <w:pPr>
        <w:pStyle w:val="Standard"/>
        <w:rPr>
          <w:rFonts w:ascii="Times New Roman" w:hAnsi="Times New Roman"/>
          <w:b/>
          <w:sz w:val="16"/>
        </w:rPr>
      </w:pPr>
    </w:p>
    <w:p w:rsidR="0033501A" w:rsidRDefault="0033501A">
      <w:pPr>
        <w:pStyle w:val="Standard"/>
        <w:rPr>
          <w:rFonts w:ascii="Times New Roman" w:hAnsi="Times New Roman"/>
          <w:b/>
          <w:sz w:val="16"/>
        </w:rPr>
      </w:pPr>
    </w:p>
    <w:p w:rsidR="0033501A" w:rsidRDefault="00CD463C">
      <w:pPr>
        <w:pStyle w:val="4"/>
        <w:rPr>
          <w:rFonts w:ascii="Times New Roman" w:hAnsi="Times New Roman"/>
          <w:sz w:val="34"/>
        </w:rPr>
      </w:pPr>
      <w:r>
        <w:rPr>
          <w:rFonts w:ascii="Times New Roman" w:hAnsi="Times New Roman"/>
          <w:sz w:val="34"/>
        </w:rPr>
        <w:t>ПОСТАНОВЛЕНИЕ</w:t>
      </w:r>
    </w:p>
    <w:p w:rsidR="00C763DB" w:rsidRPr="001E5C91" w:rsidRDefault="00C763DB" w:rsidP="00C763DB">
      <w:pPr>
        <w:pStyle w:val="Standard"/>
        <w:rPr>
          <w:u w:val="single"/>
        </w:rPr>
      </w:pPr>
      <w:r>
        <w:rPr>
          <w:rFonts w:ascii="Times New Roman" w:hAnsi="Times New Roman"/>
          <w:sz w:val="28"/>
          <w:szCs w:val="28"/>
          <w:u w:val="single"/>
        </w:rPr>
        <w:t>11 июля 2022 года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u w:val="single"/>
        </w:rPr>
        <w:t>414</w:t>
      </w:r>
    </w:p>
    <w:p w:rsidR="0033501A" w:rsidRDefault="0033501A">
      <w:pPr>
        <w:pStyle w:val="Standard"/>
        <w:widowControl w:val="0"/>
        <w:tabs>
          <w:tab w:val="left" w:pos="142"/>
        </w:tabs>
        <w:autoSpaceDE w:val="0"/>
        <w:jc w:val="center"/>
        <w:rPr>
          <w:rFonts w:ascii="Times New Roman" w:hAnsi="Times New Roman"/>
        </w:rPr>
      </w:pPr>
    </w:p>
    <w:p w:rsidR="0033501A" w:rsidRDefault="00CD463C">
      <w:pPr>
        <w:pStyle w:val="Standard"/>
        <w:widowControl w:val="0"/>
        <w:tabs>
          <w:tab w:val="left" w:pos="142"/>
        </w:tabs>
        <w:autoSpaceDE w:val="0"/>
        <w:jc w:val="center"/>
        <w:rPr>
          <w:rFonts w:ascii="Times New Roman" w:hAnsi="Times New Roman"/>
        </w:rPr>
      </w:pPr>
      <w:r>
        <w:rPr>
          <w:rFonts w:ascii="Times New Roman" w:hAnsi="Times New Roman" w:cs="Arial"/>
          <w:b/>
          <w:bCs/>
          <w:color w:val="000000"/>
        </w:rPr>
        <w:t>с. Бердюжье</w:t>
      </w:r>
    </w:p>
    <w:p w:rsidR="0033501A" w:rsidRDefault="0033501A">
      <w:pPr>
        <w:pStyle w:val="Standard"/>
        <w:widowControl w:val="0"/>
        <w:tabs>
          <w:tab w:val="left" w:pos="142"/>
        </w:tabs>
        <w:suppressAutoHyphens/>
        <w:autoSpaceDE w:val="0"/>
        <w:ind w:firstLine="567"/>
        <w:jc w:val="center"/>
        <w:rPr>
          <w:rFonts w:ascii="Times New Roman" w:hAnsi="Times New Roman" w:cs="Arial"/>
          <w:b/>
          <w:bCs/>
          <w:color w:val="000000"/>
        </w:rPr>
      </w:pPr>
    </w:p>
    <w:p w:rsidR="0033501A" w:rsidRDefault="0033501A">
      <w:pPr>
        <w:pStyle w:val="Textbody"/>
        <w:tabs>
          <w:tab w:val="left" w:pos="0"/>
        </w:tabs>
        <w:suppressAutoHyphens/>
        <w:spacing w:after="0" w:line="240" w:lineRule="auto"/>
        <w:jc w:val="center"/>
        <w:rPr>
          <w:rFonts w:ascii="Arial" w:hAnsi="Arial"/>
          <w:b/>
          <w:bCs/>
          <w:color w:val="000000"/>
        </w:rPr>
      </w:pPr>
    </w:p>
    <w:p w:rsidR="0033501A" w:rsidRDefault="00CD463C">
      <w:pPr>
        <w:pStyle w:val="Textbody"/>
        <w:tabs>
          <w:tab w:val="left" w:pos="0"/>
        </w:tabs>
        <w:suppressAutoHyphens/>
        <w:spacing w:after="0" w:line="240" w:lineRule="auto"/>
        <w:rPr>
          <w:rFonts w:ascii="Times New Roman" w:hAnsi="Times New Roman"/>
          <w:b/>
          <w:bCs/>
          <w:color w:val="000000"/>
          <w:sz w:val="26"/>
          <w:szCs w:val="26"/>
        </w:rPr>
      </w:pPr>
      <w:r>
        <w:rPr>
          <w:rFonts w:ascii="Times New Roman" w:hAnsi="Times New Roman"/>
          <w:b/>
          <w:bCs/>
          <w:color w:val="000000"/>
          <w:sz w:val="26"/>
          <w:szCs w:val="26"/>
        </w:rPr>
        <w:t>Об утверждении административного регламента</w:t>
      </w:r>
    </w:p>
    <w:p w:rsidR="0033501A" w:rsidRDefault="00CD463C">
      <w:pPr>
        <w:pStyle w:val="Textbody"/>
        <w:tabs>
          <w:tab w:val="left" w:pos="0"/>
        </w:tabs>
        <w:suppressAutoHyphens/>
        <w:spacing w:after="0" w:line="240" w:lineRule="auto"/>
        <w:rPr>
          <w:rFonts w:ascii="Times New Roman" w:hAnsi="Times New Roman"/>
          <w:b/>
          <w:bCs/>
          <w:color w:val="000000"/>
          <w:sz w:val="26"/>
          <w:szCs w:val="26"/>
        </w:rPr>
      </w:pPr>
      <w:r>
        <w:rPr>
          <w:rFonts w:ascii="Times New Roman" w:hAnsi="Times New Roman"/>
          <w:b/>
          <w:bCs/>
          <w:color w:val="000000"/>
          <w:sz w:val="26"/>
          <w:szCs w:val="26"/>
        </w:rPr>
        <w:t>предоставления муниципальной услуги: «Установление</w:t>
      </w:r>
    </w:p>
    <w:p w:rsidR="0033501A" w:rsidRDefault="00CD463C">
      <w:pPr>
        <w:pStyle w:val="Textbody"/>
        <w:tabs>
          <w:tab w:val="left" w:pos="300"/>
        </w:tabs>
        <w:suppressAutoHyphens/>
        <w:spacing w:after="0" w:line="240" w:lineRule="auto"/>
        <w:rPr>
          <w:rFonts w:ascii="Times New Roman" w:hAnsi="Times New Roman"/>
          <w:b/>
          <w:bCs/>
          <w:color w:val="000000"/>
          <w:sz w:val="26"/>
          <w:szCs w:val="26"/>
        </w:rPr>
      </w:pPr>
      <w:r>
        <w:rPr>
          <w:rFonts w:ascii="Times New Roman" w:hAnsi="Times New Roman"/>
          <w:b/>
          <w:bCs/>
          <w:color w:val="000000"/>
          <w:sz w:val="26"/>
          <w:szCs w:val="26"/>
        </w:rPr>
        <w:t>и прекращение публичного сервитута в отдельных целях»</w:t>
      </w:r>
    </w:p>
    <w:p w:rsidR="0033501A" w:rsidRDefault="0033501A">
      <w:pPr>
        <w:pStyle w:val="Textbody"/>
        <w:suppressAutoHyphens/>
        <w:spacing w:after="0" w:line="240" w:lineRule="auto"/>
        <w:ind w:firstLine="567"/>
        <w:jc w:val="center"/>
        <w:rPr>
          <w:rFonts w:ascii="Times New Roman" w:hAnsi="Times New Roman"/>
          <w:color w:val="000000"/>
          <w:sz w:val="26"/>
          <w:szCs w:val="26"/>
        </w:rPr>
      </w:pPr>
    </w:p>
    <w:p w:rsidR="0033501A" w:rsidRDefault="00CD463C">
      <w:pPr>
        <w:pStyle w:val="Textbody"/>
        <w:suppressAutoHyphens/>
        <w:spacing w:after="0" w:line="240" w:lineRule="auto"/>
        <w:ind w:firstLine="567"/>
        <w:jc w:val="both"/>
      </w:pPr>
      <w:r>
        <w:rPr>
          <w:rFonts w:ascii="Times New Roman" w:hAnsi="Times New Roman"/>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Устава МО </w:t>
      </w:r>
      <w:proofErr w:type="spellStart"/>
      <w:r>
        <w:rPr>
          <w:rFonts w:ascii="Times New Roman" w:hAnsi="Times New Roman"/>
          <w:color w:val="000000"/>
          <w:sz w:val="26"/>
          <w:szCs w:val="26"/>
        </w:rPr>
        <w:t>Бердюжский</w:t>
      </w:r>
      <w:proofErr w:type="spellEnd"/>
      <w:r>
        <w:rPr>
          <w:rFonts w:ascii="Times New Roman" w:hAnsi="Times New Roman"/>
          <w:color w:val="000000"/>
          <w:sz w:val="26"/>
          <w:szCs w:val="26"/>
        </w:rPr>
        <w:t xml:space="preserve"> муниципальный район</w:t>
      </w:r>
    </w:p>
    <w:p w:rsidR="0033501A" w:rsidRDefault="00CD463C">
      <w:pPr>
        <w:pStyle w:val="Textbody"/>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 Утвердить административный регламент предоставления муниципальной услуги: «Установление и прекращение публичного сервитута в отдельных целях» согласно приложению к настоящему постановлению.</w:t>
      </w:r>
    </w:p>
    <w:p w:rsidR="0033501A" w:rsidRDefault="00CD463C">
      <w:pPr>
        <w:autoSpaceDE w:val="0"/>
        <w:ind w:firstLine="567"/>
      </w:pPr>
      <w:r>
        <w:rPr>
          <w:rFonts w:ascii="Times New Roman" w:hAnsi="Times New Roman" w:cs="Arial"/>
          <w:color w:val="000000"/>
          <w:szCs w:val="26"/>
        </w:rPr>
        <w:t xml:space="preserve">2.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Pr>
          <w:rFonts w:ascii="Times New Roman" w:hAnsi="Times New Roman" w:cs="Arial"/>
          <w:color w:val="000000"/>
          <w:szCs w:val="26"/>
        </w:rPr>
        <w:t>Бердюжского</w:t>
      </w:r>
      <w:proofErr w:type="spellEnd"/>
      <w:r>
        <w:rPr>
          <w:rFonts w:ascii="Times New Roman" w:hAnsi="Times New Roman" w:cs="Arial"/>
          <w:color w:val="000000"/>
          <w:szCs w:val="26"/>
        </w:rPr>
        <w:t xml:space="preserve"> муниципального района.</w:t>
      </w:r>
    </w:p>
    <w:p w:rsidR="0033501A" w:rsidRDefault="00CD463C">
      <w:pPr>
        <w:pStyle w:val="Textbody"/>
        <w:suppressAutoHyphens/>
        <w:autoSpaceDE w:val="0"/>
        <w:spacing w:after="0" w:line="240" w:lineRule="auto"/>
        <w:ind w:firstLine="567"/>
        <w:jc w:val="both"/>
        <w:rPr>
          <w:rFonts w:ascii="Arial" w:hAnsi="Arial"/>
          <w:color w:val="000000"/>
        </w:rPr>
      </w:pPr>
      <w:r>
        <w:rPr>
          <w:rFonts w:ascii="Times New Roman" w:eastAsia="Arial" w:hAnsi="Times New Roman" w:cs="Arial"/>
          <w:sz w:val="26"/>
          <w:szCs w:val="26"/>
          <w:shd w:val="clear" w:color="auto" w:fill="FFFFFF"/>
        </w:rPr>
        <w:t>3. Установить, что положения регламента об идентификац</w:t>
      </w:r>
      <w:proofErr w:type="gramStart"/>
      <w:r>
        <w:rPr>
          <w:rFonts w:ascii="Times New Roman" w:eastAsia="Arial" w:hAnsi="Times New Roman" w:cs="Arial"/>
          <w:sz w:val="26"/>
          <w:szCs w:val="26"/>
          <w:shd w:val="clear" w:color="auto" w:fill="FFFFFF"/>
        </w:rPr>
        <w:t>ии и ау</w:t>
      </w:r>
      <w:proofErr w:type="gramEnd"/>
      <w:r>
        <w:rPr>
          <w:rFonts w:ascii="Times New Roman" w:eastAsia="Arial" w:hAnsi="Times New Roman" w:cs="Arial"/>
          <w:sz w:val="26"/>
          <w:szCs w:val="26"/>
          <w:shd w:val="clear" w:color="auto" w:fill="FFFFFF"/>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33501A" w:rsidRDefault="00CD463C">
      <w:pPr>
        <w:pStyle w:val="Textbody"/>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4. Опубликовать настоящее постановление в районной газете "Новая Жизнь", </w:t>
      </w:r>
      <w:r w:rsidR="00AF30C9">
        <w:rPr>
          <w:rFonts w:ascii="Times New Roman" w:hAnsi="Times New Roman"/>
          <w:color w:val="000000"/>
          <w:sz w:val="26"/>
          <w:szCs w:val="26"/>
        </w:rPr>
        <w:t>постановление</w:t>
      </w:r>
      <w:r>
        <w:rPr>
          <w:rFonts w:ascii="Times New Roman" w:hAnsi="Times New Roman"/>
          <w:color w:val="000000"/>
          <w:sz w:val="26"/>
          <w:szCs w:val="26"/>
        </w:rPr>
        <w:t xml:space="preserve"> с приложениями разместить на официальном сайте </w:t>
      </w:r>
      <w:proofErr w:type="spellStart"/>
      <w:r>
        <w:rPr>
          <w:rFonts w:ascii="Times New Roman" w:hAnsi="Times New Roman"/>
          <w:color w:val="000000"/>
          <w:sz w:val="26"/>
          <w:szCs w:val="26"/>
        </w:rPr>
        <w:t>Бердюжского</w:t>
      </w:r>
      <w:proofErr w:type="spellEnd"/>
      <w:r>
        <w:rPr>
          <w:rFonts w:ascii="Times New Roman" w:hAnsi="Times New Roman"/>
          <w:color w:val="000000"/>
          <w:sz w:val="26"/>
          <w:szCs w:val="26"/>
        </w:rPr>
        <w:t xml:space="preserve"> муниципального района в сети "Интернет".</w:t>
      </w:r>
    </w:p>
    <w:p w:rsidR="0033501A" w:rsidRDefault="00CD463C">
      <w:pPr>
        <w:pStyle w:val="Textbody"/>
        <w:suppressAutoHyphens/>
        <w:autoSpaceDE w:val="0"/>
        <w:spacing w:after="0" w:line="240" w:lineRule="auto"/>
        <w:ind w:firstLine="567"/>
        <w:jc w:val="both"/>
        <w:rPr>
          <w:rFonts w:ascii="Arial" w:hAnsi="Arial"/>
          <w:color w:val="000000"/>
        </w:rPr>
      </w:pPr>
      <w:r>
        <w:rPr>
          <w:rFonts w:ascii="Times New Roman" w:eastAsia="Arial" w:hAnsi="Times New Roman"/>
          <w:sz w:val="26"/>
          <w:szCs w:val="26"/>
          <w:shd w:val="clear" w:color="auto" w:fill="FFFFFF"/>
        </w:rPr>
        <w:t xml:space="preserve">5. </w:t>
      </w:r>
      <w:r>
        <w:rPr>
          <w:rFonts w:ascii="Times New Roman" w:eastAsia="Arial" w:hAnsi="Times New Roman" w:cs="Arial"/>
          <w:sz w:val="26"/>
          <w:szCs w:val="26"/>
          <w:shd w:val="clear" w:color="auto" w:fill="FFFFFF"/>
        </w:rPr>
        <w:t>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s="Arial"/>
          <w:sz w:val="26"/>
          <w:szCs w:val="26"/>
          <w:shd w:val="clear" w:color="auto" w:fill="FFFFFF"/>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33501A" w:rsidRDefault="00CD463C">
      <w:pPr>
        <w:pStyle w:val="Textbody"/>
        <w:suppressAutoHyphens/>
        <w:autoSpaceDE w:val="0"/>
        <w:spacing w:after="0" w:line="240" w:lineRule="auto"/>
        <w:ind w:firstLine="567"/>
        <w:jc w:val="both"/>
        <w:rPr>
          <w:rFonts w:ascii="Times New Roman" w:hAnsi="Times New Roman"/>
          <w:color w:val="000000"/>
        </w:rPr>
      </w:pPr>
      <w:r>
        <w:rPr>
          <w:rFonts w:ascii="Times New Roman" w:eastAsia="Calibri" w:hAnsi="Times New Roman" w:cs="Arial"/>
          <w:sz w:val="26"/>
          <w:szCs w:val="26"/>
          <w:lang w:eastAsia="en-US"/>
        </w:rPr>
        <w:t xml:space="preserve">6. Признать утратившим силу </w:t>
      </w:r>
      <w:hyperlink r:id="rId11" w:history="1">
        <w:r>
          <w:rPr>
            <w:rFonts w:ascii="Times New Roman" w:eastAsia="Calibri" w:hAnsi="Times New Roman" w:cs="Arial"/>
            <w:sz w:val="26"/>
            <w:szCs w:val="26"/>
            <w:lang w:eastAsia="en-US"/>
          </w:rPr>
          <w:t>постановление</w:t>
        </w:r>
      </w:hyperlink>
      <w:r>
        <w:rPr>
          <w:rFonts w:ascii="Times New Roman" w:eastAsia="Calibri" w:hAnsi="Times New Roman" w:cs="Arial"/>
          <w:sz w:val="26"/>
          <w:szCs w:val="26"/>
          <w:lang w:eastAsia="en-US"/>
        </w:rPr>
        <w:t xml:space="preserve"> администрации от 26.10.2020 N 876 "Об утверждении административного регламента предоставления муниципальной услуги: "Установление и прекращение публичного сервитута в отдельных целях".</w:t>
      </w:r>
    </w:p>
    <w:p w:rsidR="0033501A" w:rsidRDefault="00CD463C">
      <w:pPr>
        <w:pStyle w:val="Textbody"/>
        <w:suppressAutoHyphens/>
        <w:autoSpaceDE w:val="0"/>
        <w:spacing w:after="0" w:line="240" w:lineRule="auto"/>
        <w:ind w:firstLine="567"/>
        <w:jc w:val="both"/>
        <w:rPr>
          <w:rFonts w:ascii="Times New Roman" w:hAnsi="Times New Roman"/>
          <w:color w:val="000000"/>
        </w:rPr>
      </w:pPr>
      <w:r>
        <w:rPr>
          <w:rFonts w:eastAsia="Calibri" w:cs="Arial"/>
          <w:sz w:val="26"/>
          <w:szCs w:val="26"/>
          <w:lang w:eastAsia="en-US"/>
        </w:rPr>
        <w:t xml:space="preserve">7. </w:t>
      </w:r>
      <w:proofErr w:type="gramStart"/>
      <w:r>
        <w:rPr>
          <w:rFonts w:eastAsia="Calibri" w:cs="Arial"/>
          <w:sz w:val="26"/>
          <w:szCs w:val="26"/>
          <w:lang w:eastAsia="en-US"/>
        </w:rPr>
        <w:t>Контроль за</w:t>
      </w:r>
      <w:proofErr w:type="gramEnd"/>
      <w:r>
        <w:rPr>
          <w:rFonts w:eastAsia="Calibri" w:cs="Arial"/>
          <w:sz w:val="26"/>
          <w:szCs w:val="26"/>
          <w:lang w:eastAsia="en-US"/>
        </w:rPr>
        <w:t xml:space="preserve"> исполнением настоящего постановления возложить на первого заместителя Главы </w:t>
      </w:r>
      <w:proofErr w:type="spellStart"/>
      <w:r>
        <w:rPr>
          <w:rFonts w:eastAsia="Calibri" w:cs="Arial"/>
          <w:sz w:val="26"/>
          <w:szCs w:val="26"/>
          <w:lang w:eastAsia="en-US"/>
        </w:rPr>
        <w:t>Бердюжского</w:t>
      </w:r>
      <w:proofErr w:type="spellEnd"/>
      <w:r>
        <w:rPr>
          <w:rFonts w:eastAsia="Calibri" w:cs="Arial"/>
          <w:sz w:val="26"/>
          <w:szCs w:val="26"/>
          <w:lang w:eastAsia="en-US"/>
        </w:rPr>
        <w:t xml:space="preserve"> муниципального района.</w:t>
      </w:r>
    </w:p>
    <w:p w:rsidR="0033501A" w:rsidRDefault="0033501A">
      <w:pPr>
        <w:pStyle w:val="Textbody"/>
        <w:suppressAutoHyphens/>
        <w:autoSpaceDE w:val="0"/>
        <w:spacing w:after="0" w:line="240" w:lineRule="auto"/>
        <w:ind w:firstLine="567"/>
        <w:jc w:val="both"/>
        <w:rPr>
          <w:rFonts w:ascii="Times New Roman" w:hAnsi="Times New Roman"/>
          <w:color w:val="000000"/>
        </w:rPr>
      </w:pPr>
    </w:p>
    <w:p w:rsidR="0033501A" w:rsidRDefault="00CD463C">
      <w:pPr>
        <w:pStyle w:val="Standard"/>
        <w:tabs>
          <w:tab w:val="left" w:pos="6780"/>
        </w:tabs>
        <w:suppressAutoHyphens/>
        <w:autoSpaceDE w:val="0"/>
        <w:jc w:val="center"/>
        <w:rPr>
          <w:rFonts w:ascii="Times New Roman" w:hAnsi="Times New Roman"/>
          <w:color w:val="000000"/>
          <w:sz w:val="26"/>
          <w:szCs w:val="26"/>
        </w:rPr>
      </w:pPr>
      <w:r>
        <w:rPr>
          <w:rFonts w:ascii="Times New Roman" w:eastAsia="Times New Roman" w:hAnsi="Times New Roman" w:cs="Arial"/>
          <w:b/>
          <w:bCs/>
          <w:color w:val="000000"/>
          <w:sz w:val="26"/>
          <w:szCs w:val="26"/>
          <w:lang w:eastAsia="ru-RU"/>
        </w:rPr>
        <w:t>Глава  района                                                                                                       В. А. Рейн</w:t>
      </w:r>
    </w:p>
    <w:p w:rsidR="0033501A" w:rsidRDefault="00CD463C">
      <w:pPr>
        <w:pStyle w:val="Textbody"/>
        <w:pageBreakBefore/>
        <w:suppressAutoHyphens/>
        <w:spacing w:after="0" w:line="240" w:lineRule="auto"/>
        <w:ind w:firstLine="567"/>
        <w:jc w:val="right"/>
        <w:rPr>
          <w:rFonts w:ascii="Times New Roman" w:hAnsi="Times New Roman"/>
          <w:color w:val="000000"/>
        </w:rPr>
      </w:pPr>
      <w:r>
        <w:rPr>
          <w:rFonts w:ascii="Times New Roman" w:hAnsi="Times New Roman"/>
          <w:color w:val="000000"/>
        </w:rPr>
        <w:lastRenderedPageBreak/>
        <w:t>Приложение</w:t>
      </w:r>
    </w:p>
    <w:p w:rsidR="0033501A" w:rsidRDefault="00CD463C">
      <w:pPr>
        <w:pStyle w:val="Textbody"/>
        <w:spacing w:after="0" w:line="240" w:lineRule="auto"/>
        <w:jc w:val="right"/>
        <w:rPr>
          <w:rFonts w:ascii="Times New Roman" w:hAnsi="Times New Roman"/>
          <w:color w:val="000000"/>
        </w:rPr>
      </w:pPr>
      <w:r>
        <w:rPr>
          <w:rFonts w:ascii="Times New Roman" w:hAnsi="Times New Roman"/>
          <w:color w:val="000000"/>
        </w:rPr>
        <w:t>к постановлению администрации</w:t>
      </w:r>
    </w:p>
    <w:p w:rsidR="0033501A" w:rsidRDefault="00CD463C">
      <w:pPr>
        <w:pStyle w:val="Textbody"/>
        <w:spacing w:after="0" w:line="240" w:lineRule="auto"/>
        <w:jc w:val="right"/>
        <w:rPr>
          <w:rFonts w:ascii="Times New Roman" w:hAnsi="Times New Roman"/>
          <w:color w:val="000000"/>
        </w:rPr>
      </w:pP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w:t>
      </w:r>
    </w:p>
    <w:p w:rsidR="0033501A" w:rsidRDefault="00CD463C">
      <w:pPr>
        <w:pStyle w:val="Textbody"/>
        <w:spacing w:after="0" w:line="240" w:lineRule="auto"/>
        <w:jc w:val="right"/>
        <w:rPr>
          <w:rFonts w:ascii="Times New Roman" w:hAnsi="Times New Roman"/>
          <w:color w:val="000000"/>
        </w:rPr>
      </w:pPr>
      <w:r>
        <w:rPr>
          <w:rFonts w:ascii="Times New Roman" w:hAnsi="Times New Roman"/>
          <w:color w:val="000000"/>
        </w:rPr>
        <w:t xml:space="preserve">от </w:t>
      </w:r>
      <w:r w:rsidR="008059C9">
        <w:rPr>
          <w:rFonts w:ascii="Times New Roman" w:hAnsi="Times New Roman"/>
          <w:color w:val="000000"/>
        </w:rPr>
        <w:t xml:space="preserve"> 11.07.2022  </w:t>
      </w:r>
      <w:bookmarkStart w:id="0" w:name="_GoBack"/>
      <w:bookmarkEnd w:id="0"/>
      <w:r>
        <w:rPr>
          <w:rFonts w:ascii="Times New Roman" w:hAnsi="Times New Roman"/>
          <w:color w:val="000000"/>
        </w:rPr>
        <w:t xml:space="preserve"> № </w:t>
      </w:r>
      <w:r w:rsidR="008059C9">
        <w:rPr>
          <w:rFonts w:ascii="Times New Roman" w:hAnsi="Times New Roman"/>
          <w:color w:val="000000"/>
        </w:rPr>
        <w:t>414</w:t>
      </w:r>
    </w:p>
    <w:p w:rsidR="0033501A" w:rsidRDefault="0033501A">
      <w:pPr>
        <w:pStyle w:val="Textbody"/>
        <w:suppressAutoHyphens/>
        <w:spacing w:after="0" w:line="240" w:lineRule="auto"/>
        <w:ind w:firstLine="567"/>
        <w:jc w:val="right"/>
        <w:rPr>
          <w:rFonts w:ascii="Times New Roman" w:hAnsi="Times New Roman"/>
          <w:color w:val="000000"/>
        </w:rPr>
      </w:pP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jc w:val="center"/>
        <w:rPr>
          <w:rFonts w:ascii="Times New Roman" w:hAnsi="Times New Roman"/>
          <w:b/>
          <w:color w:val="000000"/>
        </w:rPr>
      </w:pPr>
      <w:r>
        <w:rPr>
          <w:rFonts w:ascii="Times New Roman" w:hAnsi="Times New Roman"/>
          <w:b/>
          <w:color w:val="000000"/>
        </w:rPr>
        <w:t>АДМИНИСТРАТИВНЫЙ РЕГЛАМЕНТ</w:t>
      </w:r>
    </w:p>
    <w:p w:rsidR="0033501A" w:rsidRDefault="00CD463C">
      <w:pPr>
        <w:pStyle w:val="Textbody"/>
        <w:suppressAutoHyphens/>
        <w:spacing w:after="0" w:line="240" w:lineRule="auto"/>
        <w:ind w:firstLine="567"/>
        <w:jc w:val="center"/>
        <w:rPr>
          <w:rFonts w:ascii="Times New Roman" w:hAnsi="Times New Roman"/>
          <w:b/>
          <w:color w:val="000000"/>
        </w:rPr>
      </w:pPr>
      <w:r>
        <w:rPr>
          <w:rFonts w:ascii="Times New Roman" w:hAnsi="Times New Roman"/>
          <w:b/>
          <w:color w:val="000000"/>
        </w:rPr>
        <w:t>предоставления муниципальной услуги:</w:t>
      </w:r>
    </w:p>
    <w:p w:rsidR="0033501A" w:rsidRDefault="00CD463C">
      <w:pPr>
        <w:pStyle w:val="Textbody"/>
        <w:suppressAutoHyphens/>
        <w:spacing w:after="0" w:line="240" w:lineRule="auto"/>
        <w:ind w:firstLine="567"/>
        <w:jc w:val="center"/>
        <w:rPr>
          <w:rFonts w:ascii="Times New Roman" w:hAnsi="Times New Roman"/>
          <w:color w:val="000000"/>
        </w:rPr>
      </w:pPr>
      <w:r>
        <w:rPr>
          <w:rFonts w:ascii="Times New Roman" w:hAnsi="Times New Roman"/>
          <w:b/>
          <w:color w:val="000000"/>
        </w:rPr>
        <w:t>«Установление</w:t>
      </w:r>
      <w:r>
        <w:rPr>
          <w:rFonts w:ascii="Times New Roman" w:hAnsi="Times New Roman"/>
          <w:b/>
          <w:bCs/>
          <w:color w:val="000000"/>
        </w:rPr>
        <w:t xml:space="preserve"> и прекращение публичного сервитута в отдельных целях»</w:t>
      </w: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jc w:val="center"/>
        <w:rPr>
          <w:rFonts w:ascii="Times New Roman" w:hAnsi="Times New Roman"/>
          <w:color w:val="000000"/>
        </w:rPr>
      </w:pPr>
      <w:r>
        <w:rPr>
          <w:rFonts w:ascii="Times New Roman" w:hAnsi="Times New Roman"/>
          <w:b/>
          <w:color w:val="000000"/>
          <w:lang w:val="en-US"/>
        </w:rPr>
        <w:t>I</w:t>
      </w:r>
      <w:r>
        <w:rPr>
          <w:rFonts w:ascii="Times New Roman" w:hAnsi="Times New Roman"/>
          <w:b/>
          <w:color w:val="000000"/>
        </w:rPr>
        <w:t>. ОБЩИЕ ПОЛОЖЕНИЯ</w:t>
      </w: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1.1. Предмет регулирования административного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1.1.1. </w:t>
      </w:r>
      <w:proofErr w:type="gramStart"/>
      <w:r>
        <w:rPr>
          <w:rFonts w:ascii="Times New Roman" w:hAnsi="Times New Roman"/>
          <w:color w:val="000000"/>
        </w:rPr>
        <w:t xml:space="preserve">Настоящий административный регламент устанавливает порядок и стандарт предоставления муниципальной услуги по установлению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 (далее - администрация).</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1.1.2. Публичный сервитут устанавливается для использования земельных участков и (или) земель в целях, предусмотренных статьей 39.37 Земельного кодекса РФ, а именно:</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w:t>
      </w:r>
      <w:proofErr w:type="gramStart"/>
      <w:r>
        <w:rPr>
          <w:rFonts w:ascii="Times New Roman" w:hAnsi="Times New Roman"/>
          <w:color w:val="000000"/>
        </w:rPr>
        <w:t>о-</w:t>
      </w:r>
      <w:proofErr w:type="gramEnd"/>
      <w:r>
        <w:rPr>
          <w:rFonts w:ascii="Times New Roman" w:hAnsi="Times New Roman"/>
          <w:color w:val="000000"/>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w:t>
      </w:r>
      <w:proofErr w:type="gramStart"/>
      <w:r>
        <w:rPr>
          <w:rFonts w:ascii="Times New Roman" w:hAnsi="Times New Roman"/>
          <w:color w:val="000000"/>
        </w:rPr>
        <w:t>которых они ранее располагались, для  муниципальных нужд (далее также - инженерные сооружения);</w:t>
      </w:r>
      <w:proofErr w:type="gramEnd"/>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4) размещение автомобильных дорог местного значения в туннелях;</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пункта 1.1.2 настоящего подраздела.</w:t>
      </w:r>
    </w:p>
    <w:p w:rsidR="0033501A" w:rsidRDefault="0033501A">
      <w:pPr>
        <w:pStyle w:val="Textbody"/>
        <w:suppressAutoHyphens/>
        <w:spacing w:after="0" w:line="240" w:lineRule="auto"/>
        <w:ind w:firstLine="567"/>
        <w:jc w:val="both"/>
        <w:rPr>
          <w:rFonts w:ascii="Times New Roman" w:hAnsi="Times New Roman"/>
          <w:strike/>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1.2. Круг заявителей</w:t>
      </w:r>
    </w:p>
    <w:p w:rsidR="0033501A" w:rsidRDefault="00CD463C">
      <w:pPr>
        <w:pStyle w:val="Textbody"/>
        <w:suppressAutoHyphens/>
        <w:spacing w:after="0" w:line="240" w:lineRule="auto"/>
        <w:ind w:firstLine="567"/>
        <w:jc w:val="both"/>
        <w:rPr>
          <w:rFonts w:ascii="Arial" w:hAnsi="Arial"/>
        </w:rPr>
      </w:pPr>
      <w:r>
        <w:rPr>
          <w:rFonts w:ascii="Times New Roman" w:hAnsi="Times New Roman"/>
          <w:color w:val="000000"/>
        </w:rPr>
        <w:t>1.2.1. Муниципальная услуга предоставляется организациям (далее - заявитель):</w:t>
      </w:r>
    </w:p>
    <w:p w:rsidR="0033501A" w:rsidRDefault="00CD463C">
      <w:pPr>
        <w:pStyle w:val="Textbody"/>
        <w:suppressAutoHyphens/>
        <w:spacing w:after="0" w:line="240" w:lineRule="auto"/>
        <w:ind w:firstLine="567"/>
        <w:jc w:val="both"/>
        <w:rPr>
          <w:rFonts w:ascii="Arial" w:hAnsi="Arial"/>
          <w:color w:val="000000"/>
        </w:rPr>
      </w:pPr>
      <w:r>
        <w:rPr>
          <w:rFonts w:ascii="Times New Roman" w:hAnsi="Times New Roman"/>
          <w:color w:val="000000"/>
          <w:shd w:val="clear" w:color="auto" w:fill="FFFFFF"/>
        </w:rPr>
        <w:t xml:space="preserve">1.2.1.1. </w:t>
      </w:r>
      <w:proofErr w:type="gramStart"/>
      <w:r>
        <w:rPr>
          <w:rFonts w:ascii="Times New Roman" w:hAnsi="Times New Roman"/>
          <w:color w:val="000000"/>
          <w:shd w:val="clear" w:color="auto" w:fill="FFFFFF"/>
        </w:rPr>
        <w:t>З</w:t>
      </w:r>
      <w:r>
        <w:rPr>
          <w:rFonts w:ascii="Times New Roman" w:hAnsi="Times New Roman"/>
          <w:shd w:val="clear" w:color="auto" w:fill="FFFFFF"/>
        </w:rPr>
        <w:t>аинтересованные</w:t>
      </w:r>
      <w:proofErr w:type="gramEnd"/>
      <w:r>
        <w:rPr>
          <w:rFonts w:ascii="Times New Roman" w:hAnsi="Times New Roman"/>
          <w:shd w:val="clear" w:color="auto" w:fill="FFFFFF"/>
        </w:rPr>
        <w:t xml:space="preserve"> в установлении публичного сервитута:</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1) являющимся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 xml:space="preserve">2) являющимся организациями связи - для размещения линий или сооружений связи, указанных подпункте 1 пункта 1.1.2 подраздела 1.1 настоящего регламента, а также для </w:t>
      </w:r>
      <w:r>
        <w:rPr>
          <w:rFonts w:ascii="Times New Roman" w:hAnsi="Times New Roman"/>
          <w:color w:val="000000"/>
        </w:rPr>
        <w:lastRenderedPageBreak/>
        <w:t>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3) являющимся владельцами объекта транспортной инфраструктуры местного значения - в случае установления публичного сервитута для целей, указанных подпунктах 2 - 5 пункта 1.1.2 подраздела 1.1 настоящего регламента;</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4) предусмотренным пунктом 1 статьи 56.4 Земельного кодекса РФ и подавшим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5) иным лицам, уполномоченным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6) юридическим лицам, имеющим на праве собственности, праве оперативного управления или праве хозяйственного ведения сооружения, которые в соответствии с Земельным кодексом РФ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roofErr w:type="gramEnd"/>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1.2.1.2. </w:t>
      </w:r>
      <w:proofErr w:type="gramStart"/>
      <w:r>
        <w:rPr>
          <w:rFonts w:ascii="Times New Roman" w:hAnsi="Times New Roman"/>
          <w:color w:val="000000"/>
        </w:rPr>
        <w:t>Заинтересованные</w:t>
      </w:r>
      <w:proofErr w:type="gramEnd"/>
      <w:r>
        <w:rPr>
          <w:rFonts w:ascii="Times New Roman" w:hAnsi="Times New Roman"/>
          <w:color w:val="000000"/>
        </w:rPr>
        <w:t xml:space="preserve"> в прекращении публичного сервитута: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правообладатели земельного участка, обремененного публичным сервитутом, в соответствии с частью 5 статьи 48 Земельного кодекса РФ.</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33501A" w:rsidRDefault="0033501A">
      <w:pPr>
        <w:pStyle w:val="Textbody"/>
        <w:suppressAutoHyphens/>
        <w:spacing w:after="0" w:line="240" w:lineRule="auto"/>
        <w:ind w:firstLine="567"/>
        <w:jc w:val="both"/>
        <w:rPr>
          <w:rFonts w:ascii="Times New Roman" w:hAnsi="Times New Roman"/>
          <w:b/>
          <w:bCs/>
          <w:color w:val="000000"/>
        </w:rPr>
      </w:pPr>
    </w:p>
    <w:p w:rsidR="0033501A" w:rsidRDefault="00CD463C">
      <w:pPr>
        <w:pStyle w:val="Textbody"/>
        <w:suppressAutoHyphens/>
        <w:spacing w:after="0" w:line="240" w:lineRule="auto"/>
        <w:ind w:firstLine="567"/>
        <w:rPr>
          <w:rFonts w:ascii="Times New Roman" w:hAnsi="Times New Roman"/>
          <w:color w:val="000000"/>
        </w:rPr>
      </w:pPr>
      <w:r>
        <w:rPr>
          <w:rFonts w:ascii="Times New Roman" w:hAnsi="Times New Roman"/>
          <w:b/>
          <w:bCs/>
          <w:color w:val="000000"/>
        </w:rPr>
        <w:t>1.3. Справочная информация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Сведения о месте нахождения и графике работы администрации, </w:t>
      </w:r>
      <w:r>
        <w:rPr>
          <w:rFonts w:ascii="Times New Roman" w:hAnsi="Times New Roman" w:cs="Arial"/>
          <w:color w:val="000000"/>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 в разделе нормативно-правовые документы</w:t>
      </w:r>
      <w:proofErr w:type="gramStart"/>
      <w:r>
        <w:rPr>
          <w:rFonts w:ascii="Times New Roman" w:hAnsi="Times New Roman" w:cs="Arial"/>
          <w:color w:val="000000"/>
          <w:lang w:eastAsia="ru-RU"/>
        </w:rPr>
        <w:t xml:space="preserve"> ,</w:t>
      </w:r>
      <w:proofErr w:type="gramEnd"/>
      <w:r>
        <w:rPr>
          <w:rFonts w:ascii="Times New Roman" w:hAnsi="Times New Roman" w:cs="Arial"/>
          <w:color w:val="000000"/>
          <w:lang w:eastAsia="ru-RU"/>
        </w:rPr>
        <w:t xml:space="preserve"> в</w:t>
      </w:r>
      <w:r>
        <w:rPr>
          <w:rFonts w:ascii="Times New Roman" w:hAnsi="Times New Roman"/>
          <w:color w:val="000000"/>
        </w:rPr>
        <w:t xml:space="preserve"> электронном региональном реестре муниципальных услуг в соответствии с решением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33501A" w:rsidRDefault="00CD463C">
      <w:pPr>
        <w:pStyle w:val="Standard"/>
        <w:suppressAutoHyphens/>
        <w:ind w:firstLine="567"/>
        <w:jc w:val="both"/>
        <w:rPr>
          <w:rFonts w:ascii="Times New Roman" w:hAnsi="Times New Roman"/>
          <w:color w:val="000000"/>
        </w:rPr>
      </w:pPr>
      <w:r>
        <w:rPr>
          <w:rFonts w:ascii="Times New Roman" w:hAnsi="Times New Roman" w:cs="Arial"/>
          <w:color w:val="000000"/>
          <w:lang w:eastAsia="ru-RU"/>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33501A" w:rsidRDefault="00CD463C">
      <w:pPr>
        <w:pStyle w:val="Standard"/>
        <w:suppressAutoHyphens/>
        <w:ind w:firstLine="567"/>
        <w:jc w:val="both"/>
        <w:rPr>
          <w:rFonts w:ascii="Times New Roman" w:hAnsi="Times New Roman"/>
          <w:color w:val="000000"/>
        </w:rPr>
      </w:pPr>
      <w:proofErr w:type="gramStart"/>
      <w:r>
        <w:rPr>
          <w:rFonts w:ascii="Times New Roman" w:hAnsi="Times New Roman"/>
          <w:color w:val="000000"/>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33501A" w:rsidRDefault="0033501A">
      <w:pPr>
        <w:pStyle w:val="Standard"/>
        <w:suppressAutoHyphens/>
        <w:ind w:firstLine="567"/>
        <w:jc w:val="both"/>
        <w:rPr>
          <w:rFonts w:ascii="Times New Roman" w:hAnsi="Times New Roman"/>
          <w:color w:val="000000"/>
        </w:rPr>
      </w:pPr>
    </w:p>
    <w:p w:rsidR="0033501A" w:rsidRDefault="00CD463C">
      <w:pPr>
        <w:pStyle w:val="Textbody"/>
        <w:suppressAutoHyphens/>
        <w:spacing w:after="0" w:line="240" w:lineRule="auto"/>
        <w:ind w:firstLine="567"/>
        <w:jc w:val="center"/>
        <w:rPr>
          <w:rFonts w:ascii="Times New Roman" w:hAnsi="Times New Roman"/>
          <w:color w:val="000000"/>
        </w:rPr>
      </w:pPr>
      <w:r>
        <w:rPr>
          <w:rFonts w:ascii="Times New Roman" w:hAnsi="Times New Roman"/>
          <w:b/>
          <w:color w:val="000000"/>
          <w:lang w:val="en-US"/>
        </w:rPr>
        <w:t>II</w:t>
      </w:r>
      <w:r>
        <w:rPr>
          <w:rFonts w:ascii="Times New Roman" w:hAnsi="Times New Roman"/>
          <w:b/>
          <w:color w:val="000000"/>
        </w:rPr>
        <w:t>. СТАНДАРТ ПРЕДОСТАВЛЕНИЯ МУНИЦИПАЛЬНОЙ УСЛУГИ</w:t>
      </w: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2.1. Наименование муниципальной услуги</w:t>
      </w:r>
    </w:p>
    <w:p w:rsidR="0033501A" w:rsidRDefault="00CD463C">
      <w:pPr>
        <w:pStyle w:val="Textbody"/>
        <w:suppressAutoHyphens/>
        <w:spacing w:after="0" w:line="240" w:lineRule="auto"/>
        <w:ind w:firstLine="567"/>
        <w:jc w:val="both"/>
        <w:rPr>
          <w:rFonts w:ascii="Arial" w:hAnsi="Arial"/>
        </w:rPr>
      </w:pPr>
      <w:r>
        <w:rPr>
          <w:rFonts w:ascii="Times New Roman" w:hAnsi="Times New Roman" w:cs="Arial"/>
          <w:color w:val="000000"/>
          <w:lang w:eastAsia="ru-RU"/>
        </w:rPr>
        <w:t>Установление и прекращение публичного сервитута в отдельных целях.</w:t>
      </w:r>
    </w:p>
    <w:p w:rsidR="0033501A" w:rsidRDefault="0033501A">
      <w:pPr>
        <w:pStyle w:val="Textbody"/>
        <w:suppressAutoHyphens/>
        <w:spacing w:after="0" w:line="240" w:lineRule="auto"/>
        <w:ind w:firstLine="567"/>
        <w:jc w:val="center"/>
        <w:rPr>
          <w:rFonts w:ascii="Times New Roman" w:hAnsi="Times New Roman"/>
          <w:b/>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2.2. Наименование органа, предоставляющего муниципальную услугу</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Предоставление муниципальной услуги осуществляется администрацией.</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lastRenderedPageBreak/>
        <w:t xml:space="preserve">Органом администрации, непосредственно предоставляющим услугу, является комитет по управлению имущество администрации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 (далее - комитет)</w:t>
      </w:r>
    </w:p>
    <w:p w:rsidR="0033501A" w:rsidRDefault="00CD463C">
      <w:pPr>
        <w:shd w:val="clear" w:color="auto" w:fill="auto"/>
        <w:autoSpaceDE w:val="0"/>
        <w:ind w:firstLine="567"/>
        <w:rPr>
          <w:rFonts w:ascii="Times New Roman" w:hAnsi="Times New Roman" w:cs="Arial"/>
          <w:color w:val="000000"/>
          <w:sz w:val="24"/>
          <w:lang w:eastAsia="ru-RU"/>
        </w:rPr>
      </w:pPr>
      <w:r>
        <w:rPr>
          <w:rFonts w:ascii="Times New Roman" w:hAnsi="Times New Roman" w:cs="Arial"/>
          <w:color w:val="000000"/>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b/>
          <w:color w:val="000000"/>
        </w:rPr>
      </w:pPr>
      <w:r>
        <w:rPr>
          <w:rFonts w:ascii="Times New Roman" w:hAnsi="Times New Roman"/>
          <w:b/>
          <w:color w:val="000000"/>
        </w:rPr>
        <w:t>2.3. Описание результата предоставления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Результатом предоставления муниципальной услуги является: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1) решение об установлении публичного сервитута;   </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 решение об отказе в установлении публичного сервитута;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 решение о прекращении публичного сервитута.</w:t>
      </w:r>
    </w:p>
    <w:p w:rsidR="0033501A" w:rsidRDefault="0033501A">
      <w:pPr>
        <w:pStyle w:val="Textbody"/>
        <w:suppressAutoHyphens/>
        <w:spacing w:after="0" w:line="240" w:lineRule="auto"/>
        <w:ind w:firstLine="567"/>
        <w:jc w:val="center"/>
        <w:rPr>
          <w:rFonts w:ascii="Times New Roman" w:hAnsi="Times New Roman"/>
          <w:b/>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2.4. Срок предоставления муниципальной услуги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2.4.1. Решение об установлении публичного сервитута или об отказе в его установлении принимается:</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2.4.1.1. При поступлении ходатайства об установлении публичного сервитута (далее - ходатайство) и прилагаемых к нему документов в целях, предусмотренных подпунктом 3 пункта 1.1.2 подраздела 1.1 настоящего регламента - в течение 20 календарных дней со дня поступления в администрацию ходатайства;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2.4.1.2. </w:t>
      </w:r>
      <w:proofErr w:type="gramStart"/>
      <w:r>
        <w:rPr>
          <w:rFonts w:ascii="Times New Roman" w:hAnsi="Times New Roman"/>
          <w:color w:val="000000"/>
        </w:rPr>
        <w:t xml:space="preserve">При поступлении ходатайства и прилагаемых к нему документов в целях, предусмотренных подпунктами 1,2,4,5 пункта 1.1.2 подраздела 1.1 настоящего регламента - в течение 45 календарных дней со дня поступления в администрацию ходатайства, </w:t>
      </w:r>
      <w:r>
        <w:rPr>
          <w:rFonts w:ascii="Times New Roman" w:hAnsi="Times New Roman" w:cs="Arial"/>
          <w:color w:val="000000"/>
        </w:rPr>
        <w:t>но не ранее чем 30 календарных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33501A" w:rsidRDefault="00CD463C">
      <w:pPr>
        <w:pStyle w:val="Standard"/>
        <w:suppressAutoHyphens/>
        <w:ind w:firstLine="567"/>
        <w:jc w:val="both"/>
        <w:rPr>
          <w:rFonts w:ascii="Times New Roman" w:hAnsi="Times New Roman"/>
          <w:color w:val="000000"/>
        </w:rPr>
      </w:pPr>
      <w:r>
        <w:rPr>
          <w:rFonts w:ascii="Times New Roman" w:hAnsi="Times New Roman" w:cs="Arial"/>
          <w:color w:val="000000"/>
        </w:rPr>
        <w:t>2.4.1.3. Срок со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60 календарных дней.</w:t>
      </w:r>
    </w:p>
    <w:p w:rsidR="0033501A" w:rsidRDefault="0033501A">
      <w:pPr>
        <w:pStyle w:val="Standard"/>
        <w:suppressAutoHyphens/>
        <w:ind w:firstLine="567"/>
        <w:jc w:val="both"/>
        <w:rPr>
          <w:rFonts w:ascii="Times New Roman" w:hAnsi="Times New Roman" w:cs="Arial"/>
          <w:color w:val="000000"/>
        </w:rPr>
      </w:pPr>
    </w:p>
    <w:p w:rsidR="0033501A" w:rsidRDefault="00CD463C">
      <w:pPr>
        <w:pStyle w:val="Textbody"/>
        <w:suppressAutoHyphens/>
        <w:spacing w:after="0" w:line="240" w:lineRule="auto"/>
        <w:ind w:firstLine="567"/>
        <w:rPr>
          <w:rFonts w:ascii="Times New Roman" w:hAnsi="Times New Roman"/>
          <w:b/>
          <w:color w:val="000000"/>
        </w:rPr>
      </w:pPr>
      <w:r>
        <w:rPr>
          <w:rFonts w:ascii="Times New Roman" w:hAnsi="Times New Roman"/>
          <w:b/>
          <w:color w:val="000000"/>
        </w:rPr>
        <w:t>2.5. Перечень нормативных правовых актов, регулирующих отношения, возникающие в связи с предоставлением муниципальной услуги</w:t>
      </w:r>
    </w:p>
    <w:p w:rsidR="0033501A" w:rsidRDefault="00CD463C">
      <w:pPr>
        <w:pStyle w:val="Textbody"/>
        <w:suppressAutoHyphens/>
        <w:spacing w:after="0" w:line="240" w:lineRule="auto"/>
        <w:ind w:firstLine="567"/>
        <w:jc w:val="both"/>
      </w:pPr>
      <w:proofErr w:type="gramStart"/>
      <w:r>
        <w:rPr>
          <w:rFonts w:ascii="Times New Roman" w:hAnsi="Times New Roman" w:cs="Arial"/>
          <w:color w:val="000000"/>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proofErr w:type="spellStart"/>
      <w:r>
        <w:rPr>
          <w:rFonts w:ascii="Times New Roman" w:hAnsi="Times New Roman" w:cs="Arial"/>
          <w:color w:val="000000"/>
          <w:lang w:eastAsia="ru-RU"/>
        </w:rPr>
        <w:t>Бердюжского</w:t>
      </w:r>
      <w:proofErr w:type="spellEnd"/>
      <w:r>
        <w:rPr>
          <w:rFonts w:ascii="Times New Roman" w:hAnsi="Times New Roman" w:cs="Arial"/>
          <w:color w:val="000000"/>
          <w:lang w:eastAsia="ru-RU"/>
        </w:rPr>
        <w:t xml:space="preserve"> муниципального района в разделе нормативно-правовые документы, в электронном региональном реестре муниципальных услуг в соответствии с решением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w:t>
      </w:r>
      <w:proofErr w:type="gramEnd"/>
      <w:r>
        <w:rPr>
          <w:rFonts w:ascii="Times New Roman" w:hAnsi="Times New Roman" w:cs="Arial"/>
          <w:color w:val="000000"/>
          <w:lang w:eastAsia="ru-RU"/>
        </w:rPr>
        <w:t>) Тюменской области»</w:t>
      </w:r>
      <w:r>
        <w:rPr>
          <w:rFonts w:ascii="Times New Roman" w:eastAsia="Arial" w:hAnsi="Times New Roman" w:cs="Arial"/>
          <w:bCs/>
          <w:color w:val="000000"/>
          <w:lang w:eastAsia="ru-RU"/>
        </w:rPr>
        <w:t xml:space="preserve">, </w:t>
      </w:r>
      <w:r>
        <w:rPr>
          <w:rFonts w:ascii="Times New Roman" w:eastAsia="Calibri" w:hAnsi="Times New Roman" w:cs="Arial"/>
          <w:color w:val="000000"/>
          <w:lang w:eastAsia="en-US"/>
        </w:rPr>
        <w:t>в федеральной государственной информационной системе «Федеральный реестр государственных и муниципальных услуг (функций)</w:t>
      </w:r>
      <w:r>
        <w:rPr>
          <w:rFonts w:ascii="Times New Roman" w:eastAsia="Arial" w:hAnsi="Times New Roman" w:cs="Arial"/>
          <w:color w:val="000000"/>
          <w:lang w:eastAsia="ru-RU"/>
        </w:rPr>
        <w:t>.</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b/>
          <w:color w:val="000000"/>
        </w:rPr>
      </w:pPr>
      <w:r>
        <w:rPr>
          <w:rFonts w:ascii="Times New Roman" w:hAnsi="Times New Roman"/>
          <w:b/>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3501A" w:rsidRDefault="00CD463C">
      <w:pPr>
        <w:pStyle w:val="Textbody"/>
        <w:suppressAutoHyphens/>
        <w:spacing w:after="0" w:line="240" w:lineRule="auto"/>
        <w:ind w:firstLine="567"/>
        <w:jc w:val="both"/>
        <w:rPr>
          <w:rFonts w:ascii="Arial" w:hAnsi="Arial"/>
          <w:color w:val="000000"/>
        </w:rPr>
      </w:pPr>
      <w:r>
        <w:rPr>
          <w:rFonts w:ascii="Times New Roman" w:hAnsi="Times New Roman"/>
          <w:color w:val="000000"/>
          <w:shd w:val="clear" w:color="auto" w:fill="FFFFFF"/>
        </w:rPr>
        <w:t>2.6.1. </w:t>
      </w:r>
      <w:proofErr w:type="gramStart"/>
      <w:r>
        <w:rPr>
          <w:rFonts w:ascii="Times New Roman" w:hAnsi="Times New Roman"/>
          <w:color w:val="000000"/>
          <w:shd w:val="clear" w:color="auto" w:fill="FFFFFF"/>
        </w:rP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w:t>
      </w:r>
      <w:r>
        <w:rPr>
          <w:rFonts w:ascii="Times New Roman" w:eastAsia="Arial" w:hAnsi="Times New Roman" w:cs="Arial"/>
          <w:shd w:val="clear" w:color="auto" w:fill="FFFFFF"/>
          <w:lang w:eastAsia="ru-RU"/>
        </w:rPr>
        <w:t>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Pr>
          <w:rFonts w:ascii="Times New Roman" w:eastAsia="Arial" w:hAnsi="Times New Roman" w:cs="Arial"/>
          <w:shd w:val="clear" w:color="auto" w:fill="FFFFFF"/>
          <w:lang w:eastAsia="ru-RU"/>
        </w:rPr>
        <w:t>.</w:t>
      </w:r>
      <w:proofErr w:type="gramStart"/>
      <w:r>
        <w:rPr>
          <w:rFonts w:ascii="Times New Roman" w:eastAsia="Arial" w:hAnsi="Times New Roman" w:cs="Arial"/>
          <w:shd w:val="clear" w:color="auto" w:fill="FFFFFF"/>
          <w:lang w:eastAsia="ru-RU"/>
        </w:rPr>
        <w:t>uslugi.admtyumen.ru) в информационно-телекоммуникационной сети «Интернет» (далее - Региональный портал) с использованием «Личного кабинета», путем личног</w:t>
      </w:r>
      <w:r>
        <w:rPr>
          <w:rFonts w:ascii="Times New Roman" w:eastAsia="Arial" w:hAnsi="Times New Roman" w:cs="Arial"/>
          <w:bCs/>
          <w:shd w:val="clear" w:color="auto" w:fill="FFFFFF"/>
          <w:lang w:eastAsia="ru-RU"/>
        </w:rPr>
        <w:t xml:space="preserve">о обращения в МФЦ </w:t>
      </w:r>
      <w:r>
        <w:rPr>
          <w:rFonts w:ascii="Times New Roman" w:eastAsia="Arial" w:hAnsi="Times New Roman" w:cs="Arial"/>
          <w:shd w:val="clear" w:color="auto" w:fill="FFFFFF"/>
          <w:lang w:eastAsia="ru-RU"/>
        </w:rPr>
        <w:t>на бумажном носителе.</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lastRenderedPageBreak/>
        <w:t>2.6.1.1. В случае установления публичного сервитута:</w:t>
      </w:r>
    </w:p>
    <w:p w:rsidR="0033501A" w:rsidRDefault="00CD463C">
      <w:pPr>
        <w:pStyle w:val="Textbody"/>
        <w:suppressAutoHyphens/>
        <w:spacing w:after="0" w:line="240" w:lineRule="auto"/>
        <w:ind w:firstLine="567"/>
        <w:jc w:val="both"/>
        <w:rPr>
          <w:rFonts w:ascii="Arial" w:hAnsi="Arial"/>
          <w:color w:val="000000"/>
        </w:rPr>
      </w:pPr>
      <w:r>
        <w:rPr>
          <w:rFonts w:ascii="Times New Roman" w:hAnsi="Times New Roman"/>
          <w:color w:val="000000"/>
          <w:shd w:val="clear" w:color="auto" w:fill="FFFFFF"/>
        </w:rPr>
        <w:t xml:space="preserve">- ходатайство по форме, согласно приложению 1 к настоящему регламенту, в случае направления ходатайства на бумажном носителе при личном обращении или почтовым отправлением, по форме, размещенной на </w:t>
      </w:r>
      <w:r>
        <w:rPr>
          <w:rFonts w:ascii="Times New Roman" w:eastAsia="Arial" w:hAnsi="Times New Roman" w:cs="Arial"/>
          <w:shd w:val="clear" w:color="auto" w:fill="FFFFFF"/>
          <w:lang w:eastAsia="ru-RU"/>
        </w:rPr>
        <w:t xml:space="preserve">Едином портале или </w:t>
      </w:r>
      <w:r>
        <w:rPr>
          <w:rFonts w:ascii="Times New Roman" w:hAnsi="Times New Roman"/>
          <w:color w:val="000000"/>
          <w:shd w:val="clear" w:color="auto" w:fill="FFFFFF"/>
        </w:rPr>
        <w:t>Региональном портале, в случае подачи ходатайства в форме электронного документа с использованием «Личного кабинета».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2.6.1.2. К ходатайству об установлении публичного сервитута прилагаются: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копии документов, подтверждающих право на инженерное сооружение, если подано ходатайство для реконструкции или эксплуатации указанного сооружения, при условии, что такое право не зарегистрировано.</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документ, подтверждающий полномочия представителя заявителя, в случае если ходатайство подается представителем заявителя.</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пунктом 3 статьи 39.41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w:t>
      </w:r>
      <w:proofErr w:type="gramEnd"/>
      <w:r>
        <w:rPr>
          <w:rFonts w:ascii="Times New Roman" w:hAnsi="Times New Roman"/>
          <w:color w:val="000000"/>
        </w:rPr>
        <w:t xml:space="preserve"> размещения инженерного сооружения (с обоснованием предлагаемого варианта размещения инженерного сооружения):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на земельных участках, предоставленных или принадлежащих гражданам и (или) юридическим лицам;</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roofErr w:type="gramEnd"/>
    </w:p>
    <w:p w:rsidR="0033501A" w:rsidRDefault="00CD463C">
      <w:pPr>
        <w:pStyle w:val="Textbody"/>
        <w:suppressAutoHyphens/>
        <w:spacing w:after="0" w:line="240" w:lineRule="auto"/>
        <w:ind w:firstLine="567"/>
        <w:jc w:val="both"/>
        <w:rPr>
          <w:rFonts w:ascii="Arial" w:hAnsi="Arial"/>
          <w:color w:val="000000"/>
        </w:rPr>
      </w:pPr>
      <w:r>
        <w:rPr>
          <w:rFonts w:ascii="Times New Roman" w:hAnsi="Times New Roman" w:cs="Arial"/>
          <w:lang w:eastAsia="ru-RU"/>
        </w:rPr>
        <w:t>2.6.1.3. В случае прекращения публичного сервитута:</w:t>
      </w:r>
    </w:p>
    <w:p w:rsidR="0033501A" w:rsidRDefault="00CD463C">
      <w:pPr>
        <w:pStyle w:val="Textbody"/>
        <w:suppressAutoHyphens/>
        <w:spacing w:after="0" w:line="240" w:lineRule="auto"/>
        <w:ind w:firstLine="567"/>
        <w:jc w:val="both"/>
      </w:pPr>
      <w:r>
        <w:rPr>
          <w:rFonts w:ascii="Times New Roman" w:hAnsi="Times New Roman" w:cs="Arial"/>
          <w:color w:val="000000"/>
          <w:lang w:eastAsia="ru-RU"/>
        </w:rPr>
        <w:t>- заявление</w:t>
      </w:r>
      <w:r>
        <w:rPr>
          <w:rFonts w:ascii="Times New Roman" w:hAnsi="Times New Roman"/>
          <w:color w:val="000000"/>
        </w:rPr>
        <w:t xml:space="preserve"> о прекращении публичного сервитута по форме согласно приложению №2 к настоящему регламенту;</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копия документа, удостоверяющего личность заинтересованного лица (для гражданина);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доверенность или иной документ, подтверждающий полномочия представителя заявителя в соответствии с гражданским законодательством РФ.</w:t>
      </w:r>
    </w:p>
    <w:p w:rsidR="0033501A" w:rsidRDefault="00CD463C">
      <w:pPr>
        <w:pStyle w:val="Textbody"/>
        <w:suppressAutoHyphens/>
        <w:spacing w:after="0" w:line="240" w:lineRule="auto"/>
        <w:ind w:firstLine="567"/>
        <w:jc w:val="both"/>
        <w:rPr>
          <w:strike/>
        </w:rPr>
      </w:pPr>
      <w:r>
        <w:rPr>
          <w:rFonts w:ascii="Times New Roman" w:eastAsia="Arial" w:hAnsi="Times New Roman" w:cs="Arial"/>
          <w:color w:val="000000"/>
          <w:lang w:eastAsia="ru-RU"/>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33501A" w:rsidRDefault="00CD463C">
      <w:pPr>
        <w:pStyle w:val="Standard"/>
        <w:suppressAutoHyphens/>
        <w:ind w:firstLine="567"/>
        <w:jc w:val="both"/>
      </w:pPr>
      <w:r>
        <w:rPr>
          <w:rFonts w:ascii="Times New Roman" w:eastAsia="Arial" w:hAnsi="Times New Roman" w:cs="Arial"/>
          <w:color w:val="000000"/>
          <w:lang w:eastAsia="ru-RU"/>
        </w:rPr>
        <w:t>2.6.2.1.</w:t>
      </w:r>
      <w:r>
        <w:rPr>
          <w:rFonts w:ascii="Times New Roman" w:hAnsi="Times New Roman"/>
          <w:color w:val="000000"/>
        </w:rPr>
        <w:t>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3501A" w:rsidRDefault="00CD463C">
      <w:pPr>
        <w:pStyle w:val="Textbody"/>
        <w:suppressAutoHyphens/>
        <w:spacing w:after="0" w:line="240" w:lineRule="auto"/>
        <w:ind w:firstLine="567"/>
        <w:jc w:val="both"/>
      </w:pPr>
      <w:r>
        <w:rPr>
          <w:rFonts w:ascii="Times New Roman" w:eastAsia="Arial" w:hAnsi="Times New Roman" w:cs="Arial"/>
          <w:color w:val="000000"/>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501A" w:rsidRDefault="00CD463C">
      <w:pPr>
        <w:pStyle w:val="ConsPlusNormal"/>
        <w:widowControl/>
        <w:ind w:firstLine="567"/>
        <w:jc w:val="both"/>
      </w:pPr>
      <w:r>
        <w:rPr>
          <w:rFonts w:ascii="Times New Roman" w:eastAsia="Arial" w:hAnsi="Times New Roman"/>
          <w:color w:val="000000"/>
          <w:sz w:val="24"/>
          <w:szCs w:val="24"/>
          <w:lang w:eastAsia="ru-RU"/>
        </w:rPr>
        <w:lastRenderedPageBreak/>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а) </w:t>
      </w:r>
      <w:proofErr w:type="spellStart"/>
      <w:r>
        <w:rPr>
          <w:rFonts w:ascii="Times New Roman" w:hAnsi="Times New Roman"/>
          <w:color w:val="000000"/>
          <w:sz w:val="24"/>
          <w:szCs w:val="24"/>
        </w:rPr>
        <w:t>xml</w:t>
      </w:r>
      <w:proofErr w:type="spellEnd"/>
      <w:r>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olor w:val="000000"/>
          <w:sz w:val="24"/>
          <w:szCs w:val="24"/>
        </w:rPr>
        <w:t>xml</w:t>
      </w:r>
      <w:proofErr w:type="spellEnd"/>
      <w:r>
        <w:rPr>
          <w:rFonts w:ascii="Times New Roman" w:hAnsi="Times New Roman"/>
          <w:color w:val="000000"/>
          <w:sz w:val="24"/>
          <w:szCs w:val="24"/>
        </w:rPr>
        <w:t>;</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doc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docx</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odt</w:t>
      </w:r>
      <w:proofErr w:type="spellEnd"/>
      <w:r>
        <w:rPr>
          <w:rFonts w:ascii="Times New Roman" w:hAnsi="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xls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xlsx</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ods</w:t>
      </w:r>
      <w:proofErr w:type="spellEnd"/>
      <w:r>
        <w:rPr>
          <w:rFonts w:ascii="Times New Roman" w:hAnsi="Times New Roman"/>
          <w:color w:val="000000"/>
          <w:sz w:val="24"/>
          <w:szCs w:val="24"/>
        </w:rPr>
        <w:t xml:space="preserve"> - для документов, содержащих расчеты;</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pdf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jpg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jpeg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bmp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tiff</w:t>
      </w:r>
      <w:proofErr w:type="spellEnd"/>
      <w:r>
        <w:rPr>
          <w:rFonts w:ascii="Times New Roman" w:hAnsi="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д) </w:t>
      </w:r>
      <w:proofErr w:type="spellStart"/>
      <w:r>
        <w:rPr>
          <w:rFonts w:ascii="Times New Roman" w:hAnsi="Times New Roman"/>
          <w:color w:val="000000"/>
          <w:sz w:val="24"/>
          <w:szCs w:val="24"/>
        </w:rPr>
        <w:t>zip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rar</w:t>
      </w:r>
      <w:proofErr w:type="spellEnd"/>
      <w:r>
        <w:rPr>
          <w:rFonts w:ascii="Times New Roman" w:hAnsi="Times New Roman"/>
          <w:color w:val="000000"/>
          <w:sz w:val="24"/>
          <w:szCs w:val="24"/>
        </w:rPr>
        <w:t xml:space="preserve"> – для сжатых документов в один файл;</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 xml:space="preserve">е) </w:t>
      </w:r>
      <w:proofErr w:type="spellStart"/>
      <w:r>
        <w:rPr>
          <w:rFonts w:ascii="Times New Roman" w:hAnsi="Times New Roman"/>
          <w:color w:val="000000"/>
          <w:sz w:val="24"/>
          <w:szCs w:val="24"/>
        </w:rPr>
        <w:t>sig</w:t>
      </w:r>
      <w:proofErr w:type="spellEnd"/>
      <w:r>
        <w:rPr>
          <w:rFonts w:ascii="Times New Roman" w:hAnsi="Times New Roman"/>
          <w:color w:val="000000"/>
          <w:sz w:val="24"/>
          <w:szCs w:val="24"/>
        </w:rPr>
        <w:t xml:space="preserve"> – для открепленной усиленной квалифицированной электронной подписи.</w:t>
      </w:r>
    </w:p>
    <w:p w:rsidR="0033501A" w:rsidRDefault="00CD463C">
      <w:pPr>
        <w:pStyle w:val="ConsPlusNormal"/>
        <w:widowControl/>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sz w:val="24"/>
          <w:szCs w:val="24"/>
        </w:rPr>
        <w:t>dpi</w:t>
      </w:r>
      <w:proofErr w:type="spellEnd"/>
      <w:r>
        <w:rPr>
          <w:rFonts w:ascii="Times New Roman" w:hAnsi="Times New Roman"/>
          <w:color w:val="000000"/>
          <w:sz w:val="24"/>
          <w:szCs w:val="24"/>
        </w:rPr>
        <w:t xml:space="preserve"> (масштаб 1:1) и всех аутентичных признаков подлинности (графической подписи лица, печати, углового штампа</w:t>
      </w:r>
      <w:proofErr w:type="gramEnd"/>
      <w:r>
        <w:rPr>
          <w:rFonts w:ascii="Times New Roman" w:hAnsi="Times New Roman"/>
          <w:color w:val="000000"/>
          <w:sz w:val="24"/>
          <w:szCs w:val="24"/>
        </w:rPr>
        <w:t xml:space="preserve"> бланка), с использованием следующих режимов:</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3501A" w:rsidRDefault="00CD463C">
      <w:pPr>
        <w:pStyle w:val="ConsPlusNormal"/>
        <w:widowControl/>
        <w:ind w:firstLine="567"/>
        <w:jc w:val="both"/>
        <w:rPr>
          <w:rFonts w:ascii="Times New Roman" w:hAnsi="Times New Roman"/>
          <w:color w:val="000000"/>
          <w:sz w:val="24"/>
          <w:szCs w:val="24"/>
        </w:rPr>
      </w:pPr>
      <w:r>
        <w:rPr>
          <w:rFonts w:ascii="Times New Roman" w:hAnsi="Times New Roman"/>
          <w:color w:val="000000"/>
          <w:sz w:val="24"/>
          <w:szCs w:val="24"/>
        </w:rPr>
        <w:t>Документы, прилагаемые заявителем (представителем заявителя) к заявлению, представляемые в электронной форме, должны обеспечивать:</w:t>
      </w:r>
    </w:p>
    <w:p w:rsidR="0033501A" w:rsidRDefault="00CD463C">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возможность идентифицировать документ и количество листов в документе;</w:t>
      </w:r>
    </w:p>
    <w:p w:rsidR="0033501A" w:rsidRDefault="00CD463C">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501A" w:rsidRDefault="00CD463C">
      <w:pPr>
        <w:pStyle w:val="ConsPlusNormal"/>
        <w:ind w:firstLine="567"/>
        <w:jc w:val="both"/>
        <w:rPr>
          <w:rFonts w:ascii="Times New Roman" w:hAnsi="Times New Roman"/>
          <w:color w:val="000000"/>
          <w:sz w:val="24"/>
          <w:szCs w:val="24"/>
        </w:rPr>
      </w:pPr>
      <w:r>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501A" w:rsidRDefault="00CD463C">
      <w:pPr>
        <w:pStyle w:val="ConsPlusNormal"/>
        <w:widowControl/>
        <w:autoSpaceDE w:val="0"/>
        <w:ind w:firstLine="567"/>
        <w:jc w:val="both"/>
        <w:rPr>
          <w:color w:val="000000"/>
          <w:sz w:val="24"/>
          <w:szCs w:val="24"/>
        </w:rPr>
      </w:pPr>
      <w:r>
        <w:rPr>
          <w:rFonts w:ascii="Times New Roman" w:eastAsia="Arial" w:hAnsi="Times New Roman"/>
          <w:lang w:eastAsia="ru-RU"/>
        </w:rPr>
        <w:t xml:space="preserve">Документы, подлежащие представлению в форматах </w:t>
      </w:r>
      <w:proofErr w:type="spellStart"/>
      <w:r>
        <w:rPr>
          <w:rFonts w:ascii="Times New Roman" w:eastAsia="Arial" w:hAnsi="Times New Roman"/>
          <w:lang w:eastAsia="ru-RU"/>
        </w:rPr>
        <w:t>xls</w:t>
      </w:r>
      <w:proofErr w:type="spellEnd"/>
      <w:r>
        <w:rPr>
          <w:rFonts w:ascii="Times New Roman" w:eastAsia="Arial" w:hAnsi="Times New Roman"/>
          <w:lang w:eastAsia="ru-RU"/>
        </w:rPr>
        <w:t xml:space="preserve">, </w:t>
      </w:r>
      <w:proofErr w:type="spellStart"/>
      <w:r>
        <w:rPr>
          <w:rFonts w:ascii="Times New Roman" w:eastAsia="Arial" w:hAnsi="Times New Roman"/>
          <w:lang w:eastAsia="ru-RU"/>
        </w:rPr>
        <w:t>xlsx</w:t>
      </w:r>
      <w:proofErr w:type="spellEnd"/>
      <w:r>
        <w:rPr>
          <w:rFonts w:ascii="Times New Roman" w:eastAsia="Arial" w:hAnsi="Times New Roman"/>
          <w:lang w:eastAsia="ru-RU"/>
        </w:rPr>
        <w:t xml:space="preserve"> или </w:t>
      </w:r>
      <w:proofErr w:type="spellStart"/>
      <w:r>
        <w:rPr>
          <w:rFonts w:ascii="Times New Roman" w:eastAsia="Arial" w:hAnsi="Times New Roman"/>
          <w:lang w:eastAsia="ru-RU"/>
        </w:rPr>
        <w:t>ods</w:t>
      </w:r>
      <w:proofErr w:type="spellEnd"/>
      <w:r>
        <w:rPr>
          <w:rFonts w:ascii="Times New Roman" w:eastAsia="Arial" w:hAnsi="Times New Roman"/>
          <w:lang w:eastAsia="ru-RU"/>
        </w:rPr>
        <w:t>, формируются в виде отдельного документа, представляемого в электронной форме.</w:t>
      </w:r>
    </w:p>
    <w:p w:rsidR="0033501A" w:rsidRDefault="00CD463C">
      <w:pPr>
        <w:pStyle w:val="Textbody"/>
        <w:suppressAutoHyphens/>
        <w:spacing w:after="0" w:line="240" w:lineRule="auto"/>
        <w:ind w:firstLine="567"/>
        <w:jc w:val="both"/>
      </w:pPr>
      <w:r>
        <w:rPr>
          <w:rFonts w:ascii="Times New Roman" w:eastAsia="Arial" w:hAnsi="Times New Roman" w:cs="Arial"/>
          <w:color w:val="000000"/>
          <w:lang w:eastAsia="ru-RU"/>
        </w:rPr>
        <w:t>2.6.2.3.</w:t>
      </w:r>
      <w:r>
        <w:rPr>
          <w:rFonts w:ascii="Times New Roman" w:hAnsi="Times New Roman" w:cs="Arial"/>
          <w:color w:val="000000"/>
        </w:rPr>
        <w:t>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3501A" w:rsidRDefault="00CD463C">
      <w:pPr>
        <w:pStyle w:val="Standard"/>
        <w:suppressAutoHyphens/>
        <w:ind w:firstLine="567"/>
        <w:jc w:val="both"/>
      </w:pPr>
      <w:r>
        <w:rPr>
          <w:rFonts w:ascii="Times New Roman" w:eastAsia="Arial" w:hAnsi="Times New Roman" w:cs="Arial"/>
          <w:color w:val="000000"/>
          <w:lang w:eastAsia="ru-RU"/>
        </w:rPr>
        <w:t xml:space="preserve">2.6.2.4. </w:t>
      </w:r>
      <w:r>
        <w:rPr>
          <w:rFonts w:ascii="Times New Roman" w:hAnsi="Times New Roman" w:cs="Arial"/>
          <w:color w:val="000000"/>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33501A" w:rsidRDefault="00CD463C">
      <w:pPr>
        <w:pStyle w:val="Standard"/>
        <w:suppressAutoHyphens/>
        <w:ind w:firstLine="567"/>
        <w:jc w:val="both"/>
        <w:rPr>
          <w:rFonts w:ascii="Times New Roman" w:hAnsi="Times New Roman"/>
          <w:color w:val="000000"/>
        </w:rPr>
      </w:pPr>
      <w:r>
        <w:rPr>
          <w:rFonts w:ascii="Times New Roman" w:hAnsi="Times New Roman" w:cs="Arial"/>
          <w:color w:val="000000"/>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Pr>
          <w:rFonts w:ascii="Times New Roman" w:hAnsi="Times New Roman" w:cs="Arial"/>
          <w:color w:val="000000"/>
        </w:rPr>
        <w:t>ии и ау</w:t>
      </w:r>
      <w:proofErr w:type="gramEnd"/>
      <w:r>
        <w:rPr>
          <w:rFonts w:ascii="Times New Roman" w:hAnsi="Times New Roman" w:cs="Arial"/>
          <w:color w:val="000000"/>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3501A" w:rsidRDefault="00CD463C">
      <w:pPr>
        <w:pStyle w:val="Textbody"/>
        <w:suppressAutoHyphens/>
        <w:spacing w:after="0" w:line="240" w:lineRule="auto"/>
        <w:ind w:firstLine="567"/>
        <w:jc w:val="both"/>
        <w:rPr>
          <w:rFonts w:ascii="Arial" w:hAnsi="Arial"/>
          <w:sz w:val="26"/>
          <w:szCs w:val="26"/>
        </w:rPr>
      </w:pPr>
      <w:r>
        <w:rPr>
          <w:rFonts w:ascii="Times New Roman" w:eastAsia="Arial" w:hAnsi="Times New Roman" w:cs="Arial"/>
          <w:color w:val="000000"/>
          <w:shd w:val="clear" w:color="auto" w:fill="FFFFFF"/>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Pr>
          <w:rFonts w:ascii="Times New Roman" w:eastAsia="Arial" w:hAnsi="Times New Roman" w:cs="Arial"/>
          <w:color w:val="000000"/>
          <w:shd w:val="clear" w:color="auto" w:fill="FFFFFF"/>
          <w:lang w:eastAsia="ru-RU"/>
        </w:rPr>
        <w:t>случаях</w:t>
      </w:r>
      <w:proofErr w:type="gramEnd"/>
      <w:r>
        <w:rPr>
          <w:rFonts w:ascii="Times New Roman" w:eastAsia="Arial" w:hAnsi="Times New Roman" w:cs="Arial"/>
          <w:color w:val="000000"/>
          <w:shd w:val="clear" w:color="auto" w:fill="FFFFFF"/>
          <w:lang w:eastAsia="ru-RU"/>
        </w:rPr>
        <w:t xml:space="preserve"> когда от имени юридического лица действует лицо, имеющее право действовать без доверенности, и в </w:t>
      </w:r>
      <w:r>
        <w:rPr>
          <w:rFonts w:ascii="Times New Roman" w:eastAsia="Arial" w:hAnsi="Times New Roman" w:cs="Arial"/>
          <w:color w:val="000000"/>
          <w:shd w:val="clear" w:color="auto" w:fill="FFFFFF"/>
          <w:lang w:eastAsia="ru-RU"/>
        </w:rPr>
        <w:lastRenderedPageBreak/>
        <w:t>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3501A" w:rsidRDefault="0033501A">
      <w:pPr>
        <w:pStyle w:val="Textbody"/>
        <w:suppressAutoHyphens/>
        <w:spacing w:after="0" w:line="240" w:lineRule="auto"/>
        <w:ind w:firstLine="567"/>
        <w:jc w:val="both"/>
        <w:rPr>
          <w:rFonts w:ascii="Times New Roman" w:hAnsi="Times New Roman"/>
          <w:b/>
          <w:bCs/>
          <w:color w:val="000000"/>
        </w:rPr>
      </w:pPr>
    </w:p>
    <w:p w:rsidR="0033501A" w:rsidRDefault="00CD463C">
      <w:pPr>
        <w:pStyle w:val="Textbody"/>
        <w:suppressAutoHyphens/>
        <w:spacing w:after="0" w:line="240" w:lineRule="auto"/>
        <w:ind w:firstLine="567"/>
        <w:jc w:val="both"/>
        <w:rPr>
          <w:rFonts w:ascii="Times New Roman" w:hAnsi="Times New Roman"/>
          <w:b/>
          <w:bCs/>
          <w:color w:val="000000"/>
        </w:rPr>
      </w:pPr>
      <w:r>
        <w:rPr>
          <w:rFonts w:ascii="Times New Roman" w:hAnsi="Times New Roman"/>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комитетом следующих запросов:</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2.7.1.1. В случае установления публичного сервитута:</w:t>
      </w:r>
    </w:p>
    <w:p w:rsidR="0033501A" w:rsidRDefault="00CD463C">
      <w:pPr>
        <w:pStyle w:val="Textbody"/>
        <w:suppressAutoHyphens/>
        <w:spacing w:after="0" w:line="240" w:lineRule="auto"/>
        <w:ind w:firstLine="567"/>
        <w:jc w:val="both"/>
      </w:pPr>
      <w:r>
        <w:rPr>
          <w:rFonts w:ascii="Times New Roman" w:hAnsi="Times New Roman"/>
          <w:color w:val="000000"/>
        </w:rPr>
        <w:t xml:space="preserve">2.7.1.1.1. </w:t>
      </w:r>
      <w:r>
        <w:rPr>
          <w:rFonts w:ascii="Times New Roman" w:eastAsia="Arial" w:hAnsi="Times New Roman" w:cs="Arial"/>
          <w:color w:val="000000"/>
          <w:lang w:eastAsia="ru-RU"/>
        </w:rPr>
        <w:t>В</w:t>
      </w:r>
      <w:r>
        <w:rPr>
          <w:rFonts w:ascii="Times New Roman" w:hAnsi="Times New Roman" w:cs="Arial"/>
          <w:color w:val="000000"/>
        </w:rPr>
        <w:t xml:space="preserve"> </w:t>
      </w:r>
      <w:r>
        <w:rPr>
          <w:rFonts w:ascii="Times New Roman" w:eastAsia="Arial" w:hAnsi="Times New Roman" w:cs="Arial"/>
          <w:color w:val="000000"/>
          <w:lang w:eastAsia="ru-RU"/>
        </w:rPr>
        <w:t xml:space="preserve">Федеральную налоговую службу </w:t>
      </w:r>
      <w:r>
        <w:rPr>
          <w:rFonts w:ascii="Times New Roman" w:hAnsi="Times New Roman" w:cs="Arial"/>
          <w:color w:val="000000"/>
        </w:rPr>
        <w:t>о предоставлении: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eastAsia="Arial" w:hAnsi="Times New Roman" w:cs="Arial"/>
          <w:color w:val="000000"/>
        </w:rPr>
        <w:t>- сведений из Единого государственного реестра юридических лиц (для заявителей - юридических лиц);</w:t>
      </w:r>
    </w:p>
    <w:p w:rsidR="0033501A" w:rsidRDefault="00CD463C">
      <w:pPr>
        <w:pStyle w:val="Standard"/>
        <w:suppressAutoHyphens/>
        <w:ind w:firstLine="567"/>
        <w:jc w:val="both"/>
      </w:pPr>
      <w:r>
        <w:rPr>
          <w:rFonts w:ascii="Times New Roman" w:eastAsia="Arial" w:hAnsi="Times New Roman" w:cs="Arial"/>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3501A" w:rsidRDefault="00CD463C">
      <w:pPr>
        <w:pStyle w:val="Textbody"/>
        <w:suppressAutoHyphens/>
        <w:spacing w:after="0" w:line="240" w:lineRule="auto"/>
        <w:ind w:firstLine="567"/>
        <w:jc w:val="both"/>
      </w:pPr>
      <w:r>
        <w:rPr>
          <w:rFonts w:ascii="Times New Roman" w:eastAsia="Times New Roman" w:hAnsi="Times New Roman" w:cs="Arial"/>
          <w:color w:val="000000"/>
          <w:lang w:eastAsia="ru-RU"/>
        </w:rPr>
        <w:t>2.7.1.1.2. В</w:t>
      </w:r>
      <w:r>
        <w:rPr>
          <w:rFonts w:ascii="Times New Roman" w:hAnsi="Times New Roman"/>
          <w:color w:val="000000"/>
        </w:rPr>
        <w:t xml:space="preserve"> Федеральную службу государственной регистрации, кадастра и картографии о предоставлении:</w:t>
      </w:r>
    </w:p>
    <w:p w:rsidR="0033501A" w:rsidRDefault="00CD463C">
      <w:pPr>
        <w:pStyle w:val="Textbody"/>
        <w:suppressAutoHyphens/>
        <w:spacing w:after="0" w:line="240" w:lineRule="auto"/>
        <w:ind w:firstLine="567"/>
        <w:jc w:val="both"/>
        <w:rPr>
          <w:rFonts w:ascii="Arial" w:hAnsi="Arial"/>
          <w:color w:val="000000"/>
        </w:rPr>
      </w:pPr>
      <w:r>
        <w:rPr>
          <w:rFonts w:ascii="Times New Roman" w:eastAsia="Times New Roman" w:hAnsi="Times New Roman" w:cs="Arial"/>
          <w:shd w:val="clear" w:color="auto" w:fill="FFFFFF"/>
          <w:lang w:eastAsia="ru-RU"/>
        </w:rPr>
        <w:t>сведений из Единого государственного реестра недвижимости.</w:t>
      </w:r>
    </w:p>
    <w:p w:rsidR="0033501A" w:rsidRDefault="00CD463C">
      <w:pPr>
        <w:pStyle w:val="Standard"/>
        <w:widowControl w:val="0"/>
        <w:suppressAutoHyphens/>
        <w:autoSpaceDE w:val="0"/>
        <w:ind w:firstLine="567"/>
        <w:jc w:val="both"/>
      </w:pPr>
      <w:r>
        <w:rPr>
          <w:rFonts w:ascii="Times New Roman" w:eastAsia="Arial" w:hAnsi="Times New Roman" w:cs="Arial"/>
          <w:color w:val="000000"/>
          <w:lang w:eastAsia="ru-RU"/>
        </w:rPr>
        <w:t>2.7.1.1.3. В</w:t>
      </w:r>
      <w:r>
        <w:rPr>
          <w:rFonts w:ascii="Times New Roman" w:eastAsia="Arial" w:hAnsi="Times New Roman"/>
          <w:color w:val="000000"/>
          <w:lang w:eastAsia="ru-RU"/>
        </w:rPr>
        <w:t xml:space="preserve"> Управление Министерства внутренних дел России по Тюменской области о предоставлении:</w:t>
      </w:r>
    </w:p>
    <w:p w:rsidR="0033501A" w:rsidRDefault="00CD463C">
      <w:pPr>
        <w:pStyle w:val="Standard"/>
        <w:widowControl w:val="0"/>
        <w:suppressAutoHyphens/>
        <w:autoSpaceDE w:val="0"/>
        <w:ind w:firstLine="567"/>
        <w:jc w:val="both"/>
        <w:rPr>
          <w:rFonts w:ascii="Arial" w:hAnsi="Arial"/>
          <w:color w:val="000000"/>
        </w:rPr>
      </w:pPr>
      <w:r>
        <w:rPr>
          <w:rFonts w:ascii="Times New Roman" w:eastAsia="Arial" w:hAnsi="Times New Roman" w:cs="Arial"/>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3501A" w:rsidRDefault="00CD463C">
      <w:pPr>
        <w:pStyle w:val="Textbody"/>
        <w:suppressAutoHyphens/>
        <w:autoSpaceDE w:val="0"/>
        <w:spacing w:after="0" w:line="240" w:lineRule="auto"/>
        <w:ind w:firstLine="567"/>
        <w:jc w:val="both"/>
        <w:rPr>
          <w:rFonts w:ascii="Arial" w:hAnsi="Arial"/>
          <w:color w:val="000000"/>
        </w:rPr>
      </w:pPr>
      <w:r>
        <w:rPr>
          <w:rFonts w:ascii="Times New Roman" w:eastAsia="Times New Roman" w:hAnsi="Times New Roman" w:cs="Arial"/>
          <w:shd w:val="clear" w:color="auto" w:fill="FFFFFF"/>
          <w:lang w:eastAsia="ru-RU"/>
        </w:rPr>
        <w:t>2.7.1.2. В случае прекращения публичного сервитута:</w:t>
      </w:r>
    </w:p>
    <w:p w:rsidR="0033501A" w:rsidRDefault="00CD463C">
      <w:pPr>
        <w:pStyle w:val="Textbody"/>
        <w:suppressAutoHyphens/>
        <w:spacing w:after="0" w:line="240" w:lineRule="auto"/>
        <w:ind w:firstLine="567"/>
        <w:jc w:val="both"/>
      </w:pPr>
      <w:r>
        <w:rPr>
          <w:rFonts w:ascii="Times New Roman" w:hAnsi="Times New Roman"/>
          <w:color w:val="000000"/>
        </w:rPr>
        <w:t xml:space="preserve">2.7.1.2.1. </w:t>
      </w:r>
      <w:r>
        <w:rPr>
          <w:rFonts w:ascii="Times New Roman" w:eastAsia="Arial" w:hAnsi="Times New Roman" w:cs="Arial"/>
          <w:color w:val="000000"/>
          <w:lang w:eastAsia="ru-RU"/>
        </w:rPr>
        <w:t>В</w:t>
      </w:r>
      <w:r>
        <w:rPr>
          <w:rFonts w:ascii="Times New Roman" w:hAnsi="Times New Roman" w:cs="Arial"/>
          <w:color w:val="000000"/>
        </w:rPr>
        <w:t xml:space="preserve"> </w:t>
      </w:r>
      <w:r>
        <w:rPr>
          <w:rFonts w:ascii="Times New Roman" w:eastAsia="Arial" w:hAnsi="Times New Roman" w:cs="Arial"/>
          <w:color w:val="000000"/>
          <w:lang w:eastAsia="ru-RU"/>
        </w:rPr>
        <w:t xml:space="preserve">Федеральную налоговую службу </w:t>
      </w:r>
      <w:r>
        <w:rPr>
          <w:rFonts w:ascii="Times New Roman" w:hAnsi="Times New Roman" w:cs="Arial"/>
          <w:color w:val="000000"/>
        </w:rPr>
        <w:t>о предоставлении: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eastAsia="Arial" w:hAnsi="Times New Roman" w:cs="Arial"/>
          <w:color w:val="000000"/>
        </w:rPr>
        <w:t>- сведений из Единого государственного реестра юридических лиц (для заявителей - юридических лиц);</w:t>
      </w:r>
    </w:p>
    <w:p w:rsidR="0033501A" w:rsidRDefault="00CD463C">
      <w:pPr>
        <w:pStyle w:val="Standard"/>
        <w:suppressAutoHyphens/>
        <w:ind w:firstLine="567"/>
        <w:jc w:val="both"/>
      </w:pPr>
      <w:r>
        <w:rPr>
          <w:rFonts w:ascii="Times New Roman" w:eastAsia="Arial" w:hAnsi="Times New Roman" w:cs="Arial"/>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3501A" w:rsidRDefault="00CD463C">
      <w:pPr>
        <w:pStyle w:val="Textbody"/>
        <w:suppressAutoHyphens/>
        <w:spacing w:after="0" w:line="240" w:lineRule="auto"/>
        <w:ind w:firstLine="567"/>
        <w:jc w:val="both"/>
      </w:pPr>
      <w:r>
        <w:rPr>
          <w:rFonts w:ascii="Times New Roman" w:eastAsia="Times New Roman" w:hAnsi="Times New Roman" w:cs="Arial"/>
          <w:color w:val="000000"/>
          <w:lang w:eastAsia="ru-RU"/>
        </w:rPr>
        <w:t>2.7.1.2.2. В</w:t>
      </w:r>
      <w:r>
        <w:rPr>
          <w:rFonts w:ascii="Times New Roman" w:hAnsi="Times New Roman"/>
          <w:color w:val="000000"/>
        </w:rPr>
        <w:t xml:space="preserve"> Федеральную службу государственной регистрации, кадастра и картографии о предоставлении:</w:t>
      </w:r>
    </w:p>
    <w:p w:rsidR="0033501A" w:rsidRDefault="00CD463C">
      <w:pPr>
        <w:pStyle w:val="Textbody"/>
        <w:suppressAutoHyphens/>
        <w:spacing w:after="0" w:line="240" w:lineRule="auto"/>
        <w:ind w:firstLine="567"/>
        <w:jc w:val="both"/>
        <w:rPr>
          <w:rFonts w:ascii="Arial" w:hAnsi="Arial"/>
          <w:color w:val="000000"/>
        </w:rPr>
      </w:pPr>
      <w:r>
        <w:rPr>
          <w:rFonts w:ascii="Times New Roman" w:eastAsia="Times New Roman" w:hAnsi="Times New Roman" w:cs="Arial"/>
          <w:shd w:val="clear" w:color="auto" w:fill="FFFFFF"/>
          <w:lang w:eastAsia="ru-RU"/>
        </w:rPr>
        <w:t>сведений из Единого государственного реестра недвижимости.</w:t>
      </w:r>
    </w:p>
    <w:p w:rsidR="0033501A" w:rsidRDefault="00CD463C">
      <w:pPr>
        <w:pStyle w:val="Standard"/>
        <w:suppressAutoHyphens/>
        <w:ind w:firstLine="567"/>
        <w:jc w:val="both"/>
      </w:pPr>
      <w:r>
        <w:rPr>
          <w:rFonts w:ascii="Times New Roman" w:eastAsia="Arial" w:hAnsi="Times New Roman" w:cs="Arial"/>
          <w:color w:val="000000"/>
          <w:lang w:eastAsia="ru-RU"/>
        </w:rPr>
        <w:t xml:space="preserve">2.7.1.2.3. </w:t>
      </w:r>
      <w:r>
        <w:rPr>
          <w:rFonts w:ascii="Times New Roman" w:eastAsia="Arial" w:hAnsi="Times New Roman" w:cs="Arial"/>
          <w:color w:val="000000"/>
        </w:rPr>
        <w:t>В органы опеки и попечительства о предоставлении:</w:t>
      </w:r>
    </w:p>
    <w:p w:rsidR="0033501A" w:rsidRDefault="00CD463C">
      <w:pPr>
        <w:pStyle w:val="Standard"/>
        <w:widowControl w:val="0"/>
        <w:suppressAutoHyphens/>
        <w:autoSpaceDE w:val="0"/>
        <w:ind w:firstLine="567"/>
        <w:jc w:val="both"/>
        <w:rPr>
          <w:rFonts w:ascii="Arial" w:hAnsi="Arial"/>
        </w:rPr>
      </w:pPr>
      <w:r>
        <w:rPr>
          <w:rFonts w:ascii="Times New Roman" w:eastAsia="Arial" w:hAnsi="Times New Roman" w:cs="Arial"/>
          <w:color w:val="000000"/>
          <w:shd w:val="clear" w:color="auto" w:fill="FFFFFF"/>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3501A" w:rsidRDefault="00CD463C">
      <w:pPr>
        <w:pStyle w:val="Standard"/>
        <w:widowControl w:val="0"/>
        <w:suppressAutoHyphens/>
        <w:autoSpaceDE w:val="0"/>
        <w:ind w:firstLine="567"/>
        <w:jc w:val="both"/>
      </w:pPr>
      <w:r>
        <w:rPr>
          <w:rFonts w:ascii="Times New Roman" w:eastAsia="Arial" w:hAnsi="Times New Roman" w:cs="Arial"/>
          <w:color w:val="000000"/>
          <w:lang w:eastAsia="ru-RU"/>
        </w:rPr>
        <w:t>2.7.1.2.4. В</w:t>
      </w:r>
      <w:r>
        <w:rPr>
          <w:rFonts w:ascii="Times New Roman" w:eastAsia="Arial" w:hAnsi="Times New Roman"/>
          <w:color w:val="000000"/>
          <w:lang w:eastAsia="ru-RU"/>
        </w:rPr>
        <w:t xml:space="preserve"> Управление Министерства внутренних дел России по Тюменской области о предоставлении:</w:t>
      </w:r>
    </w:p>
    <w:p w:rsidR="0033501A" w:rsidRDefault="00CD463C">
      <w:pPr>
        <w:pStyle w:val="Standard"/>
        <w:widowControl w:val="0"/>
        <w:suppressAutoHyphens/>
        <w:autoSpaceDE w:val="0"/>
        <w:ind w:firstLine="567"/>
        <w:jc w:val="both"/>
        <w:rPr>
          <w:rFonts w:ascii="Arial" w:hAnsi="Arial"/>
        </w:rPr>
      </w:pPr>
      <w:r>
        <w:rPr>
          <w:rFonts w:ascii="Times New Roman" w:eastAsia="Arial" w:hAnsi="Times New Roman" w:cs="Arial"/>
          <w:color w:val="000000"/>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3501A" w:rsidRDefault="00CD463C">
      <w:pPr>
        <w:shd w:val="clear" w:color="auto" w:fill="auto"/>
        <w:autoSpaceDE w:val="0"/>
        <w:ind w:firstLine="567"/>
        <w:rPr>
          <w:rFonts w:ascii="Arial" w:hAnsi="Arial"/>
          <w:sz w:val="24"/>
        </w:rPr>
      </w:pPr>
      <w:r>
        <w:rPr>
          <w:rFonts w:ascii="Times New Roman" w:eastAsia="Times New Roman" w:hAnsi="Times New Roman" w:cs="Arial"/>
          <w:color w:val="000000"/>
          <w:shd w:val="clear" w:color="auto" w:fill="FFFFFF"/>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b/>
          <w:color w:val="000000"/>
        </w:rPr>
      </w:pPr>
      <w:r>
        <w:rPr>
          <w:rFonts w:ascii="Times New Roman" w:hAnsi="Times New Roman"/>
          <w:b/>
          <w:color w:val="000000"/>
        </w:rPr>
        <w:t>2.8. Исчерпывающий перечень оснований для отказа в приеме документов, необходимых для предоставления муниципальной услуги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2.8.1. Основания для отказа в приеме документов, необходимых для предоставления муниципальной услуги, отсутствуют.</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lastRenderedPageBreak/>
        <w:t>2.8.2. Основаниями для возврата ходатайства являются:</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1) ходатайство подано в администрацию, не уполномоченную на установление публичного сервитута для целей, указанных в ходатайстве;</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 заявитель не является лицом, предусмотренным подпунктом 1.2.1 подраздела 1.1 настоящего регламента;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 подано ходатайство в целях, не предусмотренных подпунктом 1.1.2. подраздела 1.1 настоящего регламента;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4) к ходатайству не приложены документы, предусмотренные подразделом 2.6 настоящего регламента;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5) ходатайство и приложенные к нему документы не соответствуют требованиям, установленным Приказом Минэкономразвития России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требованиям к форме ходатайства, содержанию обоснования необходимости установления публичного сервитута.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2.8.3. Основаниями для возврата заявления о прекращении публичного сервитута являются:</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заявление не соответствует форме, установленной приложением № 2 к настоящему регламенту;</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к заявлению не приложены документы, предусмотренные абзацами 3 - 4  подпункта 2.6.1.3 пункта 2.6.1 подраздела 2.6 настоящего регламента;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заявление подано в администрацию, не уполномоченную на принятие решения о прекращении публичного сервитута;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заявление и документы, необходимые для предоставления услуги, в электронной форме направлены с нарушением установленных требований.</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2.8.4. В соответствии с пунктом 9 постановления Правительства Российской Федерации №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Pr>
          <w:rFonts w:ascii="Times New Roman" w:hAnsi="Times New Roman"/>
          <w:color w:val="000000"/>
        </w:rPr>
        <w:t>условий</w:t>
      </w:r>
      <w:proofErr w:type="gramEnd"/>
      <w:r>
        <w:rPr>
          <w:rFonts w:ascii="Times New Roman" w:hAnsi="Times New Roman"/>
          <w:color w:val="000000"/>
        </w:rPr>
        <w:t xml:space="preserve"> признания ее действительности, принимается решение об отказе в приеме к рассмотрению заявления о предоставлении муниципальной услуги.</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b/>
          <w:color w:val="000000"/>
        </w:rPr>
      </w:pPr>
      <w:r>
        <w:rPr>
          <w:rFonts w:ascii="Times New Roman" w:hAnsi="Times New Roman"/>
          <w:b/>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2.9.1. Основания для отказа в установлении публичного сервитута (предоставлении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1) в ходатайстве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 не соблюдены условия установления публичного сервитута, предусмотренные статьями 23 и 39.39 Земельного кодекса РФ;</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Pr>
          <w:rFonts w:ascii="Times New Roman" w:hAnsi="Times New Roman"/>
          <w:color w:val="000000"/>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w:t>
      </w:r>
      <w:r>
        <w:rPr>
          <w:rFonts w:ascii="Times New Roman" w:hAnsi="Times New Roman"/>
          <w:color w:val="000000"/>
        </w:rPr>
        <w:lastRenderedPageBreak/>
        <w:t>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подпунктах 1,3,4 пункта 1.1.2 подраздела 1.1 настоящего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9)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10) осуществление деятельности,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2.9.2. Основания для отказа в прекращении публичного сервитута  отсутствуют.</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2.9.3.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2.9.4. </w:t>
      </w:r>
      <w:r>
        <w:rPr>
          <w:rFonts w:ascii="Times New Roman" w:hAnsi="Times New Roman" w:cs="Arial"/>
          <w:color w:val="000000"/>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2.9.4. Основания для приостановления предоставления муниципальной услуги отсутствуют.</w:t>
      </w:r>
    </w:p>
    <w:p w:rsidR="0033501A" w:rsidRDefault="0033501A">
      <w:pPr>
        <w:pStyle w:val="Textbody"/>
        <w:suppressAutoHyphens/>
        <w:spacing w:after="0" w:line="240" w:lineRule="auto"/>
        <w:ind w:firstLine="567"/>
        <w:jc w:val="center"/>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b/>
          <w:color w:val="000000"/>
        </w:rPr>
        <w:t>2.10. Способы, размер и основания взимания платы за предоставление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Предоставление муниципальной услуги осуществляется бесплатно - без взимания государственной пошлины или иной платы.</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b/>
          <w:color w:val="000000"/>
        </w:rPr>
      </w:pPr>
      <w:r>
        <w:rPr>
          <w:rFonts w:ascii="Times New Roman" w:hAnsi="Times New Roman"/>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33501A" w:rsidRDefault="0033501A">
      <w:pPr>
        <w:pStyle w:val="Standard"/>
        <w:suppressAutoHyphens/>
        <w:ind w:firstLine="567"/>
        <w:jc w:val="both"/>
        <w:rPr>
          <w:rFonts w:ascii="Times New Roman" w:hAnsi="Times New Roman"/>
          <w:color w:val="000000"/>
        </w:rPr>
      </w:pPr>
    </w:p>
    <w:p w:rsidR="0033501A" w:rsidRDefault="00CD463C">
      <w:pPr>
        <w:pStyle w:val="Textbody"/>
        <w:suppressAutoHyphens/>
        <w:spacing w:after="0" w:line="240" w:lineRule="auto"/>
        <w:ind w:firstLine="567"/>
        <w:jc w:val="both"/>
        <w:rPr>
          <w:rFonts w:ascii="Times New Roman" w:hAnsi="Times New Roman"/>
          <w:b/>
          <w:bCs/>
          <w:color w:val="000000"/>
        </w:rPr>
      </w:pPr>
      <w:r>
        <w:rPr>
          <w:rFonts w:ascii="Times New Roman" w:hAnsi="Times New Roman"/>
          <w:b/>
          <w:bCs/>
          <w:color w:val="000000"/>
        </w:rPr>
        <w:t>2.12. Максимальный срок ожидания в очереди при подаче ходатайства,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Время ожидания в очереди при подаче ходатайства, заявления о предоставлении муниципальной услуги не должно превышать 15 минут.</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lastRenderedPageBreak/>
        <w:t>Время ожидания в очереди при получении результата муниципальной услуги не должно превышать 15 минут.</w:t>
      </w: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jc w:val="both"/>
        <w:rPr>
          <w:rFonts w:ascii="Times New Roman" w:hAnsi="Times New Roman"/>
          <w:b/>
          <w:bCs/>
          <w:color w:val="000000"/>
        </w:rPr>
      </w:pPr>
      <w:r>
        <w:rPr>
          <w:rFonts w:ascii="Times New Roman" w:hAnsi="Times New Roman"/>
          <w:b/>
          <w:bCs/>
          <w:color w:val="000000"/>
        </w:rPr>
        <w:t>2.13. Срок регистрации ходатайства,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Регистрация ходатайства, заявления при личном обращении заявителя (представителя заявителя) в МФЦ не должна превышать 15 минут.</w:t>
      </w:r>
    </w:p>
    <w:p w:rsidR="0033501A" w:rsidRDefault="00CD463C">
      <w:pPr>
        <w:pStyle w:val="Textbody"/>
        <w:suppressAutoHyphens/>
        <w:spacing w:after="0" w:line="240" w:lineRule="auto"/>
        <w:ind w:firstLine="567"/>
        <w:jc w:val="both"/>
        <w:rPr>
          <w:rFonts w:ascii="Arial" w:hAnsi="Arial"/>
          <w:color w:val="000000"/>
        </w:rPr>
      </w:pPr>
      <w:r>
        <w:rPr>
          <w:rFonts w:ascii="Times New Roman" w:eastAsia="Arial" w:hAnsi="Times New Roman" w:cs="Arial"/>
          <w:shd w:val="clear" w:color="auto" w:fill="FFFFFF"/>
          <w:lang w:eastAsia="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3501A" w:rsidRDefault="0033501A">
      <w:pPr>
        <w:pStyle w:val="ConsPlusNormal"/>
        <w:ind w:firstLine="709"/>
        <w:jc w:val="both"/>
      </w:pPr>
    </w:p>
    <w:p w:rsidR="0033501A" w:rsidRDefault="00CD463C">
      <w:pPr>
        <w:pStyle w:val="ConsPlusNormal"/>
        <w:ind w:firstLine="709"/>
        <w:jc w:val="both"/>
      </w:pPr>
      <w:r>
        <w:rPr>
          <w:rFonts w:ascii="Times New Roman" w:hAnsi="Times New Roman"/>
          <w:b/>
          <w:bCs/>
          <w:color w:val="000000"/>
          <w:sz w:val="24"/>
          <w:szCs w:val="24"/>
        </w:rPr>
        <w:t>2.14. </w:t>
      </w:r>
      <w:proofErr w:type="gramStart"/>
      <w:r>
        <w:rPr>
          <w:rFonts w:ascii="Times New Roman" w:hAnsi="Times New Roman"/>
          <w:b/>
          <w:bCs/>
          <w:color w:val="000000"/>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501A" w:rsidRDefault="00CD463C">
      <w:pPr>
        <w:pStyle w:val="ConsPlusNormal"/>
        <w:ind w:firstLine="709"/>
        <w:jc w:val="both"/>
      </w:pPr>
      <w:r>
        <w:rPr>
          <w:rFonts w:ascii="Times New Roman" w:hAnsi="Times New Roman"/>
          <w:color w:val="000000"/>
          <w:sz w:val="24"/>
          <w:szCs w:val="24"/>
        </w:rPr>
        <w:t>Требования к помещениям МФЦ, в которых предоставляется муниципальная услуга, зал</w:t>
      </w:r>
      <w:r>
        <w:rPr>
          <w:rFonts w:ascii="Times New Roman" w:eastAsia="Times New Roman" w:hAnsi="Times New Roman"/>
          <w:color w:val="000000"/>
          <w:sz w:val="24"/>
          <w:szCs w:val="24"/>
          <w:lang w:eastAsia="ar-SA"/>
        </w:rPr>
        <w:t>ам</w:t>
      </w:r>
      <w:r>
        <w:rPr>
          <w:rFonts w:ascii="Times New Roman" w:hAnsi="Times New Roman"/>
          <w:color w:val="000000"/>
          <w:sz w:val="24"/>
          <w:szCs w:val="24"/>
        </w:rPr>
        <w:t xml:space="preserve"> ожидания, мест</w:t>
      </w:r>
      <w:r>
        <w:rPr>
          <w:rFonts w:ascii="Times New Roman" w:eastAsia="Times New Roman" w:hAnsi="Times New Roman"/>
          <w:color w:val="000000"/>
          <w:sz w:val="24"/>
          <w:szCs w:val="24"/>
          <w:lang w:eastAsia="ar-SA"/>
        </w:rPr>
        <w:t>ам</w:t>
      </w:r>
      <w:r>
        <w:rPr>
          <w:rFonts w:ascii="Times New Roman" w:hAnsi="Times New Roman"/>
          <w:color w:val="000000"/>
          <w:sz w:val="24"/>
          <w:szCs w:val="24"/>
        </w:rPr>
        <w:t xml:space="preserve"> для заполнения заявлений, информационны</w:t>
      </w:r>
      <w:r>
        <w:rPr>
          <w:rFonts w:ascii="Times New Roman" w:eastAsia="Times New Roman" w:hAnsi="Times New Roman"/>
          <w:color w:val="000000"/>
          <w:sz w:val="24"/>
          <w:szCs w:val="24"/>
          <w:lang w:eastAsia="ar-SA"/>
        </w:rPr>
        <w:t>м</w:t>
      </w:r>
      <w:r>
        <w:rPr>
          <w:rFonts w:ascii="Times New Roman" w:hAnsi="Times New Roman"/>
          <w:color w:val="000000"/>
          <w:sz w:val="24"/>
          <w:szCs w:val="24"/>
        </w:rPr>
        <w:t xml:space="preserve"> стенд</w:t>
      </w:r>
      <w:r>
        <w:rPr>
          <w:rFonts w:ascii="Times New Roman" w:eastAsia="Times New Roman" w:hAnsi="Times New Roman"/>
          <w:color w:val="000000"/>
          <w:sz w:val="24"/>
          <w:szCs w:val="24"/>
          <w:lang w:eastAsia="ar-SA"/>
        </w:rPr>
        <w:t>ам</w:t>
      </w:r>
      <w:r>
        <w:rPr>
          <w:rFonts w:ascii="Times New Roman" w:hAnsi="Times New Roman"/>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решением Правительства РФ от 22.12.2012 №1376.</w:t>
      </w:r>
    </w:p>
    <w:p w:rsidR="0033501A" w:rsidRDefault="0033501A">
      <w:pPr>
        <w:pStyle w:val="ConsPlusNormal"/>
        <w:ind w:firstLine="709"/>
        <w:jc w:val="both"/>
      </w:pPr>
    </w:p>
    <w:p w:rsidR="0033501A" w:rsidRDefault="00CD463C">
      <w:pPr>
        <w:pStyle w:val="ConsPlusNormal"/>
        <w:ind w:firstLine="709"/>
        <w:jc w:val="both"/>
      </w:pPr>
      <w:r>
        <w:rPr>
          <w:rFonts w:ascii="Times New Roman" w:hAnsi="Times New Roman"/>
          <w:b/>
          <w:bCs/>
          <w:color w:val="000000"/>
          <w:sz w:val="24"/>
          <w:szCs w:val="24"/>
        </w:rPr>
        <w:t>2.15. Показатели доступности и качества муниципальной услуги</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2.15.1. Показателями доступности муниципальной услуги являются:</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наличие помещений, оборудования и оснащения, отвечающих требованиям настоящего регламента;</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соблюдение режима работы </w:t>
      </w:r>
      <w:r>
        <w:rPr>
          <w:rFonts w:ascii="Times New Roman" w:eastAsia="Times New Roman" w:hAnsi="Times New Roman"/>
          <w:color w:val="000000"/>
          <w:sz w:val="24"/>
          <w:szCs w:val="24"/>
          <w:lang w:eastAsia="ar-SA"/>
        </w:rPr>
        <w:t>а</w:t>
      </w:r>
      <w:r>
        <w:rPr>
          <w:rFonts w:ascii="Times New Roman" w:hAnsi="Times New Roman"/>
          <w:color w:val="000000"/>
          <w:sz w:val="24"/>
          <w:szCs w:val="24"/>
        </w:rPr>
        <w:t>дминистрации, МФЦ при предоставлении муниципальной услуги;</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возможность получения заявителем (представителем заявителя) муниципальной услуги в МФЦ в полном объеме.</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2.15.2. Показателями качества муниципальной услуги являются:</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соблюдение сроков и последовательности административных процедур, установленных настоящим регламентом;</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3501A" w:rsidRDefault="0033501A">
      <w:pPr>
        <w:pStyle w:val="ConsPlusNormal"/>
        <w:ind w:firstLine="709"/>
        <w:jc w:val="both"/>
        <w:rPr>
          <w:rFonts w:ascii="Times New Roman" w:hAnsi="Times New Roman"/>
          <w:b/>
          <w:bCs/>
          <w:i/>
          <w:iCs/>
          <w:color w:val="000000"/>
          <w:sz w:val="24"/>
          <w:szCs w:val="24"/>
        </w:rPr>
      </w:pPr>
    </w:p>
    <w:p w:rsidR="0033501A" w:rsidRDefault="00CD463C">
      <w:pPr>
        <w:pStyle w:val="ConsPlusNormal"/>
        <w:ind w:firstLine="709"/>
        <w:jc w:val="both"/>
        <w:rPr>
          <w:rFonts w:ascii="Times New Roman" w:hAnsi="Times New Roman"/>
          <w:color w:val="000000"/>
          <w:sz w:val="24"/>
          <w:szCs w:val="24"/>
        </w:rPr>
      </w:pPr>
      <w:r>
        <w:rPr>
          <w:rFonts w:ascii="Times New Roman" w:hAnsi="Times New Roman"/>
          <w:b/>
          <w:bCs/>
          <w:color w:val="000000"/>
          <w:sz w:val="24"/>
          <w:szCs w:val="24"/>
        </w:rPr>
        <w:t>2.16. И</w:t>
      </w:r>
      <w:r>
        <w:rPr>
          <w:rFonts w:ascii="Times New Roman" w:hAnsi="Times New Roman"/>
          <w:b/>
          <w:color w:val="000000"/>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2.16.1.При предоставлении муниципальной услуги в электронной форме заявитель (представитель заявителя) вправе:</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lastRenderedPageBreak/>
        <w:t>а) получить информацию о порядке и сроках предоставления муниципальной услуги, размещенную на Едином портале или Региональном портале;</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г) получить сведения о ходе выполнения заявления, поданного в электронной форме;</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д) получить результат предоставления муниципальной услуги в форме электронного документа;</w:t>
      </w:r>
    </w:p>
    <w:p w:rsidR="0033501A" w:rsidRDefault="00CD463C">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proofErr w:type="spellStart"/>
      <w:r>
        <w:rPr>
          <w:rFonts w:ascii="Times New Roman" w:hAnsi="Times New Roman"/>
          <w:color w:val="000000"/>
          <w:sz w:val="24"/>
          <w:szCs w:val="24"/>
          <w:lang w:eastAsia="ru-RU"/>
        </w:rPr>
        <w:t>Бердюжского</w:t>
      </w:r>
      <w:proofErr w:type="spellEnd"/>
      <w:r>
        <w:rPr>
          <w:rFonts w:ascii="Times New Roman" w:hAnsi="Times New Roman"/>
          <w:color w:val="000000"/>
          <w:sz w:val="24"/>
          <w:szCs w:val="24"/>
          <w:lang w:eastAsia="ru-RU"/>
        </w:rPr>
        <w:t xml:space="preserve"> муниципального района</w:t>
      </w:r>
      <w:r>
        <w:rPr>
          <w:rFonts w:ascii="Times New Roman" w:hAnsi="Times New Roman"/>
          <w:color w:val="000000"/>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3501A" w:rsidRDefault="00CD463C">
      <w:pPr>
        <w:pStyle w:val="ConsPlusNormal"/>
        <w:ind w:firstLine="709"/>
        <w:jc w:val="both"/>
        <w:rPr>
          <w:color w:val="000000"/>
          <w:sz w:val="24"/>
          <w:szCs w:val="24"/>
        </w:rPr>
      </w:pPr>
      <w:r>
        <w:rPr>
          <w:rFonts w:ascii="Times New Roman" w:hAnsi="Times New Roman"/>
          <w:shd w:val="clear" w:color="auto" w:fill="FFFFFF"/>
        </w:rPr>
        <w:t>2.16.2. Иных требований, в том числе учитывающих особенности предоставления муниципальной услуги в МФЦ, не предусмотрено.</w:t>
      </w:r>
    </w:p>
    <w:p w:rsidR="0033501A" w:rsidRDefault="0033501A">
      <w:pPr>
        <w:pStyle w:val="Textbody"/>
        <w:suppressAutoHyphens/>
        <w:spacing w:after="0" w:line="240" w:lineRule="auto"/>
        <w:ind w:firstLine="567"/>
        <w:jc w:val="both"/>
        <w:rPr>
          <w:rFonts w:ascii="Times New Roman" w:hAnsi="Times New Roman"/>
          <w:color w:val="000000"/>
        </w:rPr>
      </w:pPr>
    </w:p>
    <w:p w:rsidR="0033501A" w:rsidRDefault="00CD463C">
      <w:pPr>
        <w:pStyle w:val="Textbody"/>
        <w:suppressAutoHyphens/>
        <w:spacing w:after="0" w:line="240" w:lineRule="auto"/>
        <w:ind w:firstLine="567"/>
        <w:jc w:val="center"/>
        <w:rPr>
          <w:rFonts w:ascii="Times New Roman" w:hAnsi="Times New Roman"/>
          <w:color w:val="000000"/>
        </w:rPr>
      </w:pPr>
      <w:r>
        <w:rPr>
          <w:rFonts w:ascii="Times New Roman" w:hAnsi="Times New Roman"/>
          <w:b/>
          <w:color w:val="000000"/>
          <w:lang w:val="en-US"/>
        </w:rPr>
        <w:t>III</w:t>
      </w:r>
      <w:r>
        <w:rPr>
          <w:rFonts w:ascii="Times New Roman" w:hAnsi="Times New Roman"/>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3501A" w:rsidRDefault="0033501A">
      <w:pPr>
        <w:pStyle w:val="10"/>
        <w:autoSpaceDE w:val="0"/>
        <w:ind w:firstLine="567"/>
        <w:jc w:val="both"/>
      </w:pPr>
    </w:p>
    <w:p w:rsidR="0033501A" w:rsidRDefault="00CD463C">
      <w:pPr>
        <w:pStyle w:val="10"/>
        <w:autoSpaceDE w:val="0"/>
        <w:ind w:firstLine="567"/>
      </w:pPr>
      <w:r>
        <w:rPr>
          <w:rFonts w:ascii="Times New Roman" w:hAnsi="Times New Roman" w:cs="Arial"/>
          <w:b/>
          <w:bCs/>
          <w:color w:val="000000"/>
        </w:rPr>
        <w:t>3.1. Перечень и особенности исполнения административных процедур</w:t>
      </w:r>
    </w:p>
    <w:p w:rsidR="0033501A" w:rsidRDefault="00CD463C">
      <w:pPr>
        <w:pStyle w:val="10"/>
        <w:autoSpaceDE w:val="0"/>
        <w:ind w:firstLine="567"/>
        <w:jc w:val="both"/>
        <w:rPr>
          <w:rFonts w:ascii="Times New Roman" w:hAnsi="Times New Roman" w:cs="Arial"/>
          <w:bCs/>
          <w:color w:val="000000"/>
        </w:rPr>
      </w:pPr>
      <w:r>
        <w:rPr>
          <w:rFonts w:ascii="Times New Roman" w:hAnsi="Times New Roman" w:cs="Arial"/>
          <w:bCs/>
          <w:color w:val="000000"/>
        </w:rPr>
        <w:t>3</w:t>
      </w:r>
      <w:r>
        <w:rPr>
          <w:rFonts w:ascii="Times New Roman" w:hAnsi="Times New Roman" w:cs="Arial"/>
          <w:color w:val="000000"/>
        </w:rPr>
        <w:t>.1.1. Предоставление муниципальной услуги включает в себя следующие административные процедуры:</w:t>
      </w:r>
    </w:p>
    <w:p w:rsidR="0033501A" w:rsidRDefault="00CD463C">
      <w:pPr>
        <w:pStyle w:val="10"/>
        <w:autoSpaceDE w:val="0"/>
        <w:ind w:firstLine="567"/>
        <w:jc w:val="both"/>
        <w:rPr>
          <w:rFonts w:ascii="Times New Roman" w:hAnsi="Times New Roman"/>
          <w:color w:val="000000"/>
        </w:rPr>
      </w:pPr>
      <w:r>
        <w:rPr>
          <w:rFonts w:ascii="Times New Roman" w:hAnsi="Times New Roman" w:cs="Arial"/>
          <w:color w:val="000000"/>
        </w:rPr>
        <w:t>1.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33501A" w:rsidRDefault="00CD463C">
      <w:pPr>
        <w:pStyle w:val="10"/>
        <w:autoSpaceDE w:val="0"/>
        <w:ind w:firstLine="567"/>
        <w:jc w:val="both"/>
        <w:rPr>
          <w:rFonts w:ascii="Times New Roman" w:hAnsi="Times New Roman"/>
          <w:color w:val="000000"/>
        </w:rPr>
      </w:pPr>
      <w:r>
        <w:rPr>
          <w:rFonts w:ascii="Times New Roman" w:hAnsi="Times New Roman" w:cs="Arial"/>
          <w:color w:val="000000"/>
        </w:rPr>
        <w:t>2.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3501A" w:rsidRDefault="00CD463C">
      <w:pPr>
        <w:pStyle w:val="Standard"/>
        <w:suppressAutoHyphens/>
        <w:autoSpaceDE w:val="0"/>
        <w:ind w:firstLine="567"/>
        <w:jc w:val="both"/>
        <w:rPr>
          <w:rFonts w:ascii="Times New Roman" w:hAnsi="Times New Roman"/>
          <w:color w:val="000000"/>
        </w:rPr>
      </w:pPr>
      <w:r>
        <w:rPr>
          <w:rFonts w:ascii="Times New Roman" w:hAnsi="Times New Roman" w:cs="Arial"/>
          <w:color w:val="000000"/>
        </w:rPr>
        <w:t>3.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3501A" w:rsidRDefault="00CD463C">
      <w:pPr>
        <w:pStyle w:val="10"/>
        <w:autoSpaceDE w:val="0"/>
        <w:ind w:firstLine="567"/>
        <w:jc w:val="both"/>
        <w:rPr>
          <w:rFonts w:ascii="Times New Roman" w:hAnsi="Times New Roman"/>
          <w:color w:val="000000"/>
        </w:rPr>
      </w:pPr>
      <w:r>
        <w:rPr>
          <w:rFonts w:ascii="Times New Roman" w:hAnsi="Times New Roman" w:cs="Arial"/>
          <w:color w:val="000000"/>
        </w:rPr>
        <w:t>4. Исправление допущенных опечаток и ошибок в выданных в результате предоставления муниципальной услуги документах.</w:t>
      </w:r>
    </w:p>
    <w:p w:rsidR="0033501A" w:rsidRDefault="00CD463C">
      <w:pPr>
        <w:pStyle w:val="10"/>
        <w:autoSpaceDE w:val="0"/>
        <w:ind w:firstLine="567"/>
        <w:jc w:val="both"/>
      </w:pPr>
      <w:r>
        <w:rPr>
          <w:rFonts w:ascii="Times New Roman" w:hAnsi="Times New Roman" w:cs="Arial"/>
          <w:color w:val="000000"/>
        </w:rPr>
        <w:t>Доступ заявителей (представителей заявителей) к сведениям о муниципальной услуге, возможность получения сведений о ходе выполнения ходатайства,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33501A" w:rsidRDefault="00CD463C">
      <w:pPr>
        <w:pStyle w:val="10"/>
        <w:autoSpaceDE w:val="0"/>
        <w:ind w:firstLine="567"/>
        <w:jc w:val="both"/>
      </w:pPr>
      <w:r>
        <w:rPr>
          <w:rFonts w:ascii="Times New Roman" w:hAnsi="Times New Roman" w:cs="Arial"/>
          <w:color w:val="000000"/>
        </w:rPr>
        <w:t>Получение заявителем (представителя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3501A" w:rsidRDefault="00CD463C">
      <w:pPr>
        <w:widowControl w:val="0"/>
        <w:shd w:val="clear" w:color="auto" w:fill="auto"/>
        <w:autoSpaceDE w:val="0"/>
        <w:ind w:firstLine="567"/>
        <w:rPr>
          <w:rFonts w:ascii="Arial" w:hAnsi="Arial"/>
          <w:sz w:val="24"/>
        </w:rPr>
      </w:pPr>
      <w:r>
        <w:rPr>
          <w:rFonts w:ascii="Times New Roman" w:hAnsi="Times New Roman"/>
          <w:color w:val="000000"/>
          <w:shd w:val="clear" w:color="auto" w:fill="FFFFFF"/>
        </w:rPr>
        <w:t>3.1.2. Особенности выполнения отдельных административных процедур в МФЦ:</w:t>
      </w:r>
    </w:p>
    <w:p w:rsidR="0033501A" w:rsidRDefault="00CD463C">
      <w:pPr>
        <w:pStyle w:val="10"/>
        <w:autoSpaceDE w:val="0"/>
        <w:ind w:firstLine="567"/>
        <w:jc w:val="both"/>
        <w:rPr>
          <w:rFonts w:ascii="Times New Roman" w:hAnsi="Times New Roman"/>
          <w:color w:val="000000"/>
        </w:rPr>
      </w:pPr>
      <w:r>
        <w:rPr>
          <w:rFonts w:ascii="Times New Roman" w:hAnsi="Times New Roman"/>
          <w:color w:val="000000"/>
        </w:rPr>
        <w:t>3.1.2.1. При предоставлении муниципальной услуги в МФЦ заявитель (представитель заявителя) вправе:</w:t>
      </w:r>
    </w:p>
    <w:p w:rsidR="0033501A" w:rsidRDefault="00CD463C">
      <w:pPr>
        <w:pStyle w:val="10"/>
        <w:autoSpaceDE w:val="0"/>
        <w:ind w:firstLine="567"/>
        <w:jc w:val="both"/>
        <w:rPr>
          <w:rFonts w:ascii="Times New Roman" w:hAnsi="Times New Roman"/>
          <w:color w:val="000000"/>
        </w:rPr>
      </w:pPr>
      <w:proofErr w:type="gramStart"/>
      <w:r>
        <w:rPr>
          <w:rFonts w:ascii="Times New Roman" w:hAnsi="Times New Roman"/>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33501A" w:rsidRDefault="00CD463C">
      <w:pPr>
        <w:pStyle w:val="10"/>
        <w:autoSpaceDE w:val="0"/>
        <w:ind w:firstLine="567"/>
        <w:jc w:val="both"/>
        <w:rPr>
          <w:rFonts w:ascii="Times New Roman" w:hAnsi="Times New Roman"/>
          <w:color w:val="000000"/>
        </w:rPr>
      </w:pPr>
      <w:r>
        <w:rPr>
          <w:rFonts w:ascii="Times New Roman" w:hAnsi="Times New Roman"/>
          <w:color w:val="000000"/>
        </w:rPr>
        <w:lastRenderedPageBreak/>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3501A" w:rsidRDefault="00CD463C">
      <w:pPr>
        <w:pStyle w:val="10"/>
        <w:autoSpaceDE w:val="0"/>
        <w:ind w:firstLine="567"/>
        <w:jc w:val="both"/>
        <w:rPr>
          <w:rFonts w:ascii="Arial" w:hAnsi="Arial" w:cs="Arial"/>
          <w:color w:val="000000"/>
        </w:rPr>
      </w:pPr>
      <w:r>
        <w:rPr>
          <w:rFonts w:ascii="Times New Roman" w:hAnsi="Times New Roman"/>
          <w:shd w:val="clear" w:color="auto" w:fill="FFFFFF"/>
          <w:lang w:eastAsia="ru-RU"/>
        </w:rPr>
        <w:t>3.1.2.2. </w:t>
      </w:r>
      <w:proofErr w:type="gramStart"/>
      <w:r>
        <w:rPr>
          <w:rFonts w:ascii="Times New Roman" w:hAnsi="Times New Roman"/>
          <w:shd w:val="clear" w:color="auto" w:fill="FFFFFF"/>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решением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решением Правительства Тюменской области от 08.12.2017       № 610-п.</w:t>
      </w:r>
      <w:proofErr w:type="gramEnd"/>
    </w:p>
    <w:p w:rsidR="0033501A" w:rsidRDefault="00CD463C">
      <w:pPr>
        <w:pStyle w:val="Textbody"/>
        <w:widowControl w:val="0"/>
        <w:suppressAutoHyphens/>
        <w:autoSpaceDE w:val="0"/>
        <w:spacing w:after="0" w:line="240" w:lineRule="auto"/>
        <w:ind w:firstLine="567"/>
        <w:jc w:val="both"/>
        <w:rPr>
          <w:rFonts w:ascii="Arial" w:hAnsi="Arial"/>
        </w:rPr>
      </w:pPr>
      <w:r>
        <w:rPr>
          <w:rFonts w:ascii="Times New Roman" w:hAnsi="Times New Roman" w:cs="Arial"/>
          <w:color w:val="000000"/>
          <w:shd w:val="clear" w:color="auto" w:fill="FFFFFF"/>
        </w:rPr>
        <w:t>3.1.3. Особенности предоставления муниципальной услуги в электронной форме:</w:t>
      </w:r>
    </w:p>
    <w:p w:rsidR="0033501A" w:rsidRDefault="00CD463C">
      <w:pPr>
        <w:pStyle w:val="Textbody"/>
        <w:widowControl w:val="0"/>
        <w:suppressAutoHyphens/>
        <w:autoSpaceDE w:val="0"/>
        <w:spacing w:after="0" w:line="240" w:lineRule="auto"/>
        <w:ind w:firstLine="567"/>
        <w:jc w:val="both"/>
        <w:rPr>
          <w:rFonts w:ascii="Arial" w:hAnsi="Arial"/>
        </w:rPr>
      </w:pPr>
      <w:r>
        <w:rPr>
          <w:rFonts w:ascii="Times New Roman" w:hAnsi="Times New Roman" w:cs="Arial"/>
          <w:color w:val="000000"/>
          <w:shd w:val="clear" w:color="auto" w:fill="FFFFFF"/>
        </w:rPr>
        <w:t>3.1.3.1. </w:t>
      </w:r>
      <w:r>
        <w:rPr>
          <w:rFonts w:ascii="Times New Roman" w:hAnsi="Times New Roman"/>
          <w:color w:val="000000"/>
          <w:shd w:val="clear" w:color="auto" w:fill="FFFFFF"/>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3.1.3.3. При формировании заявления заявителю (представителю заявителя) обеспечивается: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а) возможность копирования и сохранения заявления и иных документов;</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б) возможность печати на бумажном носителе копии электронной формы заявления;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Pr>
          <w:rFonts w:ascii="Times New Roman" w:hAnsi="Times New Roman"/>
          <w:color w:val="000000"/>
        </w:rPr>
        <w:t>ии и ау</w:t>
      </w:r>
      <w:proofErr w:type="gramEnd"/>
      <w:r>
        <w:rPr>
          <w:rFonts w:ascii="Times New Roman" w:hAnsi="Times New Roman"/>
          <w:color w:val="000000"/>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 xml:space="preserve">д) возможность вернуться на любой из этапов заполнения электронной формы заявления без </w:t>
      </w:r>
      <w:proofErr w:type="gramStart"/>
      <w:r>
        <w:rPr>
          <w:rFonts w:ascii="Times New Roman" w:hAnsi="Times New Roman"/>
          <w:color w:val="000000"/>
        </w:rPr>
        <w:t>потери</w:t>
      </w:r>
      <w:proofErr w:type="gramEnd"/>
      <w:r>
        <w:rPr>
          <w:rFonts w:ascii="Times New Roman" w:hAnsi="Times New Roman"/>
          <w:color w:val="000000"/>
        </w:rPr>
        <w:t xml:space="preserve"> ранее введенной информации;</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 xml:space="preserve">3.1.3.4. Сформированное и подписанное </w:t>
      </w:r>
      <w:proofErr w:type="gramStart"/>
      <w:r>
        <w:rPr>
          <w:rFonts w:ascii="Times New Roman" w:hAnsi="Times New Roman"/>
          <w:color w:val="000000"/>
        </w:rPr>
        <w:t>заявление</w:t>
      </w:r>
      <w:proofErr w:type="gramEnd"/>
      <w:r>
        <w:rPr>
          <w:rFonts w:ascii="Times New Roman" w:hAnsi="Times New Roman"/>
          <w:color w:val="000000"/>
        </w:rPr>
        <w:t xml:space="preserve"> и иные документы направляются в администрацию посредством Единого портала или Регионального портала.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3.1.3.5. Заявление становится доступным для сотрудника комитета,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3501A" w:rsidRDefault="00CD463C">
      <w:pPr>
        <w:pStyle w:val="Standard"/>
        <w:ind w:firstLine="567"/>
        <w:jc w:val="both"/>
        <w:rPr>
          <w:rFonts w:ascii="Times New Roman" w:hAnsi="Times New Roman"/>
          <w:color w:val="000000"/>
        </w:rPr>
      </w:pPr>
      <w:r>
        <w:rPr>
          <w:rFonts w:ascii="Times New Roman" w:hAnsi="Times New Roman"/>
          <w:color w:val="000000"/>
        </w:rPr>
        <w:t>Сотрудник комитета:</w:t>
      </w:r>
    </w:p>
    <w:p w:rsidR="0033501A" w:rsidRDefault="00CD463C">
      <w:pPr>
        <w:pStyle w:val="Standard"/>
        <w:ind w:firstLine="567"/>
        <w:jc w:val="both"/>
        <w:rPr>
          <w:rFonts w:ascii="Times New Roman" w:hAnsi="Times New Roman"/>
          <w:color w:val="000000"/>
        </w:rPr>
      </w:pPr>
      <w:r>
        <w:rPr>
          <w:rFonts w:ascii="Times New Roman" w:hAnsi="Times New Roman"/>
          <w:color w:val="000000"/>
        </w:rPr>
        <w:t>- рассматривает поступившие заявления и документы;</w:t>
      </w:r>
    </w:p>
    <w:p w:rsidR="0033501A" w:rsidRDefault="00CD463C">
      <w:pPr>
        <w:pStyle w:val="Standard"/>
        <w:ind w:firstLine="567"/>
        <w:jc w:val="both"/>
        <w:rPr>
          <w:rFonts w:ascii="Times New Roman" w:hAnsi="Times New Roman"/>
          <w:color w:val="000000"/>
        </w:rPr>
      </w:pPr>
      <w:r>
        <w:rPr>
          <w:rFonts w:ascii="Times New Roman" w:hAnsi="Times New Roman"/>
          <w:color w:val="000000"/>
        </w:rPr>
        <w:t>- производит действия в соответствии с пунктом 3.2.3 настоящего регламента.</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lastRenderedPageBreak/>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3.1.3.8. При предоставлении муниципальной услуги в электронной форме заявителю (представителю заявителя) направляется:</w:t>
      </w:r>
    </w:p>
    <w:p w:rsidR="0033501A" w:rsidRDefault="00CD463C">
      <w:pPr>
        <w:pStyle w:val="Standard"/>
        <w:widowControl w:val="0"/>
        <w:suppressAutoHyphens/>
        <w:ind w:firstLine="567"/>
        <w:jc w:val="both"/>
        <w:rPr>
          <w:rFonts w:ascii="Times New Roman" w:hAnsi="Times New Roman"/>
          <w:color w:val="000000"/>
        </w:rPr>
      </w:pPr>
      <w:r>
        <w:rPr>
          <w:rFonts w:ascii="Times New Roman" w:hAnsi="Times New Roman"/>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3501A" w:rsidRDefault="00CD463C">
      <w:pPr>
        <w:pStyle w:val="Standard"/>
        <w:widowControl w:val="0"/>
        <w:suppressAutoHyphens/>
        <w:autoSpaceDE w:val="0"/>
        <w:ind w:firstLine="567"/>
        <w:jc w:val="both"/>
        <w:rPr>
          <w:rFonts w:ascii="Arial" w:hAnsi="Arial"/>
          <w:strike/>
          <w:shd w:val="clear" w:color="auto" w:fill="FFFF00"/>
        </w:rPr>
      </w:pPr>
      <w:r>
        <w:rPr>
          <w:rFonts w:ascii="Times New Roman" w:eastAsia="Arial" w:hAnsi="Times New Roman" w:cs="Arial"/>
          <w:color w:val="000000"/>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501A" w:rsidRDefault="0033501A">
      <w:pPr>
        <w:pStyle w:val="Textbody"/>
        <w:suppressAutoHyphens/>
        <w:spacing w:after="0" w:line="240" w:lineRule="auto"/>
        <w:jc w:val="center"/>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b/>
          <w:color w:val="000000"/>
        </w:rPr>
        <w:t xml:space="preserve">3.2. Прием и регистрация ходатайства </w:t>
      </w:r>
      <w:r>
        <w:rPr>
          <w:rFonts w:ascii="Times New Roman" w:hAnsi="Times New Roman" w:cs="Arial"/>
          <w:b/>
          <w:bCs/>
          <w:color w:val="000000"/>
        </w:rPr>
        <w:t>об установлении публичного сервитута</w:t>
      </w:r>
      <w:r>
        <w:rPr>
          <w:rFonts w:ascii="Times New Roman" w:hAnsi="Times New Roman"/>
          <w:b/>
          <w:color w:val="000000"/>
        </w:rPr>
        <w:t xml:space="preserve"> </w:t>
      </w:r>
      <w:r>
        <w:rPr>
          <w:rFonts w:ascii="Times New Roman" w:hAnsi="Times New Roman" w:cs="Arial"/>
          <w:b/>
          <w:bCs/>
          <w:color w:val="000000"/>
        </w:rPr>
        <w:t xml:space="preserve">либо заявления о прекращении публичного сервитута </w:t>
      </w:r>
      <w:r>
        <w:rPr>
          <w:rFonts w:ascii="Times New Roman" w:hAnsi="Times New Roman"/>
          <w:b/>
          <w:color w:val="000000"/>
        </w:rPr>
        <w:t>и документов, необходимых для предоставления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3.2.1. </w:t>
      </w:r>
      <w:proofErr w:type="gramStart"/>
      <w:r>
        <w:rPr>
          <w:rFonts w:ascii="Times New Roman" w:hAnsi="Times New Roman"/>
          <w:color w:val="000000"/>
        </w:rPr>
        <w:t>Основанием для начала административной процедуры является личное обращение в МФЦ с ходатайством и приложенными к нему документами, установленными подразделом 2.6 настоящего регламента (далее — документы), либо с заявлением о прекращении публичного сервитута и приложенными к нему документами, или поступление ходатайства или заявления и необходимых документов в администрацию в электронном виде с использованием Единого портала или Регионального портала, посредством почтового отправления.</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3.2.2. В ходе личного приема заявителя сотрудник МФЦ:</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Pr>
          <w:rFonts w:ascii="Times New Roman" w:hAnsi="Times New Roman" w:cs="Arial"/>
          <w:color w:val="000000"/>
        </w:rPr>
        <w:t>(в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Pr>
          <w:rFonts w:ascii="Times New Roman" w:hAnsi="Times New Roman"/>
          <w:color w:val="000000"/>
        </w:rPr>
        <w:t>;</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 информирует заявителя (представителя заявителя) о порядке и сроках предоставления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5) обеспечивает регистрацию заявления в </w:t>
      </w:r>
      <w:proofErr w:type="spellStart"/>
      <w:proofErr w:type="gramStart"/>
      <w:r>
        <w:rPr>
          <w:rFonts w:ascii="Times New Roman" w:hAnsi="Times New Roman"/>
          <w:color w:val="000000"/>
        </w:rPr>
        <w:t>в</w:t>
      </w:r>
      <w:proofErr w:type="spellEnd"/>
      <w:proofErr w:type="gramEnd"/>
      <w:r>
        <w:rPr>
          <w:rFonts w:ascii="Times New Roman" w:hAnsi="Times New Roman"/>
          <w:color w:val="000000"/>
        </w:rPr>
        <w:t xml:space="preserve"> журнале  документов  в соответствии   с правилами делопроизводства администрации, а также выдачу заявителю (представителю заявителя) под личную подпись расписки о приеме заявления и документов.</w:t>
      </w:r>
    </w:p>
    <w:p w:rsidR="0033501A" w:rsidRDefault="00CD463C">
      <w:pPr>
        <w:pStyle w:val="Textbody"/>
        <w:suppressAutoHyphens/>
        <w:spacing w:after="0" w:line="240" w:lineRule="auto"/>
        <w:ind w:firstLine="567"/>
        <w:jc w:val="both"/>
      </w:pPr>
      <w:r>
        <w:rPr>
          <w:rFonts w:ascii="Times New Roman" w:eastAsia="Calibri" w:hAnsi="Times New Roman" w:cs="Arial"/>
          <w:color w:val="000000"/>
          <w:lang w:eastAsia="ru-RU"/>
        </w:rPr>
        <w:t xml:space="preserve">3.2.3. </w:t>
      </w:r>
      <w:proofErr w:type="gramStart"/>
      <w:r>
        <w:rPr>
          <w:rFonts w:ascii="Times New Roman" w:eastAsia="Calibri" w:hAnsi="Times New Roman" w:cs="Arial"/>
          <w:color w:val="000000"/>
          <w:lang w:eastAsia="ru-RU"/>
        </w:rPr>
        <w:t>При поступлении в администрацию ходатайства или заявления и документов в электронной форме, посредством почтового отправления или из МФЦ, сотрудник комитета в срок, установленный подразделом 2.13 регламента,</w:t>
      </w:r>
      <w:r>
        <w:rPr>
          <w:rFonts w:ascii="Times New Roman" w:eastAsia="Arial" w:hAnsi="Times New Roman" w:cs="Arial"/>
          <w:color w:val="000000"/>
          <w:lang w:eastAsia="ru-RU"/>
        </w:rPr>
        <w:t xml:space="preserve"> обеспечивает  регистрацию ходатайства или заявления в журнале в соответствии с правилами делопроизводства администрации</w:t>
      </w:r>
      <w:r>
        <w:rPr>
          <w:rFonts w:ascii="Times New Roman" w:eastAsia="Arial" w:hAnsi="Times New Roman" w:cs="Arial"/>
          <w:color w:val="000000"/>
          <w:vertAlign w:val="superscript"/>
          <w:lang w:eastAsia="ru-RU"/>
        </w:rPr>
        <w:t xml:space="preserve"> </w:t>
      </w:r>
      <w:r>
        <w:rPr>
          <w:rFonts w:ascii="Times New Roman" w:eastAsia="Arial" w:hAnsi="Times New Roman" w:cs="Arial"/>
          <w:color w:val="000000"/>
          <w:lang w:eastAsia="ru-RU"/>
        </w:rPr>
        <w:t>и направление заявителю (представителю заявителя) способом, выбранным в ходатайстве или заявлении для получения результата предоставления муниципальной услуги, уведомления о регистрации ходатайства</w:t>
      </w:r>
      <w:proofErr w:type="gramEnd"/>
      <w:r>
        <w:rPr>
          <w:rFonts w:ascii="Times New Roman" w:eastAsia="Arial" w:hAnsi="Times New Roman" w:cs="Arial"/>
          <w:color w:val="000000"/>
          <w:lang w:eastAsia="ru-RU"/>
        </w:rPr>
        <w:t xml:space="preserve"> или заявления.</w:t>
      </w:r>
    </w:p>
    <w:p w:rsidR="0033501A" w:rsidRDefault="0033501A">
      <w:pPr>
        <w:pStyle w:val="Textbody"/>
        <w:suppressAutoHyphens/>
        <w:spacing w:after="0" w:line="240" w:lineRule="auto"/>
        <w:ind w:firstLine="709"/>
        <w:jc w:val="both"/>
        <w:rPr>
          <w:rFonts w:ascii="Times New Roman" w:hAnsi="Times New Roman"/>
          <w:color w:val="000000"/>
        </w:rPr>
      </w:pP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b/>
          <w:bCs/>
          <w:color w:val="000000"/>
        </w:rPr>
        <w:lastRenderedPageBreak/>
        <w:t xml:space="preserve">3.3. </w:t>
      </w:r>
      <w:r>
        <w:rPr>
          <w:rFonts w:ascii="Times New Roman" w:hAnsi="Times New Roman" w:cs="Arial"/>
          <w:b/>
          <w:bCs/>
          <w:color w:val="000000"/>
        </w:rPr>
        <w:t>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w:t>
      </w:r>
      <w:r>
        <w:rPr>
          <w:rFonts w:ascii="Times New Roman" w:hAnsi="Times New Roman" w:cs="Arial"/>
          <w:color w:val="000000"/>
        </w:rPr>
        <w:t xml:space="preserve"> </w:t>
      </w:r>
      <w:r>
        <w:rPr>
          <w:rFonts w:ascii="Times New Roman" w:hAnsi="Times New Roman" w:cs="Arial"/>
          <w:b/>
          <w:bCs/>
          <w:color w:val="000000"/>
        </w:rPr>
        <w:t>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3.3.1. Основанием для начала административной процедуры является окончание административной процедуры по приему и регистрации ходатайства и документов, необходимых для предоставления муниципальной услуги, установленной подразделом 3.2 настоящего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3.3.2. При поступлении ходатайства и документов, необходимых для предоставления муниципальной услуги, сотрудник комитета проверяет наличие (отсутствие) оснований для возврата ходатайства, указанных в пункте в пункте 2.8.2 подраздела 2.8 настоящего регламента. При наличии оснований для возврата ходатайства, указанных в пункте в пункте 2.8.2 подраздела 2.8 настоящего регламента, сотрудник комитета  в срок не более чем 5 рабочих дней со дня поступления ходатайства обеспечивает возврат ходатайства с указанием причин возврата.</w:t>
      </w:r>
    </w:p>
    <w:p w:rsidR="0033501A" w:rsidRDefault="00CD463C">
      <w:pPr>
        <w:pStyle w:val="Textbody"/>
        <w:suppressAutoHyphens/>
        <w:spacing w:after="0" w:line="240" w:lineRule="auto"/>
        <w:ind w:firstLine="567"/>
        <w:jc w:val="both"/>
        <w:rPr>
          <w:rFonts w:ascii="Arial" w:hAnsi="Arial"/>
          <w:color w:val="000000"/>
        </w:rPr>
      </w:pPr>
      <w:r>
        <w:rPr>
          <w:rFonts w:ascii="Times New Roman" w:hAnsi="Times New Roman"/>
          <w:color w:val="000000"/>
          <w:shd w:val="clear" w:color="auto" w:fill="FFFFFF"/>
        </w:rPr>
        <w:t xml:space="preserve">3.3.3. </w:t>
      </w:r>
      <w:proofErr w:type="gramStart"/>
      <w:r>
        <w:rPr>
          <w:rFonts w:ascii="Times New Roman" w:hAnsi="Times New Roman"/>
          <w:color w:val="000000"/>
          <w:shd w:val="clear" w:color="auto" w:fill="FFFFFF"/>
        </w:rPr>
        <w:t xml:space="preserve">При непредставлении документов, указанных в пункте </w:t>
      </w:r>
      <w:r>
        <w:rPr>
          <w:rFonts w:ascii="Times New Roman" w:eastAsia="Times New Roman" w:hAnsi="Times New Roman" w:cs="Arial"/>
          <w:shd w:val="clear" w:color="auto" w:fill="FFFFFF"/>
          <w:lang w:eastAsia="ru-RU"/>
        </w:rPr>
        <w:t xml:space="preserve">2.7.1.1 </w:t>
      </w:r>
      <w:r>
        <w:rPr>
          <w:rFonts w:ascii="Times New Roman" w:hAnsi="Times New Roman"/>
          <w:color w:val="000000"/>
          <w:shd w:val="clear" w:color="auto" w:fill="FFFFFF"/>
        </w:rPr>
        <w:t xml:space="preserve">подраздела 2.7 настоящего регламента заявителем (представителем заявителя) самостоятельно, сотрудник комитета не позднее 1 рабочего дня, следующего за днем поступления ходатайства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w:t>
      </w:r>
      <w:r>
        <w:rPr>
          <w:rFonts w:ascii="Times New Roman" w:eastAsia="Times New Roman" w:hAnsi="Times New Roman" w:cs="Arial"/>
          <w:shd w:val="clear" w:color="auto" w:fill="FFFFFF"/>
          <w:lang w:eastAsia="ru-RU"/>
        </w:rPr>
        <w:t>2.7.1.1</w:t>
      </w:r>
      <w:r>
        <w:rPr>
          <w:rFonts w:ascii="Times New Roman" w:hAnsi="Times New Roman"/>
          <w:color w:val="000000"/>
          <w:shd w:val="clear" w:color="auto" w:fill="FFFFFF"/>
        </w:rPr>
        <w:t xml:space="preserve"> подраздела 2.7</w:t>
      </w:r>
      <w:proofErr w:type="gramEnd"/>
      <w:r>
        <w:rPr>
          <w:rFonts w:ascii="Times New Roman" w:hAnsi="Times New Roman"/>
          <w:color w:val="000000"/>
          <w:shd w:val="clear" w:color="auto" w:fill="FFFFFF"/>
        </w:rPr>
        <w:t xml:space="preserve"> настоящего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33501A" w:rsidRDefault="00CD463C">
      <w:pPr>
        <w:pStyle w:val="Standard"/>
        <w:suppressAutoHyphens/>
        <w:ind w:firstLine="567"/>
        <w:jc w:val="both"/>
        <w:rPr>
          <w:rFonts w:ascii="Arial" w:hAnsi="Arial"/>
          <w:color w:val="000000"/>
        </w:rPr>
      </w:pPr>
      <w:proofErr w:type="gramStart"/>
      <w:r>
        <w:rPr>
          <w:rFonts w:ascii="Times New Roman" w:hAnsi="Times New Roman"/>
          <w:color w:val="000000"/>
          <w:shd w:val="clear" w:color="auto" w:fill="FFFFFF"/>
        </w:rPr>
        <w:t xml:space="preserve">Сотрудник комитета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ходатайства и документов, в случае предоставления документов, указанных в пункте </w:t>
      </w:r>
      <w:r>
        <w:rPr>
          <w:rFonts w:ascii="Times New Roman" w:eastAsia="Times New Roman" w:hAnsi="Times New Roman" w:cs="Arial"/>
          <w:shd w:val="clear" w:color="auto" w:fill="FFFFFF"/>
          <w:lang w:eastAsia="ru-RU"/>
        </w:rPr>
        <w:t>2.7.1.1.</w:t>
      </w:r>
      <w:r>
        <w:rPr>
          <w:rFonts w:ascii="Times New Roman" w:hAnsi="Times New Roman"/>
          <w:color w:val="000000"/>
          <w:shd w:val="clear" w:color="auto" w:fill="FFFFFF"/>
        </w:rPr>
        <w:t xml:space="preserve"> подраздела 2.7 настоящего регламента заявителем (представителем заявителя) самостоятельно, осуществляет проверку ходатайства, документов и полученных в ходе межведомственного электронного взаимодействия документов (сведений) на предмет наличия</w:t>
      </w:r>
      <w:proofErr w:type="gramEnd"/>
      <w:r>
        <w:rPr>
          <w:rFonts w:ascii="Times New Roman" w:hAnsi="Times New Roman"/>
          <w:color w:val="000000"/>
          <w:shd w:val="clear" w:color="auto" w:fill="FFFFFF"/>
        </w:rPr>
        <w:t xml:space="preserve"> оснований для отказа в предоставлении муниципальной услуги, установленных в пункте 2.9.1 подраздела 2.9 настоящего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3.3.4. </w:t>
      </w:r>
      <w:proofErr w:type="gramStart"/>
      <w:r>
        <w:rPr>
          <w:rFonts w:ascii="Times New Roman" w:hAnsi="Times New Roman"/>
          <w:color w:val="000000"/>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главе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w:t>
      </w:r>
      <w:proofErr w:type="gramEnd"/>
      <w:r>
        <w:rPr>
          <w:rFonts w:ascii="Times New Roman" w:hAnsi="Times New Roman"/>
          <w:color w:val="000000"/>
        </w:rPr>
        <w:t xml:space="preserve"> Глава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 подписывает проект решения об отказе в установлении публичного сервитута (в предоставлении муниципальной услуги) в течение 1 рабочего дней со дня получения проекта указанного решения. Сотрудник администрации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 регистрации в соответствии с правилами делопроизводства администрации.</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ходатайства или документов, в отношении которых выявлены такие основания.</w:t>
      </w:r>
      <w:proofErr w:type="gramEnd"/>
      <w:r>
        <w:rPr>
          <w:rFonts w:ascii="Times New Roman" w:hAnsi="Times New Roman"/>
          <w:color w:val="000000"/>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Сотрудник комитета обеспечивает направление заявителю (представителю заявителя) копии решения об отказе в установлении публичного сервитута (об отказе в предоставлении муниципальной услуги) в течение 5 рабочих дней со дня принятия (подписания) указанного решения.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3.3.5. При отсутствии оснований для возврата ходатайства, указанных в пункте в пункте 2.8.2 подраздела 2.8 настоящего регламента, сотрудник комитета в срок не более чем семь </w:t>
      </w:r>
      <w:r>
        <w:rPr>
          <w:rFonts w:ascii="Times New Roman" w:hAnsi="Times New Roman"/>
          <w:color w:val="000000"/>
        </w:rPr>
        <w:lastRenderedPageBreak/>
        <w:t xml:space="preserve">рабочих дней со дня поступления ходатайства направляет в </w:t>
      </w:r>
      <w:r>
        <w:rPr>
          <w:rFonts w:ascii="Times New Roman" w:hAnsi="Times New Roman"/>
          <w:bCs/>
          <w:color w:val="000000"/>
        </w:rPr>
        <w:t>Федеральную службу государственной регистрации, кадастра и картографии</w:t>
      </w:r>
      <w:r>
        <w:rPr>
          <w:rFonts w:ascii="Times New Roman" w:hAnsi="Times New Roman"/>
          <w:color w:val="000000"/>
        </w:rPr>
        <w:t xml:space="preserve"> запрос о правообладателях земельных участков, в отношении которых подано ходатайство.</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3.3.6. В случае</w:t>
      </w:r>
      <w:proofErr w:type="gramStart"/>
      <w:r>
        <w:rPr>
          <w:rFonts w:ascii="Times New Roman" w:hAnsi="Times New Roman"/>
          <w:color w:val="000000"/>
        </w:rPr>
        <w:t>,</w:t>
      </w:r>
      <w:proofErr w:type="gramEnd"/>
      <w:r>
        <w:rPr>
          <w:rFonts w:ascii="Times New Roman" w:hAnsi="Times New Roman"/>
          <w:color w:val="000000"/>
        </w:rPr>
        <w:t xml:space="preserve"> если подано ходатайство в целях, указанных в подпунктах 1, 2, 4 и 5 пункта 1.1.2 подраздела 1.1 настоящего регламента, сотрудник комитета, обеспечивается выявление правообладателей земельных участков:</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в срок не более чем семь рабочих дней со дня поступления ходатайства, обеспечивает извещение правообладателей земельных участков путем:</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Pr>
          <w:rFonts w:ascii="Times New Roman" w:hAnsi="Times New Roman"/>
          <w:color w:val="000000"/>
        </w:rPr>
        <w:t xml:space="preserve">или) </w:t>
      </w:r>
      <w:proofErr w:type="gramEnd"/>
      <w:r>
        <w:rPr>
          <w:rFonts w:ascii="Times New Roman" w:hAnsi="Times New Roman"/>
          <w:color w:val="000000"/>
        </w:rPr>
        <w:t>земли расположены на межселенной территории);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33501A" w:rsidRDefault="00CD463C">
      <w:pPr>
        <w:pStyle w:val="Textbody"/>
        <w:suppressAutoHyphens/>
        <w:spacing w:after="0" w:line="240" w:lineRule="auto"/>
        <w:ind w:firstLine="567"/>
        <w:jc w:val="both"/>
        <w:rPr>
          <w:rFonts w:ascii="Times New Roman" w:hAnsi="Times New Roman"/>
          <w:color w:val="000000"/>
        </w:rPr>
      </w:pPr>
      <w:proofErr w:type="gramStart"/>
      <w:r>
        <w:rPr>
          <w:rFonts w:ascii="Times New Roman" w:hAnsi="Times New Roman"/>
          <w:color w:val="00000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В случае</w:t>
      </w:r>
      <w:proofErr w:type="gramStart"/>
      <w:r>
        <w:rPr>
          <w:rFonts w:ascii="Times New Roman" w:hAnsi="Times New Roman"/>
          <w:color w:val="000000"/>
        </w:rPr>
        <w:t>,</w:t>
      </w:r>
      <w:proofErr w:type="gramEnd"/>
      <w:r>
        <w:rPr>
          <w:rFonts w:ascii="Times New Roman" w:hAnsi="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Земельного кодекса РФ.</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3.3.7. </w:t>
      </w:r>
      <w:proofErr w:type="gramStart"/>
      <w:r>
        <w:rPr>
          <w:rFonts w:ascii="Times New Roman" w:hAnsi="Times New Roman"/>
          <w:color w:val="000000"/>
        </w:rPr>
        <w:t>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3.3.6 настоящего подраздела, сотрудник комитета, направляет указанное сообщение и документы, предусмотренные подразделом 2.6 настоящего регламента,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w:t>
      </w:r>
      <w:proofErr w:type="gramEnd"/>
      <w:r>
        <w:rPr>
          <w:rFonts w:ascii="Times New Roman" w:hAnsi="Times New Roman"/>
          <w:color w:val="000000"/>
        </w:rPr>
        <w:t xml:space="preserve"> системы межведомственного электронного взаимодействия Тюменской области.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3.3.8. Извещение правообладателей земельных участков о возможном установлении публичного сервитута в соответствии с подпунктами 1, 3 и 4 пункта 3.3.6 настоящего подраздела, направление копии решения об установлении публичного сервитута </w:t>
      </w:r>
      <w:r>
        <w:rPr>
          <w:rFonts w:ascii="Times New Roman" w:hAnsi="Times New Roman"/>
          <w:color w:val="000000"/>
        </w:rPr>
        <w:lastRenderedPageBreak/>
        <w:t>правообладателям земельных участков в соответствии с подпунктом 3 пункта 7 статьи 39.43 Земельного кодекса РФ осуществляются за счет средств заявителя.</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3.3.9. </w:t>
      </w:r>
      <w:proofErr w:type="gramStart"/>
      <w:r>
        <w:rPr>
          <w:rFonts w:ascii="Times New Roman" w:hAnsi="Times New Roman"/>
          <w:color w:val="000000"/>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3.3.6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главе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w:t>
      </w:r>
      <w:proofErr w:type="gramEnd"/>
      <w:r>
        <w:rPr>
          <w:rFonts w:ascii="Times New Roman" w:hAnsi="Times New Roman"/>
          <w:color w:val="000000"/>
        </w:rPr>
        <w:t xml:space="preserve"> Глава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 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 Сотрудник администрации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в соответствии с правилами делопроизводства администрации.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Сотрудник комитета обеспечивает подготовку решения об установлении публичного сервитута, которое должно содержать информацию, указанную в пункте 4 статьи 39.43 Земельного кодекса РФ.</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Сотрудник комитета в течение 5 рабочих дней со дня принятия (подписания) решения об установлении публичного сервитута (предоставлении муниципальной услуги) обеспечивает:</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1) размещение решения на официальном сайте муниципального образования в информационно-телекоммуникационной сети «Интернет»;</w:t>
      </w:r>
    </w:p>
    <w:p w:rsidR="0033501A" w:rsidRDefault="00CD463C">
      <w:pPr>
        <w:pStyle w:val="Standard"/>
        <w:suppressAutoHyphens/>
        <w:ind w:firstLine="567"/>
        <w:jc w:val="both"/>
        <w:rPr>
          <w:rFonts w:ascii="Times New Roman" w:hAnsi="Times New Roman"/>
          <w:color w:val="000000"/>
        </w:rPr>
      </w:pPr>
      <w:proofErr w:type="gramStart"/>
      <w:r>
        <w:rPr>
          <w:rFonts w:ascii="Times New Roman" w:hAnsi="Times New Roman"/>
          <w:color w:val="000000"/>
        </w:rPr>
        <w:t xml:space="preserve">2)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МО </w:t>
      </w:r>
      <w:proofErr w:type="spellStart"/>
      <w:r>
        <w:rPr>
          <w:rFonts w:ascii="Times New Roman" w:hAnsi="Times New Roman"/>
          <w:color w:val="000000"/>
        </w:rPr>
        <w:t>Бердюжский</w:t>
      </w:r>
      <w:proofErr w:type="spellEnd"/>
      <w:r>
        <w:rPr>
          <w:rFonts w:ascii="Times New Roman" w:hAnsi="Times New Roman"/>
          <w:color w:val="000000"/>
        </w:rPr>
        <w:t xml:space="preserve"> муниципальный район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3) направление  копии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Pr>
          <w:rFonts w:ascii="Times New Roman" w:hAnsi="Times New Roman"/>
          <w:color w:val="000000"/>
        </w:rPr>
        <w:t>правах</w:t>
      </w:r>
      <w:proofErr w:type="gramEnd"/>
      <w:r>
        <w:rPr>
          <w:rFonts w:ascii="Times New Roman" w:hAnsi="Times New Roman"/>
          <w:color w:val="000000"/>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Pr>
          <w:rFonts w:ascii="Times New Roman" w:hAnsi="Times New Roman"/>
          <w:color w:val="000000"/>
        </w:rPr>
        <w:t>,</w:t>
      </w:r>
      <w:proofErr w:type="gramEnd"/>
      <w:r>
        <w:rPr>
          <w:rFonts w:ascii="Times New Roman" w:hAnsi="Times New Roman"/>
          <w:color w:val="000000"/>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4) направление копии решения в </w:t>
      </w:r>
      <w:r>
        <w:rPr>
          <w:rFonts w:ascii="Times New Roman" w:hAnsi="Times New Roman"/>
          <w:bCs/>
          <w:color w:val="000000"/>
        </w:rPr>
        <w:t>Федеральную службу государственной регистрации, кадастра и картографии</w:t>
      </w:r>
      <w:r>
        <w:rPr>
          <w:rFonts w:ascii="Times New Roman" w:hAnsi="Times New Roman"/>
          <w:color w:val="000000"/>
        </w:rPr>
        <w:t>;</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5) направление обладателю публичного сервитута копии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3.3.10. Результатом административной процедуры, предусмотренной настоящим подразделом, является принятие решения об установлении публичного сервитута или  решения об отказе в установлении публичного сервитута.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3.3.11. Сотрудник комитета в сроки, установленные подразделом 2.4 настоящего  регламента, обеспечивает направление результата предоставления муниципальной услуги выбранным заявителем (представителем заявителя) способом.</w:t>
      </w:r>
    </w:p>
    <w:p w:rsidR="0033501A" w:rsidRDefault="0033501A">
      <w:pPr>
        <w:pStyle w:val="Standard"/>
        <w:suppressAutoHyphens/>
        <w:ind w:firstLine="567"/>
        <w:jc w:val="both"/>
        <w:rPr>
          <w:rFonts w:ascii="Times New Roman" w:hAnsi="Times New Roman" w:cs="Arial"/>
          <w:b/>
          <w:bCs/>
          <w:color w:val="000000"/>
        </w:rPr>
      </w:pPr>
    </w:p>
    <w:p w:rsidR="0033501A" w:rsidRDefault="00CD463C">
      <w:pPr>
        <w:pStyle w:val="Standard"/>
        <w:suppressAutoHyphens/>
        <w:ind w:firstLine="567"/>
        <w:jc w:val="both"/>
        <w:rPr>
          <w:rFonts w:ascii="Times New Roman" w:hAnsi="Times New Roman"/>
          <w:b/>
          <w:bCs/>
          <w:color w:val="000000"/>
        </w:rPr>
      </w:pPr>
      <w:r>
        <w:rPr>
          <w:rFonts w:ascii="Times New Roman" w:hAnsi="Times New Roman" w:cs="Arial"/>
          <w:b/>
          <w:bCs/>
          <w:color w:val="000000"/>
        </w:rPr>
        <w:lastRenderedPageBreak/>
        <w:t>3.4.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3.4.1. Основанием для начала административной процедуры является окончание административной процедуры по приему и регистрации </w:t>
      </w:r>
      <w:r>
        <w:rPr>
          <w:rFonts w:ascii="Times New Roman" w:hAnsi="Times New Roman" w:cs="Arial"/>
          <w:color w:val="000000"/>
        </w:rPr>
        <w:t>заявления о прекращении публичного сервитута</w:t>
      </w:r>
      <w:r>
        <w:rPr>
          <w:rFonts w:ascii="Times New Roman" w:hAnsi="Times New Roman"/>
          <w:color w:val="000000"/>
        </w:rPr>
        <w:t xml:space="preserve"> и документов, необходимых для предоставления муниципальной услуги, установленной подразделом 3.2 настоящего регламента.</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3.4.2. При поступлении </w:t>
      </w:r>
      <w:r>
        <w:rPr>
          <w:rFonts w:ascii="Times New Roman" w:hAnsi="Times New Roman" w:cs="Arial"/>
          <w:color w:val="000000"/>
        </w:rPr>
        <w:t>заявления о прекращении публичного сервитута</w:t>
      </w:r>
      <w:r>
        <w:rPr>
          <w:rFonts w:ascii="Times New Roman" w:hAnsi="Times New Roman"/>
          <w:color w:val="000000"/>
        </w:rPr>
        <w:t xml:space="preserve"> и документов, необходимых для предоставления муниципальной услуги, сотрудник комитета проверяет наличие (отсутствие) оснований для возврата заявления, указанных в пункте в пункте 2.8.3 подраздела 2.8 настоящего регламента. При наличии оснований для возврата заявления, указанных в пункте в пункте 2.8.3 подраздела 2.8 настоящего регламента, сотрудник комитета  в срок не более чем 2 рабочих дней со дня поступления заявления обеспечивает возврат заявления с указанием причин возврата.</w:t>
      </w:r>
    </w:p>
    <w:p w:rsidR="0033501A" w:rsidRDefault="00CD463C">
      <w:pPr>
        <w:pStyle w:val="Textbody"/>
        <w:suppressAutoHyphens/>
        <w:spacing w:after="0" w:line="240" w:lineRule="auto"/>
        <w:ind w:firstLine="567"/>
        <w:jc w:val="both"/>
      </w:pPr>
      <w:r>
        <w:rPr>
          <w:rFonts w:ascii="Times New Roman" w:hAnsi="Times New Roman"/>
          <w:color w:val="000000"/>
        </w:rPr>
        <w:t xml:space="preserve">3.4.3. </w:t>
      </w:r>
      <w:proofErr w:type="gramStart"/>
      <w:r>
        <w:rPr>
          <w:rFonts w:ascii="Times New Roman" w:hAnsi="Times New Roman"/>
          <w:color w:val="000000"/>
        </w:rPr>
        <w:t xml:space="preserve">При непредставлении документов, указанных в пункте </w:t>
      </w:r>
      <w:r>
        <w:rPr>
          <w:rFonts w:ascii="Times New Roman" w:eastAsia="Times New Roman" w:hAnsi="Times New Roman" w:cs="Arial"/>
          <w:color w:val="000000"/>
          <w:lang w:eastAsia="ru-RU"/>
        </w:rPr>
        <w:t>2.7.1.2</w:t>
      </w:r>
      <w:r>
        <w:rPr>
          <w:rFonts w:ascii="Times New Roman" w:hAnsi="Times New Roman"/>
          <w:color w:val="000000"/>
        </w:rPr>
        <w:t xml:space="preserve"> подраздела 2.7 настоящего регламента заявителем (представителем заявителя) самостоятельно, сотрудник комитета 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w:t>
      </w:r>
      <w:r>
        <w:rPr>
          <w:rFonts w:ascii="Times New Roman" w:eastAsia="Times New Roman" w:hAnsi="Times New Roman" w:cs="Arial"/>
          <w:color w:val="000000"/>
          <w:lang w:eastAsia="ru-RU"/>
        </w:rPr>
        <w:t>2.7.1.2</w:t>
      </w:r>
      <w:r>
        <w:rPr>
          <w:rFonts w:ascii="Times New Roman" w:hAnsi="Times New Roman"/>
          <w:color w:val="000000"/>
        </w:rPr>
        <w:t xml:space="preserve"> подраздела 2.7</w:t>
      </w:r>
      <w:proofErr w:type="gramEnd"/>
      <w:r>
        <w:rPr>
          <w:rFonts w:ascii="Times New Roman" w:hAnsi="Times New Roman"/>
          <w:color w:val="000000"/>
        </w:rPr>
        <w:t xml:space="preserve"> настоящего регламента. При предоставлении заявителем самостоятельно документов, указанных в пункте </w:t>
      </w:r>
      <w:r>
        <w:rPr>
          <w:rFonts w:ascii="Times New Roman" w:eastAsia="Times New Roman" w:hAnsi="Times New Roman" w:cs="Arial"/>
          <w:color w:val="000000"/>
          <w:lang w:eastAsia="ru-RU"/>
        </w:rPr>
        <w:t>2.7.1.2</w:t>
      </w:r>
      <w:r>
        <w:rPr>
          <w:rFonts w:ascii="Times New Roman" w:hAnsi="Times New Roman"/>
          <w:color w:val="000000"/>
        </w:rPr>
        <w:t xml:space="preserve"> подраздела 2.7 настоящего регламента, межведомственное электронное взаимодействие не осуществляется.</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3.4.4. </w:t>
      </w:r>
      <w:proofErr w:type="gramStart"/>
      <w:r>
        <w:rPr>
          <w:rFonts w:ascii="Times New Roman" w:hAnsi="Times New Roman"/>
          <w:color w:val="000000"/>
        </w:rPr>
        <w:t xml:space="preserve">При отсутствии оснований для возврата заявления, указанных в пункте 2.8.3 подраздела 2.8 настоящего регламента, сотрудник комитета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w:t>
      </w:r>
      <w:proofErr w:type="spellStart"/>
      <w:r>
        <w:rPr>
          <w:rFonts w:ascii="Times New Roman" w:hAnsi="Times New Roman"/>
          <w:color w:val="000000"/>
        </w:rPr>
        <w:t>потсановления</w:t>
      </w:r>
      <w:proofErr w:type="spellEnd"/>
      <w:r>
        <w:rPr>
          <w:rFonts w:ascii="Times New Roman" w:hAnsi="Times New Roman"/>
          <w:color w:val="000000"/>
        </w:rPr>
        <w:t xml:space="preserve"> о  прекращении публичного сервитута (предоставлении муниципальной услуги) и передает его на подпись Глава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w:t>
      </w:r>
      <w:proofErr w:type="gramEnd"/>
      <w:r>
        <w:rPr>
          <w:rFonts w:ascii="Times New Roman" w:hAnsi="Times New Roman"/>
          <w:color w:val="000000"/>
        </w:rPr>
        <w:t xml:space="preserve"> Глава  </w:t>
      </w:r>
      <w:proofErr w:type="spellStart"/>
      <w:r>
        <w:rPr>
          <w:rFonts w:ascii="Times New Roman" w:hAnsi="Times New Roman"/>
          <w:color w:val="000000"/>
        </w:rPr>
        <w:t>Бердюжского</w:t>
      </w:r>
      <w:proofErr w:type="spellEnd"/>
      <w:r>
        <w:rPr>
          <w:rFonts w:ascii="Times New Roman" w:hAnsi="Times New Roman"/>
          <w:color w:val="000000"/>
        </w:rPr>
        <w:t xml:space="preserve"> муниципального района подписывает проект решения о прекращении публичного сервитута (предоставлении муниципальной услуги) в течение 3 рабочих дней со дня получения указанного проекта решения. Сотрудник администрации в день подписания решения о прекращении публичного сервитута (в предоставлении муниципальной услуги) осуществляет регистрацию решения в журнале регистрации в соответствии с правилами делопроизводства администрации.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Сотрудник комитета обеспечивает направление </w:t>
      </w:r>
      <w:r>
        <w:rPr>
          <w:rFonts w:ascii="Times New Roman" w:hAnsi="Times New Roman" w:cs="Arial"/>
          <w:color w:val="000000"/>
        </w:rPr>
        <w:t xml:space="preserve">(вручение) </w:t>
      </w:r>
      <w:r>
        <w:rPr>
          <w:rFonts w:ascii="Times New Roman" w:hAnsi="Times New Roman"/>
          <w:color w:val="000000"/>
        </w:rPr>
        <w:t>заявителю (представителю заявителя) решение</w:t>
      </w:r>
      <w:r>
        <w:rPr>
          <w:rFonts w:ascii="Times New Roman" w:hAnsi="Times New Roman" w:cs="Arial"/>
          <w:color w:val="000000"/>
        </w:rPr>
        <w:t xml:space="preserve"> о прекращении публичного сервитута способом, указанным в заявлении.</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olor w:val="000000"/>
        </w:rPr>
        <w:t xml:space="preserve"> </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b/>
          <w:color w:val="000000"/>
        </w:rPr>
        <w:t>3.5. Исправление допущенных опечаток и ошибок в выданных в результате предоставления муниципальной услуги документах</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3.5.1. Основанием для начала административной процедуры является выявление заявителем (представителем заявителя) в выданном решении или письменном отказе в предоставлении муниципальной услуги опечаток и ошибок. Заявитель (представитель заявителя) может подать заявление об исправлении допущенных опечаток и ошибок.</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3.5.2. При обращении об исправлении допущенных опечаток и (или) ошибок заявитель (представитель заявителя) представляет:</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заявления в форме электронного документа с использованием «Личного кабинета»;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документы, имеющие юридическую силу, свидетельствующие о наличии опечаток и (или) ошибок и содержащие правильные данные;</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выданное решение или письменный отказ в предоставлении муниципальной услуги, в котором содержится опечатка и (или) ошибка.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lastRenderedPageBreak/>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3.5.4. Регистрация заявления осуществляется в порядке и сроки, установленные подразделами 2.13 и  3.2 настоящего регламента.</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3.5.5. </w:t>
      </w:r>
      <w:proofErr w:type="gramStart"/>
      <w:r>
        <w:rPr>
          <w:rFonts w:ascii="Times New Roman" w:hAnsi="Times New Roman"/>
          <w:color w:val="000000"/>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Times New Roman" w:hAnsi="Times New Roman" w:cs="Arial"/>
          <w:color w:val="000000"/>
        </w:rPr>
        <w:t xml:space="preserve">следующего за днем регистрации </w:t>
      </w:r>
      <w:r>
        <w:rPr>
          <w:rFonts w:ascii="Times New Roman" w:hAnsi="Times New Roman"/>
          <w:color w:val="000000"/>
        </w:rPr>
        <w:t>заявления об</w:t>
      </w:r>
      <w:proofErr w:type="gramEnd"/>
      <w:r>
        <w:rPr>
          <w:rFonts w:ascii="Times New Roman" w:hAnsi="Times New Roman"/>
          <w:color w:val="000000"/>
        </w:rPr>
        <w:t xml:space="preserve"> </w:t>
      </w:r>
      <w:proofErr w:type="gramStart"/>
      <w:r>
        <w:rPr>
          <w:rFonts w:ascii="Times New Roman" w:hAnsi="Times New Roman"/>
          <w:color w:val="000000"/>
        </w:rPr>
        <w:t>исправлении</w:t>
      </w:r>
      <w:proofErr w:type="gramEnd"/>
      <w:r>
        <w:rPr>
          <w:rFonts w:ascii="Times New Roman" w:hAnsi="Times New Roman"/>
          <w:color w:val="000000"/>
        </w:rPr>
        <w:t xml:space="preserve"> допущенных опечаток и (или) ошибок.</w:t>
      </w:r>
    </w:p>
    <w:p w:rsidR="0033501A" w:rsidRDefault="00CD463C">
      <w:pPr>
        <w:pStyle w:val="Standard"/>
        <w:suppressAutoHyphens/>
        <w:ind w:firstLine="567"/>
        <w:jc w:val="both"/>
        <w:rPr>
          <w:rFonts w:ascii="Times New Roman" w:hAnsi="Times New Roman"/>
          <w:color w:val="000000"/>
        </w:rPr>
      </w:pPr>
      <w:proofErr w:type="gramStart"/>
      <w:r>
        <w:rPr>
          <w:rFonts w:ascii="Times New Roman" w:hAnsi="Times New Roman"/>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Times New Roman" w:hAnsi="Times New Roman" w:cs="Arial"/>
          <w:color w:val="000000"/>
        </w:rPr>
        <w:t>следующего</w:t>
      </w:r>
      <w:proofErr w:type="gramEnd"/>
      <w:r>
        <w:rPr>
          <w:rFonts w:ascii="Times New Roman" w:hAnsi="Times New Roman" w:cs="Arial"/>
          <w:color w:val="000000"/>
        </w:rPr>
        <w:t xml:space="preserve"> за днем регистрации </w:t>
      </w:r>
      <w:r>
        <w:rPr>
          <w:rFonts w:ascii="Times New Roman" w:hAnsi="Times New Roman"/>
          <w:color w:val="000000"/>
        </w:rPr>
        <w:t>заявления об исправлении допущенных опечаток и (или) ошибок.</w:t>
      </w:r>
    </w:p>
    <w:p w:rsidR="0033501A" w:rsidRPr="00AF30C9" w:rsidRDefault="0033501A">
      <w:pPr>
        <w:pStyle w:val="Standard"/>
        <w:suppressAutoHyphens/>
        <w:ind w:firstLine="567"/>
        <w:jc w:val="both"/>
        <w:rPr>
          <w:rFonts w:ascii="Times New Roman" w:hAnsi="Times New Roman"/>
          <w:b/>
          <w:color w:val="000000"/>
        </w:rPr>
      </w:pPr>
    </w:p>
    <w:p w:rsidR="0033501A" w:rsidRDefault="00CD463C">
      <w:pPr>
        <w:pStyle w:val="Textbody"/>
        <w:suppressAutoHyphens/>
        <w:spacing w:after="0" w:line="240" w:lineRule="auto"/>
        <w:ind w:firstLine="567"/>
        <w:jc w:val="center"/>
        <w:rPr>
          <w:rFonts w:ascii="Times New Roman" w:hAnsi="Times New Roman"/>
          <w:color w:val="000000"/>
        </w:rPr>
      </w:pPr>
      <w:r>
        <w:rPr>
          <w:rFonts w:ascii="Times New Roman" w:hAnsi="Times New Roman"/>
          <w:b/>
          <w:color w:val="000000"/>
          <w:lang w:val="en-US"/>
        </w:rPr>
        <w:t>IV</w:t>
      </w:r>
      <w:r>
        <w:rPr>
          <w:rFonts w:ascii="Times New Roman" w:hAnsi="Times New Roman"/>
          <w:b/>
          <w:color w:val="000000"/>
        </w:rPr>
        <w:t>. ФОРМЫ КОНТРОЛЯ ЗА ПРЕДОСТАВЛЕНИЕМ МУНИЦИПАЛЬНОЙ УСЛУГИ</w:t>
      </w:r>
    </w:p>
    <w:p w:rsidR="0033501A" w:rsidRDefault="0033501A">
      <w:pPr>
        <w:pStyle w:val="Textbody"/>
        <w:suppressAutoHyphens/>
        <w:spacing w:after="0" w:line="240" w:lineRule="auto"/>
        <w:ind w:firstLine="567"/>
        <w:jc w:val="both"/>
        <w:rPr>
          <w:rFonts w:ascii="Times New Roman" w:hAnsi="Times New Roman"/>
          <w:b/>
          <w:color w:val="000000"/>
        </w:rPr>
      </w:pPr>
    </w:p>
    <w:p w:rsidR="0033501A" w:rsidRDefault="00CD463C">
      <w:pPr>
        <w:keepNext w:val="0"/>
        <w:tabs>
          <w:tab w:val="left" w:pos="3165"/>
        </w:tabs>
        <w:autoSpaceDE w:val="0"/>
        <w:ind w:firstLine="567"/>
        <w:rPr>
          <w:rFonts w:ascii="Times New Roman" w:hAnsi="Times New Roman" w:cs="Arial"/>
          <w:b/>
          <w:bCs/>
          <w:color w:val="000000"/>
          <w:sz w:val="24"/>
        </w:rPr>
      </w:pPr>
      <w:r>
        <w:rPr>
          <w:rFonts w:ascii="Times New Roman" w:hAnsi="Times New Roman" w:cs="Arial"/>
          <w:b/>
          <w:bCs/>
          <w:color w:val="000000"/>
          <w:sz w:val="24"/>
        </w:rPr>
        <w:t xml:space="preserve">4.1. Порядок осуществления текущего </w:t>
      </w:r>
      <w:proofErr w:type="gramStart"/>
      <w:r>
        <w:rPr>
          <w:rFonts w:ascii="Times New Roman" w:hAnsi="Times New Roman" w:cs="Arial"/>
          <w:b/>
          <w:bCs/>
          <w:color w:val="000000"/>
          <w:sz w:val="24"/>
        </w:rPr>
        <w:t>контроля за</w:t>
      </w:r>
      <w:proofErr w:type="gramEnd"/>
      <w:r>
        <w:rPr>
          <w:rFonts w:ascii="Times New Roman" w:hAnsi="Times New Roman" w:cs="Arial"/>
          <w:b/>
          <w:bCs/>
          <w:color w:val="000000"/>
          <w:sz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501A" w:rsidRDefault="00CD463C">
      <w:pPr>
        <w:autoSpaceDE w:val="0"/>
        <w:ind w:firstLine="567"/>
        <w:rPr>
          <w:rFonts w:ascii="Times New Roman" w:hAnsi="Times New Roman" w:cs="Arial"/>
          <w:color w:val="000000"/>
          <w:sz w:val="24"/>
        </w:rPr>
      </w:pPr>
      <w:r>
        <w:rPr>
          <w:rFonts w:ascii="Times New Roman" w:hAnsi="Times New Roman" w:cs="Arial"/>
          <w:color w:val="000000"/>
          <w:sz w:val="24"/>
        </w:rPr>
        <w:t xml:space="preserve">Текущий </w:t>
      </w:r>
      <w:proofErr w:type="gramStart"/>
      <w:r>
        <w:rPr>
          <w:rFonts w:ascii="Times New Roman" w:hAnsi="Times New Roman" w:cs="Arial"/>
          <w:color w:val="000000"/>
          <w:sz w:val="24"/>
        </w:rPr>
        <w:t>контроль за</w:t>
      </w:r>
      <w:proofErr w:type="gramEnd"/>
      <w:r>
        <w:rPr>
          <w:rFonts w:ascii="Times New Roman" w:hAnsi="Times New Roman" w:cs="Arial"/>
          <w:color w:val="000000"/>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3501A" w:rsidRDefault="00CD463C">
      <w:pPr>
        <w:keepNext w:val="0"/>
        <w:autoSpaceDE w:val="0"/>
        <w:ind w:firstLine="567"/>
        <w:rPr>
          <w:rFonts w:ascii="Times New Roman" w:hAnsi="Times New Roman" w:cs="Arial"/>
          <w:color w:val="000000"/>
          <w:sz w:val="24"/>
        </w:rPr>
      </w:pPr>
      <w:r>
        <w:rPr>
          <w:rFonts w:ascii="Times New Roman" w:hAnsi="Times New Roman"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3501A" w:rsidRDefault="00CD463C">
      <w:pPr>
        <w:keepNext w:val="0"/>
        <w:autoSpaceDE w:val="0"/>
        <w:ind w:firstLine="567"/>
        <w:rPr>
          <w:rFonts w:ascii="Times New Roman" w:hAnsi="Times New Roman" w:cs="Arial"/>
          <w:color w:val="000000"/>
          <w:sz w:val="24"/>
        </w:rPr>
      </w:pPr>
      <w:r>
        <w:rPr>
          <w:rFonts w:ascii="Times New Roman" w:hAnsi="Times New Roman" w:cs="Arial"/>
          <w:color w:val="000000"/>
          <w:sz w:val="24"/>
        </w:rPr>
        <w:t xml:space="preserve">Текущий контроль осуществляется путем </w:t>
      </w:r>
      <w:proofErr w:type="gramStart"/>
      <w:r>
        <w:rPr>
          <w:rFonts w:ascii="Times New Roman" w:hAnsi="Times New Roman" w:cs="Arial"/>
          <w:color w:val="000000"/>
          <w:sz w:val="24"/>
        </w:rPr>
        <w:t>проведения</w:t>
      </w:r>
      <w:proofErr w:type="gramEnd"/>
      <w:r>
        <w:rPr>
          <w:rFonts w:ascii="Times New Roman" w:hAnsi="Times New Roman" w:cs="Arial"/>
          <w:color w:val="000000"/>
          <w:sz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3501A" w:rsidRDefault="00CD463C">
      <w:pPr>
        <w:keepNext w:val="0"/>
        <w:ind w:firstLine="567"/>
        <w:rPr>
          <w:rFonts w:ascii="Times New Roman" w:hAnsi="Times New Roman"/>
          <w:color w:val="000000"/>
          <w:sz w:val="24"/>
        </w:rPr>
      </w:pPr>
      <w:r>
        <w:rPr>
          <w:rFonts w:ascii="Times New Roman" w:hAnsi="Times New Roman" w:cs="Arial"/>
          <w:color w:val="000000"/>
          <w:sz w:val="24"/>
        </w:rPr>
        <w:t xml:space="preserve">Периодичность осуществления текущего контроля устанавливается в соответствии с </w:t>
      </w:r>
      <w:r>
        <w:rPr>
          <w:rFonts w:ascii="Times New Roman" w:hAnsi="Times New Roman"/>
          <w:color w:val="000000"/>
          <w:sz w:val="24"/>
        </w:rPr>
        <w:t xml:space="preserve">нормативно-правовыми актами администрации </w:t>
      </w:r>
      <w:proofErr w:type="spellStart"/>
      <w:r>
        <w:rPr>
          <w:rFonts w:ascii="Times New Roman" w:hAnsi="Times New Roman"/>
          <w:color w:val="000000"/>
          <w:sz w:val="24"/>
        </w:rPr>
        <w:t>Бердюжского</w:t>
      </w:r>
      <w:proofErr w:type="spellEnd"/>
      <w:r>
        <w:rPr>
          <w:rFonts w:ascii="Times New Roman" w:hAnsi="Times New Roman"/>
          <w:color w:val="000000"/>
          <w:sz w:val="24"/>
        </w:rPr>
        <w:t xml:space="preserve"> муниципального района.</w:t>
      </w:r>
    </w:p>
    <w:p w:rsidR="0033501A" w:rsidRDefault="0033501A">
      <w:pPr>
        <w:autoSpaceDE w:val="0"/>
        <w:ind w:firstLine="567"/>
        <w:jc w:val="center"/>
        <w:rPr>
          <w:rFonts w:ascii="Times New Roman" w:hAnsi="Times New Roman" w:cs="Arial"/>
          <w:b/>
          <w:bCs/>
          <w:color w:val="000000"/>
          <w:sz w:val="24"/>
        </w:rPr>
      </w:pPr>
    </w:p>
    <w:p w:rsidR="0033501A" w:rsidRDefault="00CD463C">
      <w:pPr>
        <w:autoSpaceDE w:val="0"/>
        <w:ind w:firstLine="567"/>
        <w:rPr>
          <w:rFonts w:ascii="Times New Roman" w:hAnsi="Times New Roman" w:cs="Arial"/>
          <w:color w:val="000000"/>
          <w:sz w:val="24"/>
        </w:rPr>
      </w:pPr>
      <w:r>
        <w:rPr>
          <w:rFonts w:ascii="Times New Roman" w:hAnsi="Times New Roman" w:cs="Arial"/>
          <w:b/>
          <w:bCs/>
          <w:color w:val="000000"/>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Arial"/>
          <w:b/>
          <w:bCs/>
          <w:color w:val="000000"/>
          <w:sz w:val="24"/>
        </w:rPr>
        <w:t>контроля за</w:t>
      </w:r>
      <w:proofErr w:type="gramEnd"/>
      <w:r>
        <w:rPr>
          <w:rFonts w:ascii="Times New Roman" w:hAnsi="Times New Roman" w:cs="Arial"/>
          <w:b/>
          <w:bCs/>
          <w:color w:val="000000"/>
          <w:sz w:val="24"/>
        </w:rPr>
        <w:t xml:space="preserve"> полнотой и качеством предоставления муниципальной услуги</w:t>
      </w:r>
    </w:p>
    <w:p w:rsidR="0033501A" w:rsidRDefault="00CD463C">
      <w:pPr>
        <w:autoSpaceDE w:val="0"/>
        <w:ind w:firstLine="567"/>
        <w:rPr>
          <w:rFonts w:ascii="Times New Roman" w:hAnsi="Times New Roman" w:cs="Arial"/>
          <w:color w:val="000000"/>
          <w:sz w:val="24"/>
        </w:rPr>
      </w:pPr>
      <w:r>
        <w:rPr>
          <w:rFonts w:ascii="Times New Roman" w:hAnsi="Times New Roman" w:cs="Arial"/>
          <w:color w:val="000000"/>
          <w:sz w:val="24"/>
        </w:rPr>
        <w:t xml:space="preserve">Администрация организует и осуществляет </w:t>
      </w:r>
      <w:proofErr w:type="gramStart"/>
      <w:r>
        <w:rPr>
          <w:rFonts w:ascii="Times New Roman" w:hAnsi="Times New Roman" w:cs="Arial"/>
          <w:color w:val="000000"/>
          <w:sz w:val="24"/>
        </w:rPr>
        <w:t>контроль за</w:t>
      </w:r>
      <w:proofErr w:type="gramEnd"/>
      <w:r>
        <w:rPr>
          <w:rFonts w:ascii="Times New Roman" w:hAnsi="Times New Roman" w:cs="Arial"/>
          <w:color w:val="000000"/>
          <w:sz w:val="24"/>
        </w:rPr>
        <w:t xml:space="preserve"> предоставлением муниципальной услуги. </w:t>
      </w:r>
      <w:proofErr w:type="gramStart"/>
      <w:r>
        <w:rPr>
          <w:rFonts w:ascii="Times New Roman" w:hAnsi="Times New Roman" w:cs="Arial"/>
          <w:color w:val="000000"/>
          <w:sz w:val="24"/>
        </w:rPr>
        <w:t>Контроль за</w:t>
      </w:r>
      <w:proofErr w:type="gramEnd"/>
      <w:r>
        <w:rPr>
          <w:rFonts w:ascii="Times New Roman" w:hAnsi="Times New Roman" w:cs="Arial"/>
          <w:color w:val="000000"/>
          <w:sz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33501A" w:rsidRDefault="00CD463C">
      <w:pPr>
        <w:autoSpaceDE w:val="0"/>
        <w:ind w:firstLine="567"/>
        <w:rPr>
          <w:rFonts w:ascii="Times New Roman" w:hAnsi="Times New Roman"/>
          <w:color w:val="000000"/>
          <w:sz w:val="24"/>
        </w:rPr>
      </w:pPr>
      <w:r>
        <w:rPr>
          <w:rFonts w:ascii="Times New Roman" w:hAnsi="Times New Roman" w:cs="Arial"/>
          <w:color w:val="000000"/>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3501A" w:rsidRDefault="00CD463C">
      <w:pPr>
        <w:shd w:val="clear" w:color="auto" w:fill="auto"/>
        <w:ind w:firstLine="567"/>
        <w:rPr>
          <w:rFonts w:ascii="Times New Roman" w:hAnsi="Times New Roman" w:cs="Arial"/>
          <w:color w:val="000000"/>
          <w:sz w:val="24"/>
        </w:rPr>
      </w:pPr>
      <w:r>
        <w:rPr>
          <w:rFonts w:ascii="Times New Roman" w:hAnsi="Times New Roman" w:cs="Arial"/>
          <w:color w:val="000000"/>
          <w:sz w:val="24"/>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w:t>
      </w:r>
      <w:r>
        <w:rPr>
          <w:rFonts w:ascii="Times New Roman" w:hAnsi="Times New Roman" w:cs="Arial"/>
          <w:color w:val="000000"/>
          <w:sz w:val="24"/>
        </w:rPr>
        <w:lastRenderedPageBreak/>
        <w:t>(проверка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3501A" w:rsidRDefault="0033501A">
      <w:pPr>
        <w:pStyle w:val="Textbody"/>
        <w:suppressAutoHyphens/>
        <w:spacing w:after="0" w:line="240" w:lineRule="auto"/>
        <w:ind w:firstLine="567"/>
        <w:jc w:val="both"/>
        <w:rPr>
          <w:rFonts w:ascii="Times New Roman" w:hAnsi="Times New Roman"/>
          <w:b/>
          <w:color w:val="000000"/>
          <w:vertAlign w:val="superscript"/>
        </w:rPr>
      </w:pPr>
    </w:p>
    <w:p w:rsidR="0033501A" w:rsidRDefault="00CD463C">
      <w:pPr>
        <w:pStyle w:val="Textbody"/>
        <w:suppressAutoHyphens/>
        <w:spacing w:after="0" w:line="240" w:lineRule="auto"/>
        <w:ind w:firstLine="567"/>
        <w:jc w:val="center"/>
        <w:rPr>
          <w:rFonts w:ascii="Times New Roman" w:hAnsi="Times New Roman"/>
          <w:b/>
          <w:color w:val="000000"/>
        </w:rPr>
      </w:pPr>
      <w:r>
        <w:rPr>
          <w:rFonts w:ascii="Times New Roman" w:hAnsi="Times New Roman"/>
          <w:b/>
          <w:color w:val="000000"/>
        </w:rPr>
        <w:t xml:space="preserve">V. </w:t>
      </w:r>
      <w:proofErr w:type="gramStart"/>
      <w:r>
        <w:rPr>
          <w:rFonts w:ascii="Times New Roman" w:hAnsi="Times New Roman"/>
          <w:b/>
          <w:bCs/>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b/>
          <w:color w:val="000000"/>
        </w:rPr>
        <w:t>10</w:t>
      </w:r>
      <w:proofErr w:type="gramEnd"/>
    </w:p>
    <w:p w:rsidR="0033501A" w:rsidRDefault="0033501A">
      <w:pPr>
        <w:pStyle w:val="Textbody"/>
        <w:suppressAutoHyphens/>
        <w:spacing w:after="0" w:line="240" w:lineRule="auto"/>
        <w:ind w:firstLine="567"/>
        <w:jc w:val="center"/>
        <w:rPr>
          <w:rFonts w:ascii="Times New Roman" w:hAnsi="Times New Roman"/>
          <w:b/>
          <w:color w:val="000000"/>
        </w:rPr>
      </w:pP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s="Arial"/>
          <w:color w:val="000000"/>
        </w:rPr>
        <w:t xml:space="preserve">5.1. </w:t>
      </w:r>
      <w:proofErr w:type="gramStart"/>
      <w:r>
        <w:rPr>
          <w:rFonts w:ascii="Times New Roman" w:hAnsi="Times New Roman" w:cs="Arial"/>
          <w:color w:val="000000"/>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33501A" w:rsidRDefault="00CD463C">
      <w:pPr>
        <w:shd w:val="clear" w:color="auto" w:fill="auto"/>
        <w:ind w:firstLine="567"/>
        <w:rPr>
          <w:rFonts w:ascii="Times New Roman" w:hAnsi="Times New Roman" w:cs="Arial"/>
          <w:color w:val="000000"/>
          <w:sz w:val="24"/>
        </w:rPr>
      </w:pPr>
      <w:r>
        <w:rPr>
          <w:rFonts w:ascii="Times New Roman" w:hAnsi="Times New Roman" w:cs="Arial"/>
          <w:color w:val="000000"/>
          <w:sz w:val="24"/>
        </w:rPr>
        <w:t>5.2. Жалоба может быть адресована следующим должностным лицам, уполномоченным на ее рассмотрение:</w:t>
      </w:r>
    </w:p>
    <w:p w:rsidR="0033501A" w:rsidRDefault="00CD463C">
      <w:pPr>
        <w:pStyle w:val="Textbody"/>
        <w:suppressAutoHyphens/>
        <w:spacing w:after="0" w:line="240" w:lineRule="auto"/>
        <w:ind w:firstLine="567"/>
        <w:jc w:val="both"/>
        <w:rPr>
          <w:rFonts w:ascii="Times New Roman" w:hAnsi="Times New Roman"/>
          <w:color w:val="000000"/>
        </w:rPr>
      </w:pPr>
      <w:r>
        <w:rPr>
          <w:rFonts w:ascii="Times New Roman" w:hAnsi="Times New Roman" w:cs="Arial"/>
          <w:color w:val="000000"/>
        </w:rPr>
        <w:t>1) первому заместителю главы администрации, координирующему и контролирующему деятельность комитета, на решения или (и) действия (бездействие) должностных лиц комитета;</w:t>
      </w:r>
    </w:p>
    <w:p w:rsidR="0033501A" w:rsidRDefault="00CD463C">
      <w:pPr>
        <w:pStyle w:val="Textbody"/>
        <w:suppressAutoHyphens/>
        <w:spacing w:after="0" w:line="240" w:lineRule="auto"/>
        <w:ind w:firstLine="567"/>
        <w:jc w:val="both"/>
      </w:pPr>
      <w:r>
        <w:rPr>
          <w:rFonts w:ascii="Times New Roman" w:hAnsi="Times New Roman" w:cs="Arial"/>
          <w:color w:val="000000"/>
        </w:rPr>
        <w:t>2) главе администрации на решения и действия (бездействие) первого заместителя главы администрации,</w:t>
      </w:r>
      <w:r>
        <w:rPr>
          <w:rFonts w:ascii="Times New Roman" w:hAnsi="Times New Roman" w:cs="Arial"/>
          <w:color w:val="000000"/>
          <w:lang w:eastAsia="ru-RU"/>
        </w:rPr>
        <w:t xml:space="preserve"> координирующего и контролирующего деятельность комитета;</w:t>
      </w:r>
    </w:p>
    <w:p w:rsidR="0033501A" w:rsidRDefault="00CD463C">
      <w:pPr>
        <w:pStyle w:val="Textbody"/>
        <w:suppressAutoHyphens/>
        <w:spacing w:after="0" w:line="240" w:lineRule="auto"/>
        <w:ind w:firstLine="567"/>
        <w:jc w:val="both"/>
        <w:rPr>
          <w:rFonts w:ascii="Times New Roman" w:hAnsi="Times New Roman" w:cs="Arial"/>
          <w:color w:val="000000"/>
        </w:rPr>
      </w:pPr>
      <w:r>
        <w:rPr>
          <w:rFonts w:ascii="Times New Roman" w:hAnsi="Times New Roman" w:cs="Arial"/>
          <w:color w:val="000000"/>
        </w:rPr>
        <w:t>3) директору МФЦ на решения или (и) действия (бездействие) сотрудников МФЦ.</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xml:space="preserve">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w:t>
      </w:r>
      <w:r>
        <w:rPr>
          <w:rFonts w:ascii="Times New Roman" w:hAnsi="Times New Roman" w:cs="Arial"/>
          <w:color w:val="000000"/>
        </w:rPr>
        <w:t>администрации</w:t>
      </w:r>
      <w:r>
        <w:rPr>
          <w:rFonts w:ascii="Times New Roman" w:hAnsi="Times New Roman"/>
          <w:color w:val="000000"/>
        </w:rPr>
        <w:t xml:space="preserve"> по телефонам для справок, а также электронным сообщением по адресу, указанному заявителем (представителем заявителя).</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3501A" w:rsidRDefault="00CD463C">
      <w:pPr>
        <w:pStyle w:val="Standard"/>
        <w:suppressAutoHyphens/>
        <w:ind w:firstLine="567"/>
        <w:jc w:val="both"/>
        <w:rPr>
          <w:rFonts w:ascii="Times New Roman" w:hAnsi="Times New Roman"/>
          <w:color w:val="000000"/>
        </w:rPr>
      </w:pPr>
      <w:r>
        <w:rPr>
          <w:rFonts w:ascii="Times New Roman" w:hAnsi="Times New Roman"/>
          <w:color w:val="000000"/>
        </w:rPr>
        <w:t>- Федеральным законом от 27 июля 2010 г. № 210-ФЗ «Об организации предоставления государственных и муниципальных услуг»;</w:t>
      </w:r>
    </w:p>
    <w:p w:rsidR="0033501A" w:rsidRDefault="00CD463C">
      <w:pPr>
        <w:shd w:val="clear" w:color="auto" w:fill="auto"/>
        <w:ind w:firstLine="567"/>
        <w:rPr>
          <w:rFonts w:ascii="Times New Roman" w:hAnsi="Times New Roman" w:cs="Arial"/>
          <w:color w:val="000000"/>
          <w:sz w:val="24"/>
          <w:lang w:eastAsia="ru-RU"/>
        </w:rPr>
      </w:pPr>
      <w:r>
        <w:rPr>
          <w:rFonts w:ascii="Times New Roman" w:hAnsi="Times New Roman" w:cs="Arial"/>
          <w:color w:val="000000"/>
          <w:sz w:val="24"/>
          <w:lang w:eastAsia="ru-RU"/>
        </w:rPr>
        <w:t xml:space="preserve">- решением администрации </w:t>
      </w:r>
      <w:proofErr w:type="spellStart"/>
      <w:r>
        <w:rPr>
          <w:rFonts w:ascii="Times New Roman" w:hAnsi="Times New Roman" w:cs="Arial"/>
          <w:color w:val="000000"/>
          <w:sz w:val="24"/>
          <w:lang w:eastAsia="ru-RU"/>
        </w:rPr>
        <w:t>Бердюжского</w:t>
      </w:r>
      <w:proofErr w:type="spellEnd"/>
      <w:r>
        <w:rPr>
          <w:rFonts w:ascii="Times New Roman" w:hAnsi="Times New Roman" w:cs="Arial"/>
          <w:color w:val="000000"/>
          <w:sz w:val="24"/>
          <w:lang w:eastAsia="ru-RU"/>
        </w:rPr>
        <w:t xml:space="preserve"> муниципального образования от 14.02.2019 № 86 «О порядке подачи и рассмотрения жалоб на нарушение порядка предоставления муниципальных услуг органами местного самоуправления </w:t>
      </w:r>
      <w:proofErr w:type="spellStart"/>
      <w:r>
        <w:rPr>
          <w:rFonts w:ascii="Times New Roman" w:hAnsi="Times New Roman" w:cs="Arial"/>
          <w:color w:val="000000"/>
          <w:sz w:val="24"/>
          <w:lang w:eastAsia="ru-RU"/>
        </w:rPr>
        <w:t>Бердюжского</w:t>
      </w:r>
      <w:proofErr w:type="spellEnd"/>
      <w:r>
        <w:rPr>
          <w:rFonts w:ascii="Times New Roman" w:hAnsi="Times New Roman" w:cs="Arial"/>
          <w:color w:val="000000"/>
          <w:sz w:val="24"/>
          <w:lang w:eastAsia="ru-RU"/>
        </w:rPr>
        <w:t xml:space="preserve">  муниципального образования, МФЦ (его филиалами), должностными лицами, муниципальными служащими администрации </w:t>
      </w:r>
      <w:proofErr w:type="spellStart"/>
      <w:r>
        <w:rPr>
          <w:rFonts w:ascii="Times New Roman" w:hAnsi="Times New Roman" w:cs="Arial"/>
          <w:color w:val="000000"/>
          <w:sz w:val="24"/>
          <w:lang w:eastAsia="ru-RU"/>
        </w:rPr>
        <w:t>Бердюжского</w:t>
      </w:r>
      <w:proofErr w:type="spellEnd"/>
      <w:r>
        <w:rPr>
          <w:rFonts w:ascii="Times New Roman" w:hAnsi="Times New Roman" w:cs="Arial"/>
          <w:color w:val="000000"/>
          <w:sz w:val="24"/>
          <w:lang w:eastAsia="ru-RU"/>
        </w:rPr>
        <w:t xml:space="preserve"> муниципального района, предоставляющих муниципальные услуги, и сотрудниками МФЦ».</w:t>
      </w:r>
    </w:p>
    <w:p w:rsidR="0033501A" w:rsidRDefault="00CD463C">
      <w:pPr>
        <w:pStyle w:val="Textbody"/>
        <w:pageBreakBefore/>
        <w:suppressAutoHyphens/>
        <w:spacing w:after="0" w:line="240" w:lineRule="auto"/>
        <w:jc w:val="right"/>
        <w:rPr>
          <w:rFonts w:ascii="Arial" w:hAnsi="Arial"/>
          <w:b/>
          <w:bCs/>
          <w:color w:val="000000"/>
        </w:rPr>
      </w:pPr>
      <w:r>
        <w:rPr>
          <w:rFonts w:ascii="Arial" w:hAnsi="Arial"/>
          <w:b/>
          <w:bCs/>
          <w:color w:val="000000"/>
        </w:rPr>
        <w:lastRenderedPageBreak/>
        <w:t>Приложение №1 к Регламенту</w:t>
      </w:r>
    </w:p>
    <w:p w:rsidR="0033501A" w:rsidRDefault="00CD463C">
      <w:pPr>
        <w:pStyle w:val="Textbody"/>
        <w:suppressAutoHyphens/>
        <w:spacing w:after="0" w:line="240" w:lineRule="auto"/>
        <w:jc w:val="right"/>
        <w:rPr>
          <w:rFonts w:ascii="Arial" w:hAnsi="Arial"/>
          <w:b/>
          <w:bCs/>
          <w:color w:val="000000"/>
        </w:rPr>
      </w:pPr>
      <w:r>
        <w:rPr>
          <w:rFonts w:ascii="Arial" w:hAnsi="Arial"/>
          <w:b/>
          <w:bCs/>
          <w:color w:val="000000"/>
        </w:rPr>
        <w:t>(бланк заявления)</w:t>
      </w:r>
    </w:p>
    <w:p w:rsidR="0033501A" w:rsidRDefault="0033501A">
      <w:pPr>
        <w:pStyle w:val="Textbody"/>
        <w:suppressAutoHyphens/>
        <w:spacing w:after="0" w:line="240" w:lineRule="auto"/>
        <w:jc w:val="right"/>
        <w:rPr>
          <w:rFonts w:ascii="Arial" w:hAnsi="Arial"/>
          <w:color w:val="000000"/>
          <w:u w:val="single"/>
        </w:rPr>
      </w:pPr>
    </w:p>
    <w:tbl>
      <w:tblPr>
        <w:tblW w:w="9980" w:type="dxa"/>
        <w:tblLayout w:type="fixed"/>
        <w:tblCellMar>
          <w:left w:w="10" w:type="dxa"/>
          <w:right w:w="10" w:type="dxa"/>
        </w:tblCellMar>
        <w:tblLook w:val="0000" w:firstRow="0" w:lastRow="0" w:firstColumn="0" w:lastColumn="0"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33501A">
        <w:trPr>
          <w:trHeight w:val="480"/>
        </w:trPr>
        <w:tc>
          <w:tcPr>
            <w:tcW w:w="73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33501A" w:rsidRDefault="0033501A">
            <w:pPr>
              <w:ind w:firstLine="57"/>
              <w:rPr>
                <w:rFonts w:ascii="Arial" w:hAnsi="Arial"/>
                <w:color w:val="000000"/>
                <w:sz w:val="22"/>
                <w:szCs w:val="22"/>
              </w:rPr>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33501A" w:rsidRDefault="00CD463C">
            <w:pPr>
              <w:jc w:val="center"/>
              <w:rPr>
                <w:rFonts w:ascii="Arial" w:hAnsi="Arial"/>
                <w:b/>
                <w:color w:val="000000"/>
                <w:sz w:val="22"/>
                <w:szCs w:val="22"/>
              </w:rPr>
            </w:pPr>
            <w:r>
              <w:rPr>
                <w:rFonts w:ascii="Arial" w:hAnsi="Arial"/>
                <w:b/>
                <w:color w:val="000000"/>
                <w:sz w:val="22"/>
                <w:szCs w:val="22"/>
              </w:rPr>
              <w:t>Ходатайство об установлении публичного сервитута</w:t>
            </w: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firstLine="57"/>
              <w:jc w:val="center"/>
              <w:rPr>
                <w:rFonts w:ascii="Arial" w:hAnsi="Arial"/>
                <w:color w:val="000000"/>
                <w:sz w:val="22"/>
                <w:szCs w:val="22"/>
              </w:rPr>
            </w:pPr>
          </w:p>
        </w:tc>
        <w:tc>
          <w:tcPr>
            <w:tcW w:w="326" w:type="dxa"/>
            <w:gridSpan w:val="2"/>
            <w:tcBorders>
              <w:top w:val="single" w:sz="4" w:space="0" w:color="000000"/>
              <w:lef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8566" w:type="dxa"/>
            <w:gridSpan w:val="19"/>
            <w:tcBorders>
              <w:top w:val="single" w:sz="4" w:space="0" w:color="000000"/>
              <w:bottom w:val="single" w:sz="4" w:space="0" w:color="000000"/>
            </w:tcBorders>
            <w:tcMar>
              <w:top w:w="0" w:type="dxa"/>
              <w:left w:w="28" w:type="dxa"/>
              <w:bottom w:w="0" w:type="dxa"/>
              <w:right w:w="28" w:type="dxa"/>
            </w:tcMar>
            <w:vAlign w:val="center"/>
          </w:tcPr>
          <w:p w:rsidR="0033501A" w:rsidRDefault="00CD463C">
            <w:pPr>
              <w:jc w:val="center"/>
              <w:rPr>
                <w:rFonts w:ascii="Arial" w:hAnsi="Arial"/>
                <w:color w:val="000000"/>
                <w:sz w:val="22"/>
                <w:szCs w:val="22"/>
              </w:rPr>
            </w:pPr>
            <w:r>
              <w:rPr>
                <w:rFonts w:ascii="Arial" w:hAnsi="Arial"/>
                <w:color w:val="000000"/>
                <w:sz w:val="22"/>
                <w:szCs w:val="22"/>
              </w:rPr>
              <w:t xml:space="preserve">Главе </w:t>
            </w:r>
            <w:proofErr w:type="spellStart"/>
            <w:r>
              <w:rPr>
                <w:rFonts w:ascii="Arial" w:hAnsi="Arial"/>
                <w:color w:val="000000"/>
                <w:sz w:val="22"/>
                <w:szCs w:val="22"/>
              </w:rPr>
              <w:t>Бердюжского</w:t>
            </w:r>
            <w:proofErr w:type="spellEnd"/>
            <w:r>
              <w:rPr>
                <w:rFonts w:ascii="Arial" w:hAnsi="Arial"/>
                <w:color w:val="000000"/>
                <w:sz w:val="22"/>
                <w:szCs w:val="22"/>
              </w:rPr>
              <w:t xml:space="preserve"> муниципального района</w:t>
            </w:r>
          </w:p>
        </w:tc>
        <w:tc>
          <w:tcPr>
            <w:tcW w:w="354" w:type="dxa"/>
            <w:gridSpan w:val="3"/>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26" w:type="dxa"/>
            <w:gridSpan w:val="2"/>
            <w:tcBorders>
              <w:left w:val="single" w:sz="4" w:space="0" w:color="000000"/>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8566" w:type="dxa"/>
            <w:gridSpan w:val="19"/>
            <w:tcBorders>
              <w:bottom w:val="single" w:sz="4" w:space="0" w:color="000000"/>
            </w:tcBorders>
            <w:tcMar>
              <w:top w:w="0" w:type="dxa"/>
              <w:left w:w="28" w:type="dxa"/>
              <w:bottom w:w="0" w:type="dxa"/>
              <w:right w:w="28" w:type="dxa"/>
            </w:tcMar>
          </w:tcPr>
          <w:p w:rsidR="0033501A" w:rsidRDefault="00CD463C">
            <w:pPr>
              <w:jc w:val="center"/>
              <w:rPr>
                <w:rFonts w:ascii="Arial" w:hAnsi="Arial"/>
                <w:color w:val="000000"/>
                <w:sz w:val="16"/>
                <w:szCs w:val="16"/>
              </w:rPr>
            </w:pPr>
            <w:r>
              <w:rPr>
                <w:rFonts w:ascii="Arial" w:hAnsi="Arial"/>
                <w:color w:val="000000"/>
                <w:sz w:val="16"/>
                <w:szCs w:val="16"/>
              </w:rPr>
              <w:t>(наименование органа, принимающего решение об установлении публичного сервитута)</w:t>
            </w:r>
          </w:p>
        </w:tc>
        <w:tc>
          <w:tcPr>
            <w:tcW w:w="354" w:type="dxa"/>
            <w:gridSpan w:val="3"/>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rPr>
                <w:rFonts w:ascii="Arial" w:hAnsi="Arial"/>
                <w:color w:val="000000"/>
                <w:sz w:val="22"/>
                <w:szCs w:val="22"/>
              </w:rPr>
            </w:pPr>
            <w:r>
              <w:rPr>
                <w:rFonts w:ascii="Arial" w:hAnsi="Arial"/>
                <w:color w:val="000000"/>
                <w:sz w:val="22"/>
                <w:szCs w:val="22"/>
              </w:rPr>
              <w:t>Сведения о лице, представившем ходатайство об установлении публичного сервитута</w:t>
            </w:r>
            <w:r>
              <w:rPr>
                <w:rFonts w:ascii="Arial" w:hAnsi="Arial"/>
                <w:color w:val="000000"/>
                <w:sz w:val="22"/>
                <w:szCs w:val="22"/>
              </w:rPr>
              <w:br/>
              <w:t>(далее – заявитель):</w:t>
            </w: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Полное наименование</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Сокращенное наименование</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Организационно-правовая форма</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Почтовый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Фактический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Адрес электронной почты</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ОГРН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ИНН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rPr>
          <w:trHeight w:val="400"/>
        </w:trPr>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3501A" w:rsidRDefault="00CD463C">
            <w:pPr>
              <w:ind w:firstLine="0"/>
              <w:jc w:val="left"/>
              <w:rPr>
                <w:rFonts w:ascii="Arial" w:hAnsi="Arial"/>
                <w:color w:val="000000"/>
                <w:sz w:val="22"/>
                <w:szCs w:val="22"/>
              </w:rPr>
            </w:pPr>
            <w:r>
              <w:rPr>
                <w:rFonts w:ascii="Arial" w:hAnsi="Arial"/>
                <w:color w:val="000000"/>
                <w:sz w:val="22"/>
                <w:szCs w:val="22"/>
              </w:rPr>
              <w:t>Сведения о представителе заявителя:</w:t>
            </w: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Фамилия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Имя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Отчество (при наличии)</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Адрес электронной почты</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Телефон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firstLine="0"/>
              <w:jc w:val="left"/>
              <w:rPr>
                <w:rFonts w:ascii="Arial" w:hAnsi="Arial"/>
                <w:color w:val="000000"/>
                <w:sz w:val="22"/>
                <w:szCs w:val="22"/>
              </w:rPr>
            </w:pPr>
            <w:r>
              <w:rPr>
                <w:rFonts w:ascii="Arial" w:hAnsi="Arial"/>
                <w:color w:val="000000"/>
                <w:sz w:val="22"/>
                <w:szCs w:val="22"/>
              </w:rPr>
              <w:t>Наименование и реквизиты документа, подтверждающего полномочия представителя заявителя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33501A" w:rsidRDefault="00CD463C">
            <w:pPr>
              <w:ind w:left="57" w:right="57" w:firstLine="0"/>
            </w:pPr>
            <w:r>
              <w:rPr>
                <w:rFonts w:ascii="Arial" w:hAnsi="Arial"/>
                <w:color w:val="000000"/>
                <w:sz w:val="22"/>
                <w:szCs w:val="22"/>
              </w:rPr>
              <w:t>Прошу установить публичный сервитут в отношении земель и (или) земельног</w:t>
            </w:r>
            <w:proofErr w:type="gramStart"/>
            <w:r>
              <w:rPr>
                <w:rFonts w:ascii="Arial" w:hAnsi="Arial"/>
                <w:color w:val="000000"/>
                <w:sz w:val="22"/>
                <w:szCs w:val="22"/>
              </w:rPr>
              <w:t>о(</w:t>
            </w:r>
            <w:proofErr w:type="spellStart"/>
            <w:proofErr w:type="gramEnd"/>
            <w:r>
              <w:rPr>
                <w:rFonts w:ascii="Arial" w:hAnsi="Arial"/>
                <w:color w:val="000000"/>
                <w:sz w:val="22"/>
                <w:szCs w:val="22"/>
              </w:rPr>
              <w:t>ых</w:t>
            </w:r>
            <w:proofErr w:type="spellEnd"/>
            <w:r>
              <w:rPr>
                <w:rFonts w:ascii="Arial" w:hAnsi="Arial"/>
                <w:color w:val="000000"/>
                <w:sz w:val="22"/>
                <w:szCs w:val="22"/>
              </w:rPr>
              <w:t>) участка(</w:t>
            </w:r>
            <w:proofErr w:type="spellStart"/>
            <w:r>
              <w:rPr>
                <w:rFonts w:ascii="Arial" w:hAnsi="Arial"/>
                <w:color w:val="000000"/>
                <w:sz w:val="22"/>
                <w:szCs w:val="22"/>
              </w:rPr>
              <w:t>ов</w:t>
            </w:r>
            <w:proofErr w:type="spellEnd"/>
            <w:r>
              <w:rPr>
                <w:rFonts w:ascii="Arial" w:hAnsi="Arial"/>
                <w:color w:val="000000"/>
                <w:sz w:val="22"/>
                <w:szCs w:val="22"/>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lef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9066" w:type="dxa"/>
            <w:gridSpan w:val="22"/>
            <w:tcBorders>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92" w:type="dxa"/>
            <w:tcBorders>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left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12"/>
                <w:szCs w:val="12"/>
              </w:rPr>
            </w:pPr>
          </w:p>
        </w:tc>
        <w:tc>
          <w:tcPr>
            <w:tcW w:w="9066" w:type="dxa"/>
            <w:gridSpan w:val="22"/>
            <w:tcBorders>
              <w:top w:val="single" w:sz="4" w:space="0" w:color="000000"/>
              <w:bottom w:val="single" w:sz="4" w:space="0" w:color="000000"/>
            </w:tcBorders>
            <w:tcMar>
              <w:top w:w="0" w:type="dxa"/>
              <w:left w:w="28" w:type="dxa"/>
              <w:bottom w:w="0" w:type="dxa"/>
              <w:right w:w="28" w:type="dxa"/>
            </w:tcMar>
          </w:tcPr>
          <w:p w:rsidR="0033501A" w:rsidRDefault="0033501A">
            <w:pPr>
              <w:rPr>
                <w:rFonts w:ascii="Arial" w:hAnsi="Arial"/>
                <w:color w:val="000000"/>
                <w:sz w:val="12"/>
                <w:szCs w:val="12"/>
              </w:rPr>
            </w:pPr>
          </w:p>
        </w:tc>
        <w:tc>
          <w:tcPr>
            <w:tcW w:w="92" w:type="dxa"/>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12"/>
                <w:szCs w:val="12"/>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4388" w:type="dxa"/>
            <w:gridSpan w:val="7"/>
            <w:tcBorders>
              <w:top w:val="single" w:sz="4" w:space="0" w:color="000000"/>
              <w:left w:val="single" w:sz="4" w:space="0" w:color="000000"/>
            </w:tcBorders>
            <w:tcMar>
              <w:top w:w="0" w:type="dxa"/>
              <w:left w:w="28" w:type="dxa"/>
              <w:bottom w:w="0" w:type="dxa"/>
              <w:right w:w="28" w:type="dxa"/>
            </w:tcMar>
          </w:tcPr>
          <w:p w:rsidR="0033501A" w:rsidRDefault="00CD463C">
            <w:pPr>
              <w:ind w:left="57" w:firstLine="0"/>
              <w:rPr>
                <w:rFonts w:ascii="Arial" w:hAnsi="Arial"/>
                <w:color w:val="000000"/>
                <w:sz w:val="22"/>
                <w:szCs w:val="22"/>
              </w:rPr>
            </w:pPr>
            <w:r>
              <w:rPr>
                <w:rFonts w:ascii="Arial" w:hAnsi="Arial"/>
                <w:color w:val="000000"/>
                <w:sz w:val="22"/>
                <w:szCs w:val="22"/>
              </w:rPr>
              <w:t>Испрашиваемый срок публичного сервитута</w:t>
            </w:r>
          </w:p>
        </w:tc>
        <w:tc>
          <w:tcPr>
            <w:tcW w:w="3400" w:type="dxa"/>
            <w:gridSpan w:val="10"/>
            <w:tcBorders>
              <w:top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1458" w:type="dxa"/>
            <w:gridSpan w:val="7"/>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6"/>
                <w:szCs w:val="6"/>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33501A" w:rsidRDefault="00CD463C">
            <w:pPr>
              <w:ind w:left="57" w:right="57" w:firstLine="0"/>
            </w:pPr>
            <w:r>
              <w:rPr>
                <w:rFonts w:ascii="Arial" w:hAnsi="Arial"/>
                <w:color w:val="000000"/>
                <w:sz w:val="22"/>
                <w:szCs w:val="22"/>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rFonts w:ascii="Arial" w:hAnsi="Arial"/>
                <w:color w:val="000000"/>
                <w:sz w:val="22"/>
                <w:szCs w:val="22"/>
              </w:rPr>
              <w:t>существенно затруднено</w:t>
            </w:r>
            <w:proofErr w:type="gramEnd"/>
            <w:r>
              <w:rPr>
                <w:rFonts w:ascii="Arial" w:hAnsi="Arial"/>
                <w:color w:val="000000"/>
                <w:sz w:val="22"/>
                <w:szCs w:val="22"/>
              </w:rPr>
              <w:t xml:space="preserve"> (при возникновении таких обстоятельств)</w:t>
            </w:r>
            <w:r>
              <w:rPr>
                <w:rFonts w:ascii="Arial" w:hAnsi="Arial"/>
                <w:color w:val="000000"/>
                <w:sz w:val="22"/>
                <w:szCs w:val="22"/>
              </w:rPr>
              <w:br/>
            </w: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680" w:type="dxa"/>
            <w:gridSpan w:val="5"/>
            <w:tcBorders>
              <w:left w:val="single" w:sz="4" w:space="0" w:color="000000"/>
            </w:tcBorders>
            <w:tcMar>
              <w:top w:w="0" w:type="dxa"/>
              <w:left w:w="28" w:type="dxa"/>
              <w:bottom w:w="0" w:type="dxa"/>
              <w:right w:w="28" w:type="dxa"/>
            </w:tcMar>
          </w:tcPr>
          <w:p w:rsidR="0033501A" w:rsidRDefault="0033501A">
            <w:pPr>
              <w:ind w:firstLine="0"/>
              <w:rPr>
                <w:rFonts w:ascii="Arial" w:hAnsi="Arial"/>
                <w:color w:val="000000"/>
                <w:sz w:val="22"/>
                <w:szCs w:val="22"/>
              </w:rPr>
            </w:pPr>
          </w:p>
        </w:tc>
        <w:tc>
          <w:tcPr>
            <w:tcW w:w="3258" w:type="dxa"/>
            <w:gridSpan w:val="8"/>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308" w:type="dxa"/>
            <w:gridSpan w:val="11"/>
            <w:tcBorders>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6"/>
                <w:szCs w:val="6"/>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6436" w:type="dxa"/>
            <w:gridSpan w:val="10"/>
            <w:tcBorders>
              <w:top w:val="single" w:sz="4" w:space="0" w:color="000000"/>
              <w:left w:val="single" w:sz="4" w:space="0" w:color="000000"/>
            </w:tcBorders>
            <w:tcMar>
              <w:top w:w="0" w:type="dxa"/>
              <w:left w:w="28" w:type="dxa"/>
              <w:bottom w:w="0" w:type="dxa"/>
              <w:right w:w="28" w:type="dxa"/>
            </w:tcMar>
          </w:tcPr>
          <w:p w:rsidR="0033501A" w:rsidRDefault="00CD463C">
            <w:pPr>
              <w:ind w:left="57" w:firstLine="0"/>
              <w:rPr>
                <w:rFonts w:ascii="Arial" w:hAnsi="Arial"/>
                <w:color w:val="000000"/>
                <w:sz w:val="22"/>
                <w:szCs w:val="22"/>
              </w:rPr>
            </w:pPr>
            <w:r>
              <w:rPr>
                <w:rFonts w:ascii="Arial" w:hAnsi="Arial"/>
                <w:color w:val="000000"/>
                <w:sz w:val="22"/>
                <w:szCs w:val="22"/>
              </w:rPr>
              <w:t>Обоснование необходимости установления публичного сервитута</w:t>
            </w:r>
            <w:r>
              <w:rPr>
                <w:rFonts w:ascii="Arial" w:hAnsi="Arial"/>
                <w:color w:val="000000"/>
                <w:sz w:val="28"/>
                <w:szCs w:val="28"/>
                <w:vertAlign w:val="superscript"/>
              </w:rPr>
              <w:t>*</w:t>
            </w:r>
          </w:p>
        </w:tc>
        <w:tc>
          <w:tcPr>
            <w:tcW w:w="2718" w:type="dxa"/>
            <w:gridSpan w:val="13"/>
            <w:tcBorders>
              <w:top w:val="single" w:sz="4" w:space="0" w:color="000000"/>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92" w:type="dxa"/>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6"/>
                <w:szCs w:val="6"/>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33501A" w:rsidRDefault="00CD463C">
            <w:pPr>
              <w:ind w:left="57" w:right="57" w:firstLine="0"/>
            </w:pPr>
            <w:proofErr w:type="gramStart"/>
            <w:r>
              <w:rPr>
                <w:rFonts w:ascii="Arial" w:hAnsi="Arial"/>
                <w:color w:val="000000"/>
                <w:sz w:val="22"/>
                <w:szCs w:val="2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w:t>
            </w:r>
            <w:r>
              <w:rPr>
                <w:rFonts w:ascii="Arial" w:hAnsi="Arial"/>
                <w:color w:val="000000"/>
                <w:sz w:val="22"/>
                <w:szCs w:val="22"/>
              </w:rPr>
              <w:lastRenderedPageBreak/>
              <w:t>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rFonts w:ascii="Arial" w:hAnsi="Arial"/>
                <w:color w:val="000000"/>
                <w:sz w:val="22"/>
                <w:szCs w:val="22"/>
              </w:rPr>
              <w:t xml:space="preserve"> переносится в связи с изъятием такого земельного участка для государственных или муниципальных нужд)</w:t>
            </w:r>
            <w:r>
              <w:rPr>
                <w:rFonts w:ascii="Arial" w:hAnsi="Arial"/>
                <w:color w:val="000000"/>
                <w:sz w:val="22"/>
                <w:szCs w:val="22"/>
              </w:rPr>
              <w:br/>
            </w: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left w:val="single" w:sz="4" w:space="0" w:color="000000"/>
            </w:tcBorders>
            <w:tcMar>
              <w:top w:w="0" w:type="dxa"/>
              <w:left w:w="28" w:type="dxa"/>
              <w:bottom w:w="0" w:type="dxa"/>
              <w:right w:w="28" w:type="dxa"/>
            </w:tcMar>
          </w:tcPr>
          <w:p w:rsidR="0033501A" w:rsidRDefault="0033501A">
            <w:pPr>
              <w:ind w:left="57" w:firstLine="0"/>
              <w:rPr>
                <w:rFonts w:ascii="Arial" w:hAnsi="Arial"/>
                <w:color w:val="000000"/>
                <w:sz w:val="22"/>
                <w:szCs w:val="22"/>
              </w:rPr>
            </w:pPr>
          </w:p>
        </w:tc>
        <w:tc>
          <w:tcPr>
            <w:tcW w:w="7135" w:type="dxa"/>
            <w:gridSpan w:val="14"/>
            <w:tcBorders>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2023" w:type="dxa"/>
            <w:gridSpan w:val="9"/>
            <w:tcBorders>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6"/>
                <w:szCs w:val="6"/>
              </w:rPr>
            </w:pPr>
          </w:p>
        </w:tc>
      </w:tr>
      <w:tr w:rsidR="0033501A">
        <w:trPr>
          <w:trHeight w:val="329"/>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4955"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 xml:space="preserve">Кадастровые номера земельных участков (при их наличии), в отношении которых испрашивается публичный </w:t>
            </w:r>
            <w:proofErr w:type="gramStart"/>
            <w:r>
              <w:rPr>
                <w:rFonts w:ascii="Arial" w:hAnsi="Arial"/>
                <w:color w:val="000000"/>
                <w:sz w:val="22"/>
                <w:szCs w:val="22"/>
              </w:rPr>
              <w:t>сервитут</w:t>
            </w:r>
            <w:proofErr w:type="gramEnd"/>
            <w:r>
              <w:rPr>
                <w:rFonts w:ascii="Arial" w:hAnsi="Arial"/>
                <w:color w:val="000000"/>
                <w:sz w:val="22"/>
                <w:szCs w:val="22"/>
              </w:rPr>
              <w:t xml:space="preserve"> и границы которых внесены в Единый государственный реестр недвижимости</w:t>
            </w: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ind w:left="57" w:right="57" w:firstLine="0"/>
              <w:rPr>
                <w:rFonts w:ascii="Arial" w:hAnsi="Arial"/>
                <w:color w:val="000000"/>
                <w:sz w:val="22"/>
                <w:szCs w:val="22"/>
              </w:rPr>
            </w:pPr>
          </w:p>
        </w:tc>
      </w:tr>
      <w:tr w:rsidR="0033501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Сведения о способах представления результатов рассмотрения ходатайства:</w:t>
            </w:r>
          </w:p>
        </w:tc>
      </w:tr>
      <w:tr w:rsidR="0033501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top w:val="single" w:sz="4" w:space="0" w:color="000000"/>
              <w:lef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33501A" w:rsidRDefault="0033501A">
            <w:pPr>
              <w:jc w:val="center"/>
              <w:rPr>
                <w:rFonts w:ascii="Arial" w:hAnsi="Arial"/>
                <w:color w:val="000000"/>
                <w:sz w:val="22"/>
                <w:szCs w:val="22"/>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33501A" w:rsidRDefault="00CD463C">
            <w:pPr>
              <w:jc w:val="center"/>
              <w:rPr>
                <w:rFonts w:ascii="Arial" w:hAnsi="Arial"/>
                <w:color w:val="000000"/>
                <w:sz w:val="18"/>
                <w:szCs w:val="18"/>
              </w:rPr>
            </w:pPr>
            <w:r>
              <w:rPr>
                <w:rFonts w:ascii="Arial" w:hAnsi="Arial"/>
                <w:color w:val="000000"/>
                <w:sz w:val="18"/>
                <w:szCs w:val="18"/>
              </w:rPr>
              <w:t>(да/нет)</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в виде бумажного документа, который заявитель получает непосредственно при личном обращении в МФЦ или посредством почтового отправления</w:t>
            </w:r>
          </w:p>
        </w:tc>
        <w:tc>
          <w:tcPr>
            <w:tcW w:w="425" w:type="dxa"/>
            <w:gridSpan w:val="2"/>
            <w:tcBorders>
              <w:top w:val="single" w:sz="4" w:space="0" w:color="000000"/>
              <w:lef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33501A" w:rsidRDefault="0033501A">
            <w:pPr>
              <w:jc w:val="center"/>
              <w:rPr>
                <w:rFonts w:ascii="Arial" w:hAnsi="Arial"/>
                <w:color w:val="000000"/>
                <w:sz w:val="22"/>
                <w:szCs w:val="22"/>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33501A" w:rsidRDefault="00CD463C">
            <w:pPr>
              <w:jc w:val="center"/>
              <w:rPr>
                <w:rFonts w:ascii="Arial" w:hAnsi="Arial"/>
                <w:color w:val="000000"/>
                <w:sz w:val="18"/>
                <w:szCs w:val="18"/>
              </w:rPr>
            </w:pPr>
            <w:r>
              <w:rPr>
                <w:rFonts w:ascii="Arial" w:hAnsi="Arial"/>
                <w:color w:val="000000"/>
                <w:sz w:val="18"/>
                <w:szCs w:val="18"/>
              </w:rPr>
              <w:t>(да/нет)</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numPr>
                <w:ilvl w:val="0"/>
                <w:numId w:val="1"/>
              </w:numPr>
              <w:ind w:firstLine="57"/>
              <w:jc w:val="center"/>
              <w:rPr>
                <w:rFonts w:ascii="Arial" w:hAnsi="Arial"/>
                <w:b/>
                <w:bCs/>
                <w:color w:val="000000"/>
              </w:rPr>
            </w:pPr>
          </w:p>
        </w:tc>
        <w:tc>
          <w:tcPr>
            <w:tcW w:w="4031" w:type="dxa"/>
            <w:gridSpan w:val="6"/>
            <w:tcBorders>
              <w:top w:val="single" w:sz="4" w:space="0" w:color="000000"/>
              <w:left w:val="single" w:sz="4" w:space="0" w:color="000000"/>
            </w:tcBorders>
            <w:tcMar>
              <w:top w:w="0" w:type="dxa"/>
              <w:left w:w="28" w:type="dxa"/>
              <w:bottom w:w="0" w:type="dxa"/>
              <w:right w:w="28" w:type="dxa"/>
            </w:tcMar>
          </w:tcPr>
          <w:p w:rsidR="0033501A" w:rsidRDefault="00CD463C">
            <w:pPr>
              <w:ind w:left="57" w:firstLine="0"/>
              <w:rPr>
                <w:rFonts w:ascii="Arial" w:hAnsi="Arial"/>
                <w:color w:val="000000"/>
                <w:sz w:val="22"/>
                <w:szCs w:val="22"/>
              </w:rPr>
            </w:pPr>
            <w:r>
              <w:rPr>
                <w:rFonts w:ascii="Arial" w:hAnsi="Arial"/>
                <w:color w:val="000000"/>
                <w:sz w:val="22"/>
                <w:szCs w:val="22"/>
              </w:rPr>
              <w:t>Документы, прилагаемые к ходатайству:</w:t>
            </w:r>
          </w:p>
        </w:tc>
        <w:tc>
          <w:tcPr>
            <w:tcW w:w="5123" w:type="dxa"/>
            <w:gridSpan w:val="17"/>
            <w:tcBorders>
              <w:top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92" w:type="dxa"/>
            <w:tcBorders>
              <w:top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6"/>
                <w:szCs w:val="6"/>
              </w:rPr>
            </w:pP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pStyle w:val="Standard"/>
              <w:ind w:firstLine="57"/>
              <w:jc w:val="center"/>
              <w:rPr>
                <w:rFonts w:ascii="Arial" w:hAnsi="Arial"/>
                <w:b/>
                <w:bCs/>
                <w:color w:val="000000"/>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proofErr w:type="gramStart"/>
            <w:r>
              <w:rPr>
                <w:rFonts w:ascii="Arial" w:hAnsi="Arial"/>
                <w:color w:val="000000"/>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right="57" w:firstLine="0"/>
              <w:rPr>
                <w:rFonts w:ascii="Arial" w:hAnsi="Arial"/>
                <w:color w:val="000000"/>
                <w:sz w:val="22"/>
                <w:szCs w:val="22"/>
              </w:rPr>
            </w:pPr>
            <w:r>
              <w:rPr>
                <w:rFonts w:ascii="Arial" w:hAnsi="Arial"/>
                <w:color w:val="000000"/>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33501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pStyle w:val="Standard"/>
              <w:ind w:firstLine="57"/>
              <w:jc w:val="center"/>
              <w:rPr>
                <w:rFonts w:ascii="Arial" w:hAnsi="Arial"/>
                <w:b/>
                <w:bCs/>
                <w:color w:val="000000"/>
              </w:rPr>
            </w:pPr>
            <w:r>
              <w:rPr>
                <w:rFonts w:ascii="Arial" w:hAnsi="Arial"/>
                <w:b/>
                <w:bCs/>
                <w:color w:val="000000"/>
              </w:rPr>
              <w:t>24.</w:t>
            </w:r>
          </w:p>
        </w:tc>
        <w:tc>
          <w:tcPr>
            <w:tcW w:w="651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ind w:left="57" w:firstLine="0"/>
              <w:rPr>
                <w:rFonts w:ascii="Arial" w:hAnsi="Arial"/>
                <w:color w:val="000000"/>
                <w:sz w:val="22"/>
                <w:szCs w:val="22"/>
              </w:rPr>
            </w:pPr>
            <w:r>
              <w:rPr>
                <w:rFonts w:ascii="Arial" w:hAnsi="Arial"/>
                <w:color w:val="000000"/>
                <w:sz w:val="22"/>
                <w:szCs w:val="22"/>
              </w:rPr>
              <w:t>Подпись:</w:t>
            </w: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33501A" w:rsidRDefault="00CD463C">
            <w:pPr>
              <w:jc w:val="center"/>
              <w:rPr>
                <w:rFonts w:ascii="Arial" w:hAnsi="Arial"/>
                <w:color w:val="000000"/>
                <w:sz w:val="22"/>
                <w:szCs w:val="22"/>
              </w:rPr>
            </w:pPr>
            <w:r>
              <w:rPr>
                <w:rFonts w:ascii="Arial" w:hAnsi="Arial"/>
                <w:color w:val="000000"/>
                <w:sz w:val="22"/>
                <w:szCs w:val="22"/>
              </w:rPr>
              <w:t>Дата:</w:t>
            </w: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top w:val="single" w:sz="4" w:space="0" w:color="000000"/>
              <w:lef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321" w:type="dxa"/>
            <w:gridSpan w:val="2"/>
            <w:tcMar>
              <w:top w:w="0" w:type="dxa"/>
              <w:left w:w="28" w:type="dxa"/>
              <w:bottom w:w="0" w:type="dxa"/>
              <w:right w:w="28" w:type="dxa"/>
            </w:tcMar>
          </w:tcPr>
          <w:p w:rsidR="0033501A" w:rsidRDefault="0033501A">
            <w:pPr>
              <w:jc w:val="center"/>
              <w:rPr>
                <w:rFonts w:ascii="Arial" w:hAnsi="Arial"/>
                <w:color w:val="000000"/>
                <w:sz w:val="22"/>
                <w:szCs w:val="22"/>
              </w:rPr>
            </w:pPr>
          </w:p>
        </w:tc>
        <w:tc>
          <w:tcPr>
            <w:tcW w:w="709" w:type="dxa"/>
            <w:tcMar>
              <w:top w:w="0" w:type="dxa"/>
              <w:left w:w="28" w:type="dxa"/>
              <w:bottom w:w="0" w:type="dxa"/>
              <w:right w:w="28" w:type="dxa"/>
            </w:tcMar>
          </w:tcPr>
          <w:p w:rsidR="0033501A" w:rsidRDefault="0033501A">
            <w:pPr>
              <w:jc w:val="center"/>
              <w:rPr>
                <w:rFonts w:ascii="Arial" w:hAnsi="Arial"/>
                <w:color w:val="000000"/>
                <w:sz w:val="22"/>
                <w:szCs w:val="22"/>
              </w:rPr>
            </w:pPr>
          </w:p>
        </w:tc>
        <w:tc>
          <w:tcPr>
            <w:tcW w:w="3122" w:type="dxa"/>
            <w:gridSpan w:val="5"/>
            <w:tcMar>
              <w:top w:w="0" w:type="dxa"/>
              <w:left w:w="28" w:type="dxa"/>
              <w:bottom w:w="0" w:type="dxa"/>
              <w:right w:w="28" w:type="dxa"/>
            </w:tcMar>
          </w:tcPr>
          <w:p w:rsidR="0033501A" w:rsidRDefault="0033501A">
            <w:pPr>
              <w:jc w:val="center"/>
              <w:rPr>
                <w:rFonts w:ascii="Arial" w:hAnsi="Arial"/>
                <w:color w:val="000000"/>
                <w:sz w:val="22"/>
                <w:szCs w:val="22"/>
              </w:rPr>
            </w:pPr>
          </w:p>
        </w:tc>
        <w:tc>
          <w:tcPr>
            <w:tcW w:w="273" w:type="dxa"/>
            <w:gridSpan w:val="2"/>
            <w:tcBorders>
              <w:top w:val="single" w:sz="4" w:space="0" w:color="000000"/>
              <w:righ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733" w:type="dxa"/>
            <w:gridSpan w:val="13"/>
            <w:tcBorders>
              <w:left w:val="single" w:sz="4" w:space="0" w:color="000000"/>
              <w:right w:val="single" w:sz="4" w:space="0" w:color="000000"/>
            </w:tcBorders>
            <w:tcMar>
              <w:top w:w="0" w:type="dxa"/>
              <w:left w:w="28" w:type="dxa"/>
              <w:bottom w:w="0" w:type="dxa"/>
              <w:right w:w="28" w:type="dxa"/>
            </w:tcMar>
          </w:tcPr>
          <w:p w:rsidR="0033501A" w:rsidRDefault="0033501A">
            <w:pPr>
              <w:ind w:left="57" w:firstLine="0"/>
              <w:rPr>
                <w:rFonts w:ascii="Arial" w:hAnsi="Arial"/>
                <w:color w:val="000000"/>
                <w:sz w:val="22"/>
                <w:szCs w:val="22"/>
              </w:rPr>
            </w:pP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lef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321" w:type="dxa"/>
            <w:gridSpan w:val="2"/>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709" w:type="dxa"/>
            <w:tcMar>
              <w:top w:w="0" w:type="dxa"/>
              <w:left w:w="28" w:type="dxa"/>
              <w:bottom w:w="0" w:type="dxa"/>
              <w:right w:w="28" w:type="dxa"/>
            </w:tcMar>
          </w:tcPr>
          <w:p w:rsidR="0033501A" w:rsidRDefault="0033501A">
            <w:pPr>
              <w:jc w:val="center"/>
              <w:rPr>
                <w:rFonts w:ascii="Arial" w:hAnsi="Arial"/>
                <w:color w:val="000000"/>
                <w:sz w:val="22"/>
                <w:szCs w:val="22"/>
              </w:rPr>
            </w:pPr>
          </w:p>
        </w:tc>
        <w:tc>
          <w:tcPr>
            <w:tcW w:w="3122" w:type="dxa"/>
            <w:gridSpan w:val="5"/>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73" w:type="dxa"/>
            <w:gridSpan w:val="2"/>
            <w:tcBorders>
              <w:righ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193" w:type="dxa"/>
            <w:tcBorders>
              <w:left w:val="single" w:sz="4" w:space="0" w:color="000000"/>
            </w:tcBorders>
            <w:tcMar>
              <w:top w:w="0" w:type="dxa"/>
              <w:left w:w="28" w:type="dxa"/>
              <w:bottom w:w="0" w:type="dxa"/>
              <w:right w:w="28" w:type="dxa"/>
            </w:tcMar>
          </w:tcPr>
          <w:p w:rsidR="0033501A" w:rsidRDefault="00CD463C">
            <w:pPr>
              <w:jc w:val="right"/>
              <w:rPr>
                <w:rFonts w:ascii="Arial" w:hAnsi="Arial"/>
                <w:color w:val="000000"/>
                <w:sz w:val="22"/>
                <w:szCs w:val="22"/>
              </w:rPr>
            </w:pPr>
            <w:r>
              <w:rPr>
                <w:rFonts w:ascii="Arial" w:hAnsi="Arial"/>
                <w:color w:val="000000"/>
                <w:sz w:val="22"/>
                <w:szCs w:val="22"/>
              </w:rPr>
              <w:t>«</w:t>
            </w:r>
          </w:p>
        </w:tc>
        <w:tc>
          <w:tcPr>
            <w:tcW w:w="336" w:type="dxa"/>
            <w:gridSpan w:val="2"/>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52" w:type="dxa"/>
            <w:gridSpan w:val="2"/>
            <w:tcMar>
              <w:top w:w="0" w:type="dxa"/>
              <w:left w:w="28" w:type="dxa"/>
              <w:bottom w:w="0" w:type="dxa"/>
              <w:right w:w="28" w:type="dxa"/>
            </w:tcMar>
          </w:tcPr>
          <w:p w:rsidR="0033501A" w:rsidRDefault="00CD463C">
            <w:pPr>
              <w:rPr>
                <w:rFonts w:ascii="Arial" w:hAnsi="Arial"/>
                <w:color w:val="000000"/>
                <w:sz w:val="22"/>
                <w:szCs w:val="22"/>
              </w:rPr>
            </w:pPr>
            <w:r>
              <w:rPr>
                <w:rFonts w:ascii="Arial" w:hAnsi="Arial"/>
                <w:color w:val="000000"/>
                <w:sz w:val="22"/>
                <w:szCs w:val="22"/>
              </w:rPr>
              <w:t>»</w:t>
            </w:r>
          </w:p>
        </w:tc>
        <w:tc>
          <w:tcPr>
            <w:tcW w:w="1008" w:type="dxa"/>
            <w:gridSpan w:val="2"/>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112" w:type="dxa"/>
            <w:tcMar>
              <w:top w:w="0" w:type="dxa"/>
              <w:left w:w="28" w:type="dxa"/>
              <w:bottom w:w="0" w:type="dxa"/>
              <w:right w:w="28" w:type="dxa"/>
            </w:tcMar>
          </w:tcPr>
          <w:p w:rsidR="0033501A" w:rsidRDefault="0033501A">
            <w:pPr>
              <w:rPr>
                <w:rFonts w:ascii="Arial" w:hAnsi="Arial"/>
                <w:color w:val="000000"/>
                <w:sz w:val="22"/>
                <w:szCs w:val="22"/>
              </w:rPr>
            </w:pPr>
          </w:p>
        </w:tc>
        <w:tc>
          <w:tcPr>
            <w:tcW w:w="532" w:type="dxa"/>
            <w:gridSpan w:val="3"/>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300" w:type="dxa"/>
            <w:gridSpan w:val="2"/>
            <w:tcBorders>
              <w:right w:val="single" w:sz="4" w:space="0" w:color="000000"/>
            </w:tcBorders>
            <w:tcMar>
              <w:top w:w="0" w:type="dxa"/>
              <w:left w:w="28" w:type="dxa"/>
              <w:bottom w:w="0" w:type="dxa"/>
              <w:right w:w="28" w:type="dxa"/>
            </w:tcMar>
          </w:tcPr>
          <w:p w:rsidR="0033501A" w:rsidRDefault="00CD463C">
            <w:pPr>
              <w:ind w:left="57" w:firstLine="0"/>
              <w:rPr>
                <w:rFonts w:ascii="Arial" w:hAnsi="Arial"/>
                <w:color w:val="000000"/>
                <w:sz w:val="22"/>
                <w:szCs w:val="22"/>
              </w:rPr>
            </w:pPr>
            <w:proofErr w:type="gramStart"/>
            <w:r>
              <w:rPr>
                <w:rFonts w:ascii="Arial" w:hAnsi="Arial"/>
                <w:color w:val="000000"/>
                <w:sz w:val="22"/>
                <w:szCs w:val="22"/>
              </w:rPr>
              <w:t>г</w:t>
            </w:r>
            <w:proofErr w:type="gramEnd"/>
            <w:r>
              <w:rPr>
                <w:rFonts w:ascii="Arial" w:hAnsi="Arial"/>
                <w:color w:val="000000"/>
                <w:sz w:val="22"/>
                <w:szCs w:val="22"/>
              </w:rPr>
              <w:t>.</w:t>
            </w:r>
          </w:p>
        </w:tc>
      </w:tr>
      <w:tr w:rsidR="0033501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90A35" w:rsidRDefault="00990A35">
            <w:pPr>
              <w:keepNext w:val="0"/>
              <w:shd w:val="clear" w:color="auto" w:fill="auto"/>
              <w:ind w:firstLine="0"/>
              <w:jc w:val="left"/>
              <w:rPr>
                <w:sz w:val="24"/>
              </w:rPr>
            </w:pPr>
          </w:p>
        </w:tc>
        <w:tc>
          <w:tcPr>
            <w:tcW w:w="88" w:type="dxa"/>
            <w:tcBorders>
              <w:left w:val="single" w:sz="4" w:space="0" w:color="000000"/>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321" w:type="dxa"/>
            <w:gridSpan w:val="2"/>
            <w:tcBorders>
              <w:top w:val="single" w:sz="4" w:space="0" w:color="000000"/>
              <w:bottom w:val="single" w:sz="4" w:space="0" w:color="000000"/>
            </w:tcBorders>
            <w:tcMar>
              <w:top w:w="0" w:type="dxa"/>
              <w:left w:w="28" w:type="dxa"/>
              <w:bottom w:w="0" w:type="dxa"/>
              <w:right w:w="28" w:type="dxa"/>
            </w:tcMar>
          </w:tcPr>
          <w:p w:rsidR="0033501A" w:rsidRDefault="00CD463C">
            <w:pPr>
              <w:ind w:firstLine="0"/>
              <w:jc w:val="center"/>
              <w:rPr>
                <w:rFonts w:ascii="Arial" w:hAnsi="Arial"/>
                <w:color w:val="000000"/>
                <w:sz w:val="18"/>
                <w:szCs w:val="18"/>
              </w:rPr>
            </w:pPr>
            <w:r>
              <w:rPr>
                <w:rFonts w:ascii="Arial" w:hAnsi="Arial"/>
                <w:color w:val="000000"/>
                <w:sz w:val="18"/>
                <w:szCs w:val="18"/>
              </w:rPr>
              <w:t>(</w:t>
            </w:r>
            <w:r>
              <w:rPr>
                <w:rFonts w:ascii="Arial" w:hAnsi="Arial"/>
                <w:color w:val="000000"/>
                <w:sz w:val="16"/>
                <w:szCs w:val="16"/>
              </w:rPr>
              <w:t>подпись</w:t>
            </w:r>
            <w:r>
              <w:rPr>
                <w:rFonts w:ascii="Arial" w:hAnsi="Arial"/>
                <w:color w:val="000000"/>
                <w:sz w:val="18"/>
                <w:szCs w:val="18"/>
              </w:rPr>
              <w:t>)</w:t>
            </w:r>
          </w:p>
        </w:tc>
        <w:tc>
          <w:tcPr>
            <w:tcW w:w="709" w:type="dxa"/>
            <w:tcBorders>
              <w:bottom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3122" w:type="dxa"/>
            <w:gridSpan w:val="5"/>
            <w:tcBorders>
              <w:top w:val="single" w:sz="4" w:space="0" w:color="000000"/>
              <w:bottom w:val="single" w:sz="4" w:space="0" w:color="000000"/>
            </w:tcBorders>
            <w:tcMar>
              <w:top w:w="0" w:type="dxa"/>
              <w:left w:w="28" w:type="dxa"/>
              <w:bottom w:w="0" w:type="dxa"/>
              <w:right w:w="28" w:type="dxa"/>
            </w:tcMar>
          </w:tcPr>
          <w:p w:rsidR="0033501A" w:rsidRDefault="00CD463C">
            <w:pPr>
              <w:ind w:firstLine="0"/>
              <w:jc w:val="center"/>
              <w:rPr>
                <w:rFonts w:ascii="Arial" w:hAnsi="Arial"/>
                <w:color w:val="000000"/>
                <w:sz w:val="16"/>
                <w:szCs w:val="16"/>
              </w:rPr>
            </w:pPr>
            <w:r>
              <w:rPr>
                <w:rFonts w:ascii="Arial" w:hAnsi="Arial"/>
                <w:color w:val="000000"/>
                <w:sz w:val="16"/>
                <w:szCs w:val="16"/>
              </w:rPr>
              <w:t>(инициалы, фамилия)</w:t>
            </w:r>
          </w:p>
        </w:tc>
        <w:tc>
          <w:tcPr>
            <w:tcW w:w="273" w:type="dxa"/>
            <w:gridSpan w:val="2"/>
            <w:tcBorders>
              <w:bottom w:val="single" w:sz="4" w:space="0" w:color="000000"/>
              <w:right w:val="single" w:sz="4" w:space="0" w:color="000000"/>
            </w:tcBorders>
            <w:tcMar>
              <w:top w:w="0" w:type="dxa"/>
              <w:left w:w="28" w:type="dxa"/>
              <w:bottom w:w="0" w:type="dxa"/>
              <w:right w:w="28" w:type="dxa"/>
            </w:tcMar>
          </w:tcPr>
          <w:p w:rsidR="0033501A" w:rsidRDefault="0033501A">
            <w:pPr>
              <w:jc w:val="center"/>
              <w:rPr>
                <w:rFonts w:ascii="Arial" w:hAnsi="Arial"/>
                <w:color w:val="000000"/>
                <w:sz w:val="22"/>
                <w:szCs w:val="22"/>
              </w:rPr>
            </w:pP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33501A" w:rsidRDefault="0033501A">
            <w:pPr>
              <w:rPr>
                <w:rFonts w:ascii="Arial" w:hAnsi="Arial"/>
                <w:color w:val="000000"/>
                <w:sz w:val="22"/>
                <w:szCs w:val="22"/>
              </w:rPr>
            </w:pPr>
          </w:p>
        </w:tc>
      </w:tr>
    </w:tbl>
    <w:p w:rsidR="0033501A" w:rsidRDefault="0033501A">
      <w:pPr>
        <w:shd w:val="clear" w:color="auto" w:fill="auto"/>
        <w:ind w:firstLine="0"/>
        <w:jc w:val="right"/>
        <w:rPr>
          <w:rFonts w:ascii="Arial" w:hAnsi="Arial"/>
          <w:color w:val="000000"/>
          <w:sz w:val="24"/>
        </w:rPr>
      </w:pPr>
    </w:p>
    <w:p w:rsidR="0033501A" w:rsidRDefault="00CD463C">
      <w:pPr>
        <w:pStyle w:val="Textbody"/>
        <w:suppressAutoHyphens/>
        <w:spacing w:after="0" w:line="240" w:lineRule="auto"/>
        <w:jc w:val="both"/>
        <w:rPr>
          <w:rFonts w:ascii="Arial" w:hAnsi="Arial"/>
          <w:color w:val="000000"/>
        </w:rPr>
      </w:pPr>
      <w:r>
        <w:rPr>
          <w:rFonts w:ascii="Arial" w:hAnsi="Arial"/>
          <w:color w:val="000000"/>
        </w:rPr>
        <w:t xml:space="preserve">* </w:t>
      </w:r>
      <w:r>
        <w:rPr>
          <w:rFonts w:ascii="Arial" w:hAnsi="Arial"/>
          <w:color w:val="000000"/>
          <w:sz w:val="16"/>
          <w:szCs w:val="16"/>
        </w:rPr>
        <w:t>В обосновании необходимости установления публичного сервитута должны быть приведены:</w:t>
      </w:r>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Pr>
          <w:rFonts w:ascii="Arial" w:hAnsi="Arial"/>
          <w:color w:val="000000"/>
          <w:sz w:val="16"/>
          <w:szCs w:val="16"/>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Pr>
          <w:rFonts w:ascii="Arial" w:hAnsi="Arial"/>
          <w:color w:val="000000"/>
          <w:sz w:val="16"/>
          <w:szCs w:val="16"/>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3501A" w:rsidRDefault="00CD463C">
      <w:pPr>
        <w:pStyle w:val="Textbody"/>
        <w:suppressAutoHyphens/>
        <w:spacing w:after="0" w:line="240" w:lineRule="auto"/>
        <w:jc w:val="both"/>
        <w:rPr>
          <w:rFonts w:ascii="Arial" w:hAnsi="Arial"/>
          <w:color w:val="000000"/>
          <w:sz w:val="16"/>
          <w:szCs w:val="16"/>
        </w:rPr>
      </w:pPr>
      <w:r>
        <w:rPr>
          <w:rFonts w:ascii="Arial" w:hAnsi="Arial"/>
          <w:color w:val="000000"/>
          <w:sz w:val="16"/>
          <w:szCs w:val="16"/>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33501A" w:rsidRDefault="00CD463C">
      <w:pPr>
        <w:pStyle w:val="Textbody"/>
        <w:suppressAutoHyphens/>
        <w:spacing w:after="0" w:line="240" w:lineRule="auto"/>
        <w:jc w:val="both"/>
        <w:rPr>
          <w:rFonts w:ascii="Arial" w:hAnsi="Arial"/>
          <w:color w:val="000000"/>
          <w:sz w:val="16"/>
          <w:szCs w:val="16"/>
        </w:rPr>
      </w:pPr>
      <w:r>
        <w:rPr>
          <w:rFonts w:ascii="Arial" w:hAnsi="Arial"/>
          <w:color w:val="000000"/>
          <w:sz w:val="16"/>
          <w:szCs w:val="16"/>
        </w:rPr>
        <w:lastRenderedPageBreak/>
        <w:t>-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Pr>
          <w:rFonts w:ascii="Arial" w:hAnsi="Arial"/>
          <w:color w:val="000000"/>
          <w:sz w:val="16"/>
          <w:szCs w:val="16"/>
        </w:rPr>
        <w:t>, и размещение инженерного сооружения не предусмотрено документами, указанными в подпунктах 1 и 2 абзаца 12 настоящего раздела.</w:t>
      </w:r>
    </w:p>
    <w:p w:rsidR="0033501A" w:rsidRDefault="00CD463C">
      <w:pPr>
        <w:pStyle w:val="Textbody"/>
        <w:suppressAutoHyphens/>
        <w:spacing w:after="0" w:line="240" w:lineRule="auto"/>
        <w:jc w:val="both"/>
        <w:rPr>
          <w:rFonts w:ascii="Arial" w:hAnsi="Arial"/>
          <w:color w:val="000000"/>
          <w:sz w:val="16"/>
          <w:szCs w:val="16"/>
        </w:rPr>
      </w:pPr>
      <w:r>
        <w:rPr>
          <w:rFonts w:ascii="Arial" w:hAnsi="Arial"/>
          <w:color w:val="000000"/>
          <w:sz w:val="16"/>
          <w:szCs w:val="16"/>
        </w:rPr>
        <w:t>Обоснование необходимости установления публичного сервитута, при отсутствии документов, предусмотренных подпунктами 1 и 2 абзаца 12 настоящего раздела, должно также содержать:</w:t>
      </w:r>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roofErr w:type="gramEnd"/>
    </w:p>
    <w:p w:rsidR="0033501A" w:rsidRDefault="00CD463C">
      <w:pPr>
        <w:pStyle w:val="Textbody"/>
        <w:suppressAutoHyphens/>
        <w:spacing w:after="0" w:line="240" w:lineRule="auto"/>
        <w:jc w:val="both"/>
        <w:rPr>
          <w:rFonts w:ascii="Arial" w:hAnsi="Arial"/>
          <w:color w:val="000000"/>
          <w:sz w:val="16"/>
          <w:szCs w:val="16"/>
        </w:rPr>
      </w:pPr>
      <w:proofErr w:type="gramStart"/>
      <w:r>
        <w:rPr>
          <w:rFonts w:ascii="Arial" w:hAnsi="Arial"/>
          <w:color w:val="000000"/>
          <w:sz w:val="16"/>
          <w:szCs w:val="16"/>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w:t>
      </w:r>
      <w:proofErr w:type="gramEnd"/>
      <w:r>
        <w:rPr>
          <w:rFonts w:ascii="Arial" w:hAnsi="Arial"/>
          <w:color w:val="000000"/>
          <w:sz w:val="16"/>
          <w:szCs w:val="16"/>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3501A" w:rsidRDefault="0033501A">
      <w:pPr>
        <w:pStyle w:val="Textbody"/>
        <w:suppressAutoHyphens/>
        <w:spacing w:after="0" w:line="240" w:lineRule="auto"/>
        <w:ind w:firstLine="567"/>
        <w:jc w:val="both"/>
        <w:rPr>
          <w:rFonts w:ascii="Arial" w:hAnsi="Arial"/>
          <w:color w:val="000000"/>
        </w:rPr>
        <w:sectPr w:rsidR="0033501A">
          <w:headerReference w:type="default" r:id="rId12"/>
          <w:pgSz w:w="11906" w:h="16838"/>
          <w:pgMar w:top="907" w:right="567" w:bottom="567" w:left="1417" w:header="567" w:footer="720" w:gutter="0"/>
          <w:cols w:space="720"/>
        </w:sectPr>
      </w:pPr>
    </w:p>
    <w:tbl>
      <w:tblPr>
        <w:tblW w:w="9784" w:type="dxa"/>
        <w:tblInd w:w="-118" w:type="dxa"/>
        <w:tblLayout w:type="fixed"/>
        <w:tblCellMar>
          <w:left w:w="10" w:type="dxa"/>
          <w:right w:w="10" w:type="dxa"/>
        </w:tblCellMar>
        <w:tblLook w:val="0000" w:firstRow="0" w:lastRow="0" w:firstColumn="0" w:lastColumn="0" w:noHBand="0" w:noVBand="0"/>
      </w:tblPr>
      <w:tblGrid>
        <w:gridCol w:w="967"/>
        <w:gridCol w:w="433"/>
        <w:gridCol w:w="1450"/>
        <w:gridCol w:w="417"/>
        <w:gridCol w:w="366"/>
        <w:gridCol w:w="450"/>
        <w:gridCol w:w="1717"/>
        <w:gridCol w:w="900"/>
        <w:gridCol w:w="3084"/>
      </w:tblGrid>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pStyle w:val="Textbody"/>
              <w:suppressAutoHyphens/>
              <w:autoSpaceDE w:val="0"/>
              <w:spacing w:after="0" w:line="240" w:lineRule="auto"/>
              <w:ind w:firstLine="567"/>
              <w:jc w:val="right"/>
              <w:rPr>
                <w:rFonts w:ascii="Arial" w:hAnsi="Arial" w:cs="Calibri"/>
                <w:b/>
                <w:bCs/>
                <w:color w:val="000000"/>
                <w:sz w:val="16"/>
                <w:szCs w:val="16"/>
              </w:rPr>
            </w:pPr>
            <w:r>
              <w:rPr>
                <w:rFonts w:ascii="Arial" w:hAnsi="Arial" w:cs="Calibri"/>
                <w:b/>
                <w:bCs/>
                <w:color w:val="000000"/>
              </w:rPr>
              <w:t>Приложение №2 к Регламенту</w:t>
            </w:r>
          </w:p>
          <w:p w:rsidR="0033501A" w:rsidRDefault="0033501A">
            <w:pPr>
              <w:autoSpaceDE w:val="0"/>
              <w:jc w:val="center"/>
              <w:rPr>
                <w:rFonts w:ascii="Arial" w:hAnsi="Arial" w:cs="Calibri"/>
                <w:color w:val="000000"/>
                <w:sz w:val="20"/>
                <w:szCs w:val="20"/>
              </w:rPr>
            </w:pPr>
          </w:p>
          <w:p w:rsidR="0033501A" w:rsidRDefault="00CD463C">
            <w:pPr>
              <w:autoSpaceDE w:val="0"/>
              <w:jc w:val="center"/>
              <w:rPr>
                <w:rFonts w:ascii="Arial" w:hAnsi="Arial" w:cs="Calibri"/>
                <w:b/>
                <w:bCs/>
                <w:color w:val="000000"/>
                <w:sz w:val="24"/>
              </w:rPr>
            </w:pPr>
            <w:r>
              <w:rPr>
                <w:rFonts w:ascii="Arial" w:hAnsi="Arial" w:cs="Calibri"/>
                <w:b/>
                <w:bCs/>
                <w:color w:val="000000"/>
                <w:sz w:val="24"/>
              </w:rPr>
              <w:t>Заявление о прекращении публичного сервитута</w:t>
            </w: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1</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2"/>
                <w:szCs w:val="22"/>
              </w:rPr>
              <w:t xml:space="preserve">Главе </w:t>
            </w:r>
            <w:proofErr w:type="spellStart"/>
            <w:r>
              <w:rPr>
                <w:rFonts w:ascii="Arial" w:hAnsi="Arial" w:cs="Calibri"/>
                <w:color w:val="000000"/>
                <w:sz w:val="22"/>
                <w:szCs w:val="22"/>
              </w:rPr>
              <w:t>Бердюжского</w:t>
            </w:r>
            <w:proofErr w:type="spellEnd"/>
            <w:r>
              <w:rPr>
                <w:rFonts w:ascii="Arial" w:hAnsi="Arial" w:cs="Calibri"/>
                <w:color w:val="000000"/>
                <w:sz w:val="22"/>
                <w:szCs w:val="22"/>
              </w:rPr>
              <w:t xml:space="preserve"> муниципального  района </w:t>
            </w:r>
            <w:r>
              <w:rPr>
                <w:rFonts w:ascii="Arial" w:hAnsi="Arial" w:cs="Calibri"/>
                <w:color w:val="000000"/>
                <w:sz w:val="20"/>
                <w:szCs w:val="20"/>
              </w:rPr>
              <w:t>________________________________________________________</w:t>
            </w:r>
          </w:p>
          <w:p w:rsidR="0033501A" w:rsidRDefault="00CD463C">
            <w:pPr>
              <w:autoSpaceDE w:val="0"/>
              <w:jc w:val="center"/>
              <w:rPr>
                <w:rFonts w:ascii="Arial" w:hAnsi="Arial" w:cs="Calibri"/>
                <w:color w:val="000000"/>
                <w:sz w:val="16"/>
                <w:szCs w:val="16"/>
              </w:rPr>
            </w:pPr>
            <w:proofErr w:type="gramStart"/>
            <w:r>
              <w:rPr>
                <w:rFonts w:ascii="Arial" w:hAnsi="Arial" w:cs="Calibri"/>
                <w:color w:val="000000"/>
                <w:sz w:val="16"/>
                <w:szCs w:val="16"/>
              </w:rPr>
              <w:t>(наименование органа местного самоуправления, принимающего решение</w:t>
            </w:r>
            <w:proofErr w:type="gramEnd"/>
          </w:p>
          <w:p w:rsidR="0033501A" w:rsidRDefault="00CD463C">
            <w:pPr>
              <w:autoSpaceDE w:val="0"/>
              <w:jc w:val="center"/>
              <w:rPr>
                <w:rFonts w:ascii="Arial" w:hAnsi="Arial" w:cs="Calibri"/>
                <w:color w:val="000000"/>
                <w:sz w:val="16"/>
                <w:szCs w:val="16"/>
              </w:rPr>
            </w:pPr>
            <w:r>
              <w:rPr>
                <w:rFonts w:ascii="Arial" w:hAnsi="Arial" w:cs="Calibri"/>
                <w:color w:val="000000"/>
                <w:sz w:val="16"/>
                <w:szCs w:val="16"/>
              </w:rPr>
              <w:t>о прекращении публичного сервитута)</w:t>
            </w: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2.</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Сведения о лице, представившем заявление о прекращении публичного сервитута (далее - заявитель):</w:t>
            </w:r>
          </w:p>
        </w:tc>
      </w:tr>
      <w:tr w:rsidR="0033501A">
        <w:tc>
          <w:tcPr>
            <w:tcW w:w="978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rPr>
                <w:rFonts w:ascii="Arial" w:hAnsi="Arial" w:cs="Calibri"/>
                <w:color w:val="000000"/>
                <w:sz w:val="20"/>
                <w:szCs w:val="20"/>
              </w:rPr>
            </w:pPr>
            <w:r>
              <w:rPr>
                <w:rFonts w:ascii="Arial" w:hAnsi="Arial" w:cs="Calibri"/>
                <w:color w:val="000000"/>
                <w:sz w:val="20"/>
                <w:szCs w:val="20"/>
              </w:rPr>
              <w:t>Заявитель - гражданин (физическое лицо)</w:t>
            </w: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Фамилия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Имя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Отчество (при наличии)</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left"/>
              <w:rPr>
                <w:rFonts w:ascii="Arial" w:hAnsi="Arial" w:cs="Calibri"/>
                <w:color w:val="000000"/>
                <w:sz w:val="20"/>
                <w:szCs w:val="20"/>
              </w:rPr>
            </w:pPr>
            <w:r>
              <w:rPr>
                <w:rFonts w:ascii="Arial" w:hAnsi="Arial" w:cs="Calibri"/>
                <w:color w:val="000000"/>
                <w:sz w:val="20"/>
                <w:szCs w:val="20"/>
              </w:rPr>
              <w:t>Вид документа, удостоверяющего личность</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Серия и номер</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Выдавший орган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proofErr w:type="gramStart"/>
            <w:r>
              <w:rPr>
                <w:rFonts w:ascii="Arial" w:hAnsi="Arial" w:cs="Calibri"/>
                <w:color w:val="000000"/>
                <w:sz w:val="20"/>
                <w:szCs w:val="20"/>
                <w:shd w:val="clear" w:color="auto" w:fill="FFFFFF"/>
              </w:rPr>
              <w:t xml:space="preserve">Дата выдачи, </w:t>
            </w:r>
            <w:r>
              <w:rPr>
                <w:rFonts w:eastAsia="Lucida Sans Unicode" w:cs="Arial"/>
                <w:sz w:val="16"/>
                <w:szCs w:val="16"/>
                <w:shd w:val="clear" w:color="auto" w:fill="FFFFFF"/>
                <w:lang w:eastAsia="ar-SA"/>
              </w:rPr>
              <w:t>код подразделения</w:t>
            </w:r>
            <w:r>
              <w:rPr>
                <w:rFonts w:ascii="Arial" w:eastAsia="Arial" w:hAnsi="Arial" w:cs="Calibri"/>
                <w:color w:val="000000"/>
                <w:sz w:val="16"/>
                <w:szCs w:val="16"/>
                <w:shd w:val="clear" w:color="auto" w:fill="FFFFFF"/>
              </w:rPr>
              <w:t>)</w:t>
            </w:r>
            <w:proofErr w:type="gramEnd"/>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b/>
                <w:bCs/>
                <w:color w:val="000000"/>
                <w:sz w:val="20"/>
                <w:szCs w:val="20"/>
              </w:rPr>
            </w:pPr>
            <w:r>
              <w:rPr>
                <w:rFonts w:ascii="Arial" w:hAnsi="Arial" w:cs="Calibri"/>
                <w:b/>
                <w:bCs/>
                <w:color w:val="000000"/>
                <w:sz w:val="20"/>
                <w:szCs w:val="20"/>
              </w:rPr>
              <w:t>Дата и место рождения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Место жительства</w:t>
            </w:r>
          </w:p>
        </w:tc>
        <w:tc>
          <w:tcPr>
            <w:tcW w:w="6517" w:type="dxa"/>
            <w:gridSpan w:val="5"/>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Почтовый адрес</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Номер телефона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78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Заявитель - юридическое лицо</w:t>
            </w: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Полное наименование</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Сокращенное наименование</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Организационно-правовая форма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Почтовый адрес (индекс, субъект Российской Федерации, населенный пункт, улица, дом)</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Фактический адрес (индекс, субъект Российской Федерации, населенный пункт, улица, дом)</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ОГРН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rPr>
                <w:rFonts w:ascii="Arial" w:hAnsi="Arial" w:cs="Calibri"/>
                <w:color w:val="000000"/>
                <w:sz w:val="20"/>
                <w:szCs w:val="20"/>
              </w:rPr>
            </w:pPr>
            <w:r>
              <w:rPr>
                <w:rFonts w:ascii="Arial" w:hAnsi="Arial" w:cs="Calibri"/>
                <w:color w:val="000000"/>
                <w:sz w:val="20"/>
                <w:szCs w:val="20"/>
              </w:rPr>
              <w:t>ИНН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3.</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Сведения о представителе заявителя:</w:t>
            </w:r>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0"/>
                <w:szCs w:val="20"/>
              </w:rPr>
              <w:lastRenderedPageBreak/>
              <w:t>3.1</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Фамилия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Имя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Отчество (при наличии)</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0"/>
                <w:szCs w:val="20"/>
              </w:rPr>
              <w:t>3.2</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0"/>
                <w:szCs w:val="20"/>
              </w:rPr>
              <w:t>3.3</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Номер телефона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0"/>
                <w:szCs w:val="20"/>
              </w:rPr>
              <w:t>3.4</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Наименование и реквизиты документа, подтверждающего полномочия представителя заявителя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4.</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Прошу прекратить публичный сервитут в отношении земель и (или) земельног</w:t>
            </w:r>
            <w:proofErr w:type="gramStart"/>
            <w:r>
              <w:rPr>
                <w:rFonts w:ascii="Arial" w:hAnsi="Arial" w:cs="Calibri"/>
                <w:color w:val="000000"/>
                <w:sz w:val="20"/>
                <w:szCs w:val="20"/>
              </w:rPr>
              <w:t>о(</w:t>
            </w:r>
            <w:proofErr w:type="spellStart"/>
            <w:proofErr w:type="gramEnd"/>
            <w:r>
              <w:rPr>
                <w:rFonts w:ascii="Arial" w:hAnsi="Arial" w:cs="Calibri"/>
                <w:color w:val="000000"/>
                <w:sz w:val="20"/>
                <w:szCs w:val="20"/>
              </w:rPr>
              <w:t>ых</w:t>
            </w:r>
            <w:proofErr w:type="spellEnd"/>
            <w:r>
              <w:rPr>
                <w:rFonts w:ascii="Arial" w:hAnsi="Arial" w:cs="Calibri"/>
                <w:color w:val="000000"/>
                <w:sz w:val="20"/>
                <w:szCs w:val="20"/>
              </w:rPr>
              <w:t>) участка(</w:t>
            </w:r>
            <w:proofErr w:type="spellStart"/>
            <w:r>
              <w:rPr>
                <w:rFonts w:ascii="Arial" w:hAnsi="Arial" w:cs="Calibri"/>
                <w:color w:val="000000"/>
                <w:sz w:val="20"/>
                <w:szCs w:val="20"/>
              </w:rPr>
              <w:t>ов</w:t>
            </w:r>
            <w:proofErr w:type="spellEnd"/>
            <w:r>
              <w:rPr>
                <w:rFonts w:ascii="Arial" w:hAnsi="Arial" w:cs="Calibri"/>
                <w:color w:val="000000"/>
                <w:sz w:val="20"/>
                <w:szCs w:val="20"/>
              </w:rPr>
              <w:t>)</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5.</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6.</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 xml:space="preserve">Учетный номер части земельного </w:t>
            </w:r>
            <w:proofErr w:type="gramStart"/>
            <w:r>
              <w:rPr>
                <w:rFonts w:ascii="Arial" w:hAnsi="Arial" w:cs="Calibri"/>
                <w:color w:val="000000"/>
                <w:sz w:val="20"/>
                <w:szCs w:val="20"/>
              </w:rPr>
              <w:t>участка</w:t>
            </w:r>
            <w:proofErr w:type="gramEnd"/>
            <w:r>
              <w:rPr>
                <w:rFonts w:ascii="Arial" w:hAnsi="Arial" w:cs="Calibri"/>
                <w:color w:val="000000"/>
                <w:sz w:val="20"/>
                <w:szCs w:val="20"/>
              </w:rPr>
              <w:t xml:space="preserve"> в отношении которой предлагается прекратить публичный сервитут &lt;1&gt;</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b/>
                <w:bCs/>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7.</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Адрес (местоположение) &lt;2&gt;</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8.</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pPr>
            <w:r>
              <w:rPr>
                <w:rFonts w:ascii="Arial" w:hAnsi="Arial" w:cs="Calibri"/>
                <w:color w:val="000000"/>
                <w:sz w:val="20"/>
                <w:szCs w:val="20"/>
              </w:rPr>
              <w:t>Обоснование необходимости прекращения публичного сервитута (случаи указаны в п. 4 ст. 48 ЗК РФ):</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noProof/>
                <w:color w:val="000000"/>
                <w:sz w:val="20"/>
                <w:szCs w:val="20"/>
                <w:lang w:eastAsia="ru-RU" w:bidi="ar-SA"/>
              </w:rPr>
              <mc:AlternateContent>
                <mc:Choice Requires="wps">
                  <w:drawing>
                    <wp:anchor distT="0" distB="0" distL="114300" distR="114300" simplePos="0" relativeHeight="8" behindDoc="0" locked="0" layoutInCell="1" allowOverlap="1">
                      <wp:simplePos x="0" y="0"/>
                      <wp:positionH relativeFrom="column">
                        <wp:posOffset>24120</wp:posOffset>
                      </wp:positionH>
                      <wp:positionV relativeFrom="paragraph">
                        <wp:posOffset>30960</wp:posOffset>
                      </wp:positionV>
                      <wp:extent cx="92880" cy="108720"/>
                      <wp:effectExtent l="0" t="0" r="21420" b="24630"/>
                      <wp:wrapNone/>
                      <wp:docPr id="7"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rect id="Прямоугольник 16" o:spid="_x0000_s1028" style="position:absolute;left:0;text-align:left;margin-left:1.9pt;margin-top:2.45pt;width:7.3pt;height:8.5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HP9VK/4BAACzAwAADgAAAAAAAAAAAAAAAAAu&#10;AgAAZHJzL2Uyb0RvYy54bWxQSwECLQAUAAYACAAAACEA76GnXtkAAAAFAQAADwAAAAAAAAAAAAAA&#10;AABYBAAAZHJzL2Rvd25yZXYueG1sUEsFBgAAAAAEAAQA8wAAAF4FAAAAAA==&#10;" filled="f" strokecolor="#243f60" strokeweight=".71mm">
                      <v:textbox inset=".35mm,.35mm,.35mm,.35mm">
                        <w:txbxContent>
                          <w:p w:rsidR="0033501A" w:rsidRDefault="0033501A"/>
                        </w:txbxContent>
                      </v:textbox>
                    </v:rect>
                  </w:pict>
                </mc:Fallback>
              </mc:AlternateConten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ind w:firstLine="0"/>
              <w:rPr>
                <w:rFonts w:ascii="Arial" w:hAnsi="Arial"/>
                <w:color w:val="000000"/>
                <w:sz w:val="20"/>
                <w:szCs w:val="20"/>
              </w:rPr>
            </w:pPr>
            <w:r>
              <w:rPr>
                <w:rFonts w:ascii="Arial" w:hAnsi="Arial"/>
                <w:color w:val="000000"/>
                <w:sz w:val="20"/>
                <w:szCs w:val="20"/>
              </w:rPr>
              <w:t>деятельность, для обеспечения которой установлен публичный сервитут, не осуществляется на протяжении двух и более лет;</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noProof/>
                <w:color w:val="000000"/>
                <w:sz w:val="20"/>
                <w:szCs w:val="20"/>
                <w:lang w:eastAsia="ru-RU" w:bidi="ar-SA"/>
              </w:rPr>
              <mc:AlternateContent>
                <mc:Choice Requires="wps">
                  <w:drawing>
                    <wp:anchor distT="0" distB="0" distL="114300" distR="114300" simplePos="0" relativeHeight="9" behindDoc="0" locked="0" layoutInCell="1" allowOverlap="1">
                      <wp:simplePos x="0" y="0"/>
                      <wp:positionH relativeFrom="column">
                        <wp:posOffset>24120</wp:posOffset>
                      </wp:positionH>
                      <wp:positionV relativeFrom="paragraph">
                        <wp:posOffset>30960</wp:posOffset>
                      </wp:positionV>
                      <wp:extent cx="92880" cy="108720"/>
                      <wp:effectExtent l="0" t="0" r="21420" b="24630"/>
                      <wp:wrapNone/>
                      <wp:docPr id="8"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rect id="_x0000_s1029" style="position:absolute;left:0;text-align:left;margin-left:1.9pt;margin-top:2.45pt;width:7.3pt;height:8.5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A+EhC/4BAACzAwAADgAAAAAAAAAAAAAAAAAu&#10;AgAAZHJzL2Uyb0RvYy54bWxQSwECLQAUAAYACAAAACEA76GnXtkAAAAFAQAADwAAAAAAAAAAAAAA&#10;AABYBAAAZHJzL2Rvd25yZXYueG1sUEsFBgAAAAAEAAQA8wAAAF4FAAAAAA==&#10;" filled="f" strokecolor="#243f60" strokeweight=".71mm">
                      <v:textbox inset=".35mm,.35mm,.35mm,.35mm">
                        <w:txbxContent>
                          <w:p w:rsidR="0033501A" w:rsidRDefault="0033501A"/>
                        </w:txbxContent>
                      </v:textbox>
                    </v:rect>
                  </w:pict>
                </mc:Fallback>
              </mc:AlternateConten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pStyle w:val="Standard"/>
              <w:suppressAutoHyphens/>
              <w:autoSpaceDE w:val="0"/>
              <w:jc w:val="both"/>
              <w:rPr>
                <w:rFonts w:ascii="Arial" w:hAnsi="Arial" w:cs="Calibri"/>
                <w:color w:val="000000"/>
                <w:sz w:val="20"/>
                <w:szCs w:val="20"/>
              </w:rPr>
            </w:pPr>
            <w:r>
              <w:rPr>
                <w:rFonts w:ascii="Arial" w:hAnsi="Arial" w:cs="Calibri"/>
                <w:color w:val="000000"/>
                <w:sz w:val="20"/>
                <w:szCs w:val="20"/>
              </w:rPr>
              <w:t xml:space="preserve"> в срок, установленный пунктом 2 статьи 39.46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noProof/>
                <w:color w:val="000000"/>
                <w:sz w:val="20"/>
                <w:szCs w:val="20"/>
                <w:lang w:eastAsia="ru-RU" w:bidi="ar-SA"/>
              </w:rPr>
              <mc:AlternateContent>
                <mc:Choice Requires="wps">
                  <w:drawing>
                    <wp:anchor distT="0" distB="0" distL="114300" distR="114300" simplePos="0" relativeHeight="10" behindDoc="0" locked="0" layoutInCell="1" allowOverlap="1">
                      <wp:simplePos x="0" y="0"/>
                      <wp:positionH relativeFrom="column">
                        <wp:posOffset>24120</wp:posOffset>
                      </wp:positionH>
                      <wp:positionV relativeFrom="paragraph">
                        <wp:posOffset>30960</wp:posOffset>
                      </wp:positionV>
                      <wp:extent cx="92880" cy="108720"/>
                      <wp:effectExtent l="0" t="0" r="21420" b="24630"/>
                      <wp:wrapThrough wrapText="bothSides">
                        <wp:wrapPolygon edited="0">
                          <wp:start x="0" y="0"/>
                          <wp:lineTo x="0" y="22737"/>
                          <wp:lineTo x="22192" y="22737"/>
                          <wp:lineTo x="22192" y="0"/>
                          <wp:lineTo x="0" y="0"/>
                        </wp:wrapPolygon>
                      </wp:wrapThrough>
                      <wp:docPr id="9"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rect id="_x0000_s1030" style="position:absolute;left:0;text-align:left;margin-left:1.9pt;margin-top:2.45pt;width:7.3pt;height:8.55pt;z-index: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wXKu/v4BAACzAwAADgAAAAAAAAAAAAAAAAAu&#10;AgAAZHJzL2Uyb0RvYy54bWxQSwECLQAUAAYACAAAACEA76GnXtkAAAAFAQAADwAAAAAAAAAAAAAA&#10;AABYBAAAZHJzL2Rvd25yZXYueG1sUEsFBgAAAAAEAAQA8wAAAF4FAAAAAA==&#10;" filled="f" strokecolor="#243f60" strokeweight=".71mm">
                      <v:textbox inset=".35mm,.35mm,.35mm,.35mm">
                        <w:txbxContent>
                          <w:p w:rsidR="0033501A" w:rsidRDefault="0033501A"/>
                        </w:txbxContent>
                      </v:textbox>
                      <w10:wrap type="through"/>
                    </v:rect>
                  </w:pict>
                </mc:Fallback>
              </mc:AlternateConten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pStyle w:val="Standard"/>
              <w:suppressAutoHyphens/>
              <w:autoSpaceDE w:val="0"/>
              <w:jc w:val="both"/>
              <w:rPr>
                <w:rFonts w:ascii="Arial" w:hAnsi="Arial" w:cs="Calibri"/>
                <w:color w:val="000000"/>
                <w:sz w:val="20"/>
                <w:szCs w:val="20"/>
              </w:rPr>
            </w:pPr>
            <w:r>
              <w:rPr>
                <w:rFonts w:ascii="Arial" w:hAnsi="Arial" w:cs="Calibri"/>
                <w:color w:val="000000"/>
                <w:sz w:val="20"/>
                <w:szCs w:val="20"/>
              </w:rP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3501A" w:rsidRDefault="00CD463C">
            <w:pPr>
              <w:pStyle w:val="Standard"/>
              <w:suppressAutoHyphens/>
              <w:autoSpaceDE w:val="0"/>
              <w:jc w:val="both"/>
              <w:rPr>
                <w:rFonts w:ascii="Arial" w:hAnsi="Arial"/>
                <w:color w:val="000000"/>
                <w:sz w:val="20"/>
                <w:szCs w:val="20"/>
              </w:rPr>
            </w:pPr>
            <w:r>
              <w:rPr>
                <w:rFonts w:ascii="Arial" w:hAnsi="Arial" w:cs="Calibri"/>
                <w:color w:val="000000"/>
                <w:sz w:val="20"/>
                <w:szCs w:val="20"/>
              </w:rPr>
              <w:t xml:space="preserve">- </w:t>
            </w:r>
            <w:r>
              <w:rPr>
                <w:rFonts w:ascii="Arial" w:hAnsi="Arial"/>
                <w:color w:val="000000"/>
                <w:sz w:val="20"/>
                <w:szCs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3501A" w:rsidRDefault="00CD463C">
            <w:pPr>
              <w:pStyle w:val="Standard"/>
              <w:suppressAutoHyphens/>
              <w:autoSpaceDE w:val="0"/>
              <w:jc w:val="both"/>
              <w:rPr>
                <w:rFonts w:ascii="Arial" w:hAnsi="Arial"/>
                <w:color w:val="000000"/>
                <w:sz w:val="20"/>
                <w:szCs w:val="20"/>
              </w:rPr>
            </w:pPr>
            <w:r>
              <w:rPr>
                <w:rFonts w:ascii="Arial" w:hAnsi="Arial"/>
                <w:color w:val="000000"/>
                <w:sz w:val="20"/>
                <w:szCs w:val="20"/>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noProof/>
                <w:color w:val="000000"/>
                <w:sz w:val="20"/>
                <w:szCs w:val="20"/>
                <w:lang w:eastAsia="ru-RU" w:bidi="ar-SA"/>
              </w:rPr>
              <mc:AlternateContent>
                <mc:Choice Requires="wps">
                  <w:drawing>
                    <wp:anchor distT="0" distB="0" distL="114300" distR="114300" simplePos="0" relativeHeight="11" behindDoc="0" locked="0" layoutInCell="1" allowOverlap="1">
                      <wp:simplePos x="0" y="0"/>
                      <wp:positionH relativeFrom="column">
                        <wp:posOffset>24120</wp:posOffset>
                      </wp:positionH>
                      <wp:positionV relativeFrom="paragraph">
                        <wp:posOffset>30960</wp:posOffset>
                      </wp:positionV>
                      <wp:extent cx="92880" cy="108720"/>
                      <wp:effectExtent l="0" t="0" r="21420" b="24630"/>
                      <wp:wrapNone/>
                      <wp:docPr id="10"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rect id="_x0000_s1031" style="position:absolute;left:0;text-align:left;margin-left:1.9pt;margin-top:2.45pt;width:7.3pt;height:8.55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" filled="f" strokecolor="#243f60" strokeweight=".71mm">
                      <v:textbox inset=".35mm,.35mm,.35mm,.35mm">
                        <w:txbxContent>
                          <w:p w:rsidR="0033501A" w:rsidRDefault="0033501A"/>
                        </w:txbxContent>
                      </v:textbox>
                    </v:rect>
                  </w:pict>
                </mc:Fallback>
              </mc:AlternateConten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pStyle w:val="Standard"/>
              <w:suppressAutoHyphens/>
              <w:autoSpaceDE w:val="0"/>
              <w:jc w:val="both"/>
              <w:rPr>
                <w:rFonts w:ascii="Arial" w:hAnsi="Arial" w:cs="Calibri"/>
                <w:color w:val="000000"/>
                <w:sz w:val="20"/>
                <w:szCs w:val="20"/>
              </w:rPr>
            </w:pPr>
            <w:r>
              <w:rPr>
                <w:rFonts w:ascii="Arial" w:hAnsi="Arial" w:cs="Calibri"/>
                <w:color w:val="000000"/>
                <w:sz w:val="20"/>
                <w:szCs w:val="20"/>
              </w:rPr>
              <w:t xml:space="preserve"> обладатель публичного сервитута отказался от него.</w:t>
            </w:r>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9.</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Сведения о способах представления результатов рассмотрения заявления:</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в виде электронного документа, который направляется уполномоченным органом заявителю посредством электронной почты:</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________________</w:t>
            </w:r>
          </w:p>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(да/нет)</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в виде бумажного документа, который заявитель получает непосредственно при личном обращении</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________________</w:t>
            </w:r>
          </w:p>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(да/нет)</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в виде бумажного документа, который направляется  заявителю посредством почтового отправления по адресу:</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_______________</w:t>
            </w:r>
          </w:p>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(да/нет)</w:t>
            </w:r>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10.</w:t>
            </w:r>
          </w:p>
        </w:tc>
        <w:tc>
          <w:tcPr>
            <w:tcW w:w="26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r>
              <w:rPr>
                <w:rFonts w:ascii="Arial" w:hAnsi="Arial" w:cs="Calibri"/>
                <w:color w:val="000000"/>
                <w:sz w:val="20"/>
                <w:szCs w:val="20"/>
              </w:rPr>
              <w:t>Документы, прилагаемые к заявлению:</w:t>
            </w:r>
          </w:p>
        </w:tc>
        <w:tc>
          <w:tcPr>
            <w:tcW w:w="4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c>
          <w:tcPr>
            <w:tcW w:w="570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26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4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570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33501A">
            <w:pPr>
              <w:autoSpaceDE w:val="0"/>
              <w:rPr>
                <w:rFonts w:ascii="Arial" w:hAnsi="Arial" w:cs="Calibri"/>
                <w:color w:val="000000"/>
                <w:sz w:val="20"/>
                <w:szCs w:val="20"/>
              </w:rPr>
            </w:pPr>
          </w:p>
        </w:tc>
      </w:tr>
      <w:tr w:rsidR="0033501A">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11.</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rPr>
                <w:rFonts w:ascii="Arial" w:hAnsi="Arial" w:cs="Calibri"/>
                <w:color w:val="000000"/>
                <w:sz w:val="20"/>
                <w:szCs w:val="20"/>
              </w:rPr>
            </w:pPr>
            <w:proofErr w:type="gramStart"/>
            <w:r>
              <w:rPr>
                <w:rFonts w:ascii="Arial" w:hAnsi="Arial" w:cs="Calibri"/>
                <w:color w:val="000000"/>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3501A">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b/>
                <w:bCs/>
                <w:color w:val="000000"/>
                <w:sz w:val="24"/>
              </w:rPr>
            </w:pPr>
            <w:r>
              <w:rPr>
                <w:rFonts w:ascii="Arial" w:hAnsi="Arial" w:cs="Calibri"/>
                <w:b/>
                <w:bCs/>
                <w:color w:val="000000"/>
                <w:sz w:val="24"/>
              </w:rPr>
              <w:t>12.</w:t>
            </w:r>
          </w:p>
        </w:tc>
        <w:tc>
          <w:tcPr>
            <w:tcW w:w="483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rPr>
                <w:rFonts w:ascii="Arial" w:hAnsi="Arial" w:cs="Calibri"/>
                <w:color w:val="000000"/>
                <w:sz w:val="20"/>
                <w:szCs w:val="20"/>
              </w:rPr>
            </w:pPr>
            <w:r>
              <w:rPr>
                <w:rFonts w:ascii="Arial" w:hAnsi="Arial" w:cs="Calibri"/>
                <w:color w:val="000000"/>
                <w:sz w:val="20"/>
                <w:szCs w:val="20"/>
              </w:rPr>
              <w:t>Подпись:</w:t>
            </w:r>
          </w:p>
        </w:tc>
        <w:tc>
          <w:tcPr>
            <w:tcW w:w="39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jc w:val="center"/>
              <w:rPr>
                <w:rFonts w:ascii="Arial" w:hAnsi="Arial" w:cs="Calibri"/>
                <w:color w:val="000000"/>
                <w:sz w:val="20"/>
                <w:szCs w:val="20"/>
              </w:rPr>
            </w:pPr>
            <w:r>
              <w:rPr>
                <w:rFonts w:ascii="Arial" w:hAnsi="Arial" w:cs="Calibri"/>
                <w:color w:val="000000"/>
                <w:sz w:val="20"/>
                <w:szCs w:val="20"/>
              </w:rPr>
              <w:t>Дата:</w:t>
            </w:r>
          </w:p>
        </w:tc>
      </w:tr>
      <w:tr w:rsidR="0033501A">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90A35" w:rsidRDefault="00990A35">
            <w:pPr>
              <w:keepNext w:val="0"/>
              <w:shd w:val="clear" w:color="auto" w:fill="auto"/>
              <w:ind w:firstLine="0"/>
              <w:jc w:val="left"/>
              <w:rPr>
                <w:sz w:val="24"/>
              </w:rPr>
            </w:pPr>
          </w:p>
        </w:tc>
        <w:tc>
          <w:tcPr>
            <w:tcW w:w="188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16"/>
                <w:szCs w:val="16"/>
              </w:rPr>
            </w:pPr>
            <w:r>
              <w:rPr>
                <w:rFonts w:ascii="Arial" w:hAnsi="Arial" w:cs="Calibri"/>
                <w:color w:val="000000"/>
                <w:sz w:val="16"/>
                <w:szCs w:val="16"/>
              </w:rPr>
              <w:t>_____________</w:t>
            </w:r>
          </w:p>
          <w:p w:rsidR="0033501A" w:rsidRDefault="00CD463C">
            <w:pPr>
              <w:autoSpaceDE w:val="0"/>
              <w:ind w:firstLine="0"/>
              <w:jc w:val="center"/>
              <w:rPr>
                <w:rFonts w:ascii="Arial" w:hAnsi="Arial" w:cs="Calibri"/>
                <w:color w:val="000000"/>
                <w:sz w:val="16"/>
                <w:szCs w:val="16"/>
              </w:rPr>
            </w:pPr>
            <w:r>
              <w:rPr>
                <w:rFonts w:ascii="Arial" w:hAnsi="Arial" w:cs="Calibri"/>
                <w:color w:val="000000"/>
                <w:sz w:val="16"/>
                <w:szCs w:val="16"/>
              </w:rPr>
              <w:t>(подпись)</w:t>
            </w:r>
          </w:p>
        </w:tc>
        <w:tc>
          <w:tcPr>
            <w:tcW w:w="2950"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16"/>
                <w:szCs w:val="16"/>
              </w:rPr>
            </w:pPr>
            <w:r>
              <w:rPr>
                <w:rFonts w:ascii="Arial" w:hAnsi="Arial" w:cs="Calibri"/>
                <w:color w:val="000000"/>
                <w:sz w:val="16"/>
                <w:szCs w:val="16"/>
              </w:rPr>
              <w:t>__________________</w:t>
            </w:r>
          </w:p>
          <w:p w:rsidR="0033501A" w:rsidRDefault="00CD463C">
            <w:pPr>
              <w:autoSpaceDE w:val="0"/>
              <w:ind w:firstLine="0"/>
              <w:jc w:val="center"/>
              <w:rPr>
                <w:rFonts w:ascii="Arial" w:hAnsi="Arial" w:cs="Calibri"/>
                <w:color w:val="000000"/>
                <w:sz w:val="16"/>
                <w:szCs w:val="16"/>
              </w:rPr>
            </w:pPr>
            <w:r>
              <w:rPr>
                <w:rFonts w:ascii="Arial" w:hAnsi="Arial" w:cs="Calibri"/>
                <w:color w:val="000000"/>
                <w:sz w:val="16"/>
                <w:szCs w:val="16"/>
              </w:rPr>
              <w:t>(инициалы, фамилия)</w:t>
            </w:r>
          </w:p>
        </w:tc>
        <w:tc>
          <w:tcPr>
            <w:tcW w:w="39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501A" w:rsidRDefault="00CD463C">
            <w:pPr>
              <w:autoSpaceDE w:val="0"/>
              <w:ind w:firstLine="0"/>
              <w:jc w:val="center"/>
              <w:rPr>
                <w:rFonts w:ascii="Arial" w:hAnsi="Arial" w:cs="Calibri"/>
                <w:color w:val="000000"/>
                <w:sz w:val="20"/>
                <w:szCs w:val="20"/>
              </w:rPr>
            </w:pPr>
            <w:r>
              <w:rPr>
                <w:rFonts w:ascii="Arial" w:hAnsi="Arial" w:cs="Calibri"/>
                <w:color w:val="000000"/>
                <w:sz w:val="20"/>
                <w:szCs w:val="20"/>
              </w:rPr>
              <w:t xml:space="preserve">"___" __________ ______ </w:t>
            </w:r>
            <w:proofErr w:type="gramStart"/>
            <w:r>
              <w:rPr>
                <w:rFonts w:ascii="Arial" w:hAnsi="Arial" w:cs="Calibri"/>
                <w:color w:val="000000"/>
                <w:sz w:val="20"/>
                <w:szCs w:val="20"/>
              </w:rPr>
              <w:t>г</w:t>
            </w:r>
            <w:proofErr w:type="gramEnd"/>
            <w:r>
              <w:rPr>
                <w:rFonts w:ascii="Arial" w:hAnsi="Arial" w:cs="Calibri"/>
                <w:color w:val="000000"/>
                <w:sz w:val="20"/>
                <w:szCs w:val="20"/>
              </w:rPr>
              <w:t>.</w:t>
            </w:r>
          </w:p>
        </w:tc>
      </w:tr>
    </w:tbl>
    <w:p w:rsidR="0033501A" w:rsidRDefault="00CD463C">
      <w:pPr>
        <w:pStyle w:val="Standard"/>
        <w:rPr>
          <w:rFonts w:ascii="Arial" w:hAnsi="Arial"/>
          <w:color w:val="000000"/>
          <w:sz w:val="16"/>
          <w:szCs w:val="16"/>
        </w:rPr>
      </w:pPr>
      <w:r>
        <w:rPr>
          <w:rFonts w:ascii="Arial" w:hAnsi="Arial"/>
          <w:color w:val="000000"/>
          <w:sz w:val="16"/>
          <w:szCs w:val="16"/>
        </w:rPr>
        <w:t>--------------------------------</w:t>
      </w:r>
    </w:p>
    <w:p w:rsidR="0033501A" w:rsidRDefault="00CD463C">
      <w:pPr>
        <w:pStyle w:val="Standard"/>
        <w:rPr>
          <w:rFonts w:ascii="Arial" w:hAnsi="Arial"/>
          <w:color w:val="000000"/>
          <w:sz w:val="16"/>
          <w:szCs w:val="16"/>
        </w:rPr>
      </w:pPr>
      <w:r>
        <w:rPr>
          <w:rFonts w:ascii="Arial" w:hAnsi="Arial"/>
          <w:color w:val="000000"/>
          <w:sz w:val="16"/>
          <w:szCs w:val="16"/>
        </w:rPr>
        <w:t>&lt;1</w:t>
      </w:r>
      <w:proofErr w:type="gramStart"/>
      <w:r>
        <w:rPr>
          <w:rFonts w:ascii="Arial" w:hAnsi="Arial"/>
          <w:color w:val="000000"/>
          <w:sz w:val="16"/>
          <w:szCs w:val="16"/>
        </w:rPr>
        <w:t>&gt; У</w:t>
      </w:r>
      <w:proofErr w:type="gramEnd"/>
      <w:r>
        <w:rPr>
          <w:rFonts w:ascii="Arial" w:hAnsi="Arial"/>
          <w:color w:val="000000"/>
          <w:sz w:val="16"/>
          <w:szCs w:val="16"/>
        </w:rPr>
        <w:t>казывается в случае, если публичный сервитут предлагается прекратить в отношении части земельного участка.</w:t>
      </w:r>
    </w:p>
    <w:p w:rsidR="0033501A" w:rsidRDefault="00CD463C">
      <w:pPr>
        <w:pStyle w:val="Standard"/>
        <w:rPr>
          <w:rFonts w:ascii="Arial" w:hAnsi="Arial"/>
          <w:color w:val="000000"/>
          <w:sz w:val="16"/>
          <w:szCs w:val="16"/>
        </w:rPr>
      </w:pPr>
      <w:r>
        <w:rPr>
          <w:rFonts w:ascii="Arial" w:hAnsi="Arial"/>
          <w:color w:val="000000"/>
          <w:sz w:val="16"/>
          <w:szCs w:val="16"/>
        </w:rPr>
        <w:t>&lt;2</w:t>
      </w:r>
      <w:proofErr w:type="gramStart"/>
      <w:r>
        <w:rPr>
          <w:rFonts w:ascii="Arial" w:hAnsi="Arial"/>
          <w:color w:val="000000"/>
          <w:sz w:val="16"/>
          <w:szCs w:val="16"/>
        </w:rPr>
        <w:t>&gt; У</w:t>
      </w:r>
      <w:proofErr w:type="gramEnd"/>
      <w:r>
        <w:rPr>
          <w:rFonts w:ascii="Arial" w:hAnsi="Arial"/>
          <w:color w:val="000000"/>
          <w:sz w:val="16"/>
          <w:szCs w:val="16"/>
        </w:rPr>
        <w:t>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3501A" w:rsidRDefault="00CD463C">
      <w:pPr>
        <w:pStyle w:val="Textbody"/>
        <w:pageBreakBefore/>
        <w:suppressAutoHyphens/>
        <w:spacing w:after="0" w:line="240" w:lineRule="auto"/>
        <w:jc w:val="right"/>
        <w:rPr>
          <w:rFonts w:ascii="Arial" w:hAnsi="Arial"/>
          <w:b/>
          <w:bCs/>
          <w:color w:val="000000"/>
        </w:rPr>
      </w:pPr>
      <w:r>
        <w:rPr>
          <w:rFonts w:ascii="Arial" w:hAnsi="Arial"/>
          <w:b/>
          <w:bCs/>
          <w:color w:val="000000"/>
        </w:rPr>
        <w:lastRenderedPageBreak/>
        <w:t>Приложение №3 к Регламенту</w:t>
      </w:r>
    </w:p>
    <w:p w:rsidR="0033501A" w:rsidRDefault="0033501A">
      <w:pPr>
        <w:pStyle w:val="Textbody"/>
        <w:suppressAutoHyphens/>
        <w:spacing w:after="0" w:line="240" w:lineRule="auto"/>
        <w:jc w:val="right"/>
        <w:rPr>
          <w:rFonts w:ascii="Arial" w:hAnsi="Arial"/>
          <w:color w:val="000000"/>
        </w:rPr>
      </w:pPr>
    </w:p>
    <w:tbl>
      <w:tblPr>
        <w:tblW w:w="9967" w:type="dxa"/>
        <w:tblInd w:w="-318" w:type="dxa"/>
        <w:tblLayout w:type="fixed"/>
        <w:tblCellMar>
          <w:left w:w="10" w:type="dxa"/>
          <w:right w:w="10" w:type="dxa"/>
        </w:tblCellMar>
        <w:tblLook w:val="0000" w:firstRow="0" w:lastRow="0" w:firstColumn="0" w:lastColumn="0" w:noHBand="0" w:noVBand="0"/>
      </w:tblPr>
      <w:tblGrid>
        <w:gridCol w:w="1017"/>
        <w:gridCol w:w="616"/>
        <w:gridCol w:w="2034"/>
        <w:gridCol w:w="2150"/>
        <w:gridCol w:w="300"/>
        <w:gridCol w:w="1166"/>
        <w:gridCol w:w="1534"/>
        <w:gridCol w:w="1150"/>
      </w:tblGrid>
      <w:tr w:rsidR="0033501A">
        <w:trPr>
          <w:trHeight w:val="293"/>
        </w:trPr>
        <w:tc>
          <w:tcPr>
            <w:tcW w:w="101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rFonts w:cs="Arial"/>
                <w:b/>
                <w:color w:val="000000"/>
                <w:sz w:val="20"/>
                <w:szCs w:val="20"/>
              </w:rPr>
              <w:t>№</w:t>
            </w:r>
          </w:p>
        </w:tc>
        <w:tc>
          <w:tcPr>
            <w:tcW w:w="895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firstLine="57"/>
              <w:jc w:val="right"/>
              <w:rPr>
                <w:rFonts w:ascii="Arial" w:hAnsi="Arial" w:cs="Arial"/>
                <w:color w:val="000000"/>
                <w:sz w:val="22"/>
                <w:szCs w:val="22"/>
              </w:rPr>
            </w:pPr>
            <w:r>
              <w:rPr>
                <w:rFonts w:ascii="Arial" w:hAnsi="Arial" w:cs="Arial"/>
                <w:color w:val="000000"/>
                <w:sz w:val="22"/>
                <w:szCs w:val="22"/>
              </w:rPr>
              <w:t xml:space="preserve">Главе </w:t>
            </w:r>
            <w:proofErr w:type="spellStart"/>
            <w:r>
              <w:rPr>
                <w:rFonts w:ascii="Arial" w:hAnsi="Arial" w:cs="Arial"/>
                <w:color w:val="000000"/>
                <w:sz w:val="22"/>
                <w:szCs w:val="22"/>
              </w:rPr>
              <w:t>Бердюжского</w:t>
            </w:r>
            <w:proofErr w:type="spellEnd"/>
            <w:r>
              <w:rPr>
                <w:rFonts w:ascii="Arial" w:hAnsi="Arial" w:cs="Arial"/>
                <w:color w:val="000000"/>
                <w:sz w:val="22"/>
                <w:szCs w:val="22"/>
              </w:rPr>
              <w:t xml:space="preserve"> муниципального района</w:t>
            </w:r>
          </w:p>
        </w:tc>
      </w:tr>
      <w:tr w:rsidR="0033501A">
        <w:trPr>
          <w:trHeight w:val="303"/>
        </w:trPr>
        <w:tc>
          <w:tcPr>
            <w:tcW w:w="101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pStyle w:val="a6"/>
              <w:tabs>
                <w:tab w:val="left" w:pos="-360"/>
                <w:tab w:val="left" w:pos="0"/>
              </w:tabs>
              <w:autoSpaceDE w:val="0"/>
              <w:ind w:left="0" w:right="-2"/>
              <w:jc w:val="center"/>
              <w:rPr>
                <w:rFonts w:ascii="Arial" w:hAnsi="Arial" w:cs="Arial"/>
                <w:color w:val="000000"/>
                <w:sz w:val="24"/>
              </w:rPr>
            </w:pPr>
            <w:r>
              <w:rPr>
                <w:rFonts w:ascii="Arial" w:hAnsi="Arial" w:cs="Arial"/>
                <w:color w:val="000000"/>
                <w:sz w:val="24"/>
              </w:rPr>
              <w:t>1.</w:t>
            </w:r>
          </w:p>
        </w:tc>
        <w:tc>
          <w:tcPr>
            <w:tcW w:w="265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left="113" w:right="-2" w:firstLine="0"/>
              <w:jc w:val="center"/>
              <w:rPr>
                <w:rFonts w:ascii="Arial" w:hAnsi="Arial" w:cs="Arial"/>
                <w:color w:val="000000"/>
                <w:szCs w:val="26"/>
              </w:rPr>
            </w:pPr>
            <w:r>
              <w:rPr>
                <w:b/>
                <w:sz w:val="24"/>
                <w:shd w:val="clear" w:color="auto" w:fill="FFFFFF"/>
              </w:rPr>
              <w:t>Заявитель</w:t>
            </w:r>
          </w:p>
        </w:tc>
        <w:tc>
          <w:tcPr>
            <w:tcW w:w="2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rFonts w:ascii="Arial" w:hAnsi="Arial" w:cs="Arial"/>
                <w:b/>
                <w:bCs/>
                <w:i/>
                <w:iCs/>
                <w:color w:val="000000"/>
                <w:sz w:val="16"/>
                <w:szCs w:val="16"/>
                <w:u w:val="single"/>
              </w:rPr>
              <w:t>Для физических лиц</w:t>
            </w:r>
          </w:p>
          <w:p w:rsidR="0033501A" w:rsidRDefault="00CD463C">
            <w:pPr>
              <w:autoSpaceDE w:val="0"/>
              <w:ind w:right="-2" w:firstLine="0"/>
              <w:jc w:val="center"/>
            </w:pPr>
            <w:r>
              <w:rPr>
                <w:rFonts w:ascii="Arial" w:hAnsi="Arial" w:cs="Arial"/>
                <w:color w:val="000000"/>
                <w:sz w:val="16"/>
                <w:szCs w:val="16"/>
              </w:rPr>
              <w:t>Фамилия, имя, отчество (при наличии)</w:t>
            </w:r>
          </w:p>
          <w:p w:rsidR="0033501A" w:rsidRDefault="0033501A">
            <w:pPr>
              <w:autoSpaceDE w:val="0"/>
              <w:ind w:right="-2" w:firstLine="0"/>
              <w:jc w:val="center"/>
            </w:pPr>
          </w:p>
          <w:p w:rsidR="0033501A" w:rsidRDefault="00CD463C">
            <w:pPr>
              <w:autoSpaceDE w:val="0"/>
              <w:ind w:right="-2" w:firstLine="0"/>
              <w:jc w:val="center"/>
            </w:pPr>
            <w:r>
              <w:rPr>
                <w:rFonts w:ascii="Arial" w:hAnsi="Arial" w:cs="Arial"/>
                <w:b/>
                <w:bCs/>
                <w:i/>
                <w:iCs/>
                <w:color w:val="000000"/>
                <w:sz w:val="16"/>
                <w:szCs w:val="16"/>
                <w:u w:val="single"/>
              </w:rPr>
              <w:t>Для юридических лиц</w:t>
            </w:r>
          </w:p>
          <w:p w:rsidR="0033501A" w:rsidRDefault="00CD463C">
            <w:pPr>
              <w:autoSpaceDE w:val="0"/>
              <w:ind w:right="-2" w:firstLine="0"/>
              <w:jc w:val="center"/>
            </w:pPr>
            <w:r>
              <w:rPr>
                <w:rFonts w:ascii="Arial" w:hAnsi="Arial" w:cs="Arial"/>
                <w:b/>
                <w:bCs/>
                <w:color w:val="000000"/>
                <w:sz w:val="16"/>
                <w:szCs w:val="16"/>
              </w:rPr>
              <w:t>Полное наименование юридического лица</w:t>
            </w: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rFonts w:ascii="Arial" w:hAnsi="Arial" w:cs="Arial"/>
                <w:color w:val="000000"/>
                <w:sz w:val="16"/>
                <w:szCs w:val="16"/>
              </w:rPr>
              <w:t xml:space="preserve">Документ, удостоверяющий личность (вид, серия, номер, </w:t>
            </w:r>
            <w:r>
              <w:rPr>
                <w:rFonts w:ascii="Arial" w:eastAsia="Lucida Sans Unicode" w:hAnsi="Arial" w:cs="Arial"/>
                <w:bCs/>
                <w:color w:val="000000"/>
                <w:sz w:val="16"/>
                <w:szCs w:val="16"/>
                <w:lang w:eastAsia="ar-SA"/>
              </w:rPr>
              <w:t xml:space="preserve">выдавший орган дата выдачи, </w:t>
            </w:r>
            <w:r>
              <w:rPr>
                <w:rFonts w:ascii="Arial" w:eastAsia="Lucida Sans Unicode" w:hAnsi="Arial" w:cs="Arial"/>
                <w:color w:val="000000"/>
                <w:sz w:val="16"/>
                <w:szCs w:val="16"/>
                <w:lang w:eastAsia="ar-SA"/>
              </w:rPr>
              <w:t>код подразделения</w:t>
            </w:r>
            <w:r>
              <w:rPr>
                <w:rFonts w:ascii="Arial" w:hAnsi="Arial" w:cs="Arial"/>
                <w:color w:val="000000"/>
                <w:sz w:val="16"/>
                <w:szCs w:val="16"/>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rPr>
                <w:color w:val="000000"/>
              </w:rPr>
            </w:pPr>
            <w:r>
              <w:rPr>
                <w:rFonts w:ascii="Arial" w:hAnsi="Arial" w:cs="Arial"/>
                <w:color w:val="000000"/>
                <w:sz w:val="16"/>
                <w:szCs w:val="16"/>
              </w:rPr>
              <w:t>Полное наименование юридического лица</w:t>
            </w:r>
            <w:r>
              <w:rPr>
                <w:rFonts w:ascii="Arial" w:hAnsi="Arial" w:cs="Arial"/>
                <w:b/>
                <w:color w:val="000000"/>
                <w:sz w:val="16"/>
                <w:szCs w:val="16"/>
              </w:rPr>
              <w:t xml:space="preserve"> </w:t>
            </w:r>
            <w:r>
              <w:rPr>
                <w:rFonts w:ascii="Arial" w:hAnsi="Arial" w:cs="Arial"/>
                <w:color w:val="000000"/>
                <w:sz w:val="16"/>
                <w:szCs w:val="16"/>
              </w:rPr>
              <w:t xml:space="preserve">и </w:t>
            </w:r>
            <w:r>
              <w:rPr>
                <w:rFonts w:ascii="Arial" w:eastAsia="Lucida Sans Unicode" w:hAnsi="Arial" w:cs="Arial"/>
                <w:bCs/>
                <w:color w:val="000000"/>
                <w:sz w:val="16"/>
                <w:szCs w:val="16"/>
                <w:lang w:eastAsia="ar-SA"/>
              </w:rPr>
              <w:t>ОГРН</w:t>
            </w:r>
          </w:p>
        </w:tc>
        <w:tc>
          <w:tcPr>
            <w:tcW w:w="1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rPr>
                <w:color w:val="000000"/>
              </w:rPr>
            </w:pPr>
            <w:r>
              <w:rPr>
                <w:rFonts w:ascii="Arial" w:hAnsi="Arial" w:cs="Arial"/>
                <w:color w:val="000000"/>
                <w:sz w:val="16"/>
                <w:szCs w:val="16"/>
              </w:rPr>
              <w:t>Контактные данные (</w:t>
            </w:r>
            <w:r>
              <w:rPr>
                <w:rFonts w:ascii="Arial" w:eastAsia="Lucida Sans Unicode" w:hAnsi="Arial" w:cs="Arial"/>
                <w:bCs/>
                <w:color w:val="000000"/>
                <w:sz w:val="16"/>
                <w:szCs w:val="16"/>
                <w:lang w:eastAsia="ar-SA"/>
              </w:rPr>
              <w:t>почтовый адрес, номер телефона, адрес электронной почты</w:t>
            </w:r>
            <w:r>
              <w:rPr>
                <w:rFonts w:ascii="Arial" w:hAnsi="Arial" w:cs="Arial"/>
                <w:color w:val="000000"/>
                <w:sz w:val="16"/>
                <w:szCs w:val="16"/>
              </w:rPr>
              <w:t>)</w:t>
            </w:r>
          </w:p>
        </w:tc>
      </w:tr>
      <w:tr w:rsidR="0033501A">
        <w:trPr>
          <w:trHeight w:val="303"/>
        </w:trPr>
        <w:tc>
          <w:tcPr>
            <w:tcW w:w="101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90A35" w:rsidRDefault="00990A35">
            <w:pPr>
              <w:keepNext w:val="0"/>
              <w:shd w:val="clear" w:color="auto" w:fill="auto"/>
              <w:ind w:firstLine="0"/>
              <w:jc w:val="left"/>
              <w:rPr>
                <w:sz w:val="24"/>
              </w:rPr>
            </w:pPr>
          </w:p>
        </w:tc>
        <w:tc>
          <w:tcPr>
            <w:tcW w:w="61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noProof/>
                <w:lang w:eastAsia="ru-RU" w:bidi="ar-SA"/>
              </w:rPr>
              <mc:AlternateContent>
                <mc:Choice Requires="wps">
                  <w:drawing>
                    <wp:anchor distT="0" distB="0" distL="114300" distR="114300" simplePos="0" relativeHeight="2" behindDoc="0" locked="0" layoutInCell="1" allowOverlap="1">
                      <wp:simplePos x="0" y="0"/>
                      <wp:positionH relativeFrom="column">
                        <wp:posOffset>-45720</wp:posOffset>
                      </wp:positionH>
                      <wp:positionV relativeFrom="paragraph">
                        <wp:posOffset>36360</wp:posOffset>
                      </wp:positionV>
                      <wp:extent cx="92880" cy="108720"/>
                      <wp:effectExtent l="0" t="0" r="21420" b="24630"/>
                      <wp:wrapNone/>
                      <wp:docPr id="11"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Прямоугольник 3" o:spid="_x0000_s1032" style="position:absolute;left:0;text-align:left;margin-left:-3.6pt;margin-top:2.85pt;width:7.3pt;height:8.55pt;z-index: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p>
        </w:tc>
        <w:tc>
          <w:tcPr>
            <w:tcW w:w="20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rPr>
                <w:rFonts w:ascii="Arial" w:hAnsi="Arial" w:cs="Arial"/>
                <w:b/>
                <w:color w:val="000000"/>
                <w:sz w:val="18"/>
                <w:szCs w:val="18"/>
              </w:rPr>
            </w:pPr>
            <w:r>
              <w:rPr>
                <w:rFonts w:ascii="Arial" w:hAnsi="Arial" w:cs="Arial"/>
                <w:b/>
                <w:color w:val="000000"/>
                <w:sz w:val="18"/>
                <w:szCs w:val="18"/>
              </w:rPr>
              <w:t>физическое лицо (гражданин)</w:t>
            </w:r>
          </w:p>
        </w:tc>
        <w:tc>
          <w:tcPr>
            <w:tcW w:w="2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5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r>
      <w:tr w:rsidR="0033501A">
        <w:trPr>
          <w:trHeight w:val="303"/>
        </w:trPr>
        <w:tc>
          <w:tcPr>
            <w:tcW w:w="101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90A35" w:rsidRDefault="00990A35">
            <w:pPr>
              <w:keepNext w:val="0"/>
              <w:shd w:val="clear" w:color="auto" w:fill="auto"/>
              <w:ind w:firstLine="0"/>
              <w:jc w:val="left"/>
              <w:rPr>
                <w:sz w:val="24"/>
              </w:rPr>
            </w:pPr>
          </w:p>
        </w:tc>
        <w:tc>
          <w:tcPr>
            <w:tcW w:w="61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noProof/>
                <w:lang w:eastAsia="ru-RU" w:bidi="ar-SA"/>
              </w:rPr>
              <mc:AlternateContent>
                <mc:Choice Requires="wps">
                  <w:drawing>
                    <wp:anchor distT="0" distB="0" distL="114300" distR="114300" simplePos="0" relativeHeight="3" behindDoc="0" locked="0" layoutInCell="1" allowOverlap="1">
                      <wp:simplePos x="0" y="0"/>
                      <wp:positionH relativeFrom="column">
                        <wp:posOffset>-41760</wp:posOffset>
                      </wp:positionH>
                      <wp:positionV relativeFrom="paragraph">
                        <wp:posOffset>12240</wp:posOffset>
                      </wp:positionV>
                      <wp:extent cx="92880" cy="108720"/>
                      <wp:effectExtent l="0" t="0" r="21420" b="24630"/>
                      <wp:wrapNone/>
                      <wp:docPr id="12"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Прямоугольник 15" o:spid="_x0000_s1033" style="position:absolute;left:0;text-align:left;margin-left:-3.3pt;margin-top:.95pt;width:7.3pt;height:8.55pt;z-index:3;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p>
        </w:tc>
        <w:tc>
          <w:tcPr>
            <w:tcW w:w="20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rPr>
                <w:rFonts w:ascii="Arial" w:hAnsi="Arial" w:cs="Arial"/>
                <w:b/>
                <w:color w:val="000000"/>
                <w:sz w:val="18"/>
                <w:szCs w:val="18"/>
              </w:rPr>
            </w:pPr>
            <w:r>
              <w:rPr>
                <w:rFonts w:ascii="Arial" w:hAnsi="Arial" w:cs="Arial"/>
                <w:b/>
                <w:color w:val="000000"/>
                <w:sz w:val="18"/>
                <w:szCs w:val="18"/>
              </w:rPr>
              <w:t>юридическое лицо</w:t>
            </w:r>
          </w:p>
        </w:tc>
        <w:tc>
          <w:tcPr>
            <w:tcW w:w="2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5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pPr>
          </w:p>
        </w:tc>
        <w:tc>
          <w:tcPr>
            <w:tcW w:w="1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r>
      <w:tr w:rsidR="0033501A">
        <w:trPr>
          <w:trHeight w:val="303"/>
        </w:trPr>
        <w:tc>
          <w:tcPr>
            <w:tcW w:w="101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90A35" w:rsidRDefault="00990A35">
            <w:pPr>
              <w:keepNext w:val="0"/>
              <w:shd w:val="clear" w:color="auto" w:fill="auto"/>
              <w:ind w:firstLine="0"/>
              <w:jc w:val="left"/>
              <w:rPr>
                <w:sz w:val="24"/>
              </w:rPr>
            </w:pPr>
          </w:p>
        </w:tc>
        <w:tc>
          <w:tcPr>
            <w:tcW w:w="61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noProof/>
                <w:lang w:eastAsia="ru-RU" w:bidi="ar-SA"/>
              </w:rPr>
              <mc:AlternateContent>
                <mc:Choice Requires="wps">
                  <w:drawing>
                    <wp:anchor distT="0" distB="0" distL="114300" distR="114300" simplePos="0" relativeHeight="4" behindDoc="0" locked="0" layoutInCell="1" allowOverlap="1">
                      <wp:simplePos x="0" y="0"/>
                      <wp:positionH relativeFrom="column">
                        <wp:posOffset>-36720</wp:posOffset>
                      </wp:positionH>
                      <wp:positionV relativeFrom="paragraph">
                        <wp:posOffset>93240</wp:posOffset>
                      </wp:positionV>
                      <wp:extent cx="92880" cy="108720"/>
                      <wp:effectExtent l="0" t="0" r="21420" b="24630"/>
                      <wp:wrapNone/>
                      <wp:docPr id="13"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Прямоугольник 8" o:spid="_x0000_s1034" style="position:absolute;left:0;text-align:left;margin-left:-2.9pt;margin-top:7.35pt;width:7.3pt;height:8.55pt;z-index: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p>
        </w:tc>
        <w:tc>
          <w:tcPr>
            <w:tcW w:w="20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jc w:val="center"/>
            </w:pPr>
            <w:r>
              <w:rPr>
                <w:rFonts w:ascii="Arial" w:hAnsi="Arial" w:cs="Arial"/>
                <w:b/>
                <w:color w:val="000000"/>
                <w:sz w:val="18"/>
                <w:szCs w:val="18"/>
              </w:rPr>
              <w:t xml:space="preserve">Представитель заявителя </w:t>
            </w:r>
            <w:r>
              <w:rPr>
                <w:rFonts w:ascii="Arial" w:hAnsi="Arial" w:cs="Arial"/>
                <w:i/>
                <w:color w:val="000000"/>
                <w:sz w:val="16"/>
                <w:szCs w:val="16"/>
              </w:rPr>
              <w:t>(заполняется в случае обращения представителя заявителя физического или юридического лица)</w:t>
            </w:r>
          </w:p>
        </w:tc>
        <w:tc>
          <w:tcPr>
            <w:tcW w:w="2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4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c>
          <w:tcPr>
            <w:tcW w:w="15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2"/>
                <w:szCs w:val="12"/>
              </w:rPr>
            </w:pPr>
          </w:p>
        </w:tc>
        <w:tc>
          <w:tcPr>
            <w:tcW w:w="11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autoSpaceDE w:val="0"/>
              <w:ind w:right="-2" w:firstLine="0"/>
              <w:jc w:val="center"/>
              <w:rPr>
                <w:rFonts w:ascii="Arial" w:hAnsi="Arial" w:cs="Arial"/>
                <w:color w:val="000000"/>
                <w:sz w:val="16"/>
                <w:szCs w:val="16"/>
              </w:rPr>
            </w:pPr>
          </w:p>
        </w:tc>
      </w:tr>
      <w:tr w:rsidR="0033501A">
        <w:trPr>
          <w:trHeight w:val="546"/>
        </w:trPr>
        <w:tc>
          <w:tcPr>
            <w:tcW w:w="9967"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33501A">
            <w:pPr>
              <w:pStyle w:val="a6"/>
              <w:tabs>
                <w:tab w:val="left" w:pos="-360"/>
                <w:tab w:val="left" w:pos="0"/>
              </w:tabs>
              <w:autoSpaceDE w:val="0"/>
              <w:ind w:left="0" w:firstLine="170"/>
              <w:jc w:val="center"/>
              <w:rPr>
                <w:rFonts w:ascii="Arial" w:hAnsi="Arial" w:cs="Arial"/>
                <w:color w:val="000000"/>
                <w:sz w:val="20"/>
                <w:szCs w:val="20"/>
              </w:rPr>
            </w:pPr>
          </w:p>
          <w:p w:rsidR="0033501A" w:rsidRDefault="00CD463C">
            <w:pPr>
              <w:pStyle w:val="TableContents"/>
              <w:suppressAutoHyphens/>
              <w:jc w:val="both"/>
              <w:rPr>
                <w:rFonts w:ascii="Arial" w:hAnsi="Arial"/>
                <w:color w:val="000000"/>
                <w:sz w:val="20"/>
                <w:szCs w:val="20"/>
              </w:rPr>
            </w:pPr>
            <w:r>
              <w:rPr>
                <w:rFonts w:ascii="Arial" w:hAnsi="Arial"/>
                <w:color w:val="000000"/>
              </w:rPr>
              <w:t xml:space="preserve">Прошу исправить допущенную ошибку (опечатку) </w:t>
            </w:r>
            <w:proofErr w:type="gramStart"/>
            <w:r>
              <w:rPr>
                <w:rFonts w:ascii="Arial" w:hAnsi="Arial"/>
                <w:color w:val="000000"/>
              </w:rPr>
              <w:t>в</w:t>
            </w:r>
            <w:proofErr w:type="gramEnd"/>
            <w:r>
              <w:rPr>
                <w:rFonts w:ascii="Arial" w:hAnsi="Arial"/>
                <w:color w:val="000000"/>
                <w:sz w:val="20"/>
                <w:szCs w:val="20"/>
              </w:rPr>
              <w:t xml:space="preserve"> _______________________________</w:t>
            </w:r>
            <w:r>
              <w:rPr>
                <w:rFonts w:ascii="Arial" w:hAnsi="Arial"/>
                <w:color w:val="000000"/>
                <w:sz w:val="20"/>
                <w:szCs w:val="20"/>
              </w:rPr>
              <w:br/>
              <w:t>____________________________________________________________________________________</w:t>
            </w:r>
          </w:p>
          <w:p w:rsidR="0033501A" w:rsidRDefault="00CD463C">
            <w:pPr>
              <w:pStyle w:val="TableContents"/>
              <w:suppressAutoHyphens/>
              <w:jc w:val="center"/>
              <w:rPr>
                <w:rFonts w:ascii="Arial" w:hAnsi="Arial"/>
                <w:color w:val="000000"/>
                <w:sz w:val="16"/>
                <w:szCs w:val="16"/>
              </w:rPr>
            </w:pPr>
            <w:r>
              <w:rPr>
                <w:rFonts w:ascii="Arial" w:hAnsi="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33501A" w:rsidRDefault="00CD463C">
            <w:pPr>
              <w:pStyle w:val="TableContents"/>
              <w:suppressAutoHyphens/>
              <w:jc w:val="both"/>
              <w:rPr>
                <w:rFonts w:ascii="Arial" w:hAnsi="Arial"/>
                <w:color w:val="000000"/>
                <w:sz w:val="20"/>
                <w:szCs w:val="20"/>
              </w:rPr>
            </w:pPr>
            <w:r>
              <w:rPr>
                <w:rFonts w:ascii="Arial" w:hAnsi="Arial"/>
                <w:color w:val="000000"/>
                <w:sz w:val="20"/>
                <w:szCs w:val="20"/>
              </w:rPr>
              <w:t>заключающуюся в ___________________________________________________________________</w:t>
            </w:r>
          </w:p>
          <w:p w:rsidR="0033501A" w:rsidRDefault="00CD463C">
            <w:pPr>
              <w:pStyle w:val="TableContents"/>
              <w:suppressAutoHyphens/>
              <w:jc w:val="both"/>
              <w:rPr>
                <w:rFonts w:ascii="Arial" w:hAnsi="Arial"/>
                <w:color w:val="000000"/>
                <w:sz w:val="20"/>
                <w:szCs w:val="20"/>
              </w:rPr>
            </w:pPr>
            <w:r>
              <w:rPr>
                <w:rFonts w:ascii="Arial" w:hAnsi="Arial"/>
                <w:color w:val="000000"/>
                <w:sz w:val="20"/>
                <w:szCs w:val="20"/>
              </w:rPr>
              <w:t>____________________________________________________________________________________</w:t>
            </w:r>
          </w:p>
          <w:p w:rsidR="0033501A" w:rsidRDefault="00CD463C">
            <w:pPr>
              <w:pStyle w:val="TableContents"/>
              <w:suppressAutoHyphens/>
              <w:jc w:val="center"/>
              <w:rPr>
                <w:rFonts w:ascii="Arial" w:hAnsi="Arial"/>
                <w:color w:val="000000"/>
                <w:sz w:val="16"/>
                <w:szCs w:val="16"/>
              </w:rPr>
            </w:pPr>
            <w:proofErr w:type="gramStart"/>
            <w:r>
              <w:rPr>
                <w:rFonts w:ascii="Arial" w:hAnsi="Arial"/>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33501A" w:rsidRDefault="00CD463C">
            <w:pPr>
              <w:pStyle w:val="TableContents"/>
              <w:suppressAutoHyphens/>
              <w:jc w:val="both"/>
              <w:rPr>
                <w:rFonts w:ascii="Arial" w:hAnsi="Arial"/>
                <w:color w:val="000000"/>
                <w:sz w:val="20"/>
                <w:szCs w:val="20"/>
              </w:rPr>
            </w:pPr>
            <w:r>
              <w:rPr>
                <w:rFonts w:ascii="Arial" w:hAnsi="Arial"/>
                <w:color w:val="000000"/>
                <w:sz w:val="20"/>
                <w:szCs w:val="20"/>
              </w:rPr>
              <w:t>____________________________________________________________________________________</w:t>
            </w:r>
          </w:p>
          <w:p w:rsidR="0033501A" w:rsidRDefault="00CD463C">
            <w:pPr>
              <w:pStyle w:val="TableContents"/>
              <w:suppressAutoHyphens/>
              <w:autoSpaceDE w:val="0"/>
              <w:jc w:val="center"/>
              <w:rPr>
                <w:rFonts w:ascii="Arial" w:hAnsi="Arial"/>
                <w:sz w:val="20"/>
                <w:szCs w:val="20"/>
              </w:rPr>
            </w:pPr>
            <w:r>
              <w:rPr>
                <w:rFonts w:cs="Arial"/>
                <w:color w:val="000000"/>
              </w:rPr>
              <w:t xml:space="preserve"> </w:t>
            </w:r>
            <w:r>
              <w:rPr>
                <w:rFonts w:cs="Arial"/>
                <w:color w:val="000000"/>
                <w:sz w:val="16"/>
                <w:szCs w:val="16"/>
              </w:rPr>
              <w:t>(опечатки))</w:t>
            </w:r>
          </w:p>
        </w:tc>
      </w:tr>
      <w:tr w:rsidR="0033501A">
        <w:trPr>
          <w:trHeight w:val="546"/>
        </w:trPr>
        <w:tc>
          <w:tcPr>
            <w:tcW w:w="9967" w:type="dxa"/>
            <w:gridSpan w:val="8"/>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pStyle w:val="Textbody"/>
              <w:tabs>
                <w:tab w:val="left" w:pos="-360"/>
                <w:tab w:val="left" w:pos="0"/>
              </w:tabs>
              <w:suppressAutoHyphen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rsidR="0033501A" w:rsidRDefault="00CD463C">
            <w:pPr>
              <w:pStyle w:val="Textbody"/>
              <w:suppressAutoHyphens/>
              <w:spacing w:after="0" w:line="240" w:lineRule="auto"/>
              <w:ind w:firstLine="170"/>
              <w:jc w:val="both"/>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5"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4"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Прямоугольник 6" o:spid="_x0000_s1035" style="position:absolute;left:0;text-align:left;margin-left:1.9pt;margin-top:2.25pt;width:7.3pt;height:8.55pt;z-index:5;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r>
              <w:rPr>
                <w:rFonts w:ascii="Arial" w:hAnsi="Arial"/>
                <w:color w:val="000000"/>
                <w:sz w:val="20"/>
                <w:szCs w:val="20"/>
              </w:rPr>
              <w:t xml:space="preserve">   посредством направления на указанный выше адрес электронной почты</w:t>
            </w:r>
          </w:p>
          <w:p w:rsidR="0033501A" w:rsidRDefault="00CD463C">
            <w:pPr>
              <w:pStyle w:val="Textbody"/>
              <w:suppressAutoHyphens/>
              <w:spacing w:after="0" w:line="240" w:lineRule="auto"/>
              <w:ind w:firstLine="170"/>
              <w:jc w:val="both"/>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6"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5"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_x0000_s1036" style="position:absolute;left:0;text-align:left;margin-left:1.9pt;margin-top:2.25pt;width:7.3pt;height:8.55pt;z-index: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r>
              <w:rPr>
                <w:rFonts w:ascii="Arial" w:hAnsi="Arial"/>
                <w:color w:val="000000"/>
                <w:sz w:val="20"/>
                <w:szCs w:val="20"/>
              </w:rPr>
              <w:t xml:space="preserve">   почтовым отправлением на указанный выше адрес</w:t>
            </w:r>
          </w:p>
          <w:p w:rsidR="0033501A" w:rsidRDefault="00CD463C">
            <w:pPr>
              <w:pStyle w:val="Textbody"/>
              <w:suppressAutoHyphens/>
              <w:spacing w:after="0" w:line="240" w:lineRule="auto"/>
              <w:ind w:firstLine="170"/>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7"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6"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33501A" w:rsidRDefault="0033501A"/>
                              </w:txbxContent>
                            </wps:txbx>
                            <wps:bodyPr vert="horz" wrap="none" lIns="12600" tIns="12600" rIns="12600" bIns="12600" compatLnSpc="0"/>
                          </wps:wsp>
                        </a:graphicData>
                      </a:graphic>
                    </wp:anchor>
                  </w:drawing>
                </mc:Choice>
                <mc:Fallback>
                  <w:pict>
                    <v:shape id="_x0000_s1037" style="position:absolute;left:0;text-align:left;margin-left:1.9pt;margin-top:2.25pt;width:7.3pt;height:8.55pt;z-index:7;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33501A" w:rsidRDefault="0033501A"/>
                        </w:txbxContent>
                      </v:textbox>
                    </v:shape>
                  </w:pict>
                </mc:Fallback>
              </mc:AlternateContent>
            </w:r>
            <w:r>
              <w:rPr>
                <w:rFonts w:ascii="Arial" w:hAnsi="Arial"/>
                <w:color w:val="000000"/>
                <w:sz w:val="20"/>
                <w:szCs w:val="20"/>
              </w:rPr>
              <w:t xml:space="preserve">  при личном обращении в МФЦ</w:t>
            </w:r>
          </w:p>
        </w:tc>
      </w:tr>
      <w:tr w:rsidR="0033501A">
        <w:trPr>
          <w:trHeight w:val="303"/>
        </w:trPr>
        <w:tc>
          <w:tcPr>
            <w:tcW w:w="101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pStyle w:val="a6"/>
              <w:tabs>
                <w:tab w:val="left" w:pos="-360"/>
                <w:tab w:val="left" w:pos="0"/>
              </w:tabs>
              <w:autoSpaceDE w:val="0"/>
              <w:ind w:left="0" w:right="-2"/>
              <w:jc w:val="center"/>
              <w:rPr>
                <w:rFonts w:ascii="Arial" w:hAnsi="Arial" w:cs="Arial"/>
                <w:b/>
                <w:bCs/>
                <w:color w:val="000000"/>
                <w:sz w:val="24"/>
              </w:rPr>
            </w:pPr>
            <w:r>
              <w:rPr>
                <w:rFonts w:ascii="Arial" w:hAnsi="Arial" w:cs="Arial"/>
                <w:b/>
                <w:bCs/>
                <w:color w:val="000000"/>
                <w:sz w:val="24"/>
              </w:rPr>
              <w:t>2.</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hAnsi="Arial" w:cs="Arial"/>
                <w:color w:val="000000"/>
                <w:sz w:val="20"/>
                <w:szCs w:val="20"/>
              </w:rPr>
              <w:t>Подпись заявителя (представителя заявителя):</w:t>
            </w:r>
          </w:p>
        </w:tc>
        <w:tc>
          <w:tcPr>
            <w:tcW w:w="385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eastAsia="Lucida Sans Unicode" w:hAnsi="Arial" w:cs="Arial"/>
                <w:bCs/>
                <w:color w:val="000000"/>
                <w:sz w:val="20"/>
                <w:szCs w:val="20"/>
                <w:lang w:eastAsia="ar-SA"/>
              </w:rPr>
              <w:t>Дата:</w:t>
            </w:r>
          </w:p>
        </w:tc>
      </w:tr>
      <w:tr w:rsidR="0033501A">
        <w:trPr>
          <w:trHeight w:val="303"/>
        </w:trPr>
        <w:tc>
          <w:tcPr>
            <w:tcW w:w="101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90A35" w:rsidRDefault="00990A35">
            <w:pPr>
              <w:keepNext w:val="0"/>
              <w:shd w:val="clear" w:color="auto" w:fill="auto"/>
              <w:ind w:firstLine="0"/>
              <w:jc w:val="left"/>
              <w:rPr>
                <w:sz w:val="24"/>
              </w:rPr>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widowControl w:val="0"/>
              <w:autoSpaceDE w:val="0"/>
              <w:ind w:right="-2" w:firstLine="0"/>
              <w:rPr>
                <w:rFonts w:ascii="Arial" w:eastAsia="Lucida Sans Unicode" w:hAnsi="Arial" w:cs="Arial"/>
                <w:bCs/>
                <w:color w:val="000000"/>
                <w:sz w:val="20"/>
                <w:szCs w:val="20"/>
                <w:lang w:eastAsia="ar-SA"/>
              </w:rPr>
            </w:pPr>
            <w:r>
              <w:rPr>
                <w:rFonts w:ascii="Arial" w:eastAsia="Lucida Sans Unicode" w:hAnsi="Arial" w:cs="Arial"/>
                <w:bCs/>
                <w:color w:val="000000"/>
                <w:sz w:val="20"/>
                <w:szCs w:val="20"/>
                <w:lang w:eastAsia="ar-SA"/>
              </w:rPr>
              <w:t>_________ ___________________</w:t>
            </w:r>
          </w:p>
          <w:p w:rsidR="0033501A" w:rsidRDefault="00CD463C">
            <w:pPr>
              <w:autoSpaceDE w:val="0"/>
              <w:ind w:right="-2" w:firstLine="0"/>
            </w:pPr>
            <w:r>
              <w:rPr>
                <w:rFonts w:ascii="Arial" w:eastAsia="Lucida Sans Unicode" w:hAnsi="Arial" w:cs="Arial"/>
                <w:bCs/>
                <w:color w:val="000000"/>
                <w:sz w:val="20"/>
                <w:szCs w:val="20"/>
                <w:lang w:eastAsia="ar-SA"/>
              </w:rPr>
              <w:t>(Подпись) (Инициалы, фамилия)</w:t>
            </w:r>
          </w:p>
        </w:tc>
        <w:tc>
          <w:tcPr>
            <w:tcW w:w="385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eastAsia="Lucida Sans Unicode" w:hAnsi="Arial" w:cs="Arial"/>
                <w:bCs/>
                <w:color w:val="000000"/>
                <w:sz w:val="20"/>
                <w:szCs w:val="20"/>
                <w:lang w:eastAsia="ar-SA"/>
              </w:rPr>
              <w:t xml:space="preserve">«__» ___________ ____ </w:t>
            </w:r>
            <w:proofErr w:type="gramStart"/>
            <w:r>
              <w:rPr>
                <w:rFonts w:ascii="Arial" w:eastAsia="Lucida Sans Unicode" w:hAnsi="Arial" w:cs="Arial"/>
                <w:bCs/>
                <w:color w:val="000000"/>
                <w:sz w:val="20"/>
                <w:szCs w:val="20"/>
                <w:lang w:eastAsia="ar-SA"/>
              </w:rPr>
              <w:t>г</w:t>
            </w:r>
            <w:proofErr w:type="gramEnd"/>
            <w:r>
              <w:rPr>
                <w:rFonts w:ascii="Arial" w:eastAsia="Lucida Sans Unicode" w:hAnsi="Arial" w:cs="Arial"/>
                <w:bCs/>
                <w:color w:val="000000"/>
                <w:sz w:val="20"/>
                <w:szCs w:val="20"/>
                <w:lang w:eastAsia="ar-SA"/>
              </w:rPr>
              <w:t>.</w:t>
            </w:r>
          </w:p>
        </w:tc>
      </w:tr>
      <w:tr w:rsidR="0033501A">
        <w:trPr>
          <w:trHeight w:val="303"/>
        </w:trPr>
        <w:tc>
          <w:tcPr>
            <w:tcW w:w="101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pStyle w:val="a6"/>
              <w:tabs>
                <w:tab w:val="left" w:pos="-360"/>
                <w:tab w:val="left" w:pos="0"/>
              </w:tabs>
              <w:autoSpaceDE w:val="0"/>
              <w:ind w:left="0" w:right="-2"/>
              <w:jc w:val="center"/>
              <w:rPr>
                <w:rFonts w:ascii="Arial" w:hAnsi="Arial" w:cs="Arial"/>
                <w:b/>
                <w:bCs/>
                <w:color w:val="000000"/>
                <w:sz w:val="24"/>
              </w:rPr>
            </w:pPr>
            <w:r>
              <w:rPr>
                <w:rFonts w:ascii="Arial" w:hAnsi="Arial" w:cs="Arial"/>
                <w:b/>
                <w:bCs/>
                <w:color w:val="000000"/>
                <w:sz w:val="24"/>
              </w:rPr>
              <w:t>3.</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hAnsi="Arial" w:cs="Arial"/>
                <w:color w:val="000000"/>
                <w:sz w:val="20"/>
                <w:szCs w:val="20"/>
              </w:rPr>
              <w:t>Отметка должностного лица, принявшего заявление и приложенные к нему документы:</w:t>
            </w:r>
          </w:p>
        </w:tc>
        <w:tc>
          <w:tcPr>
            <w:tcW w:w="385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eastAsia="Lucida Sans Unicode" w:hAnsi="Arial" w:cs="Arial"/>
                <w:bCs/>
                <w:color w:val="000000"/>
                <w:sz w:val="20"/>
                <w:szCs w:val="20"/>
                <w:lang w:eastAsia="ar-SA"/>
              </w:rPr>
              <w:t>Дата:</w:t>
            </w:r>
          </w:p>
        </w:tc>
      </w:tr>
      <w:tr w:rsidR="0033501A">
        <w:trPr>
          <w:trHeight w:val="303"/>
        </w:trPr>
        <w:tc>
          <w:tcPr>
            <w:tcW w:w="101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90A35" w:rsidRDefault="00990A35">
            <w:pPr>
              <w:keepNext w:val="0"/>
              <w:shd w:val="clear" w:color="auto" w:fill="auto"/>
              <w:ind w:firstLine="0"/>
              <w:jc w:val="left"/>
              <w:rPr>
                <w:sz w:val="24"/>
              </w:rPr>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widowControl w:val="0"/>
              <w:autoSpaceDE w:val="0"/>
              <w:ind w:right="-2" w:firstLine="0"/>
              <w:rPr>
                <w:rFonts w:ascii="Arial" w:eastAsia="Lucida Sans Unicode" w:hAnsi="Arial" w:cs="Arial"/>
                <w:bCs/>
                <w:color w:val="000000"/>
                <w:sz w:val="20"/>
                <w:szCs w:val="20"/>
                <w:lang w:eastAsia="ar-SA"/>
              </w:rPr>
            </w:pPr>
            <w:r>
              <w:rPr>
                <w:rFonts w:ascii="Arial" w:eastAsia="Lucida Sans Unicode" w:hAnsi="Arial" w:cs="Arial"/>
                <w:bCs/>
                <w:color w:val="000000"/>
                <w:sz w:val="20"/>
                <w:szCs w:val="20"/>
                <w:lang w:eastAsia="ar-SA"/>
              </w:rPr>
              <w:t>_________ ___________________</w:t>
            </w:r>
          </w:p>
          <w:p w:rsidR="0033501A" w:rsidRDefault="00CD463C">
            <w:pPr>
              <w:autoSpaceDE w:val="0"/>
              <w:ind w:right="-2" w:firstLine="0"/>
            </w:pPr>
            <w:r>
              <w:rPr>
                <w:rFonts w:ascii="Arial" w:eastAsia="Lucida Sans Unicode" w:hAnsi="Arial" w:cs="Arial"/>
                <w:bCs/>
                <w:color w:val="000000"/>
                <w:sz w:val="20"/>
                <w:szCs w:val="20"/>
                <w:lang w:eastAsia="ar-SA"/>
              </w:rPr>
              <w:t>(Подпись) (Инициалы, фамилия)</w:t>
            </w:r>
          </w:p>
        </w:tc>
        <w:tc>
          <w:tcPr>
            <w:tcW w:w="385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501A" w:rsidRDefault="00CD463C">
            <w:pPr>
              <w:autoSpaceDE w:val="0"/>
              <w:ind w:right="-2" w:firstLine="0"/>
            </w:pPr>
            <w:r>
              <w:rPr>
                <w:rFonts w:ascii="Arial" w:eastAsia="Lucida Sans Unicode" w:hAnsi="Arial" w:cs="Arial"/>
                <w:bCs/>
                <w:color w:val="000000"/>
                <w:sz w:val="20"/>
                <w:szCs w:val="20"/>
                <w:lang w:eastAsia="ar-SA"/>
              </w:rPr>
              <w:t xml:space="preserve">«__» ___________ ____ </w:t>
            </w:r>
            <w:proofErr w:type="gramStart"/>
            <w:r>
              <w:rPr>
                <w:rFonts w:ascii="Arial" w:eastAsia="Lucida Sans Unicode" w:hAnsi="Arial" w:cs="Arial"/>
                <w:bCs/>
                <w:color w:val="000000"/>
                <w:sz w:val="20"/>
                <w:szCs w:val="20"/>
                <w:lang w:eastAsia="ar-SA"/>
              </w:rPr>
              <w:t>г</w:t>
            </w:r>
            <w:proofErr w:type="gramEnd"/>
            <w:r>
              <w:rPr>
                <w:rFonts w:ascii="Arial" w:eastAsia="Lucida Sans Unicode" w:hAnsi="Arial" w:cs="Arial"/>
                <w:bCs/>
                <w:color w:val="000000"/>
                <w:sz w:val="20"/>
                <w:szCs w:val="20"/>
                <w:lang w:eastAsia="ar-SA"/>
              </w:rPr>
              <w:t>.</w:t>
            </w:r>
          </w:p>
        </w:tc>
      </w:tr>
    </w:tbl>
    <w:p w:rsidR="0033501A" w:rsidRDefault="0033501A">
      <w:pPr>
        <w:pStyle w:val="Standard"/>
        <w:suppressAutoHyphens/>
        <w:jc w:val="right"/>
        <w:rPr>
          <w:color w:val="000000"/>
        </w:rPr>
      </w:pPr>
    </w:p>
    <w:p w:rsidR="0033501A" w:rsidRDefault="0033501A">
      <w:pPr>
        <w:pStyle w:val="Textbody"/>
        <w:suppressAutoHyphens/>
        <w:jc w:val="both"/>
        <w:rPr>
          <w:rFonts w:ascii="Arial" w:hAnsi="Arial"/>
          <w:color w:val="000000"/>
          <w:sz w:val="16"/>
          <w:u w:val="single"/>
        </w:rPr>
      </w:pPr>
    </w:p>
    <w:p w:rsidR="0033501A" w:rsidRDefault="0033501A">
      <w:pPr>
        <w:pStyle w:val="Textbody"/>
        <w:suppressAutoHyphens/>
        <w:spacing w:after="0" w:line="240" w:lineRule="auto"/>
        <w:ind w:firstLine="709"/>
        <w:jc w:val="right"/>
        <w:rPr>
          <w:b/>
          <w:i/>
          <w:color w:val="000000"/>
        </w:rPr>
      </w:pPr>
      <w:bookmarkStart w:id="1" w:name="Par1"/>
      <w:bookmarkStart w:id="2" w:name="Par2"/>
      <w:bookmarkStart w:id="3" w:name="Par12"/>
      <w:bookmarkStart w:id="4" w:name="Par3"/>
      <w:bookmarkStart w:id="5" w:name="Par11"/>
      <w:bookmarkEnd w:id="1"/>
      <w:bookmarkEnd w:id="2"/>
      <w:bookmarkEnd w:id="3"/>
      <w:bookmarkEnd w:id="4"/>
      <w:bookmarkEnd w:id="5"/>
    </w:p>
    <w:sectPr w:rsidR="0033501A">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64" w:rsidRDefault="00DE4164">
      <w:r>
        <w:separator/>
      </w:r>
    </w:p>
  </w:endnote>
  <w:endnote w:type="continuationSeparator" w:id="0">
    <w:p w:rsidR="00DE4164" w:rsidRDefault="00D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0">
    <w:charset w:val="00"/>
    <w:family w:val="auto"/>
    <w:pitch w:val="variable"/>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64" w:rsidRDefault="00DE4164">
      <w:r>
        <w:rPr>
          <w:color w:val="000000"/>
        </w:rPr>
        <w:separator/>
      </w:r>
    </w:p>
  </w:footnote>
  <w:footnote w:type="continuationSeparator" w:id="0">
    <w:p w:rsidR="00DE4164" w:rsidRDefault="00DE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18" w:rsidRDefault="00DE4164">
    <w:pPr>
      <w:pStyle w:val="a7"/>
      <w:jc w:val="center"/>
      <w:rPr>
        <w:rFonts w:ascii="Arial" w:hAnsi="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D50"/>
    <w:multiLevelType w:val="multilevel"/>
    <w:tmpl w:val="437AFA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501A"/>
    <w:rsid w:val="00105F24"/>
    <w:rsid w:val="0033501A"/>
    <w:rsid w:val="004F126E"/>
    <w:rsid w:val="00600881"/>
    <w:rsid w:val="008059C9"/>
    <w:rsid w:val="00943A5D"/>
    <w:rsid w:val="00990A35"/>
    <w:rsid w:val="00AD2E40"/>
    <w:rsid w:val="00AF30C9"/>
    <w:rsid w:val="00C763DB"/>
    <w:rsid w:val="00CD463C"/>
    <w:rsid w:val="00DE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sz w:val="26"/>
    </w:rPr>
  </w:style>
  <w:style w:type="paragraph" w:styleId="1">
    <w:name w:val="heading 1"/>
    <w:basedOn w:val="Heading"/>
    <w:next w:val="Textbody"/>
    <w:pPr>
      <w:outlineLvl w:val="0"/>
    </w:pPr>
    <w:rPr>
      <w:rFonts w:ascii="Liberation Serif" w:eastAsia="SimSun" w:hAnsi="Liberation Serif"/>
      <w:b/>
      <w:bCs/>
      <w:sz w:val="48"/>
      <w:szCs w:val="48"/>
    </w:rPr>
  </w:style>
  <w:style w:type="paragraph" w:styleId="4">
    <w:name w:val="heading 4"/>
    <w:basedOn w:val="Standard"/>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pPr>
      <w:autoSpaceDE w:val="0"/>
    </w:pPr>
    <w:rPr>
      <w:rFonts w:ascii="Times New Roman" w:hAnsi="Times New Roman" w:cs="Times New Roman"/>
      <w:sz w:val="20"/>
      <w:szCs w:val="20"/>
      <w:lang w:eastAsia="ru-RU"/>
    </w:rPr>
  </w:style>
  <w:style w:type="paragraph" w:styleId="a6">
    <w:name w:val="List Paragraph"/>
    <w:basedOn w:val="a"/>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customStyle="1" w:styleId="ConsPlusCell">
    <w:name w:val="ConsPlusCell"/>
    <w:pPr>
      <w:widowControl w:val="0"/>
      <w:spacing w:line="276" w:lineRule="auto"/>
    </w:pPr>
    <w:rPr>
      <w:rFonts w:eastAsia="Liberation Serif" w:cs="Liberation Serif"/>
      <w:sz w:val="22"/>
      <w:szCs w:val="22"/>
      <w:lang w:eastAsia="hi-IN"/>
    </w:rPr>
  </w:style>
  <w:style w:type="paragraph" w:styleId="a8">
    <w:name w:val="annotation text"/>
    <w:pPr>
      <w:spacing w:after="200"/>
    </w:pPr>
    <w:rPr>
      <w:rFonts w:eastAsia="Mangal" w:cs="Liberation Serif"/>
      <w:szCs w:val="20"/>
      <w:lang w:eastAsia="hi-IN"/>
    </w:rPr>
  </w:style>
  <w:style w:type="paragraph" w:styleId="a9">
    <w:name w:val="annotation subject"/>
    <w:pPr>
      <w:spacing w:after="200"/>
    </w:pPr>
    <w:rPr>
      <w:rFonts w:eastAsia="Mangal" w:cs="Liberation Serif"/>
      <w:bCs/>
      <w:szCs w:val="20"/>
      <w:lang w:eastAsia="hi-IN"/>
    </w:rPr>
  </w:style>
  <w:style w:type="paragraph" w:styleId="aa">
    <w:name w:val="Normal (Web)"/>
    <w:basedOn w:val="Standard"/>
    <w:pPr>
      <w:spacing w:before="100" w:after="142" w:line="288" w:lineRule="exact"/>
    </w:pPr>
    <w:rPr>
      <w:lang w:eastAsia="ru-RU"/>
    </w:rPr>
  </w:style>
  <w:style w:type="paragraph" w:customStyle="1" w:styleId="11">
    <w:name w:val="Обычная таблица1"/>
    <w:pPr>
      <w:spacing w:line="276" w:lineRule="auto"/>
      <w:textAlignment w:val="auto"/>
    </w:pPr>
    <w:rPr>
      <w:rFonts w:ascii="Calibri" w:eastAsia="Liberation Serif" w:hAnsi="Calibri" w:cs="Liberation Serif"/>
      <w:sz w:val="22"/>
      <w:szCs w:val="22"/>
      <w:lang w:eastAsia="hi-IN"/>
    </w:rPr>
  </w:style>
  <w:style w:type="paragraph" w:styleId="ab">
    <w:name w:val="Plain Text"/>
    <w:basedOn w:val="Standard"/>
    <w:rPr>
      <w:sz w:val="21"/>
    </w:rPr>
  </w:style>
  <w:style w:type="paragraph" w:customStyle="1" w:styleId="ConsTitle">
    <w:name w:val="ConsTitle"/>
    <w:pPr>
      <w:keepNext/>
      <w:shd w:val="clear" w:color="auto" w:fill="FFFFFF"/>
      <w:ind w:right="19772"/>
    </w:pPr>
    <w:rPr>
      <w:rFonts w:ascii="Arial" w:eastAsia="Arial" w:hAnsi="Arial" w:cs="Liberation Serif"/>
      <w:b/>
      <w:bCs/>
      <w:sz w:val="20"/>
      <w:szCs w:val="20"/>
      <w:lang w:eastAsia="hi-IN"/>
    </w:rPr>
  </w:style>
  <w:style w:type="paragraph" w:styleId="ac">
    <w:name w:val="No Spacing"/>
    <w:pPr>
      <w:keepNext/>
      <w:shd w:val="clear" w:color="auto" w:fill="FFFFFF"/>
    </w:pPr>
    <w:rPr>
      <w:rFonts w:ascii="Times New Roman" w:eastAsia="Mangal" w:hAnsi="Times New Roman" w:cs="Liberation Serif"/>
      <w:sz w:val="20"/>
      <w:szCs w:val="20"/>
      <w:lang w:eastAsia="hi-IN"/>
    </w:rPr>
  </w:style>
  <w:style w:type="paragraph" w:customStyle="1" w:styleId="ConsPlusNonformat">
    <w:name w:val="ConsPlusNonformat"/>
    <w:pPr>
      <w:keepNext/>
      <w:shd w:val="clear" w:color="auto" w:fill="FFFFFF"/>
    </w:pPr>
    <w:rPr>
      <w:rFonts w:ascii="Courier New" w:eastAsia="0" w:hAnsi="Courier New" w:cs="Liberation Serif"/>
      <w:sz w:val="20"/>
      <w:szCs w:val="20"/>
      <w:lang w:eastAsia="hi-IN"/>
    </w:rPr>
  </w:style>
  <w:style w:type="paragraph" w:customStyle="1" w:styleId="ConsPlusTitle">
    <w:name w:val="ConsPlusTitle"/>
    <w:pPr>
      <w:keepNext/>
      <w:shd w:val="clear" w:color="auto" w:fill="FFFFFF"/>
    </w:pPr>
    <w:rPr>
      <w:rFonts w:ascii="Arial" w:eastAsia="Arial" w:hAnsi="Arial" w:cs="Liberation Serif"/>
      <w:b/>
      <w:bCs/>
      <w:sz w:val="26"/>
      <w:szCs w:val="26"/>
      <w:lang w:eastAsia="hi-IN"/>
    </w:rPr>
  </w:style>
  <w:style w:type="paragraph" w:styleId="ad">
    <w:name w:val="Balloon Text"/>
    <w:pPr>
      <w:keepNext/>
      <w:shd w:val="clear" w:color="auto" w:fill="FFFFFF"/>
      <w:spacing w:line="240" w:lineRule="exact"/>
      <w:ind w:firstLine="709"/>
      <w:jc w:val="both"/>
    </w:pPr>
    <w:rPr>
      <w:rFonts w:ascii="Arial" w:eastAsia="Arial" w:hAnsi="Arial"/>
      <w:sz w:val="16"/>
      <w:szCs w:val="16"/>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ae">
    <w:name w:val="footnote reference"/>
    <w:basedOn w:val="a0"/>
    <w:rPr>
      <w:rFonts w:cs="Times New Roman"/>
      <w:position w:val="0"/>
      <w:vertAlign w:val="superscript"/>
    </w:rPr>
  </w:style>
  <w:style w:type="character" w:customStyle="1" w:styleId="VisitedInternetLink">
    <w:name w:val="Visited Internet Link"/>
    <w:rPr>
      <w:color w:val="800000"/>
      <w:u w:val="single"/>
    </w:rPr>
  </w:style>
  <w:style w:type="character" w:customStyle="1" w:styleId="apple-converted-space">
    <w:name w:val="apple-converted-space"/>
  </w:style>
  <w:style w:type="character" w:styleId="af">
    <w:name w:val="annotation reference"/>
    <w:rPr>
      <w:sz w:val="16"/>
    </w:rPr>
  </w:style>
  <w:style w:type="character" w:customStyle="1" w:styleId="af0">
    <w:name w:val="Текст примечания Знак"/>
    <w:rPr>
      <w:rFonts w:eastAsia="Calibri"/>
      <w:lang w:eastAsia="en-US"/>
    </w:rPr>
  </w:style>
  <w:style w:type="character" w:customStyle="1" w:styleId="af1">
    <w:name w:val="Тема примечания Знак"/>
    <w:rPr>
      <w:rFonts w:eastAsia="Calibri"/>
      <w:bCs/>
      <w:lang w:eastAsia="en-US"/>
    </w:rPr>
  </w:style>
  <w:style w:type="character" w:customStyle="1" w:styleId="af2">
    <w:name w:val="Текст Знак"/>
    <w:rPr>
      <w:sz w:val="21"/>
    </w:rPr>
  </w:style>
  <w:style w:type="character" w:customStyle="1" w:styleId="af3">
    <w:name w:val="Текст сноски Знак"/>
    <w:rPr>
      <w:rFonts w:ascii="Arial" w:hAnsi="Arial" w:cs="Arial"/>
      <w:sz w:val="20"/>
      <w:szCs w:val="20"/>
    </w:rPr>
  </w:style>
  <w:style w:type="character" w:customStyle="1" w:styleId="itemtext">
    <w:name w:val="itemtext"/>
  </w:style>
  <w:style w:type="character" w:customStyle="1" w:styleId="af4">
    <w:name w:val="Нижний колонтитул Знак"/>
    <w:rPr>
      <w:rFonts w:ascii="Arial" w:hAnsi="Arial" w:cs="Arial"/>
      <w:sz w:val="26"/>
    </w:rPr>
  </w:style>
  <w:style w:type="character" w:customStyle="1" w:styleId="af5">
    <w:name w:val="Верхний колонтитул Знак"/>
    <w:rPr>
      <w:rFonts w:ascii="Arial" w:hAnsi="Arial" w:cs="Arial"/>
      <w:sz w:val="26"/>
    </w:rPr>
  </w:style>
  <w:style w:type="character" w:customStyle="1" w:styleId="af6">
    <w:name w:val="Текст выноски Знак"/>
    <w:rPr>
      <w:rFonts w:ascii="Arial" w:eastAsia="Arial" w:hAnsi="Arial"/>
      <w:sz w:val="16"/>
      <w:szCs w:val="16"/>
    </w:rPr>
  </w:style>
  <w:style w:type="character" w:styleId="af7">
    <w:name w:val="Hyperlink"/>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sz w:val="26"/>
    </w:rPr>
  </w:style>
  <w:style w:type="paragraph" w:styleId="1">
    <w:name w:val="heading 1"/>
    <w:basedOn w:val="Heading"/>
    <w:next w:val="Textbody"/>
    <w:pPr>
      <w:outlineLvl w:val="0"/>
    </w:pPr>
    <w:rPr>
      <w:rFonts w:ascii="Liberation Serif" w:eastAsia="SimSun" w:hAnsi="Liberation Serif"/>
      <w:b/>
      <w:bCs/>
      <w:sz w:val="48"/>
      <w:szCs w:val="48"/>
    </w:rPr>
  </w:style>
  <w:style w:type="paragraph" w:styleId="4">
    <w:name w:val="heading 4"/>
    <w:basedOn w:val="Standard"/>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pPr>
      <w:autoSpaceDE w:val="0"/>
    </w:pPr>
    <w:rPr>
      <w:rFonts w:ascii="Times New Roman" w:hAnsi="Times New Roman" w:cs="Times New Roman"/>
      <w:sz w:val="20"/>
      <w:szCs w:val="20"/>
      <w:lang w:eastAsia="ru-RU"/>
    </w:rPr>
  </w:style>
  <w:style w:type="paragraph" w:styleId="a6">
    <w:name w:val="List Paragraph"/>
    <w:basedOn w:val="a"/>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customStyle="1" w:styleId="ConsPlusCell">
    <w:name w:val="ConsPlusCell"/>
    <w:pPr>
      <w:widowControl w:val="0"/>
      <w:spacing w:line="276" w:lineRule="auto"/>
    </w:pPr>
    <w:rPr>
      <w:rFonts w:eastAsia="Liberation Serif" w:cs="Liberation Serif"/>
      <w:sz w:val="22"/>
      <w:szCs w:val="22"/>
      <w:lang w:eastAsia="hi-IN"/>
    </w:rPr>
  </w:style>
  <w:style w:type="paragraph" w:styleId="a8">
    <w:name w:val="annotation text"/>
    <w:pPr>
      <w:spacing w:after="200"/>
    </w:pPr>
    <w:rPr>
      <w:rFonts w:eastAsia="Mangal" w:cs="Liberation Serif"/>
      <w:szCs w:val="20"/>
      <w:lang w:eastAsia="hi-IN"/>
    </w:rPr>
  </w:style>
  <w:style w:type="paragraph" w:styleId="a9">
    <w:name w:val="annotation subject"/>
    <w:pPr>
      <w:spacing w:after="200"/>
    </w:pPr>
    <w:rPr>
      <w:rFonts w:eastAsia="Mangal" w:cs="Liberation Serif"/>
      <w:bCs/>
      <w:szCs w:val="20"/>
      <w:lang w:eastAsia="hi-IN"/>
    </w:rPr>
  </w:style>
  <w:style w:type="paragraph" w:styleId="aa">
    <w:name w:val="Normal (Web)"/>
    <w:basedOn w:val="Standard"/>
    <w:pPr>
      <w:spacing w:before="100" w:after="142" w:line="288" w:lineRule="exact"/>
    </w:pPr>
    <w:rPr>
      <w:lang w:eastAsia="ru-RU"/>
    </w:rPr>
  </w:style>
  <w:style w:type="paragraph" w:customStyle="1" w:styleId="11">
    <w:name w:val="Обычная таблица1"/>
    <w:pPr>
      <w:spacing w:line="276" w:lineRule="auto"/>
      <w:textAlignment w:val="auto"/>
    </w:pPr>
    <w:rPr>
      <w:rFonts w:ascii="Calibri" w:eastAsia="Liberation Serif" w:hAnsi="Calibri" w:cs="Liberation Serif"/>
      <w:sz w:val="22"/>
      <w:szCs w:val="22"/>
      <w:lang w:eastAsia="hi-IN"/>
    </w:rPr>
  </w:style>
  <w:style w:type="paragraph" w:styleId="ab">
    <w:name w:val="Plain Text"/>
    <w:basedOn w:val="Standard"/>
    <w:rPr>
      <w:sz w:val="21"/>
    </w:rPr>
  </w:style>
  <w:style w:type="paragraph" w:customStyle="1" w:styleId="ConsTitle">
    <w:name w:val="ConsTitle"/>
    <w:pPr>
      <w:keepNext/>
      <w:shd w:val="clear" w:color="auto" w:fill="FFFFFF"/>
      <w:ind w:right="19772"/>
    </w:pPr>
    <w:rPr>
      <w:rFonts w:ascii="Arial" w:eastAsia="Arial" w:hAnsi="Arial" w:cs="Liberation Serif"/>
      <w:b/>
      <w:bCs/>
      <w:sz w:val="20"/>
      <w:szCs w:val="20"/>
      <w:lang w:eastAsia="hi-IN"/>
    </w:rPr>
  </w:style>
  <w:style w:type="paragraph" w:styleId="ac">
    <w:name w:val="No Spacing"/>
    <w:pPr>
      <w:keepNext/>
      <w:shd w:val="clear" w:color="auto" w:fill="FFFFFF"/>
    </w:pPr>
    <w:rPr>
      <w:rFonts w:ascii="Times New Roman" w:eastAsia="Mangal" w:hAnsi="Times New Roman" w:cs="Liberation Serif"/>
      <w:sz w:val="20"/>
      <w:szCs w:val="20"/>
      <w:lang w:eastAsia="hi-IN"/>
    </w:rPr>
  </w:style>
  <w:style w:type="paragraph" w:customStyle="1" w:styleId="ConsPlusNonformat">
    <w:name w:val="ConsPlusNonformat"/>
    <w:pPr>
      <w:keepNext/>
      <w:shd w:val="clear" w:color="auto" w:fill="FFFFFF"/>
    </w:pPr>
    <w:rPr>
      <w:rFonts w:ascii="Courier New" w:eastAsia="0" w:hAnsi="Courier New" w:cs="Liberation Serif"/>
      <w:sz w:val="20"/>
      <w:szCs w:val="20"/>
      <w:lang w:eastAsia="hi-IN"/>
    </w:rPr>
  </w:style>
  <w:style w:type="paragraph" w:customStyle="1" w:styleId="ConsPlusTitle">
    <w:name w:val="ConsPlusTitle"/>
    <w:pPr>
      <w:keepNext/>
      <w:shd w:val="clear" w:color="auto" w:fill="FFFFFF"/>
    </w:pPr>
    <w:rPr>
      <w:rFonts w:ascii="Arial" w:eastAsia="Arial" w:hAnsi="Arial" w:cs="Liberation Serif"/>
      <w:b/>
      <w:bCs/>
      <w:sz w:val="26"/>
      <w:szCs w:val="26"/>
      <w:lang w:eastAsia="hi-IN"/>
    </w:rPr>
  </w:style>
  <w:style w:type="paragraph" w:styleId="ad">
    <w:name w:val="Balloon Text"/>
    <w:pPr>
      <w:keepNext/>
      <w:shd w:val="clear" w:color="auto" w:fill="FFFFFF"/>
      <w:spacing w:line="240" w:lineRule="exact"/>
      <w:ind w:firstLine="709"/>
      <w:jc w:val="both"/>
    </w:pPr>
    <w:rPr>
      <w:rFonts w:ascii="Arial" w:eastAsia="Arial" w:hAnsi="Arial"/>
      <w:sz w:val="16"/>
      <w:szCs w:val="16"/>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ae">
    <w:name w:val="footnote reference"/>
    <w:basedOn w:val="a0"/>
    <w:rPr>
      <w:rFonts w:cs="Times New Roman"/>
      <w:position w:val="0"/>
      <w:vertAlign w:val="superscript"/>
    </w:rPr>
  </w:style>
  <w:style w:type="character" w:customStyle="1" w:styleId="VisitedInternetLink">
    <w:name w:val="Visited Internet Link"/>
    <w:rPr>
      <w:color w:val="800000"/>
      <w:u w:val="single"/>
    </w:rPr>
  </w:style>
  <w:style w:type="character" w:customStyle="1" w:styleId="apple-converted-space">
    <w:name w:val="apple-converted-space"/>
  </w:style>
  <w:style w:type="character" w:styleId="af">
    <w:name w:val="annotation reference"/>
    <w:rPr>
      <w:sz w:val="16"/>
    </w:rPr>
  </w:style>
  <w:style w:type="character" w:customStyle="1" w:styleId="af0">
    <w:name w:val="Текст примечания Знак"/>
    <w:rPr>
      <w:rFonts w:eastAsia="Calibri"/>
      <w:lang w:eastAsia="en-US"/>
    </w:rPr>
  </w:style>
  <w:style w:type="character" w:customStyle="1" w:styleId="af1">
    <w:name w:val="Тема примечания Знак"/>
    <w:rPr>
      <w:rFonts w:eastAsia="Calibri"/>
      <w:bCs/>
      <w:lang w:eastAsia="en-US"/>
    </w:rPr>
  </w:style>
  <w:style w:type="character" w:customStyle="1" w:styleId="af2">
    <w:name w:val="Текст Знак"/>
    <w:rPr>
      <w:sz w:val="21"/>
    </w:rPr>
  </w:style>
  <w:style w:type="character" w:customStyle="1" w:styleId="af3">
    <w:name w:val="Текст сноски Знак"/>
    <w:rPr>
      <w:rFonts w:ascii="Arial" w:hAnsi="Arial" w:cs="Arial"/>
      <w:sz w:val="20"/>
      <w:szCs w:val="20"/>
    </w:rPr>
  </w:style>
  <w:style w:type="character" w:customStyle="1" w:styleId="itemtext">
    <w:name w:val="itemtext"/>
  </w:style>
  <w:style w:type="character" w:customStyle="1" w:styleId="af4">
    <w:name w:val="Нижний колонтитул Знак"/>
    <w:rPr>
      <w:rFonts w:ascii="Arial" w:hAnsi="Arial" w:cs="Arial"/>
      <w:sz w:val="26"/>
    </w:rPr>
  </w:style>
  <w:style w:type="character" w:customStyle="1" w:styleId="af5">
    <w:name w:val="Верхний колонтитул Знак"/>
    <w:rPr>
      <w:rFonts w:ascii="Arial" w:hAnsi="Arial" w:cs="Arial"/>
      <w:sz w:val="26"/>
    </w:rPr>
  </w:style>
  <w:style w:type="character" w:customStyle="1" w:styleId="af6">
    <w:name w:val="Текст выноски Знак"/>
    <w:rPr>
      <w:rFonts w:ascii="Arial" w:eastAsia="Arial" w:hAnsi="Arial"/>
      <w:sz w:val="16"/>
      <w:szCs w:val="16"/>
    </w:rPr>
  </w:style>
  <w:style w:type="character" w:styleId="af7">
    <w:name w:val="Hyperlink"/>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WebAccessAgentCache/AppData/Local/Temp/WebAccessAgentCache/RX/AppData/Local/Temp/WebAccessAgentCache/RX/AppData/Local/Temp/SED-SQL/AppData/Local/Temp/SED-SQL/AppData/C:%5CUsers%5CAKATEV~1%5CAppData%5CLocal%5CTemp%5Cmsohtmlclip1%5C01%5Cclip_image002.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7450DAD73D930563D176368255EBFD66DECA128D812EA7C9240312B69295AA4F65320605B2730D91ACDB9AE1E2C5E70267y2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AppData/Local/Temp/WebAccessAgentCache/AppData/Local/Temp/WebAccessAgentCache/RX/AppData/Local/Temp/WebAccessAgentCache/RX/AppData/Local/Temp/SED-SQL/AppData/Local/Temp/SED-SQL/AppData/C:%5CUsers%5CAKATEV~1%5CAppData%5CLocal%5CTemp%5Cmsohtmlclip1%5C01%5Cclip_image002.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12670</Words>
  <Characters>72221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Распоряжение Департамента имущественных отношений Тюменской области от 18.06.2020 N 668/08-2"Об утверждении административного регламента"(вместе с "Административным регламентом предоставления Департаментом имущественных отношений Тюменской области государ</vt:lpstr>
    </vt:vector>
  </TitlesOfParts>
  <Company/>
  <LinksUpToDate>false</LinksUpToDate>
  <CharactersWithSpaces>84722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имущественных отношений Тюменской области от 18.06.2020 N 668/08-2"Об утверждении административного регламента"(вместе с "Административным регламентом предоставления Департаментом имущественных отношений Тюменской области государственной услуги "Установление и прекращение публичного сервитута в отношении земель и (или) земельных участков, находящихся в Тюменской области")</dc:title>
  <dc:creator>Елена Владимировна Акатьева</dc:creator>
  <cp:lastModifiedBy>Филиппова Светлана Николаевна</cp:lastModifiedBy>
  <cp:revision>3</cp:revision>
  <cp:lastPrinted>2022-07-08T05:29:00Z</cp:lastPrinted>
  <dcterms:created xsi:type="dcterms:W3CDTF">2022-07-13T04:54:00Z</dcterms:created>
  <dcterms:modified xsi:type="dcterms:W3CDTF">2022-07-14T06:35:00Z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