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49" w:rsidRDefault="006F4D49" w:rsidP="006F4D49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6F4D49" w:rsidRPr="00683EF3" w:rsidRDefault="006F4D49" w:rsidP="006F4D49">
      <w:pPr>
        <w:keepNext w:val="0"/>
        <w:shd w:val="clear" w:color="auto" w:fill="auto"/>
        <w:tabs>
          <w:tab w:val="left" w:pos="6095"/>
        </w:tabs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noProof/>
          <w:kern w:val="0"/>
          <w:szCs w:val="28"/>
          <w:lang w:eastAsia="ru-RU" w:bidi="ar-SA"/>
        </w:rPr>
        <w:drawing>
          <wp:inline distT="0" distB="0" distL="0" distR="0" wp14:anchorId="0F476C3E" wp14:editId="42103A4D">
            <wp:extent cx="467832" cy="78680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7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49" w:rsidRPr="00683EF3" w:rsidRDefault="006F4D49" w:rsidP="006F4D49">
      <w:pPr>
        <w:shd w:val="clear" w:color="auto" w:fill="auto"/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683E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 w:rsidR="006F4D49" w:rsidRPr="00683EF3" w:rsidRDefault="006F4D49" w:rsidP="006F4D49">
      <w:pPr>
        <w:keepNext w:val="0"/>
        <w:shd w:val="clear" w:color="auto" w:fill="auto"/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</w:pPr>
      <w:r w:rsidRPr="00683EF3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  <w:t>МАЛЬКОВСКОГО МУНИЦИПАЛЬНОГО образованиЯ</w:t>
      </w:r>
    </w:p>
    <w:p w:rsidR="006F4D49" w:rsidRPr="00683EF3" w:rsidRDefault="006F4D49" w:rsidP="006F4D49">
      <w:pPr>
        <w:keepNext w:val="0"/>
        <w:shd w:val="clear" w:color="auto" w:fill="auto"/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</w:pPr>
      <w:r w:rsidRPr="00683EF3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 w:bidi="ar-SA"/>
        </w:rPr>
        <w:t>ТЮМЕНСКОГо РАЙОНА ТЮМЕНСКОЙ ОБЛАСТИ</w:t>
      </w:r>
    </w:p>
    <w:p w:rsidR="006F4D49" w:rsidRPr="00683EF3" w:rsidRDefault="006F4D49" w:rsidP="006F4D49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F4D49" w:rsidRPr="00683EF3" w:rsidRDefault="003570F0" w:rsidP="006F4D49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</w:t>
      </w:r>
      <w:r w:rsidR="006F4D49" w:rsidRPr="00683E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ПОСТАНОВЛЕНИЕ </w:t>
      </w:r>
    </w:p>
    <w:p w:rsidR="006F4D49" w:rsidRPr="00683EF3" w:rsidRDefault="006F4D49" w:rsidP="006F4D49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F4D49" w:rsidRPr="00683EF3" w:rsidRDefault="003570F0" w:rsidP="006F4D49">
      <w:pPr>
        <w:keepNext w:val="0"/>
        <w:shd w:val="clear" w:color="auto" w:fill="auto"/>
        <w:suppressAutoHyphens w:val="0"/>
        <w:ind w:firstLine="0"/>
        <w:textAlignment w:val="auto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15 августа </w:t>
      </w:r>
      <w:r w:rsidR="006F4D49" w:rsidRPr="00683E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2022 г.                              с. </w:t>
      </w:r>
      <w:proofErr w:type="spellStart"/>
      <w:r w:rsidR="006F4D49" w:rsidRPr="00683E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Мальково</w:t>
      </w:r>
      <w:proofErr w:type="spellEnd"/>
      <w:r w:rsidR="006F4D49" w:rsidRPr="00683E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32</w:t>
      </w:r>
      <w:r w:rsidR="006F4D49" w:rsidRPr="00683EF3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lang w:eastAsia="ru-RU" w:bidi="ar-SA"/>
        </w:rPr>
        <w:t> </w:t>
      </w:r>
    </w:p>
    <w:p w:rsidR="006F4D49" w:rsidRPr="00683EF3" w:rsidRDefault="006F4D49" w:rsidP="006F4D49">
      <w:pPr>
        <w:keepNext w:val="0"/>
        <w:shd w:val="clear" w:color="auto" w:fill="auto"/>
        <w:suppressAutoHyphens w:val="0"/>
        <w:ind w:firstLine="0"/>
        <w:textAlignment w:val="auto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lang w:eastAsia="ru-RU" w:bidi="ar-SA"/>
        </w:rPr>
      </w:pPr>
    </w:p>
    <w:p w:rsidR="006F4D49" w:rsidRPr="00683EF3" w:rsidRDefault="006F4D49" w:rsidP="006F4D49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Times New Roman" w:hAnsi="Times New Roman" w:cs="Times New Roman"/>
          <w:sz w:val="24"/>
        </w:rPr>
      </w:pPr>
    </w:p>
    <w:p w:rsidR="006F4D49" w:rsidRPr="005457CA" w:rsidRDefault="006F4D49" w:rsidP="006F4D49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6F4D49" w:rsidRPr="005457CA" w:rsidRDefault="006F4D49" w:rsidP="006F4D49">
      <w:pPr>
        <w:pStyle w:val="Textbody"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r w:rsidRPr="005457CA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О внесении изменений в постановление </w:t>
      </w:r>
      <w:proofErr w:type="gramStart"/>
      <w:r w:rsidRPr="005457CA">
        <w:rPr>
          <w:rFonts w:ascii="Times New Roman" w:eastAsia="Times New Roman" w:hAnsi="Times New Roman" w:cs="Times New Roman"/>
          <w:i/>
          <w:kern w:val="0"/>
          <w:lang w:eastAsia="ru-RU" w:bidi="ar-SA"/>
        </w:rPr>
        <w:t>от</w:t>
      </w:r>
      <w:proofErr w:type="gramEnd"/>
    </w:p>
    <w:p w:rsidR="006F4D49" w:rsidRPr="005457CA" w:rsidRDefault="006F4D49" w:rsidP="006F4D49">
      <w:pPr>
        <w:pStyle w:val="Textbody"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r w:rsidRPr="005457CA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kern w:val="0"/>
          <w:lang w:eastAsia="ru-RU" w:bidi="ar-SA"/>
        </w:rPr>
        <w:t>15</w:t>
      </w:r>
      <w:r w:rsidRPr="005457CA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.10.2021 № </w:t>
      </w:r>
      <w:r>
        <w:rPr>
          <w:rFonts w:ascii="Times New Roman" w:eastAsia="Times New Roman" w:hAnsi="Times New Roman" w:cs="Times New Roman"/>
          <w:i/>
          <w:kern w:val="0"/>
          <w:lang w:eastAsia="ru-RU" w:bidi="ar-SA"/>
        </w:rPr>
        <w:t>38</w:t>
      </w:r>
      <w:r w:rsidRPr="005457CA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 «Об утверждении </w:t>
      </w:r>
    </w:p>
    <w:p w:rsidR="006F4D49" w:rsidRPr="005457CA" w:rsidRDefault="006F4D49" w:rsidP="006F4D49">
      <w:pPr>
        <w:pStyle w:val="Textbody"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r w:rsidRPr="005457CA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административного регламента предоставления </w:t>
      </w:r>
    </w:p>
    <w:p w:rsidR="006F4D49" w:rsidRDefault="006F4D49" w:rsidP="006F4D49">
      <w:pPr>
        <w:pStyle w:val="Textbody"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r w:rsidRPr="005457CA">
        <w:rPr>
          <w:rFonts w:ascii="Times New Roman" w:eastAsia="Times New Roman" w:hAnsi="Times New Roman" w:cs="Times New Roman"/>
          <w:i/>
          <w:kern w:val="0"/>
          <w:lang w:eastAsia="ru-RU" w:bidi="ar-SA"/>
        </w:rPr>
        <w:t>муниципальной услуги: «</w:t>
      </w:r>
      <w:r w:rsidRPr="006F4D49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Рассмотрение заявлений </w:t>
      </w:r>
    </w:p>
    <w:p w:rsidR="006F4D49" w:rsidRDefault="006F4D49" w:rsidP="006F4D49">
      <w:pPr>
        <w:pStyle w:val="Textbody"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r w:rsidRPr="006F4D49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и принятие решений о выдаче разрешения </w:t>
      </w:r>
      <w:proofErr w:type="gramStart"/>
      <w:r w:rsidRPr="006F4D49">
        <w:rPr>
          <w:rFonts w:ascii="Times New Roman" w:eastAsia="Times New Roman" w:hAnsi="Times New Roman" w:cs="Times New Roman"/>
          <w:i/>
          <w:kern w:val="0"/>
          <w:lang w:eastAsia="ru-RU" w:bidi="ar-SA"/>
        </w:rPr>
        <w:t>на</w:t>
      </w:r>
      <w:proofErr w:type="gramEnd"/>
      <w:r w:rsidRPr="006F4D49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 </w:t>
      </w:r>
    </w:p>
    <w:p w:rsidR="006F4D49" w:rsidRPr="005457CA" w:rsidRDefault="006F4D49" w:rsidP="006F4D49">
      <w:pPr>
        <w:pStyle w:val="Textbody"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r w:rsidRPr="006F4D49">
        <w:rPr>
          <w:rFonts w:ascii="Times New Roman" w:eastAsia="Times New Roman" w:hAnsi="Times New Roman" w:cs="Times New Roman"/>
          <w:i/>
          <w:kern w:val="0"/>
          <w:lang w:eastAsia="ru-RU" w:bidi="ar-SA"/>
        </w:rPr>
        <w:t>использование земель или земельного участка</w:t>
      </w:r>
      <w:r w:rsidRPr="005457CA">
        <w:rPr>
          <w:rFonts w:ascii="Times New Roman" w:eastAsia="Times New Roman" w:hAnsi="Times New Roman" w:cs="Times New Roman"/>
          <w:i/>
          <w:kern w:val="0"/>
          <w:lang w:eastAsia="ru-RU" w:bidi="ar-SA"/>
        </w:rPr>
        <w:t>»</w:t>
      </w:r>
    </w:p>
    <w:p w:rsidR="006F4D49" w:rsidRPr="005457CA" w:rsidRDefault="006F4D49" w:rsidP="0017030E">
      <w:pPr>
        <w:pStyle w:val="Standard"/>
        <w:jc w:val="both"/>
        <w:rPr>
          <w:rFonts w:ascii="Times New Roman" w:hAnsi="Times New Roman" w:cs="Times New Roman"/>
        </w:rPr>
      </w:pPr>
    </w:p>
    <w:p w:rsidR="0017030E" w:rsidRPr="00F340B3" w:rsidRDefault="0017030E" w:rsidP="0017030E">
      <w:pPr>
        <w:pStyle w:val="Standard"/>
        <w:ind w:firstLine="567"/>
        <w:jc w:val="both"/>
        <w:rPr>
          <w:rFonts w:ascii="Arial" w:hAnsi="Arial" w:cs="Arial"/>
        </w:rPr>
      </w:pPr>
    </w:p>
    <w:p w:rsidR="004E1975" w:rsidRPr="004E1975" w:rsidRDefault="004E1975" w:rsidP="004E1975">
      <w:pPr>
        <w:keepNext w:val="0"/>
        <w:shd w:val="clear" w:color="auto" w:fill="auto"/>
        <w:ind w:firstLine="567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Уставом Мальковского муниципального образования</w:t>
      </w:r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:</w:t>
      </w:r>
    </w:p>
    <w:p w:rsidR="004E1975" w:rsidRPr="004E1975" w:rsidRDefault="004E1975" w:rsidP="004E1975">
      <w:pPr>
        <w:keepNext w:val="0"/>
        <w:shd w:val="clear" w:color="auto" w:fill="auto"/>
        <w:ind w:firstLine="567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</w:p>
    <w:p w:rsidR="004E1975" w:rsidRDefault="004E1975" w:rsidP="003570F0">
      <w:pPr>
        <w:keepNext w:val="0"/>
        <w:shd w:val="clear" w:color="auto" w:fill="auto"/>
        <w:ind w:firstLine="567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1. </w:t>
      </w:r>
      <w:r w:rsidR="003570F0" w:rsidRPr="003570F0"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>Внести изменения в постановление</w:t>
      </w:r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</w:t>
      </w:r>
      <w:r w:rsidR="003570F0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от</w:t>
      </w:r>
      <w:r w:rsidR="003570F0" w:rsidRPr="003570F0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15.10.2021 № 38</w:t>
      </w:r>
      <w:r w:rsidR="003570F0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«Об утверждении </w:t>
      </w:r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административн</w:t>
      </w:r>
      <w:r w:rsidR="003570F0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ого</w:t>
      </w:r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регламент</w:t>
      </w:r>
      <w:r w:rsidR="003570F0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а</w:t>
      </w:r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предоставления муниципальной услуги: «Рассмотрение заявлений и принятие решений о выдаче разрешения на использование земель или земельного участка»</w:t>
      </w:r>
      <w:r w:rsidR="003570F0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.</w:t>
      </w:r>
    </w:p>
    <w:p w:rsidR="003570F0" w:rsidRPr="004E1975" w:rsidRDefault="003570F0" w:rsidP="003570F0">
      <w:pPr>
        <w:keepNext w:val="0"/>
        <w:shd w:val="clear" w:color="auto" w:fill="auto"/>
        <w:ind w:firstLine="567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3570F0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1.1. Приложение к постановлению изложить в новой редакции согласно приложению к настоящему постановлению.</w:t>
      </w:r>
    </w:p>
    <w:p w:rsidR="006F4D49" w:rsidRDefault="004E1975" w:rsidP="004E1975">
      <w:pPr>
        <w:keepNext w:val="0"/>
        <w:shd w:val="clear" w:color="auto" w:fill="auto"/>
        <w:ind w:firstLine="567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2. 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О</w:t>
      </w:r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публиковать настоящее постановление в средствах массовой информации и </w:t>
      </w:r>
      <w:proofErr w:type="gramStart"/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разместить его</w:t>
      </w:r>
      <w:proofErr w:type="gramEnd"/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на официальном сайте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Администрации Тюменского муниципального района (</w:t>
      </w:r>
      <w:hyperlink r:id="rId9" w:history="1">
        <w:r w:rsidRPr="00325C68">
          <w:rPr>
            <w:rStyle w:val="ae"/>
            <w:rFonts w:ascii="Times New Roman" w:eastAsia="Calibri" w:hAnsi="Times New Roman" w:cs="Times New Roman"/>
            <w:kern w:val="0"/>
            <w:sz w:val="24"/>
            <w:lang w:val="en-US" w:eastAsia="en-US" w:bidi="ar-SA"/>
          </w:rPr>
          <w:t>www</w:t>
        </w:r>
        <w:r w:rsidRPr="00325C68">
          <w:rPr>
            <w:rStyle w:val="ae"/>
            <w:rFonts w:ascii="Times New Roman" w:eastAsia="Calibri" w:hAnsi="Times New Roman" w:cs="Times New Roman"/>
            <w:kern w:val="0"/>
            <w:sz w:val="24"/>
            <w:lang w:eastAsia="en-US" w:bidi="ar-SA"/>
          </w:rPr>
          <w:t>.</w:t>
        </w:r>
        <w:proofErr w:type="spellStart"/>
        <w:r w:rsidRPr="00325C68">
          <w:rPr>
            <w:rStyle w:val="ae"/>
            <w:rFonts w:ascii="Times New Roman" w:eastAsia="Calibri" w:hAnsi="Times New Roman" w:cs="Times New Roman"/>
            <w:kern w:val="0"/>
            <w:sz w:val="24"/>
            <w:lang w:val="en-US" w:eastAsia="en-US" w:bidi="ar-SA"/>
          </w:rPr>
          <w:t>atmr</w:t>
        </w:r>
        <w:proofErr w:type="spellEnd"/>
        <w:r w:rsidRPr="00325C68">
          <w:rPr>
            <w:rStyle w:val="ae"/>
            <w:rFonts w:ascii="Times New Roman" w:eastAsia="Calibri" w:hAnsi="Times New Roman" w:cs="Times New Roman"/>
            <w:kern w:val="0"/>
            <w:sz w:val="24"/>
            <w:lang w:eastAsia="en-US" w:bidi="ar-SA"/>
          </w:rPr>
          <w:t>.</w:t>
        </w:r>
        <w:proofErr w:type="spellStart"/>
        <w:r w:rsidRPr="00325C68">
          <w:rPr>
            <w:rStyle w:val="ae"/>
            <w:rFonts w:ascii="Times New Roman" w:eastAsia="Calibri" w:hAnsi="Times New Roman" w:cs="Times New Roman"/>
            <w:kern w:val="0"/>
            <w:sz w:val="24"/>
            <w:lang w:val="en-US" w:eastAsia="en-US" w:bidi="ar-SA"/>
          </w:rPr>
          <w:t>ru</w:t>
        </w:r>
        <w:proofErr w:type="spellEnd"/>
      </w:hyperlink>
      <w:r w:rsidRPr="004E197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)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в разделе Мальковского муниципа</w:t>
      </w:r>
      <w:r w:rsidR="00ED48F7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льного образования/ Муниципальные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правовые акты в сети Интернет.</w:t>
      </w:r>
    </w:p>
    <w:p w:rsidR="005541AE" w:rsidRPr="005541AE" w:rsidRDefault="005541AE" w:rsidP="005541AE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3</w:t>
      </w:r>
      <w:r w:rsidRPr="005541AE">
        <w:rPr>
          <w:rFonts w:ascii="Times New Roman" w:hAnsi="Times New Roman" w:cs="Times New Roman"/>
          <w:sz w:val="24"/>
        </w:rPr>
        <w:t>. Настоящее постановление вступает в силу со дня его подписания после обнародования.</w:t>
      </w:r>
    </w:p>
    <w:p w:rsidR="004E1975" w:rsidRPr="004E1975" w:rsidRDefault="005541AE" w:rsidP="004E1975">
      <w:pPr>
        <w:ind w:firstLine="0"/>
        <w:jc w:val="left"/>
        <w:rPr>
          <w:rFonts w:ascii="Times New Roman" w:hAnsi="Times New Roman" w:cs="Times New Roman"/>
          <w:kern w:val="2"/>
          <w:sz w:val="24"/>
        </w:rPr>
      </w:pPr>
      <w:r>
        <w:rPr>
          <w:rFonts w:ascii="Times New Roman" w:hAnsi="Times New Roman" w:cs="Times New Roman"/>
          <w:kern w:val="2"/>
          <w:sz w:val="24"/>
        </w:rPr>
        <w:t xml:space="preserve">         </w:t>
      </w:r>
      <w:r w:rsidR="00740B43">
        <w:rPr>
          <w:rFonts w:ascii="Times New Roman" w:hAnsi="Times New Roman" w:cs="Times New Roman"/>
          <w:kern w:val="2"/>
          <w:sz w:val="24"/>
        </w:rPr>
        <w:t xml:space="preserve"> </w:t>
      </w:r>
      <w:r>
        <w:rPr>
          <w:rFonts w:ascii="Times New Roman" w:hAnsi="Times New Roman" w:cs="Times New Roman"/>
          <w:kern w:val="2"/>
          <w:sz w:val="24"/>
        </w:rPr>
        <w:t>4</w:t>
      </w:r>
      <w:r w:rsidR="004E1975" w:rsidRPr="004E1975">
        <w:rPr>
          <w:rFonts w:ascii="Times New Roman" w:hAnsi="Times New Roman" w:cs="Times New Roman"/>
          <w:kern w:val="2"/>
          <w:sz w:val="24"/>
        </w:rPr>
        <w:t xml:space="preserve">. </w:t>
      </w:r>
      <w:proofErr w:type="gramStart"/>
      <w:r w:rsidR="004E1975" w:rsidRPr="004E1975">
        <w:rPr>
          <w:rFonts w:ascii="Times New Roman" w:hAnsi="Times New Roman" w:cs="Times New Roman"/>
          <w:kern w:val="2"/>
          <w:sz w:val="24"/>
        </w:rPr>
        <w:t>Контроль за</w:t>
      </w:r>
      <w:proofErr w:type="gramEnd"/>
      <w:r w:rsidR="004E1975" w:rsidRPr="004E1975">
        <w:rPr>
          <w:rFonts w:ascii="Times New Roman" w:hAnsi="Times New Roman" w:cs="Times New Roman"/>
          <w:kern w:val="2"/>
          <w:sz w:val="24"/>
        </w:rPr>
        <w:t xml:space="preserve"> исполнением настоящего постановления оставляю за собой.</w:t>
      </w:r>
    </w:p>
    <w:p w:rsidR="004E1975" w:rsidRPr="00314FB5" w:rsidRDefault="004E1975" w:rsidP="004E197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F4D49" w:rsidRPr="0017030E" w:rsidRDefault="006F4D49" w:rsidP="006F4D49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F4D49" w:rsidRPr="005457CA" w:rsidRDefault="006F4D49" w:rsidP="006F4D49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F4D49" w:rsidRPr="005457CA" w:rsidRDefault="006F4D49" w:rsidP="006F4D49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5457CA">
        <w:rPr>
          <w:rFonts w:ascii="Times New Roman" w:hAnsi="Times New Roman" w:cs="Times New Roman"/>
        </w:rPr>
        <w:t>Глава муниц</w:t>
      </w:r>
      <w:r>
        <w:rPr>
          <w:rFonts w:ascii="Times New Roman" w:hAnsi="Times New Roman" w:cs="Times New Roman"/>
        </w:rPr>
        <w:t>ипального образования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Л.К. Бузолина</w:t>
      </w:r>
    </w:p>
    <w:p w:rsidR="006F4D49" w:rsidRDefault="006F4D49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ED48F7" w:rsidRDefault="00ED48F7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ED48F7" w:rsidRDefault="00ED48F7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ED48F7" w:rsidRDefault="00ED48F7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ED48F7" w:rsidRDefault="00ED48F7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ED48F7" w:rsidRDefault="00ED48F7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ED48F7" w:rsidRDefault="00ED48F7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ED48F7" w:rsidRDefault="00ED48F7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ED48F7" w:rsidRDefault="00ED48F7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ED48F7" w:rsidRDefault="00ED48F7" w:rsidP="00523C28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Приложение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к постановлению от </w:t>
      </w:r>
      <w:r w:rsidR="003570F0">
        <w:rPr>
          <w:rFonts w:ascii="Times New Roman" w:eastAsia="NSimSun" w:hAnsi="Times New Roman" w:cs="Times New Roman"/>
          <w:color w:val="000000"/>
          <w:kern w:val="2"/>
          <w:sz w:val="24"/>
        </w:rPr>
        <w:t>15.08.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2022 № </w:t>
      </w:r>
      <w:r w:rsidR="003570F0">
        <w:rPr>
          <w:rFonts w:ascii="Times New Roman" w:eastAsia="NSimSun" w:hAnsi="Times New Roman" w:cs="Times New Roman"/>
          <w:color w:val="000000"/>
          <w:kern w:val="2"/>
          <w:sz w:val="24"/>
        </w:rPr>
        <w:t>32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color w:val="000000"/>
          <w:kern w:val="2"/>
          <w:sz w:val="24"/>
        </w:rPr>
        <w:t xml:space="preserve">Административный регламент 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color w:val="000000"/>
          <w:kern w:val="2"/>
          <w:sz w:val="24"/>
        </w:rPr>
        <w:t>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b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spacing w:line="480" w:lineRule="auto"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color w:val="000000"/>
          <w:kern w:val="2"/>
          <w:sz w:val="24"/>
          <w:lang w:val="en-US"/>
        </w:rPr>
        <w:t>I</w:t>
      </w:r>
      <w:r w:rsidRPr="00ED48F7">
        <w:rPr>
          <w:rFonts w:ascii="Times New Roman" w:eastAsia="NSimSun" w:hAnsi="Times New Roman" w:cs="Times New Roman"/>
          <w:b/>
          <w:color w:val="000000"/>
          <w:kern w:val="2"/>
          <w:sz w:val="24"/>
        </w:rPr>
        <w:t>. ОБЩИЕ ПОЛОЖЕНИЯ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1.1. Предмет регулирования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i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Calibri" w:hAnsi="Times New Roman" w:cs="Times New Roman"/>
          <w:color w:val="000000"/>
          <w:kern w:val="2"/>
          <w:sz w:val="24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и принятию решений о выдаче разрешения на использование земель или земельного участка, 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</w:rPr>
        <w:t>находящихся в собственности</w:t>
      </w:r>
      <w:r>
        <w:rPr>
          <w:rFonts w:ascii="Times New Roman" w:eastAsia="Arial" w:hAnsi="Times New Roman" w:cs="Times New Roman"/>
          <w:color w:val="000000"/>
          <w:kern w:val="2"/>
          <w:sz w:val="24"/>
        </w:rPr>
        <w:t xml:space="preserve"> Мальковского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</w:rPr>
        <w:t xml:space="preserve"> муниципального образования, а также  земельных участков, государственная собственность на которые не разграничена и </w:t>
      </w:r>
      <w:proofErr w:type="gramStart"/>
      <w:r w:rsidRPr="00ED48F7">
        <w:rPr>
          <w:rFonts w:ascii="Times New Roman" w:eastAsia="Arial" w:hAnsi="Times New Roman" w:cs="Times New Roman"/>
          <w:color w:val="000000"/>
          <w:kern w:val="2"/>
          <w:sz w:val="24"/>
        </w:rPr>
        <w:t>полномочия</w:t>
      </w:r>
      <w:proofErr w:type="gramEnd"/>
      <w:r w:rsidRPr="00ED48F7">
        <w:rPr>
          <w:rFonts w:ascii="Times New Roman" w:eastAsia="Arial" w:hAnsi="Times New Roman" w:cs="Times New Roman"/>
          <w:color w:val="000000"/>
          <w:kern w:val="2"/>
          <w:sz w:val="24"/>
        </w:rPr>
        <w:t xml:space="preserve"> в отношении которых осуществляет администрация </w:t>
      </w:r>
      <w:r w:rsidR="00EF34C2">
        <w:rPr>
          <w:rFonts w:ascii="Times New Roman" w:eastAsia="Arial" w:hAnsi="Times New Roman" w:cs="Times New Roman"/>
          <w:color w:val="000000"/>
          <w:kern w:val="2"/>
          <w:sz w:val="24"/>
        </w:rPr>
        <w:t xml:space="preserve">Мальковского 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</w:rPr>
        <w:t xml:space="preserve">муниципального образования </w:t>
      </w:r>
      <w:r w:rsidRPr="00ED48F7">
        <w:rPr>
          <w:rFonts w:ascii="Times New Roman" w:eastAsia="Calibri" w:hAnsi="Times New Roman" w:cs="Times New Roman"/>
          <w:color w:val="000000"/>
          <w:kern w:val="2"/>
          <w:sz w:val="24"/>
        </w:rPr>
        <w:t xml:space="preserve">(далее - муниципальная услуга), в целях, предусмотренных частью 1 статьи 39.34 Земельного кодекса Российской Федерации, и </w:t>
      </w:r>
      <w:proofErr w:type="gramStart"/>
      <w:r w:rsidRPr="00ED48F7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>разработан</w:t>
      </w:r>
      <w:proofErr w:type="gramEnd"/>
      <w:r w:rsidRPr="00ED48F7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 xml:space="preserve"> для повышения качества предоставления и доступности </w:t>
      </w:r>
      <w:r w:rsidRPr="00ED48F7">
        <w:rPr>
          <w:rFonts w:ascii="Times New Roman" w:eastAsia="Calibri" w:hAnsi="Times New Roman" w:cs="Times New Roman"/>
          <w:color w:val="000000"/>
          <w:kern w:val="2"/>
          <w:sz w:val="24"/>
        </w:rPr>
        <w:t>муниципальной услуги</w:t>
      </w:r>
      <w:r w:rsidRPr="00ED48F7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 xml:space="preserve">, создания комфортных условий для заявителей при предоставлении </w:t>
      </w:r>
      <w:r w:rsidRPr="00ED48F7">
        <w:rPr>
          <w:rFonts w:ascii="Times New Roman" w:eastAsia="Calibri" w:hAnsi="Times New Roman" w:cs="Times New Roman"/>
          <w:color w:val="000000"/>
          <w:kern w:val="2"/>
          <w:sz w:val="24"/>
        </w:rPr>
        <w:t>муниципальной услуги</w:t>
      </w:r>
      <w:r w:rsidRPr="00ED48F7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>, определения сроков и последовательности действий (административных процедур) администрации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</w:rPr>
        <w:t>Мальковского</w:t>
      </w:r>
      <w:r w:rsidRPr="00ED48F7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 xml:space="preserve"> муниципального образования </w:t>
      </w:r>
      <w:r w:rsidRPr="00ED48F7">
        <w:rPr>
          <w:rFonts w:ascii="Times New Roman" w:eastAsia="Calibri" w:hAnsi="Times New Roman" w:cs="Times New Roman"/>
          <w:color w:val="000000"/>
          <w:kern w:val="2"/>
          <w:sz w:val="24"/>
        </w:rPr>
        <w:t>(далее - администрация)</w:t>
      </w:r>
      <w:r w:rsidRPr="00ED48F7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>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1.2. Круг заявителей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Calibri" w:hAnsi="Times New Roman" w:cs="Times New Roman"/>
          <w:color w:val="000000"/>
          <w:kern w:val="2"/>
          <w:sz w:val="24"/>
          <w:lang w:eastAsia="ru-RU"/>
        </w:rPr>
        <w:t xml:space="preserve">1.2.1. В качестве заявителей могут выступать физические лица, юридические лица, </w:t>
      </w:r>
      <w:r w:rsidRPr="00ED48F7">
        <w:rPr>
          <w:rFonts w:ascii="Times New Roman" w:eastAsia="Calibri" w:hAnsi="Times New Roman" w:cs="Times New Roman"/>
          <w:kern w:val="2"/>
          <w:sz w:val="24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заявитель).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 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strike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kern w:val="2"/>
          <w:sz w:val="24"/>
        </w:rPr>
        <w:t>1.3. Справочная информация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1.3.1. </w:t>
      </w: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Сведения о месте нахождения и графике работы администрации,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 администрации </w:t>
      </w:r>
      <w:r w:rsidR="00EF34C2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 xml:space="preserve">Мальковского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>муниципального</w:t>
      </w:r>
      <w:r w:rsidR="00EF34C2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 xml:space="preserve"> образования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 xml:space="preserve"> в информационно-коммуникационной сети «Интернет», в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электронном региональном реестре муниципальных услуг в соответствии с постановлением Правительства Тюменской области</w:t>
      </w:r>
      <w:proofErr w:type="gramEnd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lastRenderedPageBreak/>
        <w:t>1.3.2. Справочная информация</w:t>
      </w:r>
      <w:r w:rsidRPr="00ED48F7">
        <w:rPr>
          <w:rFonts w:ascii="Times New Roman" w:eastAsia="NSimSun" w:hAnsi="Times New Roman" w:cs="Times New Roman"/>
          <w:kern w:val="2"/>
          <w:sz w:val="24"/>
          <w:lang w:eastAsia="ru-RU"/>
        </w:rPr>
        <w:t xml:space="preserve">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Calibri" w:hAnsi="Times New Roman" w:cs="Times New Roman"/>
          <w:bCs/>
          <w:kern w:val="2"/>
          <w:sz w:val="24"/>
          <w:lang w:eastAsia="ru-RU"/>
        </w:rPr>
        <w:t>1.3.3. </w:t>
      </w:r>
      <w:proofErr w:type="gramStart"/>
      <w:r w:rsidRPr="00ED48F7">
        <w:rPr>
          <w:rFonts w:ascii="Times New Roman" w:eastAsia="Calibri" w:hAnsi="Times New Roman" w:cs="Times New Roman"/>
          <w:bCs/>
          <w:kern w:val="2"/>
          <w:sz w:val="24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b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color w:val="000000"/>
          <w:kern w:val="2"/>
          <w:sz w:val="24"/>
          <w:lang w:val="en-US"/>
        </w:rPr>
        <w:t>II</w:t>
      </w:r>
      <w:r w:rsidRPr="00ED48F7">
        <w:rPr>
          <w:rFonts w:ascii="Times New Roman" w:eastAsia="NSimSun" w:hAnsi="Times New Roman" w:cs="Times New Roman"/>
          <w:b/>
          <w:color w:val="000000"/>
          <w:kern w:val="2"/>
          <w:sz w:val="24"/>
        </w:rPr>
        <w:t>. СТАНДАРТ ПРЕДОСТАВЛЕНИЕ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2.1. Наименование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i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Рассмотрение заявлений и принятие решений о выдаче разрешения на использование земель или земельного участка.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2.2. Наименование органа, предоставляющего муниципальную услугу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ind w:firstLine="567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2.2.1. </w:t>
      </w:r>
      <w:r w:rsidRPr="00ED48F7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Предоставление муниципальной услуги осуществляется администрацией.</w:t>
      </w:r>
      <w:r w:rsidRPr="00ED48F7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Органом администрации, непосредственно предоставляющим услугу, является администрация Мальковского муниципального образования (далее – администрация).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2.2.2. 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2.3. Описание результата предоставления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2.3.1. Результатом предоставления муниципальной услуги является: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1) решение о выдаче разрешения на использование земель или земельного участка (далее - разрешение);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2) решение об отказе в выдаче разрешения.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 xml:space="preserve">2.4. </w:t>
      </w:r>
      <w:r w:rsidRPr="00ED48F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ru-RU"/>
        </w:rPr>
        <w:t xml:space="preserve">Срок предоставления муниципальной услуги, </w:t>
      </w:r>
      <w:r w:rsidRPr="00ED48F7">
        <w:rPr>
          <w:rFonts w:ascii="Times New Roman" w:eastAsia="Times New Roman" w:hAnsi="Times New Roman" w:cs="Times New Roman"/>
          <w:b/>
          <w:bCs/>
          <w:kern w:val="2"/>
          <w:sz w:val="24"/>
          <w:lang w:eastAsia="ru-RU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2.4.1. Срок </w:t>
      </w:r>
      <w:proofErr w:type="gramStart"/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со дня поступления в администрацию заявления о выдаче разрешения по день принятия решения о выдаче</w:t>
      </w:r>
      <w:proofErr w:type="gramEnd"/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разрешения либо решения об отказе в выдаче разрешения – в течение 25 календарных дней.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2.4.2. Днем поступления в администрацию заявления, указанного в пункте 2.4.1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ru-RU"/>
        </w:rPr>
        <w:t>2.5. Нормативные правовые акты, регулирующие отношения,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ru-RU"/>
        </w:rPr>
        <w:t>возникающие в связи с предоставлением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proofErr w:type="gramStart"/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 xml:space="preserve"> размещен на официальном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 xml:space="preserve">Мальковского </w:t>
      </w: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>муниципального образования в информационно-телекоммуникационной сети «Интернет»,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</w:t>
      </w:r>
      <w:proofErr w:type="gramEnd"/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 xml:space="preserve"> услуг (функций) Тюменской области».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i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>2.6.1. </w:t>
      </w:r>
      <w:proofErr w:type="gramStart"/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>о обращения</w:t>
      </w:r>
      <w:proofErr w:type="gramEnd"/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 xml:space="preserve"> в МФЦ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на бумажном носителе</w:t>
      </w: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>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2.6.1.1. </w:t>
      </w:r>
      <w:proofErr w:type="gramStart"/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Заявление о выдаче разрешения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  <w:proofErr w:type="gramEnd"/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2.6.1.2. К заявлению о выдаче разрешения прилагаются: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1)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proofErr w:type="gramStart"/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</w:t>
      </w:r>
      <w:proofErr w:type="gramEnd"/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 xml:space="preserve"> Федерации</w:t>
      </w:r>
      <w:r w:rsidRPr="00ED48F7">
        <w:rPr>
          <w:rFonts w:ascii="Times New Roman" w:eastAsia="NSimSun" w:hAnsi="Times New Roman" w:cs="Times New Roman"/>
          <w:kern w:val="2"/>
          <w:sz w:val="24"/>
          <w:lang w:eastAsia="ru-RU"/>
        </w:rPr>
        <w:t>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2) 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ru-RU"/>
        </w:rPr>
        <w:t xml:space="preserve">посредством почтового отправления, верность копий направляемых заявителем 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  <w:lang w:eastAsia="ru-RU"/>
        </w:rPr>
        <w:t xml:space="preserve">(представителем заявителя) 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ru-RU"/>
        </w:rPr>
        <w:t xml:space="preserve">документов должна быть засвидетельствована в нотариальном порядке.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При подаче заявления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ru-RU"/>
        </w:rPr>
        <w:t xml:space="preserve"> в электронной форме заявление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lastRenderedPageBreak/>
        <w:t>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kern w:val="2"/>
          <w:sz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2.7.1. 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2.7.1.1. В </w:t>
      </w: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 xml:space="preserve">Федеральную налоговую службу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о предоставлении: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1) сведений из </w:t>
      </w: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Arial" w:hAnsi="Times New Roman" w:cs="Times New Roman"/>
          <w:color w:val="000000"/>
          <w:kern w:val="2"/>
          <w:sz w:val="24"/>
          <w:lang w:eastAsia="ru-RU"/>
        </w:rPr>
        <w:t>2</w:t>
      </w: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>)</w:t>
      </w: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val="en-US" w:eastAsia="ru-RU"/>
        </w:rPr>
        <w:t> 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  <w:lang w:eastAsia="ru-RU"/>
        </w:rPr>
        <w:t xml:space="preserve">сведений о государственной регистрации актов о рождении </w:t>
      </w:r>
      <w:r w:rsidRPr="00ED48F7">
        <w:rPr>
          <w:rFonts w:ascii="Times New Roman" w:eastAsia="Arial" w:hAnsi="Times New Roman" w:cs="Times New Roman"/>
          <w:kern w:val="2"/>
          <w:sz w:val="24"/>
          <w:lang w:eastAsia="ru-RU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>2.7.1.2. В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</w:t>
      </w:r>
      <w:r w:rsidRPr="00ED48F7">
        <w:rPr>
          <w:rFonts w:ascii="Times New Roman" w:eastAsia="NSimSun" w:hAnsi="Times New Roman" w:cs="Times New Roman"/>
          <w:bCs/>
          <w:color w:val="000000"/>
          <w:kern w:val="2"/>
          <w:sz w:val="24"/>
        </w:rPr>
        <w:t>Федеральную службу государственной регистрации, кадастра и картографии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о предоставлении: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выписки из Единого государственного реестра недвижимости </w:t>
      </w:r>
      <w:r w:rsidRPr="00ED48F7">
        <w:rPr>
          <w:rFonts w:ascii="Times New Roman" w:eastAsia="NSimSun" w:hAnsi="Times New Roman" w:cs="Times New Roman"/>
          <w:kern w:val="2"/>
          <w:sz w:val="24"/>
        </w:rPr>
        <w:t>об объекте недвижимости.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Arial" w:hAnsi="Times New Roman" w:cs="Times New Roman"/>
          <w:color w:val="000000"/>
          <w:kern w:val="2"/>
          <w:sz w:val="24"/>
          <w:lang w:eastAsia="ru-RU"/>
        </w:rPr>
        <w:t>2.7.1.3. </w:t>
      </w:r>
      <w:r w:rsidRPr="00ED48F7">
        <w:rPr>
          <w:rFonts w:ascii="Times New Roman" w:eastAsia="Arial" w:hAnsi="Times New Roman" w:cs="Times New Roman"/>
          <w:kern w:val="2"/>
          <w:sz w:val="24"/>
        </w:rPr>
        <w:t>В органы опеки и попечительства о предоставлении:</w:t>
      </w:r>
    </w:p>
    <w:p w:rsidR="00ED48F7" w:rsidRPr="00ED48F7" w:rsidRDefault="00ED48F7" w:rsidP="00ED48F7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Arial" w:hAnsi="Times New Roman" w:cs="Times New Roman"/>
          <w:color w:val="000000"/>
          <w:kern w:val="2"/>
          <w:sz w:val="24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Arial" w:hAnsi="Times New Roman" w:cs="Times New Roman"/>
          <w:color w:val="000000"/>
          <w:kern w:val="2"/>
          <w:sz w:val="24"/>
          <w:lang w:eastAsia="ru-RU"/>
        </w:rPr>
        <w:t>2.7.1.4. В территориальный орган Федерального агентства по недропользованию  о предоставлении: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Arial" w:hAnsi="Times New Roman" w:cs="Times New Roman"/>
          <w:color w:val="000000"/>
          <w:kern w:val="2"/>
          <w:sz w:val="24"/>
          <w:lang w:eastAsia="ru-RU"/>
        </w:rPr>
        <w:t>к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опии лицензии, удостоверяющей право проведения работ по геологическому изучению недр.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Arial" w:hAnsi="Times New Roman" w:cs="Times New Roman"/>
          <w:color w:val="000000"/>
          <w:kern w:val="2"/>
          <w:sz w:val="24"/>
          <w:lang w:eastAsia="ru-RU"/>
        </w:rPr>
        <w:t>2.7.1.5. В исполнительные органы государственной власти, органы местного самоуправления о предоставлении: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Arial" w:hAnsi="Times New Roman" w:cs="Times New Roman"/>
          <w:color w:val="000000"/>
          <w:kern w:val="2"/>
          <w:sz w:val="24"/>
          <w:lang w:eastAsia="ru-RU"/>
        </w:rPr>
        <w:t>и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center"/>
        <w:textAlignment w:val="auto"/>
        <w:rPr>
          <w:rFonts w:ascii="Times New Roman" w:eastAsia="NSimSun" w:hAnsi="Times New Roman" w:cs="Times New Roman"/>
          <w:i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7256"/>
        </w:tabs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Выявление в результате </w:t>
      </w:r>
      <w:proofErr w:type="gramStart"/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textAlignment w:val="auto"/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2.9. Исчерпывающий перечень оснований отказа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 xml:space="preserve">в предоставлении муниципальной услуги или приостановления 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предоставления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2.9.1. Основаниями для отказа в предоставлении муниципальной услуги являются: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lastRenderedPageBreak/>
        <w:t>1) заявление подано с нарушением требований, установленных пунктом 2.6.1 подраздела 2.6 настоящего регламента в части требований к оформлению заявления и прилагаемых к нему документов;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2) 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3) земельный участок, на использование которого испрашивается разрешение, предоставлен физическому или юридическому лицу.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2.9.2. 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ru-RU"/>
        </w:rPr>
        <w:t xml:space="preserve">В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отказе в предоставлении муниципальной услуги 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ru-RU"/>
        </w:rPr>
        <w:t>должны быть приведены все основания для такого отказа.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kern w:val="2"/>
          <w:sz w:val="24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настоящего регламента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color w:val="000000"/>
          <w:kern w:val="2"/>
          <w:sz w:val="24"/>
        </w:rPr>
        <w:t xml:space="preserve">2.11. </w:t>
      </w: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textAlignment w:val="auto"/>
        <w:rPr>
          <w:rFonts w:ascii="Times New Roman" w:eastAsia="NSimSun" w:hAnsi="Times New Roman" w:cs="Times New Roman"/>
          <w:b/>
          <w:bCs/>
          <w:i/>
          <w:iCs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uppressAutoHyphens w:val="0"/>
        <w:autoSpaceDE w:val="0"/>
        <w:autoSpaceDN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Услуги, которые являются необходимыми и обязательными для предоставления мун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и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ципальной услуги, отсутствуют.</w:t>
      </w:r>
    </w:p>
    <w:p w:rsidR="00ED48F7" w:rsidRPr="00ED48F7" w:rsidRDefault="00ED48F7" w:rsidP="00ED4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b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ar-SA"/>
        </w:rPr>
        <w:t>но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превышать 15 минут.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ED48F7" w:rsidRPr="00ED48F7" w:rsidRDefault="00ED48F7" w:rsidP="00ED4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firstLine="567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lastRenderedPageBreak/>
        <w:t xml:space="preserve">2.14. </w:t>
      </w:r>
      <w:proofErr w:type="gramStart"/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Требования к помещениям МФЦ, в которых предоставляется муниципальная услуга, зал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ar-SA"/>
        </w:rPr>
        <w:t>ам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ожидания, мест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ar-SA"/>
        </w:rPr>
        <w:t>ам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для заполнения заявлений, информационны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ar-SA"/>
        </w:rPr>
        <w:t>м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стенд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ar-SA"/>
        </w:rPr>
        <w:t>ам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2.15. Показатели доступности и качества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2.15.1. Показателями доступности муниципальной услуги являются: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1) наличие полной, достоверной и доступной для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заявителя (представителя заявителя)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2) наличие помещений, оборудования и оснащения, отвечающих требованиям 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настоящего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р</w:t>
      </w:r>
      <w:r w:rsidRPr="00ED48F7">
        <w:rPr>
          <w:rFonts w:ascii="Times New Roman" w:eastAsia="Calibri" w:hAnsi="Times New Roman" w:cs="Times New Roman"/>
          <w:kern w:val="2"/>
          <w:sz w:val="24"/>
        </w:rPr>
        <w:t>егламента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3) соблюдение режима работы администрации и МФЦ при предоставлении муниципальной услуги;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2.15.2. Показателями качества муниципальной услуги являются: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1) соблюдение сроков и последовательности административных процедур, установленных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настоящим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р</w:t>
      </w:r>
      <w:r w:rsidRPr="00ED48F7">
        <w:rPr>
          <w:rFonts w:ascii="Times New Roman" w:eastAsia="Calibri" w:hAnsi="Times New Roman" w:cs="Times New Roman"/>
          <w:kern w:val="2"/>
          <w:sz w:val="24"/>
        </w:rPr>
        <w:t>егламентом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3) количество взаимодействий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заявителя (представителя заявителя)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kern w:val="2"/>
          <w:sz w:val="24"/>
        </w:rPr>
        <w:t xml:space="preserve">2.16. </w:t>
      </w:r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И</w:t>
      </w:r>
      <w:r w:rsidRPr="00ED48F7">
        <w:rPr>
          <w:rFonts w:ascii="Times New Roman" w:eastAsia="NSimSun" w:hAnsi="Times New Roman" w:cs="Times New Roman"/>
          <w:b/>
          <w:color w:val="000000"/>
          <w:kern w:val="2"/>
          <w:sz w:val="24"/>
        </w:rPr>
        <w:t xml:space="preserve">ные требования, в том числе </w:t>
      </w:r>
      <w:r w:rsidRPr="00ED48F7">
        <w:rPr>
          <w:rFonts w:ascii="Times New Roman" w:eastAsia="NSimSun" w:hAnsi="Times New Roman" w:cs="Times New Roman"/>
          <w:b/>
          <w:kern w:val="2"/>
          <w:sz w:val="24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jc w:val="center"/>
        <w:textAlignment w:val="auto"/>
        <w:rPr>
          <w:rFonts w:ascii="Times New Roman" w:eastAsia="NSimSun" w:hAnsi="Times New Roman" w:cs="Times New Roman"/>
          <w:b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2.16.1. При предоставлении муниципальной услуги в электронной форме заявитель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 xml:space="preserve">(представитель заявителя)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вправе: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4) получить сведения о ходе выполнения заявления, поданного в электронной форме;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lastRenderedPageBreak/>
        <w:t>5) получить результат предоставления муниципальной услуги в форме электронного документа;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10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</w:t>
      </w:r>
      <w:r w:rsidR="00EF34C2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Мальковского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муниципального образования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Arial" w:hAnsi="Times New Roman" w:cs="Times New Roman"/>
          <w:color w:val="000000"/>
          <w:kern w:val="2"/>
          <w:sz w:val="24"/>
        </w:rPr>
        <w:t>2.16.2</w:t>
      </w:r>
      <w:r w:rsidRPr="00F05E46">
        <w:rPr>
          <w:rFonts w:ascii="Times New Roman" w:eastAsia="Arial" w:hAnsi="Times New Roman" w:cs="Times New Roman"/>
          <w:color w:val="000000"/>
          <w:kern w:val="2"/>
          <w:sz w:val="24"/>
        </w:rPr>
        <w:t>. </w:t>
      </w:r>
      <w:proofErr w:type="gramStart"/>
      <w:r w:rsidRPr="00ED48F7">
        <w:rPr>
          <w:rFonts w:ascii="Times New Roman" w:eastAsia="NSimSun" w:hAnsi="Times New Roman" w:cs="Times New Roman"/>
          <w:bCs/>
          <w:color w:val="000000"/>
          <w:kern w:val="2"/>
          <w:sz w:val="24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Pr="00F05E46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ED48F7">
        <w:rPr>
          <w:rFonts w:ascii="Times New Roman" w:eastAsia="NSimSun" w:hAnsi="Times New Roman" w:cs="Times New Roman"/>
          <w:bCs/>
          <w:color w:val="000000"/>
          <w:kern w:val="2"/>
          <w:sz w:val="24"/>
        </w:rPr>
        <w:t>сведений о ходе выполнения запроса о предоставлении</w:t>
      </w:r>
      <w:proofErr w:type="gramEnd"/>
      <w:r w:rsidRPr="00ED48F7">
        <w:rPr>
          <w:rFonts w:ascii="Times New Roman" w:eastAsia="NSimSun" w:hAnsi="Times New Roman" w:cs="Times New Roman"/>
          <w:bCs/>
          <w:color w:val="000000"/>
          <w:kern w:val="2"/>
          <w:sz w:val="24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F05E46">
        <w:rPr>
          <w:rFonts w:ascii="Times New Roman" w:eastAsia="Arial" w:hAnsi="Times New Roman" w:cs="Times New Roman"/>
          <w:bCs/>
          <w:color w:val="000000"/>
          <w:kern w:val="2"/>
          <w:sz w:val="24"/>
          <w:lang w:eastAsia="ru-RU"/>
        </w:rPr>
        <w:t>2.16.3.</w:t>
      </w:r>
      <w:r w:rsidRPr="00F05E4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lang w:eastAsia="ru-RU"/>
        </w:rPr>
        <w:t xml:space="preserve">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 Иных требований, в том числе учитывающих особенности предоставления муниципальной услуги в МФЦ, не предусмотрено.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b/>
          <w:color w:val="000000"/>
          <w:kern w:val="2"/>
          <w:sz w:val="24"/>
          <w:lang w:val="en-US" w:eastAsia="ru-RU"/>
        </w:rPr>
        <w:t>III</w:t>
      </w:r>
      <w:r w:rsidRPr="00ED48F7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ru-RU"/>
        </w:rPr>
        <w:t>3.1. Перечень и особенности исполнения административных процедур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bCs/>
          <w:color w:val="000000"/>
          <w:kern w:val="2"/>
          <w:sz w:val="24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1) </w:t>
      </w:r>
      <w:r w:rsidRPr="00ED48F7">
        <w:rPr>
          <w:rFonts w:ascii="Times New Roman" w:eastAsia="NSimSun" w:hAnsi="Times New Roman" w:cs="Times New Roman"/>
          <w:kern w:val="2"/>
          <w:sz w:val="24"/>
        </w:rPr>
        <w:t>прием и регистрация заявления и документов, необходимых для предоставления муниципальной услуги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; 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2) р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ассмотрение зарегистрированного заявления и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 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принятие решения о выдаче разрешения либо решения об отказе в выдаче разрешения;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3) 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Доступ заявителей (представителей заявителей)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proofErr w:type="gramStart"/>
      <w:r w:rsidRPr="00ED48F7">
        <w:rPr>
          <w:rFonts w:ascii="Times New Roman" w:eastAsia="NSimSun" w:hAnsi="Times New Roman" w:cs="Times New Roman"/>
          <w:kern w:val="2"/>
          <w:sz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3.1.2. 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Особенности выполнения отдельных административных процедур в МФЦ: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3.1.2.1. При предоставлении муниципальной услуги в МФЦ заявитель (представитель заявителя) вправе: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lastRenderedPageBreak/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ED48F7">
        <w:rPr>
          <w:rFonts w:ascii="Times New Roman" w:eastAsia="NSimSun" w:hAnsi="Times New Roman" w:cs="Times New Roman"/>
          <w:kern w:val="2"/>
          <w:sz w:val="24"/>
        </w:rPr>
        <w:t>www.mfcto.ru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).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>3.1.2.2. </w:t>
      </w: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kern w:val="2"/>
          <w:sz w:val="24"/>
        </w:rPr>
        <w:t>3.2. Прием и регистрация заявления и документов, необходимых для предоставления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b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3.2.2. В ходе личного приема заявителя (представителя заявителя) сотрудник  МФЦ, заведующий сектором: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4) </w:t>
      </w:r>
      <w:r w:rsidRPr="00ED48F7">
        <w:rPr>
          <w:rFonts w:ascii="Times New Roman" w:eastAsia="Arial" w:hAnsi="Times New Roman" w:cs="Times New Roman"/>
          <w:kern w:val="2"/>
          <w:sz w:val="24"/>
        </w:rPr>
        <w:t>обеспечивает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</w:rPr>
        <w:t xml:space="preserve"> изготовление копий с представленных заявителем оригиналов  документов, предусмотренных </w:t>
      </w:r>
      <w:r w:rsidRPr="00ED48F7">
        <w:rPr>
          <w:rFonts w:ascii="Times New Roman" w:eastAsia="Arial" w:hAnsi="Times New Roman" w:cs="Times New Roman"/>
          <w:kern w:val="2"/>
          <w:sz w:val="24"/>
        </w:rPr>
        <w:t>пунктами 1, 3, 3.1 части 6 статьи 7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</w:rPr>
        <w:t xml:space="preserve"> Федерального закона от 27.07.2010 № 210-ФЗ «Об организации предоставления государственных и муниципальных услуг». </w:t>
      </w:r>
      <w:r w:rsidRPr="00ED48F7">
        <w:rPr>
          <w:rFonts w:ascii="Times New Roman" w:eastAsia="NSimSun" w:hAnsi="Times New Roman" w:cs="Times New Roman"/>
          <w:kern w:val="2"/>
          <w:sz w:val="24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3.2.2.1. При поступлении из МФЦ заявления и документов, принятых от заявителя (представителя заявителя) в рамках личного приема в МФЦ, заведующий сектором обеспечивает </w:t>
      </w:r>
      <w:r w:rsidRPr="00ED48F7">
        <w:rPr>
          <w:rFonts w:ascii="Times New Roman" w:eastAsia="Calibri" w:hAnsi="Times New Roman" w:cs="Times New Roman"/>
          <w:kern w:val="2"/>
          <w:sz w:val="24"/>
          <w:lang w:eastAsia="ru-RU"/>
        </w:rPr>
        <w:t>их регистрацию в журнале входящей документации.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  <w:lang w:eastAsia="ru-RU"/>
        </w:rPr>
        <w:t>3.2.3. </w:t>
      </w: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 xml:space="preserve">При поступлении заявления и документов в электронном форме заведующий сектором в срок, установленный подразделом 2.13 настоящего регламента для регистрации заявления, </w:t>
      </w:r>
      <w:r w:rsidRPr="00ED48F7">
        <w:rPr>
          <w:rFonts w:ascii="Times New Roman" w:eastAsia="NSimSun" w:hAnsi="Times New Roman" w:cs="Times New Roman"/>
          <w:kern w:val="2"/>
          <w:sz w:val="24"/>
          <w:lang w:eastAsia="ru-RU"/>
        </w:rPr>
        <w:t xml:space="preserve">проверяет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 xml:space="preserve">наличие (отсутствие) оснований для отказа в  приеме документов, указанных в подразделе 2.8 настоящего регламента, а именно: </w:t>
      </w:r>
      <w:r w:rsidRPr="00ED48F7">
        <w:rPr>
          <w:rFonts w:ascii="Times New Roman" w:eastAsia="NSimSun" w:hAnsi="Times New Roman" w:cs="Times New Roman"/>
          <w:kern w:val="2"/>
          <w:sz w:val="24"/>
          <w:lang w:eastAsia="ru-RU"/>
        </w:rPr>
        <w:t xml:space="preserve"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</w:t>
      </w:r>
      <w:r w:rsidRPr="00ED48F7">
        <w:rPr>
          <w:rFonts w:ascii="Times New Roman" w:eastAsia="NSimSun" w:hAnsi="Times New Roman" w:cs="Times New Roman"/>
          <w:kern w:val="2"/>
          <w:sz w:val="24"/>
          <w:lang w:eastAsia="ru-RU"/>
        </w:rPr>
        <w:lastRenderedPageBreak/>
        <w:t>электронных подписей), с использованием которой подписано заявление и</w:t>
      </w:r>
      <w:proofErr w:type="gramEnd"/>
      <w:r w:rsidRPr="00ED48F7">
        <w:rPr>
          <w:rFonts w:ascii="Times New Roman" w:eastAsia="NSimSun" w:hAnsi="Times New Roman" w:cs="Times New Roman"/>
          <w:kern w:val="2"/>
          <w:sz w:val="24"/>
          <w:lang w:eastAsia="ru-RU"/>
        </w:rPr>
        <w:t xml:space="preserve"> (или) документы, предусматривающую проверку соблюдения условий, указанных в статье 11 Федерального закона  №63-ФЗ (далее - проверка квалифицированной электронной подписи).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В случае</w:t>
      </w:r>
      <w:proofErr w:type="gramStart"/>
      <w:r w:rsidRPr="00ED48F7">
        <w:rPr>
          <w:rFonts w:ascii="Times New Roman" w:eastAsia="NSimSun" w:hAnsi="Times New Roman" w:cs="Times New Roman"/>
          <w:kern w:val="2"/>
          <w:sz w:val="24"/>
        </w:rPr>
        <w:t>,</w:t>
      </w:r>
      <w:proofErr w:type="gramEnd"/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>,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 w:rsidRPr="00ED48F7">
        <w:rPr>
          <w:rFonts w:ascii="Times New Roman" w:eastAsia="NSimSun" w:hAnsi="Times New Roman" w:cs="Times New Roman"/>
          <w:kern w:val="2"/>
          <w:sz w:val="24"/>
          <w:lang w:eastAsia="ru-RU"/>
        </w:rPr>
        <w:t>№63-ФЗ</w:t>
      </w:r>
      <w:r w:rsidRPr="00ED48F7">
        <w:rPr>
          <w:rFonts w:ascii="Times New Roman" w:eastAsia="NSimSun" w:hAnsi="Times New Roman" w:cs="Times New Roman"/>
          <w:kern w:val="2"/>
          <w:sz w:val="24"/>
        </w:rPr>
        <w:t>, которые послужили основанием для принятия указанного решения. Такое уведомление подписывается квалифицированной электронной подписью заведующего сектором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Calibri" w:hAnsi="Times New Roman" w:cs="Times New Roman"/>
          <w:kern w:val="2"/>
          <w:sz w:val="24"/>
          <w:lang w:eastAsia="ru-RU"/>
        </w:rPr>
        <w:t xml:space="preserve">При отсутствии оснований для отказа в приеме заявления и документов, заведующий сектором обеспечивает их прием. 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kern w:val="2"/>
          <w:sz w:val="24"/>
          <w:lang w:eastAsia="ru-RU"/>
        </w:rPr>
        <w:t>3.2.4. При поступлении заявления и документов посредством почтового отправления заведующий сектором, ответственный за прием заявлений, обеспечивает их регистрацию в журнале входящей документации.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ru-RU"/>
        </w:rPr>
        <w:t>3.3.  Рассмотрение зарегистрированного заявления и принятие решения о выдаче разрешения либо решения об отказе в выдаче разрешения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предоставления муниципальной услуги, установленной подразделом 3.2 настоящего регламента.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3.3.2. </w:t>
      </w:r>
      <w:proofErr w:type="gramStart"/>
      <w:r w:rsidRPr="00ED48F7">
        <w:rPr>
          <w:rFonts w:ascii="Times New Roman" w:eastAsia="NSimSun" w:hAnsi="Times New Roman" w:cs="Times New Roman"/>
          <w:kern w:val="2"/>
          <w:sz w:val="24"/>
        </w:rPr>
        <w:t xml:space="preserve">При непредставлении документов, указанных в пункте 2.7.1 подраздела 2.7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>настоящего регламента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, заявителем (представителем заявителя) самостоятельно, заведующий сектором не позднее 1 рабочего, следующего за днем поступления заявления и документов,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необходимых для предоставления муниципальной услуги,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</w:t>
      </w:r>
      <w:proofErr w:type="gramEnd"/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</w:t>
      </w:r>
      <w:proofErr w:type="gramStart"/>
      <w:r w:rsidRPr="00ED48F7">
        <w:rPr>
          <w:rFonts w:ascii="Times New Roman" w:eastAsia="NSimSun" w:hAnsi="Times New Roman" w:cs="Times New Roman"/>
          <w:kern w:val="2"/>
          <w:sz w:val="24"/>
        </w:rPr>
        <w:t>пункте</w:t>
      </w:r>
      <w:proofErr w:type="gramEnd"/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2.7.1 подраздела 2.7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>настоящего регламента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lang w:eastAsia="ru-RU"/>
        </w:rPr>
        <w:t>настоящего регламента</w:t>
      </w:r>
      <w:r w:rsidRPr="00ED48F7">
        <w:rPr>
          <w:rFonts w:ascii="Times New Roman" w:eastAsia="NSimSun" w:hAnsi="Times New Roman" w:cs="Times New Roman"/>
          <w:kern w:val="2"/>
          <w:sz w:val="24"/>
        </w:rPr>
        <w:t>, межведомственное электронное взаимодействие не проводится.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3.3.3. </w:t>
      </w: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Заведующий сектором в течение 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заявления о выдаче разрешения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заявления о выдаче разрешения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и документов</w:t>
      </w:r>
      <w:proofErr w:type="gramEnd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3.3.4. </w:t>
      </w: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При наличии оснований для отказа в предоставлении муниципальной услуги, указанных в пункте 2.9.1 подраздела 2.9 настоящего регламента, заведующий сектором в течение 1 рабочего дня, следующего за днем окончания административной процедуры,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lastRenderedPageBreak/>
        <w:t>установленной пунктом 3.3.3 настоящего подраздела, осуществляет подготовку проекта решения об отказе в выдаче разрешения (в предоставлении муниципальной услуги) и передает его на подпись главе муниципального образования.</w:t>
      </w:r>
      <w:proofErr w:type="gramEnd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Глава муниципального образования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vertAlign w:val="superscript"/>
        </w:rPr>
        <w:t xml:space="preserve">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подписывает проект решения об отказе в выдаче разрешения (в предоставлении муниципальной услуги) в течение 1 рабочего дня со дня получения проекта указанного решения. Заведующий сектором в день подписания решения об отказе в выдаче разрешения (в предоставлении муниципальной услуги) осуществляет регистрацию решения в журнале входящей документации.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В проекте решения об отказе в выдаче разрешения (об отказе 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 заявления или документов, в отношении которых выявлены такие основания.</w:t>
      </w:r>
      <w:proofErr w:type="gramEnd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Заведующий сектором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обеспечивает направление заявителю (представителю заявителя) решения об отказе в выдаче разрешения в течение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3 рабочих дней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со дня принятия (подписания) указанного решения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. В случае, если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заявителем (представителем заявителя)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выбран способ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получения результата муниципальной услуги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посредством почтового отправления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, заведующий сектором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обеспечивает направление заявителю (представителю заявителя) решения об отказе в выдаче разрешения заказным </w:t>
      </w: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письмом</w:t>
      </w:r>
      <w:proofErr w:type="gramEnd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с приложением представленных им документов в течение </w:t>
      </w: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3 рабочих дней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со дня принятия (подписания) указанного решения.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3.3.5. </w:t>
      </w: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заведующий сектором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выдаче разрешения (о предоставлении муниципальной услуги) и передает его на подпись главе муниципального образования.</w:t>
      </w:r>
      <w:proofErr w:type="gramEnd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Глава муниципального образования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  <w:vertAlign w:val="superscript"/>
        </w:rPr>
        <w:t xml:space="preserve">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подписывает проект решения о выдаче разрешения (о предоставлении муниципальной услуги) в течение 1 рабочего дня со дня получения указанного проекта. Заведующий сектором в день подписания решения о выдаче разрешения (о предоставлении муниципальной услуги) осуществляет регистрацию разрешения в журнале входящей документации.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Заведующий сектором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заведующий сектором обеспечивает направление заявителю (представителю заявителя) решения о выдаче разрешения заказным </w:t>
      </w:r>
      <w:proofErr w:type="gramStart"/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>письмом</w:t>
      </w:r>
      <w:proofErr w:type="gramEnd"/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с приложением представленных им документов в течение 3 рабочих дней со дня принятия (подписания) указанного решения. 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color w:val="000000"/>
          <w:kern w:val="2"/>
          <w:sz w:val="24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3.4.1. Основанием для начала административной процедуры является выявление заявителем 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  <w:lang w:eastAsia="ru-RU"/>
        </w:rPr>
        <w:t xml:space="preserve">(представителем заявителя)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lastRenderedPageBreak/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3) выданный результат предоставления муниципальной услуги, в котором содержится опечатка и (или) ошибка.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3.4.5. </w:t>
      </w:r>
      <w:proofErr w:type="gramStart"/>
      <w:r w:rsidRPr="00ED48F7">
        <w:rPr>
          <w:rFonts w:ascii="Times New Roman" w:eastAsia="NSimSun" w:hAnsi="Times New Roman" w:cs="Times New Roman"/>
          <w:kern w:val="2"/>
          <w:sz w:val="24"/>
        </w:rPr>
        <w:t xml:space="preserve">В случае выявления допущенных опечаток и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(или) 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в срок, не превышающий 5 рабочих дней со дня, </w:t>
      </w:r>
      <w:r w:rsidRPr="00ED48F7">
        <w:rPr>
          <w:rFonts w:ascii="Times New Roman" w:eastAsia="Arial" w:hAnsi="Times New Roman" w:cs="Times New Roman"/>
          <w:kern w:val="2"/>
          <w:sz w:val="24"/>
        </w:rPr>
        <w:t xml:space="preserve">следующего за днем регистрации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заявления об</w:t>
      </w:r>
      <w:proofErr w:type="gramEnd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</w:t>
      </w: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исправлении</w:t>
      </w:r>
      <w:proofErr w:type="gramEnd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допущенных опечаток и (или) ошибок.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</w:rPr>
        <w:t>следующего</w:t>
      </w:r>
      <w:proofErr w:type="gramEnd"/>
      <w:r w:rsidRPr="00ED48F7">
        <w:rPr>
          <w:rFonts w:ascii="Times New Roman" w:eastAsia="Arial" w:hAnsi="Times New Roman" w:cs="Times New Roman"/>
          <w:color w:val="000000"/>
          <w:kern w:val="2"/>
          <w:sz w:val="24"/>
        </w:rPr>
        <w:t xml:space="preserve"> за днем регистрации </w:t>
      </w: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заявления об исправлении допущенных опечаток и (или) ошибок.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b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kern w:val="2"/>
          <w:sz w:val="24"/>
        </w:rPr>
        <w:t xml:space="preserve">IV. ФОРМЫ </w:t>
      </w:r>
      <w:proofErr w:type="gramStart"/>
      <w:r w:rsidRPr="00ED48F7">
        <w:rPr>
          <w:rFonts w:ascii="Times New Roman" w:eastAsia="NSimSun" w:hAnsi="Times New Roman" w:cs="Times New Roman"/>
          <w:b/>
          <w:bCs/>
          <w:kern w:val="2"/>
          <w:sz w:val="24"/>
        </w:rPr>
        <w:t>КОНТРОЛЯ ЗА</w:t>
      </w:r>
      <w:proofErr w:type="gramEnd"/>
      <w:r w:rsidRPr="00ED48F7">
        <w:rPr>
          <w:rFonts w:ascii="Times New Roman" w:eastAsia="NSimSun" w:hAnsi="Times New Roman" w:cs="Times New Roman"/>
          <w:b/>
          <w:bCs/>
          <w:kern w:val="2"/>
          <w:sz w:val="24"/>
        </w:rPr>
        <w:t xml:space="preserve"> ПРЕДОСТАВЛЕНИЕМ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b/>
          <w:bCs/>
          <w:i/>
          <w:iCs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bookmarkStart w:id="0" w:name="Par625"/>
      <w:bookmarkEnd w:id="0"/>
      <w:r w:rsidRPr="00ED48F7">
        <w:rPr>
          <w:rFonts w:ascii="Times New Roman" w:eastAsia="NSimSun" w:hAnsi="Times New Roman" w:cs="Times New Roman"/>
          <w:b/>
          <w:kern w:val="2"/>
          <w:sz w:val="24"/>
        </w:rPr>
        <w:t xml:space="preserve">4.1. Порядок осуществления текущего </w:t>
      </w:r>
      <w:proofErr w:type="gramStart"/>
      <w:r w:rsidRPr="00ED48F7">
        <w:rPr>
          <w:rFonts w:ascii="Times New Roman" w:eastAsia="NSimSun" w:hAnsi="Times New Roman" w:cs="Times New Roman"/>
          <w:b/>
          <w:kern w:val="2"/>
          <w:sz w:val="24"/>
        </w:rPr>
        <w:t>контроля за</w:t>
      </w:r>
      <w:proofErr w:type="gramEnd"/>
      <w:r w:rsidRPr="00ED48F7">
        <w:rPr>
          <w:rFonts w:ascii="Times New Roman" w:eastAsia="NSimSun" w:hAnsi="Times New Roman" w:cs="Times New Roman"/>
          <w:b/>
          <w:kern w:val="2"/>
          <w:sz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b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4.1.1. Текущий </w:t>
      </w:r>
      <w:proofErr w:type="gramStart"/>
      <w:r w:rsidRPr="00ED48F7">
        <w:rPr>
          <w:rFonts w:ascii="Times New Roman" w:eastAsia="NSimSun" w:hAnsi="Times New Roman" w:cs="Times New Roman"/>
          <w:kern w:val="2"/>
          <w:sz w:val="24"/>
        </w:rPr>
        <w:t>контроль за</w:t>
      </w:r>
      <w:proofErr w:type="gramEnd"/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4.1.2. Текущий контроль осуществляется путем </w:t>
      </w:r>
      <w:proofErr w:type="gramStart"/>
      <w:r w:rsidRPr="00ED48F7">
        <w:rPr>
          <w:rFonts w:ascii="Times New Roman" w:eastAsia="NSimSun" w:hAnsi="Times New Roman" w:cs="Times New Roman"/>
          <w:kern w:val="2"/>
          <w:sz w:val="24"/>
        </w:rPr>
        <w:t>проведения</w:t>
      </w:r>
      <w:proofErr w:type="gramEnd"/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Периодичность осуществления текущего контроля устанавливается 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  <w:highlight w:val="white"/>
        </w:rPr>
        <w:t>правовым актом муниципального образования</w:t>
      </w:r>
      <w:r w:rsidRPr="00ED48F7">
        <w:rPr>
          <w:rFonts w:ascii="Times New Roman" w:eastAsia="NSimSun" w:hAnsi="Times New Roman" w:cs="Times New Roman"/>
          <w:kern w:val="2"/>
          <w:sz w:val="24"/>
        </w:rPr>
        <w:t>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b/>
          <w:bCs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b/>
          <w:bCs/>
          <w:kern w:val="2"/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48F7">
        <w:rPr>
          <w:rFonts w:ascii="Times New Roman" w:eastAsia="NSimSun" w:hAnsi="Times New Roman" w:cs="Times New Roman"/>
          <w:b/>
          <w:bCs/>
          <w:kern w:val="2"/>
          <w:sz w:val="24"/>
        </w:rPr>
        <w:t>контроля за</w:t>
      </w:r>
      <w:proofErr w:type="gramEnd"/>
      <w:r w:rsidRPr="00ED48F7">
        <w:rPr>
          <w:rFonts w:ascii="Times New Roman" w:eastAsia="NSimSun" w:hAnsi="Times New Roman" w:cs="Times New Roman"/>
          <w:b/>
          <w:bCs/>
          <w:kern w:val="2"/>
          <w:sz w:val="24"/>
        </w:rPr>
        <w:t xml:space="preserve"> полнотой и качеством предоставления муниципальной услуги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jc w:val="center"/>
        <w:textAlignment w:val="auto"/>
        <w:rPr>
          <w:rFonts w:ascii="Times New Roman" w:eastAsia="NSimSun" w:hAnsi="Times New Roman" w:cs="Times New Roman"/>
          <w:b/>
          <w:bCs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4.2.1. Администрация организует и осуществляет </w:t>
      </w:r>
      <w:proofErr w:type="gramStart"/>
      <w:r w:rsidRPr="00ED48F7">
        <w:rPr>
          <w:rFonts w:ascii="Times New Roman" w:eastAsia="NSimSun" w:hAnsi="Times New Roman" w:cs="Times New Roman"/>
          <w:kern w:val="2"/>
          <w:sz w:val="24"/>
        </w:rPr>
        <w:t>контроль за</w:t>
      </w:r>
      <w:proofErr w:type="gramEnd"/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предоставлением муниципальной услуги.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proofErr w:type="gramStart"/>
      <w:r w:rsidRPr="00ED48F7">
        <w:rPr>
          <w:rFonts w:ascii="Times New Roman" w:eastAsia="NSimSun" w:hAnsi="Times New Roman" w:cs="Times New Roman"/>
          <w:kern w:val="2"/>
          <w:sz w:val="24"/>
        </w:rPr>
        <w:t>Контроль за</w:t>
      </w:r>
      <w:proofErr w:type="gramEnd"/>
      <w:r w:rsidRPr="00ED48F7">
        <w:rPr>
          <w:rFonts w:ascii="Times New Roman" w:eastAsia="NSimSun" w:hAnsi="Times New Roman" w:cs="Times New Roman"/>
          <w:kern w:val="2"/>
          <w:sz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4.2.2. Проверки полноты и качества предоставления муниципальной услуги осуществляются на основании </w:t>
      </w:r>
      <w:r w:rsidRPr="00ED48F7">
        <w:rPr>
          <w:rFonts w:ascii="Times New Roman" w:eastAsia="Arial" w:hAnsi="Times New Roman" w:cs="Times New Roman"/>
          <w:color w:val="000000"/>
          <w:kern w:val="2"/>
          <w:sz w:val="24"/>
          <w:highlight w:val="white"/>
        </w:rPr>
        <w:t>правового акта муниципального образования</w:t>
      </w:r>
      <w:r w:rsidRPr="00ED48F7">
        <w:rPr>
          <w:rFonts w:ascii="Times New Roman" w:eastAsia="NSimSun" w:hAnsi="Times New Roman" w:cs="Times New Roman"/>
          <w:kern w:val="2"/>
          <w:sz w:val="24"/>
        </w:rPr>
        <w:t>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jc w:val="center"/>
        <w:textAlignment w:val="auto"/>
        <w:rPr>
          <w:rFonts w:ascii="Times New Roman" w:eastAsia="NSimSun" w:hAnsi="Times New Roman" w:cs="Times New Roman"/>
          <w:kern w:val="2"/>
          <w:sz w:val="24"/>
        </w:rPr>
      </w:pPr>
      <w:bookmarkStart w:id="1" w:name="Par644"/>
      <w:bookmarkEnd w:id="1"/>
      <w:r w:rsidRPr="00ED48F7">
        <w:rPr>
          <w:rFonts w:ascii="Times New Roman" w:eastAsia="NSimSun" w:hAnsi="Times New Roman" w:cs="Times New Roman"/>
          <w:b/>
          <w:bCs/>
          <w:color w:val="000000"/>
          <w:kern w:val="2"/>
          <w:sz w:val="24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D48F7" w:rsidRPr="00ED48F7" w:rsidRDefault="00ED48F7" w:rsidP="00ED4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5.1. </w:t>
      </w:r>
      <w:proofErr w:type="gramStart"/>
      <w:r w:rsidRPr="00ED48F7">
        <w:rPr>
          <w:rFonts w:ascii="Times New Roman" w:eastAsia="NSimSun" w:hAnsi="Times New Roman" w:cs="Times New Roman"/>
          <w:kern w:val="2"/>
          <w:sz w:val="24"/>
        </w:rPr>
        <w:t xml:space="preserve">Заявитель (представитель </w:t>
      </w:r>
      <w:r w:rsidRPr="00ED48F7">
        <w:rPr>
          <w:rFonts w:ascii="Times New Roman" w:eastAsia="Times New Roman" w:hAnsi="Times New Roman" w:cs="Times New Roman"/>
          <w:kern w:val="2"/>
          <w:sz w:val="24"/>
          <w:lang w:eastAsia="ar-SA"/>
        </w:rPr>
        <w:t>з</w:t>
      </w:r>
      <w:r w:rsidRPr="00ED48F7">
        <w:rPr>
          <w:rFonts w:ascii="Times New Roman" w:eastAsia="NSimSun" w:hAnsi="Times New Roman" w:cs="Times New Roman"/>
          <w:kern w:val="2"/>
          <w:sz w:val="24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5.2. Жалоба может быть адресована следующим должностным лицам, уполномоченным на ее рассмотрение: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1) 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2) главе муниципального образования на решения и действия (бездействие) заместителя главы сельского поселения,</w:t>
      </w:r>
      <w:r w:rsidRPr="00ED48F7">
        <w:rPr>
          <w:rFonts w:ascii="Times New Roman" w:eastAsia="NSimSun" w:hAnsi="Times New Roman" w:cs="Times New Roman"/>
          <w:kern w:val="2"/>
          <w:sz w:val="24"/>
          <w:lang w:eastAsia="ru-RU"/>
        </w:rPr>
        <w:t xml:space="preserve"> координирующего и контролирующего деятельность отдела;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3) директору МФЦ на решения или (и) действия (бездействие) сотрудников МФЦ.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 xml:space="preserve">5.3. Информация о порядке подачи и рассмотрения жалобы размещается на официальном сайте администрации </w:t>
      </w:r>
      <w:r w:rsidR="00EF34C2">
        <w:rPr>
          <w:rFonts w:ascii="Times New Roman" w:eastAsia="NSimSun" w:hAnsi="Times New Roman" w:cs="Times New Roman"/>
          <w:kern w:val="2"/>
          <w:sz w:val="24"/>
        </w:rPr>
        <w:t xml:space="preserve">Мальковского </w:t>
      </w:r>
      <w:r w:rsidRPr="00ED48F7">
        <w:rPr>
          <w:rFonts w:ascii="Times New Roman" w:eastAsia="NSimSun" w:hAnsi="Times New Roman" w:cs="Times New Roman"/>
          <w:kern w:val="2"/>
          <w:sz w:val="24"/>
        </w:rPr>
        <w:t>мун</w:t>
      </w:r>
      <w:bookmarkStart w:id="2" w:name="_GoBack"/>
      <w:bookmarkEnd w:id="2"/>
      <w:r w:rsidRPr="00ED48F7">
        <w:rPr>
          <w:rFonts w:ascii="Times New Roman" w:eastAsia="NSimSun" w:hAnsi="Times New Roman" w:cs="Times New Roman"/>
          <w:kern w:val="2"/>
          <w:sz w:val="24"/>
        </w:rPr>
        <w:t>иципального образования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kern w:val="2"/>
          <w:sz w:val="24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ED48F7" w:rsidRPr="00ED48F7" w:rsidRDefault="00F05E46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>
        <w:rPr>
          <w:rFonts w:ascii="Times New Roman" w:eastAsia="NSimSun" w:hAnsi="Times New Roman" w:cs="Times New Roman"/>
          <w:kern w:val="2"/>
          <w:sz w:val="24"/>
        </w:rPr>
        <w:t xml:space="preserve">- </w:t>
      </w:r>
      <w:r w:rsidR="00ED48F7" w:rsidRPr="00ED48F7">
        <w:rPr>
          <w:rFonts w:ascii="Times New Roman" w:eastAsia="NSimSun" w:hAnsi="Times New Roman" w:cs="Times New Roman"/>
          <w:kern w:val="2"/>
          <w:sz w:val="24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ED48F7" w:rsidRPr="00ED48F7" w:rsidRDefault="00ED48F7" w:rsidP="00ED48F7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lastRenderedPageBreak/>
        <w:t>Приложение №1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(бланк заявления)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ED48F7" w:rsidRPr="00ED48F7" w:rsidTr="00D43120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</w:p>
          <w:p w:rsidR="00ED48F7" w:rsidRPr="00ED48F7" w:rsidRDefault="00F05E46" w:rsidP="00F05E4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Мальковского </w:t>
            </w:r>
            <w:r w:rsidR="00ED48F7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7521F" wp14:editId="58961DD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4A6BE" wp14:editId="577D796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A6341E" wp14:editId="1A2A070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Прошу выдать разрешение на использование земель или земельного участка</w:t>
            </w: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кадастровый номер земельного участка - в случае, если планируется использование всего земельного участка или </w: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lastRenderedPageBreak/>
              <w:t>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</w:t>
            </w: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5BED0F" wp14:editId="36A232A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1.9pt;margin-top:2.4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77E71E9" wp14:editId="18E4BC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0;margin-top:.4pt;width:7.3pt;height:8.15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1D9810" wp14:editId="7C5F57F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BE2A0B" wp14:editId="4A5FD25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9pt;margin-top:2.25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146409" wp14:editId="7E4E9BB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.9pt;margin-top:2.25pt;width:7.3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«__» ___________ ____ </w:t>
            </w:r>
            <w:proofErr w:type="gramStart"/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г</w:t>
            </w:r>
            <w:proofErr w:type="gramEnd"/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.</w:t>
            </w: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ED48F7" w:rsidRPr="00ED48F7" w:rsidTr="00D43120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«__» ___________ ____ </w:t>
            </w:r>
            <w:proofErr w:type="gramStart"/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г</w:t>
            </w:r>
            <w:proofErr w:type="gramEnd"/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.</w:t>
            </w:r>
          </w:p>
        </w:tc>
      </w:tr>
    </w:tbl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lastRenderedPageBreak/>
        <w:t xml:space="preserve">Приложение №2 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8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ED48F7" w:rsidRPr="00ED48F7" w:rsidTr="00D43120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администрация </w:t>
            </w:r>
          </w:p>
          <w:p w:rsidR="00ED48F7" w:rsidRPr="00ED48F7" w:rsidRDefault="00F05E46" w:rsidP="00F05E46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Мальковского </w:t>
            </w:r>
            <w:r w:rsidR="00ED48F7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контактные данные (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B88B48" wp14:editId="4AC40DD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7780" t="17780" r="13335" b="1651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6pt;margin-top:2.8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54C6C7" wp14:editId="755AA4E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1590" t="13335" r="19050" b="2095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75C967" wp14:editId="0EBC3BF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7145" t="15240" r="13970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9pt;margin-top:7.3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ED48F7" w:rsidRPr="00ED48F7" w:rsidTr="00D43120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17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  <w:p w:rsidR="00ED48F7" w:rsidRPr="00ED48F7" w:rsidRDefault="00ED48F7" w:rsidP="00ED48F7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Прошу исправить допущенную ошибку (опечатку) </w:t>
            </w: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в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_______________________________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br/>
              <w:t>____________________________________________________________________________________</w:t>
            </w:r>
          </w:p>
          <w:p w:rsidR="00ED48F7" w:rsidRPr="00ED48F7" w:rsidRDefault="00ED48F7" w:rsidP="00ED48F7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D48F7" w:rsidRPr="00ED48F7" w:rsidRDefault="00ED48F7" w:rsidP="00ED48F7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заключающуюся в ___________________________________________________________________</w:t>
            </w:r>
          </w:p>
          <w:p w:rsidR="00ED48F7" w:rsidRPr="00ED48F7" w:rsidRDefault="00ED48F7" w:rsidP="00ED48F7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____________________________________________________________________________________</w:t>
            </w:r>
          </w:p>
          <w:p w:rsidR="00ED48F7" w:rsidRPr="00ED48F7" w:rsidRDefault="00ED48F7" w:rsidP="00ED48F7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ED48F7" w:rsidRPr="00ED48F7" w:rsidRDefault="00ED48F7" w:rsidP="00ED48F7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____________________________________________________________________________________</w:t>
            </w:r>
          </w:p>
          <w:p w:rsidR="00ED48F7" w:rsidRPr="00ED48F7" w:rsidRDefault="00ED48F7" w:rsidP="00ED48F7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lastRenderedPageBreak/>
              <w:t xml:space="preserve"> (опечатки)) </w:t>
            </w:r>
          </w:p>
        </w:tc>
      </w:tr>
      <w:tr w:rsidR="00ED48F7" w:rsidRPr="00ED48F7" w:rsidTr="00D43120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5AB34" wp14:editId="7F95CB5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5875" r="20955" b="1841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A7E16A" wp14:editId="337F7A8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9050" r="20955" b="1524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8D1AEF" wp14:editId="0C4F270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2225" r="20955" b="215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 xml:space="preserve">«__» ___________ ____ </w:t>
            </w:r>
            <w:proofErr w:type="gramStart"/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г</w:t>
            </w:r>
            <w:proofErr w:type="gramEnd"/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.</w:t>
            </w: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ED48F7" w:rsidRPr="00ED48F7" w:rsidTr="00D4312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8F7" w:rsidRPr="00ED48F7" w:rsidRDefault="00ED48F7" w:rsidP="00ED48F7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 xml:space="preserve">«__» ___________ ____ </w:t>
            </w:r>
            <w:proofErr w:type="gramStart"/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г</w:t>
            </w:r>
            <w:proofErr w:type="gramEnd"/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.</w:t>
            </w:r>
          </w:p>
        </w:tc>
      </w:tr>
    </w:tbl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</w:p>
    <w:p w:rsidR="00ED48F7" w:rsidRPr="00ED48F7" w:rsidRDefault="00ED48F7" w:rsidP="00ED48F7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spacing w:line="360" w:lineRule="auto"/>
        <w:ind w:firstLine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ED48F7" w:rsidRPr="00ED48F7" w:rsidRDefault="00ED48F7" w:rsidP="00523C2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ED48F7" w:rsidRPr="00ED48F7" w:rsidRDefault="00ED48F7" w:rsidP="00523C2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ED48F7" w:rsidRPr="00ED48F7" w:rsidRDefault="00ED48F7" w:rsidP="00523C2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ED48F7" w:rsidRPr="00ED48F7" w:rsidRDefault="00ED48F7" w:rsidP="00523C2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sectPr w:rsidR="00ED48F7" w:rsidRPr="00ED48F7" w:rsidSect="003570F0">
      <w:pgSz w:w="11906" w:h="16838"/>
      <w:pgMar w:top="709" w:right="567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C1" w:rsidRDefault="00F763C1">
      <w:r>
        <w:separator/>
      </w:r>
    </w:p>
  </w:endnote>
  <w:endnote w:type="continuationSeparator" w:id="0">
    <w:p w:rsidR="00F763C1" w:rsidRDefault="00F7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C1" w:rsidRDefault="00F763C1">
      <w:r>
        <w:rPr>
          <w:color w:val="000000"/>
        </w:rPr>
        <w:separator/>
      </w:r>
    </w:p>
  </w:footnote>
  <w:footnote w:type="continuationSeparator" w:id="0">
    <w:p w:rsidR="00F763C1" w:rsidRDefault="00F7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28044EF1"/>
    <w:multiLevelType w:val="multilevel"/>
    <w:tmpl w:val="7E4CC7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3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4">
    <w:nsid w:val="78187948"/>
    <w:multiLevelType w:val="multilevel"/>
    <w:tmpl w:val="28F6CE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6DAB"/>
    <w:rsid w:val="00003FF5"/>
    <w:rsid w:val="00004893"/>
    <w:rsid w:val="00012487"/>
    <w:rsid w:val="000506EC"/>
    <w:rsid w:val="00087D39"/>
    <w:rsid w:val="00090775"/>
    <w:rsid w:val="00095A3E"/>
    <w:rsid w:val="00097103"/>
    <w:rsid w:val="000B1E98"/>
    <w:rsid w:val="00105205"/>
    <w:rsid w:val="0017030E"/>
    <w:rsid w:val="0024222E"/>
    <w:rsid w:val="00255486"/>
    <w:rsid w:val="002D4535"/>
    <w:rsid w:val="002E47CC"/>
    <w:rsid w:val="002F13FE"/>
    <w:rsid w:val="002F7616"/>
    <w:rsid w:val="00322D9F"/>
    <w:rsid w:val="003570F0"/>
    <w:rsid w:val="00391986"/>
    <w:rsid w:val="003C01D2"/>
    <w:rsid w:val="003C4BD9"/>
    <w:rsid w:val="003E5F43"/>
    <w:rsid w:val="003F044B"/>
    <w:rsid w:val="003F3B4E"/>
    <w:rsid w:val="003F5784"/>
    <w:rsid w:val="004019BD"/>
    <w:rsid w:val="00452575"/>
    <w:rsid w:val="004661A2"/>
    <w:rsid w:val="004808F4"/>
    <w:rsid w:val="00485227"/>
    <w:rsid w:val="00486595"/>
    <w:rsid w:val="004A06C0"/>
    <w:rsid w:val="004A7EA5"/>
    <w:rsid w:val="004B6269"/>
    <w:rsid w:val="004E1975"/>
    <w:rsid w:val="00523C28"/>
    <w:rsid w:val="00551CBB"/>
    <w:rsid w:val="005537D5"/>
    <w:rsid w:val="005541AE"/>
    <w:rsid w:val="00565659"/>
    <w:rsid w:val="0057161B"/>
    <w:rsid w:val="00597553"/>
    <w:rsid w:val="005C0C09"/>
    <w:rsid w:val="005C73DF"/>
    <w:rsid w:val="00620087"/>
    <w:rsid w:val="006312D8"/>
    <w:rsid w:val="0066356B"/>
    <w:rsid w:val="00676A75"/>
    <w:rsid w:val="006C7DE0"/>
    <w:rsid w:val="006E2DD4"/>
    <w:rsid w:val="006F4D49"/>
    <w:rsid w:val="006F6BA0"/>
    <w:rsid w:val="006F7E84"/>
    <w:rsid w:val="00712E43"/>
    <w:rsid w:val="00740B43"/>
    <w:rsid w:val="007558ED"/>
    <w:rsid w:val="00767397"/>
    <w:rsid w:val="007E14FD"/>
    <w:rsid w:val="0081590B"/>
    <w:rsid w:val="0087721E"/>
    <w:rsid w:val="0090556F"/>
    <w:rsid w:val="009058EF"/>
    <w:rsid w:val="009217FD"/>
    <w:rsid w:val="00935553"/>
    <w:rsid w:val="00973646"/>
    <w:rsid w:val="009910E1"/>
    <w:rsid w:val="009A6DAB"/>
    <w:rsid w:val="009C572E"/>
    <w:rsid w:val="009E50A5"/>
    <w:rsid w:val="00A75374"/>
    <w:rsid w:val="00A85AB5"/>
    <w:rsid w:val="00AD7109"/>
    <w:rsid w:val="00B32ABD"/>
    <w:rsid w:val="00B35B7B"/>
    <w:rsid w:val="00B659F9"/>
    <w:rsid w:val="00B85A4E"/>
    <w:rsid w:val="00BE356E"/>
    <w:rsid w:val="00BF7309"/>
    <w:rsid w:val="00C40202"/>
    <w:rsid w:val="00C6490C"/>
    <w:rsid w:val="00C96E19"/>
    <w:rsid w:val="00CA79CE"/>
    <w:rsid w:val="00CD2E07"/>
    <w:rsid w:val="00CE08A7"/>
    <w:rsid w:val="00CF6832"/>
    <w:rsid w:val="00D029E9"/>
    <w:rsid w:val="00D16524"/>
    <w:rsid w:val="00D50C7E"/>
    <w:rsid w:val="00DB0A95"/>
    <w:rsid w:val="00DD0699"/>
    <w:rsid w:val="00DD587A"/>
    <w:rsid w:val="00E25643"/>
    <w:rsid w:val="00E356EC"/>
    <w:rsid w:val="00E67221"/>
    <w:rsid w:val="00E87B93"/>
    <w:rsid w:val="00ED48F7"/>
    <w:rsid w:val="00EE02D3"/>
    <w:rsid w:val="00EF34C2"/>
    <w:rsid w:val="00F02859"/>
    <w:rsid w:val="00F05E46"/>
    <w:rsid w:val="00F340B3"/>
    <w:rsid w:val="00F51C07"/>
    <w:rsid w:val="00F736DC"/>
    <w:rsid w:val="00F763C1"/>
    <w:rsid w:val="00F9052D"/>
    <w:rsid w:val="00FA1A80"/>
    <w:rsid w:val="00FA30EA"/>
    <w:rsid w:val="00FA6CD4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9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1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a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b">
    <w:name w:val="Balloon Text"/>
    <w:basedOn w:val="a"/>
    <w:link w:val="ac"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d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c">
    <w:name w:val="Текст выноски Знак"/>
    <w:basedOn w:val="a0"/>
    <w:link w:val="ab"/>
    <w:rsid w:val="006C7DE0"/>
    <w:rPr>
      <w:rFonts w:ascii="Tahoma" w:hAnsi="Tahoma"/>
      <w:sz w:val="16"/>
      <w:szCs w:val="14"/>
      <w:shd w:val="clear" w:color="auto" w:fill="FFFFFF"/>
    </w:rPr>
  </w:style>
  <w:style w:type="character" w:styleId="ae">
    <w:name w:val="Hyperlink"/>
    <w:basedOn w:val="a0"/>
    <w:qFormat/>
    <w:rsid w:val="0087721E"/>
    <w:rPr>
      <w:color w:val="0000FF"/>
      <w:u w:val="single"/>
    </w:rPr>
  </w:style>
  <w:style w:type="paragraph" w:styleId="af">
    <w:name w:val="Body Text"/>
    <w:basedOn w:val="a"/>
    <w:link w:val="af0"/>
    <w:unhideWhenUsed/>
    <w:rsid w:val="008159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1590B"/>
    <w:rPr>
      <w:sz w:val="26"/>
      <w:shd w:val="clear" w:color="auto" w:fill="FFFFFF"/>
    </w:rPr>
  </w:style>
  <w:style w:type="character" w:customStyle="1" w:styleId="a6">
    <w:name w:val="Текст сноски Знак"/>
    <w:basedOn w:val="a0"/>
    <w:link w:val="a5"/>
    <w:rsid w:val="00973646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D48F7"/>
  </w:style>
  <w:style w:type="character" w:customStyle="1" w:styleId="13">
    <w:name w:val="Основной шрифт абзаца1"/>
    <w:rsid w:val="00ED48F7"/>
  </w:style>
  <w:style w:type="character" w:customStyle="1" w:styleId="14">
    <w:name w:val="Гиперссылка1"/>
    <w:basedOn w:val="13"/>
    <w:rsid w:val="00ED48F7"/>
    <w:rPr>
      <w:color w:val="0000FF"/>
      <w:u w:val="single"/>
    </w:rPr>
  </w:style>
  <w:style w:type="character" w:customStyle="1" w:styleId="af1">
    <w:name w:val="Верхний колонтитул Знак"/>
    <w:basedOn w:val="13"/>
    <w:rsid w:val="00ED48F7"/>
    <w:rPr>
      <w:rFonts w:ascii="Arial" w:hAnsi="Arial"/>
      <w:sz w:val="26"/>
    </w:rPr>
  </w:style>
  <w:style w:type="character" w:customStyle="1" w:styleId="af2">
    <w:name w:val="Нижний колонтитул Знак"/>
    <w:basedOn w:val="13"/>
    <w:rsid w:val="00ED48F7"/>
    <w:rPr>
      <w:rFonts w:ascii="Arial" w:hAnsi="Arial"/>
      <w:sz w:val="26"/>
    </w:rPr>
  </w:style>
  <w:style w:type="character" w:styleId="af3">
    <w:name w:val="page number"/>
    <w:basedOn w:val="13"/>
    <w:rsid w:val="00ED48F7"/>
  </w:style>
  <w:style w:type="character" w:customStyle="1" w:styleId="itemtext">
    <w:name w:val="itemtext"/>
    <w:basedOn w:val="13"/>
    <w:rsid w:val="00ED48F7"/>
  </w:style>
  <w:style w:type="character" w:customStyle="1" w:styleId="15">
    <w:name w:val="Знак сноски1"/>
    <w:basedOn w:val="13"/>
    <w:rsid w:val="00ED48F7"/>
    <w:rPr>
      <w:position w:val="24"/>
      <w:sz w:val="15"/>
    </w:rPr>
  </w:style>
  <w:style w:type="character" w:customStyle="1" w:styleId="af4">
    <w:name w:val="Символ сноски"/>
    <w:rsid w:val="00ED48F7"/>
  </w:style>
  <w:style w:type="character" w:customStyle="1" w:styleId="WWCharLFO1LVL1">
    <w:name w:val="WW_CharLFO1LVL1"/>
    <w:rsid w:val="00ED48F7"/>
    <w:rPr>
      <w:b/>
      <w:sz w:val="24"/>
      <w:szCs w:val="24"/>
    </w:rPr>
  </w:style>
  <w:style w:type="character" w:customStyle="1" w:styleId="WWCharLFO8LVL1">
    <w:name w:val="WW_CharLFO8LVL1"/>
    <w:rsid w:val="00ED48F7"/>
    <w:rPr>
      <w:b/>
      <w:sz w:val="24"/>
    </w:rPr>
  </w:style>
  <w:style w:type="character" w:customStyle="1" w:styleId="16">
    <w:name w:val="Просмотренная гиперссылка1"/>
    <w:rsid w:val="00ED48F7"/>
    <w:rPr>
      <w:color w:val="800080"/>
      <w:u w:val="single"/>
    </w:rPr>
  </w:style>
  <w:style w:type="character" w:customStyle="1" w:styleId="WWCharLFO1LVL11">
    <w:name w:val="WW_CharLFO1LVL1_1"/>
    <w:rsid w:val="00ED48F7"/>
    <w:rPr>
      <w:b/>
      <w:sz w:val="24"/>
    </w:rPr>
  </w:style>
  <w:style w:type="character" w:customStyle="1" w:styleId="af5">
    <w:name w:val="Текст Знак"/>
    <w:rsid w:val="00ED48F7"/>
    <w:rPr>
      <w:sz w:val="21"/>
    </w:rPr>
  </w:style>
  <w:style w:type="character" w:customStyle="1" w:styleId="WWCharLFO9LVL1">
    <w:name w:val="WW_CharLFO9LVL1"/>
    <w:rsid w:val="00ED48F7"/>
    <w:rPr>
      <w:b/>
      <w:sz w:val="24"/>
    </w:rPr>
  </w:style>
  <w:style w:type="character" w:customStyle="1" w:styleId="del">
    <w:name w:val="del"/>
    <w:rsid w:val="00ED48F7"/>
  </w:style>
  <w:style w:type="character" w:customStyle="1" w:styleId="WWCharLFO3LVL1">
    <w:name w:val="WW_CharLFO3LVL1"/>
    <w:rsid w:val="00ED48F7"/>
    <w:rPr>
      <w:b/>
      <w:sz w:val="24"/>
    </w:rPr>
  </w:style>
  <w:style w:type="character" w:customStyle="1" w:styleId="2">
    <w:name w:val="Основной шрифт абзаца2"/>
    <w:rsid w:val="00ED48F7"/>
  </w:style>
  <w:style w:type="character" w:customStyle="1" w:styleId="WWCharLFO7LVL1">
    <w:name w:val="WW_CharLFO7LVL1"/>
    <w:rsid w:val="00ED48F7"/>
    <w:rPr>
      <w:b/>
      <w:sz w:val="24"/>
    </w:rPr>
  </w:style>
  <w:style w:type="character" w:customStyle="1" w:styleId="cef1edeee2edeee9f8f0e8f4f2e0e1e7e0f6e02">
    <w:name w:val="Оceсf1нedоeeвe2нedоeeйe9 шf8рf0иe8фf4тf2 аe0бe1зe7аe0цf6аe02"/>
    <w:rsid w:val="00ED48F7"/>
  </w:style>
  <w:style w:type="character" w:customStyle="1" w:styleId="17">
    <w:name w:val="Строгий1"/>
    <w:basedOn w:val="2"/>
    <w:rsid w:val="00ED48F7"/>
    <w:rPr>
      <w:rFonts w:cs="Times New Roman"/>
      <w:b/>
      <w:bCs/>
    </w:rPr>
  </w:style>
  <w:style w:type="character" w:customStyle="1" w:styleId="af6">
    <w:name w:val="Маркеры списка"/>
    <w:rsid w:val="00ED48F7"/>
    <w:rPr>
      <w:rFonts w:ascii="OpenSymbol" w:eastAsia="OpenSymbol" w:hAnsi="OpenSymbol" w:cs="OpenSymbol"/>
    </w:rPr>
  </w:style>
  <w:style w:type="character" w:customStyle="1" w:styleId="DefaultFontHxMailStyle">
    <w:name w:val="Default Font HxMail Style"/>
    <w:rsid w:val="00ED48F7"/>
    <w:rPr>
      <w:b w:val="0"/>
      <w:i w:val="0"/>
      <w:strike w:val="0"/>
      <w:dstrike w:val="0"/>
      <w:u w:val="none"/>
      <w:effect w:val="none"/>
    </w:rPr>
  </w:style>
  <w:style w:type="character" w:customStyle="1" w:styleId="ConsPlusNormal0">
    <w:name w:val="ConsPlusNormal Знак"/>
    <w:rsid w:val="00ED48F7"/>
    <w:rPr>
      <w:rFonts w:ascii="Times New Roman" w:hAnsi="Times New Roman" w:cs="Times New Roman"/>
      <w:sz w:val="28"/>
      <w:lang w:val="ru-RU" w:eastAsia="en-US"/>
    </w:rPr>
  </w:style>
  <w:style w:type="paragraph" w:customStyle="1" w:styleId="20">
    <w:name w:val="Обычный2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ind w:firstLine="709"/>
      <w:jc w:val="both"/>
      <w:textAlignment w:val="auto"/>
    </w:pPr>
    <w:rPr>
      <w:rFonts w:ascii="Arial" w:eastAsia="NSimSun" w:hAnsi="Arial"/>
      <w:kern w:val="2"/>
      <w:sz w:val="26"/>
    </w:rPr>
  </w:style>
  <w:style w:type="paragraph" w:customStyle="1" w:styleId="ConsPlusTitle">
    <w:name w:val="ConsPlusTitle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/>
      <w:textAlignment w:val="auto"/>
    </w:pPr>
    <w:rPr>
      <w:rFonts w:ascii="Arial" w:eastAsia="Times New Roman" w:hAnsi="Arial" w:cs="Arial"/>
      <w:b/>
      <w:bCs/>
      <w:kern w:val="2"/>
      <w:sz w:val="26"/>
      <w:szCs w:val="26"/>
      <w:lang w:eastAsia="ru-RU"/>
    </w:rPr>
  </w:style>
  <w:style w:type="paragraph" w:customStyle="1" w:styleId="ConsPlusNonformat">
    <w:name w:val="ConsPlusNonformat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paragraph" w:styleId="af7">
    <w:name w:val="No Spacing"/>
    <w:qFormat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/>
      <w:textAlignment w:val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Title">
    <w:name w:val="ConsTitle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/>
      <w:ind w:right="19772"/>
      <w:textAlignment w:val="auto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18">
    <w:name w:val="Текст сноски1"/>
    <w:basedOn w:val="20"/>
    <w:rsid w:val="00ED48F7"/>
    <w:rPr>
      <w:sz w:val="20"/>
      <w:szCs w:val="20"/>
    </w:rPr>
  </w:style>
  <w:style w:type="paragraph" w:customStyle="1" w:styleId="af8">
    <w:name w:val="Содержимое врезки"/>
    <w:basedOn w:val="a"/>
    <w:rsid w:val="00ED48F7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200" w:line="276" w:lineRule="auto"/>
      <w:ind w:firstLine="0"/>
      <w:jc w:val="left"/>
      <w:textAlignment w:val="auto"/>
    </w:pPr>
    <w:rPr>
      <w:rFonts w:eastAsia="NSimSun"/>
      <w:kern w:val="2"/>
      <w:sz w:val="24"/>
    </w:rPr>
  </w:style>
  <w:style w:type="paragraph" w:customStyle="1" w:styleId="af9">
    <w:name w:val="Содержимое таблицы"/>
    <w:basedOn w:val="20"/>
    <w:rsid w:val="00ED48F7"/>
    <w:pPr>
      <w:suppressLineNumbers/>
    </w:pPr>
  </w:style>
  <w:style w:type="paragraph" w:customStyle="1" w:styleId="afa">
    <w:name w:val="Заголовок таблицы"/>
    <w:basedOn w:val="af9"/>
    <w:rsid w:val="00ED48F7"/>
    <w:pPr>
      <w:jc w:val="center"/>
    </w:pPr>
    <w:rPr>
      <w:b/>
      <w:bCs/>
    </w:rPr>
  </w:style>
  <w:style w:type="paragraph" w:customStyle="1" w:styleId="19">
    <w:name w:val="Текст1"/>
    <w:basedOn w:val="a"/>
    <w:rsid w:val="00ED48F7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200" w:line="276" w:lineRule="auto"/>
      <w:ind w:firstLine="0"/>
      <w:jc w:val="left"/>
      <w:textAlignment w:val="auto"/>
    </w:pPr>
    <w:rPr>
      <w:rFonts w:eastAsia="NSimSun"/>
      <w:kern w:val="2"/>
      <w:sz w:val="24"/>
      <w:szCs w:val="21"/>
    </w:rPr>
  </w:style>
  <w:style w:type="paragraph" w:customStyle="1" w:styleId="western">
    <w:name w:val="western"/>
    <w:basedOn w:val="a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before="100" w:after="100" w:line="288" w:lineRule="exact"/>
      <w:textAlignment w:val="auto"/>
    </w:pPr>
    <w:rPr>
      <w:rFonts w:ascii="Arial" w:eastAsia="Arial" w:hAnsi="Arial"/>
      <w:kern w:val="2"/>
      <w:szCs w:val="26"/>
      <w:lang w:eastAsia="ru-RU"/>
    </w:rPr>
  </w:style>
  <w:style w:type="paragraph" w:customStyle="1" w:styleId="21">
    <w:name w:val="Обычная таблица2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Liberation Serif"/>
      <w:kern w:val="2"/>
      <w:sz w:val="22"/>
      <w:szCs w:val="22"/>
      <w:lang w:eastAsia="ar-SA"/>
    </w:rPr>
  </w:style>
  <w:style w:type="paragraph" w:customStyle="1" w:styleId="1a">
    <w:name w:val="Обычный (веб)1"/>
    <w:basedOn w:val="a"/>
    <w:rsid w:val="00ED48F7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before="100" w:after="142" w:line="288" w:lineRule="exact"/>
      <w:ind w:firstLine="0"/>
      <w:jc w:val="left"/>
      <w:textAlignment w:val="auto"/>
    </w:pPr>
    <w:rPr>
      <w:rFonts w:eastAsia="NSimSun"/>
      <w:kern w:val="2"/>
      <w:sz w:val="24"/>
      <w:lang w:eastAsia="ru-RU"/>
    </w:rPr>
  </w:style>
  <w:style w:type="paragraph" w:customStyle="1" w:styleId="afb">
    <w:name w:val="Заголовок"/>
    <w:basedOn w:val="a"/>
    <w:next w:val="af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before="240" w:after="283" w:line="276" w:lineRule="auto"/>
      <w:ind w:firstLine="0"/>
      <w:jc w:val="left"/>
      <w:textAlignment w:val="auto"/>
    </w:pPr>
    <w:rPr>
      <w:rFonts w:ascii="Liberation Sans" w:eastAsia="MS Gothic" w:hAnsi="Liberation Sans" w:cs="Tahoma"/>
      <w:kern w:val="2"/>
      <w:sz w:val="28"/>
      <w:szCs w:val="28"/>
    </w:rPr>
  </w:style>
  <w:style w:type="paragraph" w:customStyle="1" w:styleId="3">
    <w:name w:val="Обычный3"/>
    <w:aliases w:val="!Обычный текст документа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00" w:line="276" w:lineRule="auto"/>
      <w:ind w:firstLine="567"/>
      <w:jc w:val="both"/>
      <w:textAlignment w:val="auto"/>
    </w:pPr>
    <w:rPr>
      <w:rFonts w:ascii="Arial" w:hAnsi="Arial" w:cs="Liberation Serif"/>
      <w:kern w:val="2"/>
      <w:lang w:eastAsia="ar-SA" w:bidi="ar-SA"/>
    </w:rPr>
  </w:style>
  <w:style w:type="paragraph" w:customStyle="1" w:styleId="cee1fbf7edfbe92">
    <w:name w:val="Оceбe1ыfbчf7нedыfbйe92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00" w:line="276" w:lineRule="auto"/>
      <w:textAlignment w:val="auto"/>
    </w:pPr>
    <w:rPr>
      <w:rFonts w:cs="Times New Roman"/>
      <w:kern w:val="2"/>
      <w:sz w:val="28"/>
      <w:szCs w:val="28"/>
    </w:rPr>
  </w:style>
  <w:style w:type="paragraph" w:customStyle="1" w:styleId="DocumentMap">
    <w:name w:val="DocumentMap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00" w:line="276" w:lineRule="auto"/>
      <w:textAlignment w:val="auto"/>
    </w:pPr>
    <w:rPr>
      <w:rFonts w:ascii="Calibri" w:eastAsia="Times New Roman" w:hAnsi="Calibri" w:cs="Calibri"/>
      <w:kern w:val="2"/>
      <w:sz w:val="22"/>
      <w:szCs w:val="22"/>
      <w:lang w:eastAsia="ru-RU" w:bidi="ar-SA"/>
    </w:rPr>
  </w:style>
  <w:style w:type="paragraph" w:customStyle="1" w:styleId="1b">
    <w:name w:val="Указатель1"/>
    <w:basedOn w:val="a"/>
    <w:rsid w:val="00ED48F7"/>
    <w:pPr>
      <w:keepNext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200" w:line="276" w:lineRule="auto"/>
      <w:ind w:firstLine="0"/>
      <w:jc w:val="left"/>
      <w:textAlignment w:val="auto"/>
    </w:pPr>
    <w:rPr>
      <w:rFonts w:eastAsia="NSimSu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9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1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a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b">
    <w:name w:val="Balloon Text"/>
    <w:basedOn w:val="a"/>
    <w:link w:val="ac"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d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c">
    <w:name w:val="Текст выноски Знак"/>
    <w:basedOn w:val="a0"/>
    <w:link w:val="ab"/>
    <w:rsid w:val="006C7DE0"/>
    <w:rPr>
      <w:rFonts w:ascii="Tahoma" w:hAnsi="Tahoma"/>
      <w:sz w:val="16"/>
      <w:szCs w:val="14"/>
      <w:shd w:val="clear" w:color="auto" w:fill="FFFFFF"/>
    </w:rPr>
  </w:style>
  <w:style w:type="character" w:styleId="ae">
    <w:name w:val="Hyperlink"/>
    <w:basedOn w:val="a0"/>
    <w:qFormat/>
    <w:rsid w:val="0087721E"/>
    <w:rPr>
      <w:color w:val="0000FF"/>
      <w:u w:val="single"/>
    </w:rPr>
  </w:style>
  <w:style w:type="paragraph" w:styleId="af">
    <w:name w:val="Body Text"/>
    <w:basedOn w:val="a"/>
    <w:link w:val="af0"/>
    <w:unhideWhenUsed/>
    <w:rsid w:val="008159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1590B"/>
    <w:rPr>
      <w:sz w:val="26"/>
      <w:shd w:val="clear" w:color="auto" w:fill="FFFFFF"/>
    </w:rPr>
  </w:style>
  <w:style w:type="character" w:customStyle="1" w:styleId="a6">
    <w:name w:val="Текст сноски Знак"/>
    <w:basedOn w:val="a0"/>
    <w:link w:val="a5"/>
    <w:rsid w:val="00973646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D48F7"/>
  </w:style>
  <w:style w:type="character" w:customStyle="1" w:styleId="13">
    <w:name w:val="Основной шрифт абзаца1"/>
    <w:rsid w:val="00ED48F7"/>
  </w:style>
  <w:style w:type="character" w:customStyle="1" w:styleId="14">
    <w:name w:val="Гиперссылка1"/>
    <w:basedOn w:val="13"/>
    <w:rsid w:val="00ED48F7"/>
    <w:rPr>
      <w:color w:val="0000FF"/>
      <w:u w:val="single"/>
    </w:rPr>
  </w:style>
  <w:style w:type="character" w:customStyle="1" w:styleId="af1">
    <w:name w:val="Верхний колонтитул Знак"/>
    <w:basedOn w:val="13"/>
    <w:rsid w:val="00ED48F7"/>
    <w:rPr>
      <w:rFonts w:ascii="Arial" w:hAnsi="Arial"/>
      <w:sz w:val="26"/>
    </w:rPr>
  </w:style>
  <w:style w:type="character" w:customStyle="1" w:styleId="af2">
    <w:name w:val="Нижний колонтитул Знак"/>
    <w:basedOn w:val="13"/>
    <w:rsid w:val="00ED48F7"/>
    <w:rPr>
      <w:rFonts w:ascii="Arial" w:hAnsi="Arial"/>
      <w:sz w:val="26"/>
    </w:rPr>
  </w:style>
  <w:style w:type="character" w:styleId="af3">
    <w:name w:val="page number"/>
    <w:basedOn w:val="13"/>
    <w:rsid w:val="00ED48F7"/>
  </w:style>
  <w:style w:type="character" w:customStyle="1" w:styleId="itemtext">
    <w:name w:val="itemtext"/>
    <w:basedOn w:val="13"/>
    <w:rsid w:val="00ED48F7"/>
  </w:style>
  <w:style w:type="character" w:customStyle="1" w:styleId="15">
    <w:name w:val="Знак сноски1"/>
    <w:basedOn w:val="13"/>
    <w:rsid w:val="00ED48F7"/>
    <w:rPr>
      <w:position w:val="24"/>
      <w:sz w:val="15"/>
    </w:rPr>
  </w:style>
  <w:style w:type="character" w:customStyle="1" w:styleId="af4">
    <w:name w:val="Символ сноски"/>
    <w:rsid w:val="00ED48F7"/>
  </w:style>
  <w:style w:type="character" w:customStyle="1" w:styleId="WWCharLFO1LVL1">
    <w:name w:val="WW_CharLFO1LVL1"/>
    <w:rsid w:val="00ED48F7"/>
    <w:rPr>
      <w:b/>
      <w:sz w:val="24"/>
      <w:szCs w:val="24"/>
    </w:rPr>
  </w:style>
  <w:style w:type="character" w:customStyle="1" w:styleId="WWCharLFO8LVL1">
    <w:name w:val="WW_CharLFO8LVL1"/>
    <w:rsid w:val="00ED48F7"/>
    <w:rPr>
      <w:b/>
      <w:sz w:val="24"/>
    </w:rPr>
  </w:style>
  <w:style w:type="character" w:customStyle="1" w:styleId="16">
    <w:name w:val="Просмотренная гиперссылка1"/>
    <w:rsid w:val="00ED48F7"/>
    <w:rPr>
      <w:color w:val="800080"/>
      <w:u w:val="single"/>
    </w:rPr>
  </w:style>
  <w:style w:type="character" w:customStyle="1" w:styleId="WWCharLFO1LVL11">
    <w:name w:val="WW_CharLFO1LVL1_1"/>
    <w:rsid w:val="00ED48F7"/>
    <w:rPr>
      <w:b/>
      <w:sz w:val="24"/>
    </w:rPr>
  </w:style>
  <w:style w:type="character" w:customStyle="1" w:styleId="af5">
    <w:name w:val="Текст Знак"/>
    <w:rsid w:val="00ED48F7"/>
    <w:rPr>
      <w:sz w:val="21"/>
    </w:rPr>
  </w:style>
  <w:style w:type="character" w:customStyle="1" w:styleId="WWCharLFO9LVL1">
    <w:name w:val="WW_CharLFO9LVL1"/>
    <w:rsid w:val="00ED48F7"/>
    <w:rPr>
      <w:b/>
      <w:sz w:val="24"/>
    </w:rPr>
  </w:style>
  <w:style w:type="character" w:customStyle="1" w:styleId="del">
    <w:name w:val="del"/>
    <w:rsid w:val="00ED48F7"/>
  </w:style>
  <w:style w:type="character" w:customStyle="1" w:styleId="WWCharLFO3LVL1">
    <w:name w:val="WW_CharLFO3LVL1"/>
    <w:rsid w:val="00ED48F7"/>
    <w:rPr>
      <w:b/>
      <w:sz w:val="24"/>
    </w:rPr>
  </w:style>
  <w:style w:type="character" w:customStyle="1" w:styleId="2">
    <w:name w:val="Основной шрифт абзаца2"/>
    <w:rsid w:val="00ED48F7"/>
  </w:style>
  <w:style w:type="character" w:customStyle="1" w:styleId="WWCharLFO7LVL1">
    <w:name w:val="WW_CharLFO7LVL1"/>
    <w:rsid w:val="00ED48F7"/>
    <w:rPr>
      <w:b/>
      <w:sz w:val="24"/>
    </w:rPr>
  </w:style>
  <w:style w:type="character" w:customStyle="1" w:styleId="cef1edeee2edeee9f8f0e8f4f2e0e1e7e0f6e02">
    <w:name w:val="Оceсf1нedоeeвe2нedоeeйe9 шf8рf0иe8фf4тf2 аe0бe1зe7аe0цf6аe02"/>
    <w:rsid w:val="00ED48F7"/>
  </w:style>
  <w:style w:type="character" w:customStyle="1" w:styleId="17">
    <w:name w:val="Строгий1"/>
    <w:basedOn w:val="2"/>
    <w:rsid w:val="00ED48F7"/>
    <w:rPr>
      <w:rFonts w:cs="Times New Roman"/>
      <w:b/>
      <w:bCs/>
    </w:rPr>
  </w:style>
  <w:style w:type="character" w:customStyle="1" w:styleId="af6">
    <w:name w:val="Маркеры списка"/>
    <w:rsid w:val="00ED48F7"/>
    <w:rPr>
      <w:rFonts w:ascii="OpenSymbol" w:eastAsia="OpenSymbol" w:hAnsi="OpenSymbol" w:cs="OpenSymbol"/>
    </w:rPr>
  </w:style>
  <w:style w:type="character" w:customStyle="1" w:styleId="DefaultFontHxMailStyle">
    <w:name w:val="Default Font HxMail Style"/>
    <w:rsid w:val="00ED48F7"/>
    <w:rPr>
      <w:b w:val="0"/>
      <w:i w:val="0"/>
      <w:strike w:val="0"/>
      <w:dstrike w:val="0"/>
      <w:u w:val="none"/>
      <w:effect w:val="none"/>
    </w:rPr>
  </w:style>
  <w:style w:type="character" w:customStyle="1" w:styleId="ConsPlusNormal0">
    <w:name w:val="ConsPlusNormal Знак"/>
    <w:rsid w:val="00ED48F7"/>
    <w:rPr>
      <w:rFonts w:ascii="Times New Roman" w:hAnsi="Times New Roman" w:cs="Times New Roman"/>
      <w:sz w:val="28"/>
      <w:lang w:val="ru-RU" w:eastAsia="en-US"/>
    </w:rPr>
  </w:style>
  <w:style w:type="paragraph" w:customStyle="1" w:styleId="20">
    <w:name w:val="Обычный2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ind w:firstLine="709"/>
      <w:jc w:val="both"/>
      <w:textAlignment w:val="auto"/>
    </w:pPr>
    <w:rPr>
      <w:rFonts w:ascii="Arial" w:eastAsia="NSimSun" w:hAnsi="Arial"/>
      <w:kern w:val="2"/>
      <w:sz w:val="26"/>
    </w:rPr>
  </w:style>
  <w:style w:type="paragraph" w:customStyle="1" w:styleId="ConsPlusTitle">
    <w:name w:val="ConsPlusTitle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/>
      <w:textAlignment w:val="auto"/>
    </w:pPr>
    <w:rPr>
      <w:rFonts w:ascii="Arial" w:eastAsia="Times New Roman" w:hAnsi="Arial" w:cs="Arial"/>
      <w:b/>
      <w:bCs/>
      <w:kern w:val="2"/>
      <w:sz w:val="26"/>
      <w:szCs w:val="26"/>
      <w:lang w:eastAsia="ru-RU"/>
    </w:rPr>
  </w:style>
  <w:style w:type="paragraph" w:customStyle="1" w:styleId="ConsPlusNonformat">
    <w:name w:val="ConsPlusNonformat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paragraph" w:styleId="af7">
    <w:name w:val="No Spacing"/>
    <w:qFormat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/>
      <w:textAlignment w:val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Title">
    <w:name w:val="ConsTitle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/>
      <w:ind w:right="19772"/>
      <w:textAlignment w:val="auto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18">
    <w:name w:val="Текст сноски1"/>
    <w:basedOn w:val="20"/>
    <w:rsid w:val="00ED48F7"/>
    <w:rPr>
      <w:sz w:val="20"/>
      <w:szCs w:val="20"/>
    </w:rPr>
  </w:style>
  <w:style w:type="paragraph" w:customStyle="1" w:styleId="af8">
    <w:name w:val="Содержимое врезки"/>
    <w:basedOn w:val="a"/>
    <w:rsid w:val="00ED48F7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200" w:line="276" w:lineRule="auto"/>
      <w:ind w:firstLine="0"/>
      <w:jc w:val="left"/>
      <w:textAlignment w:val="auto"/>
    </w:pPr>
    <w:rPr>
      <w:rFonts w:eastAsia="NSimSun"/>
      <w:kern w:val="2"/>
      <w:sz w:val="24"/>
    </w:rPr>
  </w:style>
  <w:style w:type="paragraph" w:customStyle="1" w:styleId="af9">
    <w:name w:val="Содержимое таблицы"/>
    <w:basedOn w:val="20"/>
    <w:rsid w:val="00ED48F7"/>
    <w:pPr>
      <w:suppressLineNumbers/>
    </w:pPr>
  </w:style>
  <w:style w:type="paragraph" w:customStyle="1" w:styleId="afa">
    <w:name w:val="Заголовок таблицы"/>
    <w:basedOn w:val="af9"/>
    <w:rsid w:val="00ED48F7"/>
    <w:pPr>
      <w:jc w:val="center"/>
    </w:pPr>
    <w:rPr>
      <w:b/>
      <w:bCs/>
    </w:rPr>
  </w:style>
  <w:style w:type="paragraph" w:customStyle="1" w:styleId="19">
    <w:name w:val="Текст1"/>
    <w:basedOn w:val="a"/>
    <w:rsid w:val="00ED48F7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200" w:line="276" w:lineRule="auto"/>
      <w:ind w:firstLine="0"/>
      <w:jc w:val="left"/>
      <w:textAlignment w:val="auto"/>
    </w:pPr>
    <w:rPr>
      <w:rFonts w:eastAsia="NSimSun"/>
      <w:kern w:val="2"/>
      <w:sz w:val="24"/>
      <w:szCs w:val="21"/>
    </w:rPr>
  </w:style>
  <w:style w:type="paragraph" w:customStyle="1" w:styleId="western">
    <w:name w:val="western"/>
    <w:basedOn w:val="a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before="100" w:after="100" w:line="288" w:lineRule="exact"/>
      <w:textAlignment w:val="auto"/>
    </w:pPr>
    <w:rPr>
      <w:rFonts w:ascii="Arial" w:eastAsia="Arial" w:hAnsi="Arial"/>
      <w:kern w:val="2"/>
      <w:szCs w:val="26"/>
      <w:lang w:eastAsia="ru-RU"/>
    </w:rPr>
  </w:style>
  <w:style w:type="paragraph" w:customStyle="1" w:styleId="21">
    <w:name w:val="Обычная таблица2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Liberation Serif"/>
      <w:kern w:val="2"/>
      <w:sz w:val="22"/>
      <w:szCs w:val="22"/>
      <w:lang w:eastAsia="ar-SA"/>
    </w:rPr>
  </w:style>
  <w:style w:type="paragraph" w:customStyle="1" w:styleId="1a">
    <w:name w:val="Обычный (веб)1"/>
    <w:basedOn w:val="a"/>
    <w:rsid w:val="00ED48F7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before="100" w:after="142" w:line="288" w:lineRule="exact"/>
      <w:ind w:firstLine="0"/>
      <w:jc w:val="left"/>
      <w:textAlignment w:val="auto"/>
    </w:pPr>
    <w:rPr>
      <w:rFonts w:eastAsia="NSimSun"/>
      <w:kern w:val="2"/>
      <w:sz w:val="24"/>
      <w:lang w:eastAsia="ru-RU"/>
    </w:rPr>
  </w:style>
  <w:style w:type="paragraph" w:customStyle="1" w:styleId="afb">
    <w:name w:val="Заголовок"/>
    <w:basedOn w:val="a"/>
    <w:next w:val="af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before="240" w:after="283" w:line="276" w:lineRule="auto"/>
      <w:ind w:firstLine="0"/>
      <w:jc w:val="left"/>
      <w:textAlignment w:val="auto"/>
    </w:pPr>
    <w:rPr>
      <w:rFonts w:ascii="Liberation Sans" w:eastAsia="MS Gothic" w:hAnsi="Liberation Sans" w:cs="Tahoma"/>
      <w:kern w:val="2"/>
      <w:sz w:val="28"/>
      <w:szCs w:val="28"/>
    </w:rPr>
  </w:style>
  <w:style w:type="paragraph" w:customStyle="1" w:styleId="3">
    <w:name w:val="Обычный3"/>
    <w:aliases w:val="!Обычный текст документа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00" w:line="276" w:lineRule="auto"/>
      <w:ind w:firstLine="567"/>
      <w:jc w:val="both"/>
      <w:textAlignment w:val="auto"/>
    </w:pPr>
    <w:rPr>
      <w:rFonts w:ascii="Arial" w:hAnsi="Arial" w:cs="Liberation Serif"/>
      <w:kern w:val="2"/>
      <w:lang w:eastAsia="ar-SA" w:bidi="ar-SA"/>
    </w:rPr>
  </w:style>
  <w:style w:type="paragraph" w:customStyle="1" w:styleId="cee1fbf7edfbe92">
    <w:name w:val="Оceбe1ыfbчf7нedыfbйe92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00" w:line="276" w:lineRule="auto"/>
      <w:textAlignment w:val="auto"/>
    </w:pPr>
    <w:rPr>
      <w:rFonts w:cs="Times New Roman"/>
      <w:kern w:val="2"/>
      <w:sz w:val="28"/>
      <w:szCs w:val="28"/>
    </w:rPr>
  </w:style>
  <w:style w:type="paragraph" w:customStyle="1" w:styleId="DocumentMap">
    <w:name w:val="DocumentMap"/>
    <w:rsid w:val="00ED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00" w:line="276" w:lineRule="auto"/>
      <w:textAlignment w:val="auto"/>
    </w:pPr>
    <w:rPr>
      <w:rFonts w:ascii="Calibri" w:eastAsia="Times New Roman" w:hAnsi="Calibri" w:cs="Calibri"/>
      <w:kern w:val="2"/>
      <w:sz w:val="22"/>
      <w:szCs w:val="22"/>
      <w:lang w:eastAsia="ru-RU" w:bidi="ar-SA"/>
    </w:rPr>
  </w:style>
  <w:style w:type="paragraph" w:customStyle="1" w:styleId="1b">
    <w:name w:val="Указатель1"/>
    <w:basedOn w:val="a"/>
    <w:rsid w:val="00ED48F7"/>
    <w:pPr>
      <w:keepNext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200" w:line="276" w:lineRule="auto"/>
      <w:ind w:firstLine="0"/>
      <w:jc w:val="left"/>
      <w:textAlignment w:val="auto"/>
    </w:pPr>
    <w:rPr>
      <w:rFonts w:eastAsia="NSimSu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6912</Words>
  <Characters>39400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/>
  <LinksUpToDate>false</LinksUpToDate>
  <CharactersWithSpaces>46220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Елена Владимировна Акатьева</dc:creator>
  <cp:lastModifiedBy>User</cp:lastModifiedBy>
  <cp:revision>72</cp:revision>
  <cp:lastPrinted>2022-08-18T03:56:00Z</cp:lastPrinted>
  <dcterms:created xsi:type="dcterms:W3CDTF">2020-10-06T15:00:00Z</dcterms:created>
  <dcterms:modified xsi:type="dcterms:W3CDTF">2022-08-18T03:56:00Z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