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FF" w:rsidRPr="00992017" w:rsidRDefault="000740E8">
      <w:pPr>
        <w:pStyle w:val="Textbody"/>
        <w:spacing w:line="216" w:lineRule="auto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3834000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797BFF" w:rsidRPr="00992017" w:rsidRDefault="00797BFF">
      <w:pPr>
        <w:pStyle w:val="Textbody"/>
        <w:spacing w:after="0" w:line="254" w:lineRule="auto"/>
        <w:jc w:val="center"/>
        <w:rPr>
          <w:sz w:val="10"/>
          <w:szCs w:val="10"/>
          <w:lang w:val="ru-RU"/>
        </w:rPr>
      </w:pPr>
    </w:p>
    <w:p w:rsidR="00797BFF" w:rsidRPr="00992017" w:rsidRDefault="000740E8">
      <w:pPr>
        <w:pStyle w:val="Textbody"/>
        <w:spacing w:after="0" w:line="254" w:lineRule="auto"/>
        <w:jc w:val="center"/>
        <w:rPr>
          <w:lang w:val="ru-RU"/>
        </w:rPr>
      </w:pPr>
      <w:r>
        <w:t> </w:t>
      </w: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797BFF" w:rsidRDefault="000740E8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797BFF" w:rsidRDefault="000740E8">
      <w:pPr>
        <w:pStyle w:val="Textbody"/>
        <w:spacing w:before="360" w:after="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797BFF" w:rsidRPr="00992017" w:rsidRDefault="000740E8">
      <w:pPr>
        <w:pStyle w:val="Textbody"/>
        <w:spacing w:before="360" w:after="0"/>
        <w:jc w:val="center"/>
        <w:rPr>
          <w:lang w:val="ru-RU"/>
        </w:rPr>
      </w:pPr>
      <w:r w:rsidRPr="00992017">
        <w:rPr>
          <w:rFonts w:ascii="Times New Roman" w:hAnsi="Times New Roman"/>
          <w:sz w:val="26"/>
          <w:szCs w:val="26"/>
          <w:lang w:val="ru-RU"/>
        </w:rPr>
        <w:t>“13”</w:t>
      </w:r>
      <w:r>
        <w:rPr>
          <w:rFonts w:ascii="Times New Roman" w:hAnsi="Times New Roman"/>
          <w:sz w:val="26"/>
          <w:szCs w:val="26"/>
          <w:lang w:val="ru-RU"/>
        </w:rPr>
        <w:t xml:space="preserve"> августа 2022</w:t>
      </w:r>
      <w:r w:rsidRPr="0099201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года               </w:t>
      </w:r>
      <w:r w:rsidRPr="0099201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№  82</w:t>
      </w:r>
    </w:p>
    <w:p w:rsidR="00797BFF" w:rsidRDefault="000740E8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797BFF" w:rsidRDefault="00797BFF">
      <w:pPr>
        <w:pStyle w:val="Textbody"/>
        <w:spacing w:line="216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97BFF" w:rsidRDefault="000740E8">
      <w:pPr>
        <w:pStyle w:val="Textbody"/>
        <w:widowControl/>
        <w:spacing w:after="0" w:line="240" w:lineRule="auto"/>
        <w:ind w:right="4252"/>
        <w:jc w:val="both"/>
        <w:rPr>
          <w:rFonts w:ascii="Times New Roman" w:hAnsi="Times New Roman"/>
          <w:b/>
          <w:bCs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«П</w:t>
      </w:r>
      <w:r>
        <w:rPr>
          <w:rFonts w:ascii="Times New Roman" w:hAnsi="Times New Roman" w:cs="Arial"/>
          <w:b/>
          <w:bCs/>
          <w:shd w:val="clear" w:color="auto" w:fill="FFFFFF"/>
          <w:lang w:val="ru-RU"/>
        </w:rPr>
        <w:t>редоставление</w:t>
      </w:r>
      <w:r>
        <w:rPr>
          <w:rFonts w:ascii="Times New Roman" w:hAnsi="Times New Roman" w:cs="Arial"/>
          <w:b/>
          <w:bCs/>
          <w:shd w:val="clear" w:color="auto" w:fill="FFFFFF"/>
          <w:lang w:val="ru-RU"/>
        </w:rPr>
        <w:t xml:space="preserve"> порубочного билета и (или) разрешения на пересадку деревьев и кустарников</w:t>
      </w:r>
      <w:r>
        <w:rPr>
          <w:rFonts w:ascii="Times New Roman" w:hAnsi="Times New Roman"/>
          <w:b/>
          <w:bCs/>
          <w:shd w:val="clear" w:color="auto" w:fill="FFFFFF"/>
          <w:lang w:val="ru-RU"/>
        </w:rPr>
        <w:t>»</w:t>
      </w:r>
    </w:p>
    <w:p w:rsidR="00797BFF" w:rsidRPr="00992017" w:rsidRDefault="000740E8">
      <w:pPr>
        <w:pStyle w:val="Textbody"/>
        <w:spacing w:after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 </w:t>
      </w:r>
    </w:p>
    <w:p w:rsidR="00797BFF" w:rsidRPr="00992017" w:rsidRDefault="000740E8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color w:val="000000"/>
          <w:lang w:val="ru-RU"/>
        </w:rPr>
        <w:t xml:space="preserve">правления Российской Федерации», руководствуясь статьей 30 Устава </w:t>
      </w:r>
      <w:proofErr w:type="spellStart"/>
      <w:r>
        <w:rPr>
          <w:rFonts w:ascii="Times New Roman" w:hAnsi="Times New Roman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муниципального района Тюменской области.</w:t>
      </w: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>1. Утвердить административный регламент предоставления муниципальной услуги «Предоставление порубочного билета и (или) разрешения на пере</w:t>
      </w:r>
      <w:r>
        <w:rPr>
          <w:rFonts w:ascii="Times New Roman" w:hAnsi="Times New Roman"/>
          <w:color w:val="000000"/>
          <w:lang w:val="ru-RU"/>
        </w:rPr>
        <w:t xml:space="preserve">садку деревьев и кустарников» </w:t>
      </w:r>
      <w:r>
        <w:rPr>
          <w:rFonts w:ascii="Times New Roman" w:hAnsi="Times New Roman"/>
          <w:shd w:val="clear" w:color="auto" w:fill="FFFFFF"/>
          <w:lang w:val="ru-RU"/>
        </w:rPr>
        <w:t>(далее — Регламент)</w:t>
      </w:r>
      <w:r>
        <w:rPr>
          <w:rFonts w:ascii="Times New Roman" w:hAnsi="Times New Roman"/>
          <w:color w:val="000000"/>
          <w:lang w:val="ru-RU"/>
        </w:rPr>
        <w:t xml:space="preserve"> согласно приложению к настоящему постановлению.</w:t>
      </w: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 w:cs="Arial"/>
          <w:shd w:val="clear" w:color="auto" w:fill="FFFFFF"/>
          <w:lang w:val="ru-RU"/>
        </w:rPr>
        <w:t xml:space="preserve"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предоставление муниципальных услуг в электронной форме, утвержденным администрацией </w:t>
      </w:r>
      <w:proofErr w:type="spellStart"/>
      <w:r>
        <w:rPr>
          <w:rFonts w:cs="Arial"/>
          <w:lang w:val="ru-RU"/>
        </w:rPr>
        <w:t>Ярковского</w:t>
      </w:r>
      <w:proofErr w:type="spellEnd"/>
      <w:r>
        <w:rPr>
          <w:rFonts w:cs="Arial"/>
          <w:lang w:val="ru-RU"/>
        </w:rPr>
        <w:t xml:space="preserve"> муниципального района Тюменской области</w:t>
      </w:r>
      <w:r>
        <w:rPr>
          <w:rFonts w:ascii="Times New Roman" w:hAnsi="Times New Roman" w:cs="Arial"/>
          <w:shd w:val="clear" w:color="auto" w:fill="FFFFFF"/>
          <w:lang w:val="ru-RU"/>
        </w:rPr>
        <w:t>.</w:t>
      </w:r>
    </w:p>
    <w:p w:rsidR="00797BFF" w:rsidRPr="00992017" w:rsidRDefault="000740E8">
      <w:pPr>
        <w:widowControl/>
        <w:autoSpaceDE w:val="0"/>
        <w:spacing w:line="340" w:lineRule="exact"/>
        <w:ind w:firstLine="709"/>
        <w:jc w:val="both"/>
        <w:rPr>
          <w:rFonts w:ascii="Arial" w:hAnsi="Arial"/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>3. Положения Регламента, регулирующие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и между администрацией </w:t>
      </w:r>
      <w:proofErr w:type="spellStart"/>
      <w:r>
        <w:rPr>
          <w:rFonts w:ascii="Times New Roman" w:hAnsi="Times New Roman" w:cs="Arial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 w:cs="Arial"/>
          <w:color w:val="000000"/>
          <w:lang w:val="ru-RU"/>
        </w:rPr>
        <w:t xml:space="preserve"> муниципального района Тюменской области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</w:p>
    <w:p w:rsidR="00797BFF" w:rsidRDefault="000740E8">
      <w:pPr>
        <w:pStyle w:val="Textbody"/>
        <w:widowControl/>
        <w:autoSpaceDE w:val="0"/>
        <w:spacing w:after="0" w:line="340" w:lineRule="exact"/>
        <w:ind w:firstLine="709"/>
        <w:jc w:val="both"/>
        <w:rPr>
          <w:rFonts w:ascii="Arial" w:hAnsi="Arial"/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>4. До в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ступления в силу соглашения, указанного в пункте 3 настоящего постановления, положения </w:t>
      </w:r>
      <w:r>
        <w:rPr>
          <w:rFonts w:ascii="Times New Roman" w:hAnsi="Times New Roman" w:cs="Arial"/>
          <w:shd w:val="clear" w:color="auto" w:fill="FFFFFF"/>
          <w:lang w:val="ru-RU"/>
        </w:rPr>
        <w:t>Р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егламента, регулирующие предоставление муниципальной услуги МФЦ, реализуются администрацией </w:t>
      </w:r>
      <w:proofErr w:type="spellStart"/>
      <w:r>
        <w:rPr>
          <w:rFonts w:ascii="Times New Roman" w:hAnsi="Times New Roman" w:cs="Arial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 w:cs="Arial"/>
          <w:color w:val="000000"/>
          <w:lang w:val="ru-RU"/>
        </w:rPr>
        <w:t xml:space="preserve"> муниципального района Тюменской области</w:t>
      </w:r>
      <w:proofErr w:type="gramStart"/>
      <w:r>
        <w:rPr>
          <w:rFonts w:ascii="Times New Roman" w:hAnsi="Times New Roman" w:cs="Arial"/>
          <w:shd w:val="clear" w:color="auto" w:fill="FFFFFF"/>
          <w:lang w:val="ru-RU"/>
        </w:rPr>
        <w:t xml:space="preserve"> .</w:t>
      </w:r>
      <w:proofErr w:type="gramEnd"/>
    </w:p>
    <w:p w:rsidR="00797BFF" w:rsidRPr="00992017" w:rsidRDefault="000740E8">
      <w:pPr>
        <w:pStyle w:val="Textbody"/>
        <w:widowControl/>
        <w:autoSpaceDE w:val="0"/>
        <w:spacing w:after="0" w:line="340" w:lineRule="exact"/>
        <w:ind w:firstLine="709"/>
        <w:jc w:val="both"/>
        <w:rPr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>5. Д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ействие настоящего </w:t>
      </w:r>
      <w:r>
        <w:rPr>
          <w:rFonts w:ascii="Times New Roman" w:hAnsi="Times New Roman" w:cs="Arial"/>
          <w:shd w:val="clear" w:color="auto" w:fill="FFFFFF"/>
          <w:lang w:val="ru-RU"/>
        </w:rPr>
        <w:t xml:space="preserve">постановления не распространяются </w:t>
      </w:r>
      <w:proofErr w:type="gramStart"/>
      <w:r>
        <w:rPr>
          <w:rFonts w:ascii="Times New Roman" w:hAnsi="Times New Roman" w:cs="Arial"/>
          <w:shd w:val="clear" w:color="auto" w:fill="FFFFFF"/>
          <w:lang w:val="ru-RU"/>
        </w:rPr>
        <w:t>на</w:t>
      </w:r>
      <w:proofErr w:type="gramEnd"/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 xml:space="preserve"> снос 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 xml:space="preserve">и (или) пересадку 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>деревьев и кустарников, произрастающих на территориях кладбищ, земельных участков, предоставленных для индивидуального жилищного строительства, для ведения садоводства, огородничества, крестьянско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 xml:space="preserve">го (фермерского) и личного подсобного хозяйства, земельных участков, находящихся в собственности физических и юридических лиц, 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lastRenderedPageBreak/>
        <w:t>земельных участк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>ов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 xml:space="preserve"> общего пользования в пределах территории садоводческого, огороднического или дачного некоммерческого объединен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>ия, а также на снос и (или пересадку) деревьев и кустарников</w:t>
      </w:r>
      <w:r>
        <w:rPr>
          <w:rStyle w:val="a9"/>
          <w:rFonts w:ascii="Times New Roman" w:hAnsi="Times New Roman" w:cs="Arial"/>
          <w:shd w:val="clear" w:color="auto" w:fill="FFFFFF"/>
          <w:vertAlign w:val="baseline"/>
          <w:lang w:val="ru-RU"/>
        </w:rPr>
        <w:t>, входящих в состав лесов, в том числе расположенных на землях, не относящихся к землям лесного фонда, и признанных объектами охраны окружающей среды</w:t>
      </w:r>
      <w:r>
        <w:rPr>
          <w:rFonts w:ascii="Times New Roman" w:hAnsi="Times New Roman" w:cs="Arial"/>
          <w:shd w:val="clear" w:color="auto" w:fill="FFFFFF"/>
          <w:lang w:val="ru-RU"/>
        </w:rPr>
        <w:t>.</w:t>
      </w:r>
    </w:p>
    <w:p w:rsidR="00797BFF" w:rsidRPr="00992017" w:rsidRDefault="000740E8">
      <w:pPr>
        <w:pStyle w:val="Textbody"/>
        <w:widowControl/>
        <w:autoSpaceDE w:val="0"/>
        <w:spacing w:after="0" w:line="340" w:lineRule="exact"/>
        <w:ind w:firstLine="709"/>
        <w:jc w:val="both"/>
        <w:rPr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 xml:space="preserve">6. Установить, что положения Регламента об </w:t>
      </w:r>
      <w:r>
        <w:rPr>
          <w:rFonts w:ascii="Times New Roman" w:hAnsi="Times New Roman" w:cs="Arial"/>
          <w:shd w:val="clear" w:color="auto" w:fill="FFFFFF"/>
          <w:lang w:val="ru-RU"/>
        </w:rPr>
        <w:t>идентификац</w:t>
      </w:r>
      <w:proofErr w:type="gramStart"/>
      <w:r>
        <w:rPr>
          <w:rFonts w:ascii="Times New Roman" w:hAnsi="Times New Roman" w:cs="Arial"/>
          <w:shd w:val="clear" w:color="auto" w:fill="FFFFFF"/>
          <w:lang w:val="ru-RU"/>
        </w:rPr>
        <w:t>ии и ау</w:t>
      </w:r>
      <w:proofErr w:type="gramEnd"/>
      <w:r>
        <w:rPr>
          <w:rFonts w:ascii="Times New Roman" w:hAnsi="Times New Roman" w:cs="Arial"/>
          <w:shd w:val="clear" w:color="auto" w:fill="FFFFFF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</w:t>
      </w:r>
      <w:r>
        <w:rPr>
          <w:rFonts w:ascii="Times New Roman" w:hAnsi="Times New Roman" w:cs="Arial"/>
          <w:shd w:val="clear" w:color="auto" w:fill="FFFFFF"/>
          <w:lang w:val="ru-RU"/>
        </w:rPr>
        <w:t>льные акты Российской Федерации».</w:t>
      </w: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Arial"/>
          <w:shd w:val="clear" w:color="auto" w:fill="FFFFFF"/>
          <w:lang w:val="ru-RU"/>
        </w:rPr>
        <w:tab/>
        <w:t>7.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Times New Roman" w:eastAsia="Calibri" w:hAnsi="Times New Roman" w:cs="Arial"/>
          <w:shd w:val="clear" w:color="auto" w:fill="FFFFFF"/>
          <w:lang w:val="ru-RU" w:eastAsia="en-US"/>
        </w:rPr>
        <w:t xml:space="preserve"> федеральной государственной информационной систем</w:t>
      </w:r>
      <w:r>
        <w:rPr>
          <w:rFonts w:ascii="Times New Roman" w:eastAsia="Calibri" w:hAnsi="Times New Roman" w:cs="Arial"/>
          <w:shd w:val="clear" w:color="auto" w:fill="FFFFFF"/>
          <w:lang w:val="ru-RU" w:eastAsia="en-US"/>
        </w:rPr>
        <w:t>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8. Постановление администрации </w:t>
      </w:r>
      <w:proofErr w:type="spellStart"/>
      <w:r>
        <w:rPr>
          <w:rFonts w:ascii="Times New Roman" w:hAnsi="Times New Roman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муниципального района от 29.10.2021 №94 «</w:t>
      </w:r>
      <w:r>
        <w:rPr>
          <w:rFonts w:ascii="Times New Roman" w:hAnsi="Times New Roman"/>
          <w:color w:val="000000"/>
          <w:lang w:val="ru-RU"/>
        </w:rPr>
        <w:t>Об утве</w:t>
      </w:r>
      <w:r>
        <w:rPr>
          <w:rFonts w:ascii="Times New Roman" w:hAnsi="Times New Roman"/>
          <w:color w:val="000000"/>
          <w:lang w:val="ru-RU"/>
        </w:rPr>
        <w:t>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/>
          <w:color w:val="000000"/>
          <w:lang w:val="ru-RU"/>
        </w:rPr>
        <w:t>» признать</w:t>
      </w:r>
      <w:r>
        <w:rPr>
          <w:rFonts w:ascii="Times New Roman" w:hAnsi="Times New Roman"/>
          <w:color w:val="000000"/>
          <w:lang w:val="ru-RU"/>
        </w:rPr>
        <w:t xml:space="preserve"> утратившим силу.</w:t>
      </w: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9. Отделу информационных технологий и защите информации администрации </w:t>
      </w:r>
      <w:proofErr w:type="spellStart"/>
      <w:r>
        <w:rPr>
          <w:rFonts w:ascii="Times New Roman" w:hAnsi="Times New Roman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муниципального района Тюменской области опубликовать настоящее постановление без приложения в средствах массовой информации и </w:t>
      </w:r>
      <w:proofErr w:type="gramStart"/>
      <w:r>
        <w:rPr>
          <w:rFonts w:ascii="Times New Roman" w:hAnsi="Times New Roman"/>
          <w:color w:val="000000"/>
          <w:lang w:val="ru-RU"/>
        </w:rPr>
        <w:t>разместить его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на официальном </w:t>
      </w:r>
      <w:r>
        <w:rPr>
          <w:rFonts w:ascii="Times New Roman" w:hAnsi="Times New Roman"/>
          <w:color w:val="000000"/>
          <w:lang w:val="ru-RU"/>
        </w:rPr>
        <w:t xml:space="preserve">сайте </w:t>
      </w:r>
      <w:proofErr w:type="spellStart"/>
      <w:r>
        <w:rPr>
          <w:rFonts w:ascii="Times New Roman" w:hAnsi="Times New Roman"/>
          <w:color w:val="000000"/>
          <w:lang w:val="ru-RU"/>
        </w:rPr>
        <w:t>Ярковского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муниципального района в сети «Интернет (далее — Официальный сайт).</w:t>
      </w:r>
    </w:p>
    <w:p w:rsidR="00797BFF" w:rsidRDefault="00797BFF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</w:p>
    <w:p w:rsidR="00797BFF" w:rsidRDefault="00797BFF">
      <w:pPr>
        <w:pStyle w:val="Textbody"/>
        <w:spacing w:after="0" w:line="340" w:lineRule="exact"/>
        <w:jc w:val="both"/>
        <w:rPr>
          <w:rFonts w:ascii="Times New Roman" w:hAnsi="Times New Roman"/>
          <w:color w:val="000000"/>
          <w:lang w:val="ru-RU"/>
        </w:rPr>
      </w:pPr>
    </w:p>
    <w:p w:rsidR="00797BFF" w:rsidRDefault="000740E8">
      <w:pPr>
        <w:pStyle w:val="Textbody"/>
        <w:spacing w:after="0" w:line="340" w:lineRule="exact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Глава </w:t>
      </w:r>
      <w:bookmarkStart w:id="1" w:name="_ftnref5"/>
      <w:bookmarkEnd w:id="1"/>
      <w:r>
        <w:rPr>
          <w:rFonts w:ascii="Times New Roman" w:hAnsi="Times New Roman"/>
          <w:b/>
          <w:bCs/>
          <w:color w:val="000000"/>
          <w:lang w:val="ru-RU"/>
        </w:rPr>
        <w:t xml:space="preserve"> района                                                                                                          </w:t>
      </w:r>
      <w:proofErr w:type="spellStart"/>
      <w:r>
        <w:rPr>
          <w:rFonts w:ascii="Times New Roman" w:hAnsi="Times New Roman"/>
          <w:b/>
          <w:bCs/>
          <w:color w:val="000000"/>
          <w:lang w:val="ru-RU"/>
        </w:rPr>
        <w:t>Е.М.Золотухин</w:t>
      </w:r>
      <w:proofErr w:type="spellEnd"/>
    </w:p>
    <w:p w:rsidR="00797BFF" w:rsidRDefault="00797BFF">
      <w:pPr>
        <w:pStyle w:val="Textbody"/>
        <w:spacing w:line="3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sectPr w:rsidR="00797BF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E8" w:rsidRDefault="000740E8">
      <w:r>
        <w:separator/>
      </w:r>
    </w:p>
  </w:endnote>
  <w:endnote w:type="continuationSeparator" w:id="0">
    <w:p w:rsidR="000740E8" w:rsidRDefault="0007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E8" w:rsidRDefault="000740E8">
      <w:r>
        <w:rPr>
          <w:color w:val="000000"/>
        </w:rPr>
        <w:separator/>
      </w:r>
    </w:p>
  </w:footnote>
  <w:footnote w:type="continuationSeparator" w:id="0">
    <w:p w:rsidR="000740E8" w:rsidRDefault="0007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7BFF"/>
    <w:rsid w:val="000740E8"/>
    <w:rsid w:val="00797BFF"/>
    <w:rsid w:val="009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Обычная таблица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Обычный1"/>
    <w:pPr>
      <w:suppressAutoHyphens/>
    </w:pPr>
  </w:style>
  <w:style w:type="paragraph" w:styleId="a7">
    <w:name w:val="List Paragraph"/>
    <w:basedOn w:val="a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Обычная таблица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Обычный1"/>
    <w:pPr>
      <w:suppressAutoHyphens/>
    </w:pPr>
  </w:style>
  <w:style w:type="paragraph" w:styleId="a7">
    <w:name w:val="List Paragraph"/>
    <w:basedOn w:val="a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Temp/WebAccessAgentCache/RX/pto/DruzhininMI/&#1040;&#1088;&#1093;&#1080;&#1074;/&#1056;&#1072;&#1089;&#1087;&#1086;&#1088;&#1103;&#1078;&#1077;&#1085;&#1080;&#1077;.odt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1402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 Алексей Матвеевич</dc:creator>
  <cp:lastModifiedBy>Сокирко Евгений Григорьевич</cp:lastModifiedBy>
  <cp:revision>1</cp:revision>
  <cp:lastPrinted>2022-04-21T16:54:00Z</cp:lastPrinted>
  <dcterms:created xsi:type="dcterms:W3CDTF">2017-09-13T11:53:00Z</dcterms:created>
  <dcterms:modified xsi:type="dcterms:W3CDTF">2022-10-07T09:03:00Z</dcterms:modified>
</cp:coreProperties>
</file>