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CD" w:rsidRDefault="009F0ACD">
      <w:pPr>
        <w:pStyle w:val="ConsPlusTitle"/>
        <w:jc w:val="center"/>
        <w:outlineLvl w:val="0"/>
      </w:pPr>
      <w:bookmarkStart w:id="0" w:name="_GoBack"/>
      <w:bookmarkEnd w:id="0"/>
      <w:r>
        <w:t>АДМИНИСТРАЦИЯ ГОРОДА ТЮМЕНИ</w:t>
      </w:r>
    </w:p>
    <w:p w:rsidR="009F0ACD" w:rsidRDefault="009F0ACD">
      <w:pPr>
        <w:pStyle w:val="ConsPlusTitle"/>
        <w:jc w:val="center"/>
      </w:pPr>
    </w:p>
    <w:p w:rsidR="009F0ACD" w:rsidRDefault="009F0ACD">
      <w:pPr>
        <w:pStyle w:val="ConsPlusTitle"/>
        <w:jc w:val="center"/>
      </w:pPr>
      <w:r>
        <w:t>ПОСТАНОВЛЕНИЕ</w:t>
      </w:r>
    </w:p>
    <w:p w:rsidR="009F0ACD" w:rsidRDefault="009F0ACD">
      <w:pPr>
        <w:pStyle w:val="ConsPlusTitle"/>
        <w:jc w:val="center"/>
      </w:pPr>
      <w:r>
        <w:t>от 26 января 2021 г. N 11-пк</w:t>
      </w:r>
    </w:p>
    <w:p w:rsidR="009F0ACD" w:rsidRDefault="009F0ACD">
      <w:pPr>
        <w:pStyle w:val="ConsPlusTitle"/>
        <w:ind w:firstLine="540"/>
        <w:jc w:val="both"/>
      </w:pPr>
    </w:p>
    <w:p w:rsidR="009F0ACD" w:rsidRDefault="009F0ACD">
      <w:pPr>
        <w:pStyle w:val="ConsPlusTitle"/>
        <w:jc w:val="center"/>
      </w:pPr>
      <w:r>
        <w:t>ОБ УТВЕРЖДЕНИИ АДМИНИСТРАТИВНОГО РЕГЛАМЕНТА ПРЕДОСТАВЛЕНИЯ</w:t>
      </w:r>
    </w:p>
    <w:p w:rsidR="009F0ACD" w:rsidRDefault="009F0ACD">
      <w:pPr>
        <w:pStyle w:val="ConsPlusTitle"/>
        <w:jc w:val="center"/>
      </w:pPr>
      <w:r>
        <w:t>МУНИЦИПАЛЬНОЙ УСЛУГИ ПО УСТАНОВЛЕНИЮ И ПРЕКРАЩЕНИЮ</w:t>
      </w:r>
    </w:p>
    <w:p w:rsidR="009F0ACD" w:rsidRDefault="009F0ACD">
      <w:pPr>
        <w:pStyle w:val="ConsPlusTitle"/>
        <w:jc w:val="center"/>
      </w:pPr>
      <w:r>
        <w:t>ПУБЛИЧНОГО СЕРВИТУТА В ОТДЕЛЬНЫХ ЦЕЛЯХ</w:t>
      </w:r>
    </w:p>
    <w:p w:rsidR="009F0ACD" w:rsidRDefault="009F0A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A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ACD" w:rsidRDefault="009F0A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ACD" w:rsidRDefault="009F0A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ACD" w:rsidRDefault="009F0ACD">
            <w:pPr>
              <w:pStyle w:val="ConsPlusNormal"/>
              <w:jc w:val="center"/>
            </w:pPr>
            <w:r>
              <w:rPr>
                <w:color w:val="392C69"/>
              </w:rPr>
              <w:t>Список изменяющих документов</w:t>
            </w:r>
          </w:p>
          <w:p w:rsidR="009F0ACD" w:rsidRDefault="009F0ACD">
            <w:pPr>
              <w:pStyle w:val="ConsPlusNormal"/>
              <w:jc w:val="center"/>
            </w:pPr>
            <w:proofErr w:type="gramStart"/>
            <w:r>
              <w:rPr>
                <w:color w:val="392C69"/>
              </w:rPr>
              <w:t xml:space="preserve">(в ред. постановлений Администрации города Тюмени от 31.05.2021 </w:t>
            </w:r>
            <w:hyperlink r:id="rId5">
              <w:r>
                <w:rPr>
                  <w:color w:val="0000FF"/>
                </w:rPr>
                <w:t>N 110-пк</w:t>
              </w:r>
            </w:hyperlink>
            <w:r>
              <w:rPr>
                <w:color w:val="392C69"/>
              </w:rPr>
              <w:t>,</w:t>
            </w:r>
            <w:proofErr w:type="gramEnd"/>
          </w:p>
          <w:p w:rsidR="009F0ACD" w:rsidRDefault="009F0ACD">
            <w:pPr>
              <w:pStyle w:val="ConsPlusNormal"/>
              <w:jc w:val="center"/>
            </w:pPr>
            <w:r>
              <w:rPr>
                <w:color w:val="392C69"/>
              </w:rPr>
              <w:t xml:space="preserve">от 16.08.2021 </w:t>
            </w:r>
            <w:hyperlink r:id="rId6">
              <w:r>
                <w:rPr>
                  <w:color w:val="0000FF"/>
                </w:rPr>
                <w:t>N 171-пк</w:t>
              </w:r>
            </w:hyperlink>
            <w:r>
              <w:rPr>
                <w:color w:val="392C69"/>
              </w:rPr>
              <w:t xml:space="preserve">, от 01.11.2021 </w:t>
            </w:r>
            <w:hyperlink r:id="rId7">
              <w:r>
                <w:rPr>
                  <w:color w:val="0000FF"/>
                </w:rPr>
                <w:t>N 223-пк</w:t>
              </w:r>
            </w:hyperlink>
            <w:r>
              <w:rPr>
                <w:color w:val="392C69"/>
              </w:rPr>
              <w:t xml:space="preserve">, от 28.02.2022 </w:t>
            </w:r>
            <w:hyperlink r:id="rId8">
              <w:r>
                <w:rPr>
                  <w:color w:val="0000FF"/>
                </w:rPr>
                <w:t>N 31-пк</w:t>
              </w:r>
            </w:hyperlink>
            <w:r>
              <w:rPr>
                <w:color w:val="392C69"/>
              </w:rPr>
              <w:t>,</w:t>
            </w:r>
          </w:p>
          <w:p w:rsidR="009F0ACD" w:rsidRDefault="009F0ACD">
            <w:pPr>
              <w:pStyle w:val="ConsPlusNormal"/>
              <w:jc w:val="center"/>
            </w:pPr>
            <w:r>
              <w:rPr>
                <w:color w:val="392C69"/>
              </w:rPr>
              <w:t xml:space="preserve">от 27.06.2022 </w:t>
            </w:r>
            <w:hyperlink r:id="rId9">
              <w:r>
                <w:rPr>
                  <w:color w:val="0000FF"/>
                </w:rPr>
                <w:t>N 91-пк</w:t>
              </w:r>
            </w:hyperlink>
            <w:r>
              <w:rPr>
                <w:color w:val="392C69"/>
              </w:rPr>
              <w:t xml:space="preserve">, от 19.09.2022 </w:t>
            </w:r>
            <w:hyperlink r:id="rId10">
              <w:r>
                <w:rPr>
                  <w:color w:val="0000FF"/>
                </w:rPr>
                <w:t>N 156-пк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0ACD" w:rsidRDefault="009F0ACD">
            <w:pPr>
              <w:pStyle w:val="ConsPlusNormal"/>
            </w:pPr>
          </w:p>
        </w:tc>
      </w:tr>
    </w:tbl>
    <w:p w:rsidR="009F0ACD" w:rsidRDefault="009F0ACD">
      <w:pPr>
        <w:pStyle w:val="ConsPlusNormal"/>
        <w:jc w:val="both"/>
      </w:pPr>
    </w:p>
    <w:p w:rsidR="009F0ACD" w:rsidRDefault="009F0ACD">
      <w:pPr>
        <w:pStyle w:val="ConsPlusNormal"/>
        <w:ind w:firstLine="540"/>
        <w:jc w:val="both"/>
      </w:pPr>
      <w:r>
        <w:t xml:space="preserve">В соответствии с Земельным </w:t>
      </w:r>
      <w:hyperlink r:id="rId11">
        <w:r>
          <w:rPr>
            <w:color w:val="0000FF"/>
          </w:rPr>
          <w:t>кодексом</w:t>
        </w:r>
      </w:hyperlink>
      <w:r>
        <w:t xml:space="preserve"> Российской Федерации,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w:t>
      </w:r>
      <w:hyperlink r:id="rId13">
        <w:r>
          <w:rPr>
            <w:color w:val="0000FF"/>
          </w:rPr>
          <w:t>постановлением</w:t>
        </w:r>
      </w:hyperlink>
      <w:r>
        <w:t xml:space="preserve"> Администрации города Тюмени от 16.05.2016 N 148-пк "Об утверждении Правил разработки и утверждения административных регламентов предоставления муниципальных услуг", руководствуясь </w:t>
      </w:r>
      <w:hyperlink r:id="rId14">
        <w:r>
          <w:rPr>
            <w:color w:val="0000FF"/>
          </w:rPr>
          <w:t>статьей 58</w:t>
        </w:r>
      </w:hyperlink>
      <w:r>
        <w:t xml:space="preserve"> Устава города Тюмени, Администрация города Тюмени постановила:</w:t>
      </w:r>
    </w:p>
    <w:p w:rsidR="009F0ACD" w:rsidRDefault="009F0ACD">
      <w:pPr>
        <w:pStyle w:val="ConsPlusNormal"/>
        <w:spacing w:before="20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по установлению и прекращению публичного сервитута в отдельных целях, согласно приложению к настоящему постановлению.</w:t>
      </w:r>
    </w:p>
    <w:p w:rsidR="009F0ACD" w:rsidRDefault="009F0ACD">
      <w:pPr>
        <w:pStyle w:val="ConsPlusNormal"/>
        <w:spacing w:before="200"/>
        <w:ind w:firstLine="540"/>
        <w:jc w:val="both"/>
      </w:pPr>
      <w:r>
        <w:t xml:space="preserve">2. </w:t>
      </w:r>
      <w:proofErr w:type="gramStart"/>
      <w:r>
        <w:t>Установить, что положения Административного регламента предоставления муниципальной услуги по установлению и прекращению публичного сервитута в отдельных целях через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 МФЦ) применяются со дня вступления в силу соглашения о взаимодействии МФЦ с Администрацией города Тюмени, предусматривающего предоставление указанной услуги в МФЦ.</w:t>
      </w:r>
      <w:proofErr w:type="gramEnd"/>
    </w:p>
    <w:p w:rsidR="009F0ACD" w:rsidRDefault="009F0ACD">
      <w:pPr>
        <w:pStyle w:val="ConsPlusNormal"/>
        <w:spacing w:before="200"/>
        <w:ind w:firstLine="540"/>
        <w:jc w:val="both"/>
      </w:pPr>
      <w:r>
        <w:t>3. Установить, что положения административного регламента предоставления муниципальной услуги по установлению и прекращению публичного сервитута в отдельных целях (далее - Регламент)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
    <w:p w:rsidR="009F0ACD" w:rsidRDefault="009F0ACD">
      <w:pPr>
        <w:pStyle w:val="ConsPlusNormal"/>
        <w:jc w:val="both"/>
      </w:pPr>
      <w:r>
        <w:t>(</w:t>
      </w:r>
      <w:proofErr w:type="gramStart"/>
      <w:r>
        <w:t>в</w:t>
      </w:r>
      <w:proofErr w:type="gramEnd"/>
      <w:r>
        <w:t xml:space="preserve"> ред. </w:t>
      </w:r>
      <w:hyperlink r:id="rId15">
        <w:r>
          <w:rPr>
            <w:color w:val="0000FF"/>
          </w:rPr>
          <w:t>постановления</w:t>
        </w:r>
      </w:hyperlink>
      <w:r>
        <w:t xml:space="preserve"> Администрации города Тюмени от 01.11.2021 N 223-пк)</w:t>
      </w:r>
    </w:p>
    <w:p w:rsidR="009F0ACD" w:rsidRDefault="009F0ACD">
      <w:pPr>
        <w:pStyle w:val="ConsPlusNormal"/>
        <w:spacing w:before="200"/>
        <w:ind w:firstLine="540"/>
        <w:jc w:val="both"/>
      </w:pPr>
      <w:r>
        <w:t>3.1. Установить, что положения Регламента об идентификац</w:t>
      </w:r>
      <w:proofErr w:type="gramStart"/>
      <w:r>
        <w:t>ии и ау</w:t>
      </w:r>
      <w:proofErr w:type="gramEnd"/>
      <w:r>
        <w:t xml:space="preserve">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16">
        <w:r>
          <w:rPr>
            <w:color w:val="0000FF"/>
          </w:rPr>
          <w:t>законом</w:t>
        </w:r>
      </w:hyperlink>
      <w:r>
        <w:t xml:space="preserve"> от 29.12.2020 N 479-ФЗ "О внесении изменений в отдельные законодательные акты Российской Федерации".</w:t>
      </w:r>
    </w:p>
    <w:p w:rsidR="009F0ACD" w:rsidRDefault="009F0ACD">
      <w:pPr>
        <w:pStyle w:val="ConsPlusNormal"/>
        <w:jc w:val="both"/>
      </w:pPr>
      <w:r>
        <w:t>(</w:t>
      </w:r>
      <w:proofErr w:type="gramStart"/>
      <w:r>
        <w:t>п</w:t>
      </w:r>
      <w:proofErr w:type="gramEnd"/>
      <w:r>
        <w:t xml:space="preserve">. 3.1 введен </w:t>
      </w:r>
      <w:hyperlink r:id="rId17">
        <w:r>
          <w:rPr>
            <w:color w:val="0000FF"/>
          </w:rPr>
          <w:t>постановлением</w:t>
        </w:r>
      </w:hyperlink>
      <w:r>
        <w:t xml:space="preserve"> Администрации города Тюмени от 01.11.2021 N 223-пк)</w:t>
      </w:r>
    </w:p>
    <w:p w:rsidR="009F0ACD" w:rsidRDefault="009F0ACD">
      <w:pPr>
        <w:pStyle w:val="ConsPlusNormal"/>
        <w:spacing w:before="200"/>
        <w:ind w:firstLine="540"/>
        <w:jc w:val="both"/>
      </w:pPr>
      <w:r>
        <w:t>4. Установить, что настоящее постановление вступает в силу по истечении 7 календарных дней со дня его официального опубликования.</w:t>
      </w:r>
    </w:p>
    <w:p w:rsidR="009F0ACD" w:rsidRDefault="009F0ACD">
      <w:pPr>
        <w:pStyle w:val="ConsPlusNormal"/>
        <w:spacing w:before="200"/>
        <w:ind w:firstLine="540"/>
        <w:jc w:val="both"/>
      </w:pPr>
      <w:r>
        <w:t>5. Комитету по связям с общественностью и средствами массовой информации Администрации города Тюмени:</w:t>
      </w:r>
    </w:p>
    <w:p w:rsidR="009F0ACD" w:rsidRDefault="009F0ACD">
      <w:pPr>
        <w:pStyle w:val="ConsPlusNormal"/>
        <w:spacing w:before="200"/>
        <w:ind w:firstLine="540"/>
        <w:jc w:val="both"/>
      </w:pPr>
      <w:r>
        <w:t xml:space="preserve">а) опубликовать настоящее постановление (за исключением </w:t>
      </w:r>
      <w:hyperlink w:anchor="P37">
        <w:r>
          <w:rPr>
            <w:color w:val="0000FF"/>
          </w:rPr>
          <w:t>приложения</w:t>
        </w:r>
      </w:hyperlink>
      <w:r>
        <w:t xml:space="preserve"> к Регламенту) в печатном средстве массовой информации;</w:t>
      </w:r>
    </w:p>
    <w:p w:rsidR="009F0ACD" w:rsidRDefault="009F0ACD">
      <w:pPr>
        <w:pStyle w:val="ConsPlusNormal"/>
        <w:spacing w:before="200"/>
        <w:ind w:firstLine="540"/>
        <w:jc w:val="both"/>
      </w:pPr>
      <w:r>
        <w:t xml:space="preserve">б) не позднее дня опубликования в печатном средстве массовой информации опубликовать настоящее постановление в сетевом издании "Официальные документы города Тюмени" (www.tyumendoc.ru) и </w:t>
      </w:r>
      <w:proofErr w:type="gramStart"/>
      <w:r>
        <w:t>разместить его</w:t>
      </w:r>
      <w:proofErr w:type="gramEnd"/>
      <w:r>
        <w:t xml:space="preserve"> на официальном сайте Администрации города Тюмени в информационно-телекоммуникационной сети "Интернет".</w:t>
      </w:r>
    </w:p>
    <w:p w:rsidR="009F0ACD" w:rsidRDefault="009F0ACD">
      <w:pPr>
        <w:pStyle w:val="ConsPlusNormal"/>
        <w:jc w:val="both"/>
      </w:pPr>
    </w:p>
    <w:p w:rsidR="009F0ACD" w:rsidRDefault="009F0ACD">
      <w:pPr>
        <w:pStyle w:val="ConsPlusNormal"/>
        <w:jc w:val="right"/>
      </w:pPr>
      <w:proofErr w:type="spellStart"/>
      <w:r>
        <w:t>И.о</w:t>
      </w:r>
      <w:proofErr w:type="spellEnd"/>
      <w:r>
        <w:t>. Главы города Тюмени</w:t>
      </w:r>
    </w:p>
    <w:p w:rsidR="009F0ACD" w:rsidRDefault="009F0ACD">
      <w:pPr>
        <w:pStyle w:val="ConsPlusNormal"/>
        <w:jc w:val="right"/>
      </w:pPr>
      <w:r>
        <w:t>В.К.СОЛОВЬЕВА</w:t>
      </w:r>
    </w:p>
    <w:p w:rsidR="009F0ACD" w:rsidRDefault="009F0ACD">
      <w:pPr>
        <w:pStyle w:val="ConsPlusNormal"/>
        <w:jc w:val="both"/>
      </w:pPr>
    </w:p>
    <w:p w:rsidR="009F0ACD" w:rsidRDefault="009F0ACD">
      <w:pPr>
        <w:pStyle w:val="ConsPlusNormal"/>
        <w:jc w:val="both"/>
      </w:pPr>
    </w:p>
    <w:p w:rsidR="009F0ACD" w:rsidRDefault="009F0ACD">
      <w:pPr>
        <w:pStyle w:val="ConsPlusNormal"/>
        <w:jc w:val="both"/>
      </w:pPr>
    </w:p>
    <w:p w:rsidR="009F0ACD" w:rsidRDefault="009F0ACD">
      <w:pPr>
        <w:pStyle w:val="ConsPlusNormal"/>
        <w:jc w:val="both"/>
      </w:pPr>
    </w:p>
    <w:p w:rsidR="009F0ACD" w:rsidRDefault="009F0ACD">
      <w:pPr>
        <w:pStyle w:val="ConsPlusNormal"/>
        <w:jc w:val="both"/>
      </w:pPr>
    </w:p>
    <w:p w:rsidR="009F0ACD" w:rsidRDefault="009F0ACD">
      <w:pPr>
        <w:pStyle w:val="ConsPlusNormal"/>
        <w:jc w:val="right"/>
        <w:outlineLvl w:val="0"/>
      </w:pPr>
      <w:r>
        <w:t>Приложение</w:t>
      </w:r>
    </w:p>
    <w:p w:rsidR="009F0ACD" w:rsidRDefault="009F0ACD">
      <w:pPr>
        <w:pStyle w:val="ConsPlusNormal"/>
        <w:jc w:val="right"/>
      </w:pPr>
      <w:r>
        <w:t>к постановлению</w:t>
      </w:r>
    </w:p>
    <w:p w:rsidR="009F0ACD" w:rsidRDefault="009F0ACD">
      <w:pPr>
        <w:pStyle w:val="ConsPlusNormal"/>
        <w:jc w:val="right"/>
      </w:pPr>
      <w:r>
        <w:t>от 26.01.2021 N 11-пк</w:t>
      </w:r>
    </w:p>
    <w:p w:rsidR="009F0ACD" w:rsidRDefault="009F0ACD">
      <w:pPr>
        <w:pStyle w:val="ConsPlusNormal"/>
        <w:jc w:val="both"/>
      </w:pPr>
    </w:p>
    <w:p w:rsidR="009F0ACD" w:rsidRDefault="009F0ACD">
      <w:pPr>
        <w:pStyle w:val="ConsPlusTitle"/>
        <w:jc w:val="center"/>
      </w:pPr>
      <w:bookmarkStart w:id="1" w:name="P37"/>
      <w:bookmarkEnd w:id="1"/>
      <w:r>
        <w:t>АДМИНИСТРАТИВНЫЙ РЕГЛАМЕНТ</w:t>
      </w:r>
    </w:p>
    <w:p w:rsidR="009F0ACD" w:rsidRDefault="009F0ACD">
      <w:pPr>
        <w:pStyle w:val="ConsPlusTitle"/>
        <w:jc w:val="center"/>
      </w:pPr>
      <w:r>
        <w:t>ПРЕДОСТАВЛЕНИЯ МУНИЦИПАЛЬНОЙ УСЛУГИ ПО УСТАНОВЛЕНИЮ</w:t>
      </w:r>
    </w:p>
    <w:p w:rsidR="009F0ACD" w:rsidRDefault="009F0ACD">
      <w:pPr>
        <w:pStyle w:val="ConsPlusTitle"/>
        <w:jc w:val="center"/>
      </w:pPr>
      <w:r>
        <w:t>И ПРЕКРАЩЕНИЮ ПУБЛИЧНОГО СЕРВИТУТА В ОТДЕЛЬНЫХ ЦЕЛЯХ</w:t>
      </w:r>
    </w:p>
    <w:p w:rsidR="009F0ACD" w:rsidRDefault="009F0A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A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ACD" w:rsidRDefault="009F0A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ACD" w:rsidRDefault="009F0A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ACD" w:rsidRDefault="009F0ACD">
            <w:pPr>
              <w:pStyle w:val="ConsPlusNormal"/>
              <w:jc w:val="center"/>
            </w:pPr>
            <w:r>
              <w:rPr>
                <w:color w:val="392C69"/>
              </w:rPr>
              <w:t>Список изменяющих документов</w:t>
            </w:r>
          </w:p>
          <w:p w:rsidR="009F0ACD" w:rsidRDefault="009F0ACD">
            <w:pPr>
              <w:pStyle w:val="ConsPlusNormal"/>
              <w:jc w:val="center"/>
            </w:pPr>
            <w:proofErr w:type="gramStart"/>
            <w:r>
              <w:rPr>
                <w:color w:val="392C69"/>
              </w:rPr>
              <w:t xml:space="preserve">(в ред. постановлений Администрации города Тюмени от 31.05.2021 </w:t>
            </w:r>
            <w:hyperlink r:id="rId18">
              <w:r>
                <w:rPr>
                  <w:color w:val="0000FF"/>
                </w:rPr>
                <w:t>N 110-пк</w:t>
              </w:r>
            </w:hyperlink>
            <w:r>
              <w:rPr>
                <w:color w:val="392C69"/>
              </w:rPr>
              <w:t>,</w:t>
            </w:r>
            <w:proofErr w:type="gramEnd"/>
          </w:p>
          <w:p w:rsidR="009F0ACD" w:rsidRDefault="009F0ACD">
            <w:pPr>
              <w:pStyle w:val="ConsPlusNormal"/>
              <w:jc w:val="center"/>
            </w:pPr>
            <w:r>
              <w:rPr>
                <w:color w:val="392C69"/>
              </w:rPr>
              <w:t xml:space="preserve">от 16.08.2021 </w:t>
            </w:r>
            <w:hyperlink r:id="rId19">
              <w:r>
                <w:rPr>
                  <w:color w:val="0000FF"/>
                </w:rPr>
                <w:t>N 171-пк</w:t>
              </w:r>
            </w:hyperlink>
            <w:r>
              <w:rPr>
                <w:color w:val="392C69"/>
              </w:rPr>
              <w:t xml:space="preserve">, от 01.11.2021 </w:t>
            </w:r>
            <w:hyperlink r:id="rId20">
              <w:r>
                <w:rPr>
                  <w:color w:val="0000FF"/>
                </w:rPr>
                <w:t>N 223-пк</w:t>
              </w:r>
            </w:hyperlink>
            <w:r>
              <w:rPr>
                <w:color w:val="392C69"/>
              </w:rPr>
              <w:t xml:space="preserve">, от 28.02.2022 </w:t>
            </w:r>
            <w:hyperlink r:id="rId21">
              <w:r>
                <w:rPr>
                  <w:color w:val="0000FF"/>
                </w:rPr>
                <w:t>N 31-пк</w:t>
              </w:r>
            </w:hyperlink>
            <w:r>
              <w:rPr>
                <w:color w:val="392C69"/>
              </w:rPr>
              <w:t>,</w:t>
            </w:r>
          </w:p>
          <w:p w:rsidR="009F0ACD" w:rsidRDefault="009F0ACD">
            <w:pPr>
              <w:pStyle w:val="ConsPlusNormal"/>
              <w:jc w:val="center"/>
            </w:pPr>
            <w:r>
              <w:rPr>
                <w:color w:val="392C69"/>
              </w:rPr>
              <w:t xml:space="preserve">от 27.06.2022 </w:t>
            </w:r>
            <w:hyperlink r:id="rId22">
              <w:r>
                <w:rPr>
                  <w:color w:val="0000FF"/>
                </w:rPr>
                <w:t>N 91-пк</w:t>
              </w:r>
            </w:hyperlink>
            <w:r>
              <w:rPr>
                <w:color w:val="392C69"/>
              </w:rPr>
              <w:t xml:space="preserve">, от 19.09.2022 </w:t>
            </w:r>
            <w:hyperlink r:id="rId23">
              <w:r>
                <w:rPr>
                  <w:color w:val="0000FF"/>
                </w:rPr>
                <w:t>N 156-пк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0ACD" w:rsidRDefault="009F0ACD">
            <w:pPr>
              <w:pStyle w:val="ConsPlusNormal"/>
            </w:pPr>
          </w:p>
        </w:tc>
      </w:tr>
    </w:tbl>
    <w:p w:rsidR="009F0ACD" w:rsidRDefault="009F0ACD">
      <w:pPr>
        <w:pStyle w:val="ConsPlusNormal"/>
        <w:jc w:val="both"/>
      </w:pPr>
    </w:p>
    <w:p w:rsidR="009F0ACD" w:rsidRDefault="009F0ACD">
      <w:pPr>
        <w:pStyle w:val="ConsPlusTitle"/>
        <w:jc w:val="center"/>
        <w:outlineLvl w:val="1"/>
      </w:pPr>
      <w:r>
        <w:t>I. Общие положения</w:t>
      </w:r>
    </w:p>
    <w:p w:rsidR="009F0ACD" w:rsidRDefault="009F0ACD">
      <w:pPr>
        <w:pStyle w:val="ConsPlusNormal"/>
        <w:jc w:val="center"/>
      </w:pPr>
      <w:proofErr w:type="gramStart"/>
      <w:r>
        <w:t xml:space="preserve">(наименование введено </w:t>
      </w:r>
      <w:hyperlink r:id="rId24">
        <w:r>
          <w:rPr>
            <w:color w:val="0000FF"/>
          </w:rPr>
          <w:t>постановлением</w:t>
        </w:r>
      </w:hyperlink>
      <w:r>
        <w:t xml:space="preserve"> Администрации</w:t>
      </w:r>
      <w:proofErr w:type="gramEnd"/>
    </w:p>
    <w:p w:rsidR="009F0ACD" w:rsidRDefault="009F0ACD">
      <w:pPr>
        <w:pStyle w:val="ConsPlusNormal"/>
        <w:jc w:val="center"/>
      </w:pPr>
      <w:r>
        <w:t>города Тюмени от 31.05.2021 N 110-пк)</w:t>
      </w:r>
    </w:p>
    <w:p w:rsidR="009F0ACD" w:rsidRDefault="009F0ACD">
      <w:pPr>
        <w:pStyle w:val="ConsPlusNormal"/>
        <w:jc w:val="both"/>
      </w:pPr>
    </w:p>
    <w:p w:rsidR="009F0ACD" w:rsidRDefault="009F0ACD">
      <w:pPr>
        <w:pStyle w:val="ConsPlusNormal"/>
        <w:ind w:firstLine="540"/>
        <w:jc w:val="both"/>
      </w:pPr>
      <w:r>
        <w:t>1.1. Административный регламент устанавливает порядок и стандарт предоставления муниципальной услуги по установлению и прекращению публичного сервитута в отдельных целях (далее - муниципальная услуга).</w:t>
      </w:r>
    </w:p>
    <w:p w:rsidR="009F0ACD" w:rsidRDefault="009F0ACD">
      <w:pPr>
        <w:pStyle w:val="ConsPlusNormal"/>
        <w:spacing w:before="200"/>
        <w:ind w:firstLine="540"/>
        <w:jc w:val="both"/>
      </w:pPr>
      <w:r>
        <w:t>1.2. Муниципальная услуга предоставляется:</w:t>
      </w:r>
    </w:p>
    <w:p w:rsidR="009F0ACD" w:rsidRDefault="009F0ACD">
      <w:pPr>
        <w:pStyle w:val="ConsPlusNormal"/>
        <w:spacing w:before="200"/>
        <w:ind w:firstLine="540"/>
        <w:jc w:val="both"/>
      </w:pPr>
      <w:r>
        <w:t xml:space="preserve">юридическим лицам, указанным в </w:t>
      </w:r>
      <w:hyperlink r:id="rId25">
        <w:r>
          <w:rPr>
            <w:color w:val="0000FF"/>
          </w:rPr>
          <w:t>статье 39.40</w:t>
        </w:r>
      </w:hyperlink>
      <w:r>
        <w:t xml:space="preserve"> Земельного кодекса Российской Федерации, заинтересованным в установлении сервитута для целей, предусмотренных </w:t>
      </w:r>
      <w:hyperlink r:id="rId26">
        <w:r>
          <w:rPr>
            <w:color w:val="0000FF"/>
          </w:rPr>
          <w:t>статьей 39.37</w:t>
        </w:r>
      </w:hyperlink>
      <w:r>
        <w:t xml:space="preserve"> Земельного кодекса Российской Федерации,</w:t>
      </w:r>
    </w:p>
    <w:p w:rsidR="009F0ACD" w:rsidRDefault="009F0ACD">
      <w:pPr>
        <w:pStyle w:val="ConsPlusNormal"/>
        <w:spacing w:before="200"/>
        <w:ind w:firstLine="540"/>
        <w:jc w:val="both"/>
      </w:pPr>
      <w:proofErr w:type="gramStart"/>
      <w:r>
        <w:t xml:space="preserve">юридическим лицам, указанным в </w:t>
      </w:r>
      <w:hyperlink r:id="rId27">
        <w:r>
          <w:rPr>
            <w:color w:val="0000FF"/>
          </w:rPr>
          <w:t>пункте 1 статьи 3.6</w:t>
        </w:r>
      </w:hyperlink>
      <w:r>
        <w:t xml:space="preserve"> Федерального закона от 25.10.2001 N 137-ФЗ "О введении в действие Земельного кодекса Российской Федерации", имеющим на праве собственности, праве оперативного управления или праве хозяйственного ведения сооружения, которые в соответствии с Земельным </w:t>
      </w:r>
      <w:hyperlink r:id="rId28">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w:t>
      </w:r>
      <w:proofErr w:type="gramEnd"/>
    </w:p>
    <w:p w:rsidR="009F0ACD" w:rsidRDefault="009F0ACD">
      <w:pPr>
        <w:pStyle w:val="ConsPlusNormal"/>
        <w:spacing w:before="200"/>
        <w:ind w:firstLine="540"/>
        <w:jc w:val="both"/>
      </w:pPr>
      <w:r>
        <w:t>а в части прекращения публичного сервитута - также правообладателям земельного участка, обремененного публичным сервитутом (далее - заявители).</w:t>
      </w:r>
    </w:p>
    <w:p w:rsidR="009F0ACD" w:rsidRDefault="009F0ACD">
      <w:pPr>
        <w:pStyle w:val="ConsPlusNormal"/>
        <w:spacing w:before="200"/>
        <w:ind w:firstLine="540"/>
        <w:jc w:val="both"/>
      </w:pPr>
      <w: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9F0ACD" w:rsidRDefault="009F0ACD">
      <w:pPr>
        <w:pStyle w:val="ConsPlusNormal"/>
        <w:spacing w:before="200"/>
        <w:ind w:firstLine="540"/>
        <w:jc w:val="both"/>
      </w:pPr>
      <w:r>
        <w:t xml:space="preserve">1.3. </w:t>
      </w:r>
      <w:proofErr w:type="gramStart"/>
      <w:r>
        <w:t xml:space="preserve">Информация о месте нахождения и графике работы департамента земельных отношений и градостроительства Администрации города Тюмени (далее - Департамент), МФЦ, справочные телефоны Департамента и МФЦ размещены в электронном региональном реестре муниципальных услуг (функций) Тюменской области в соответствии с </w:t>
      </w:r>
      <w:hyperlink r:id="rId29">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t xml:space="preserve"> Доступ граждан к указанным сведениям обеспечивается на Портале услуг Тюменской области (http://uslugi.admtyumen.ru) (далее - Региональный портал), а также на официальном сайте Администрации города Тюмени посредством размещения ссылки на Региональный портал.</w:t>
      </w:r>
    </w:p>
    <w:p w:rsidR="009F0ACD" w:rsidRDefault="009F0ACD">
      <w:pPr>
        <w:pStyle w:val="ConsPlusNormal"/>
        <w:jc w:val="both"/>
      </w:pPr>
      <w:r>
        <w:t xml:space="preserve">(в ред. </w:t>
      </w:r>
      <w:hyperlink r:id="rId30">
        <w:r>
          <w:rPr>
            <w:color w:val="0000FF"/>
          </w:rPr>
          <w:t>постановления</w:t>
        </w:r>
      </w:hyperlink>
      <w:r>
        <w:t xml:space="preserve"> Администрации города Тюмени от 27.06.2022 N 91-пк)</w:t>
      </w:r>
    </w:p>
    <w:p w:rsidR="009F0ACD" w:rsidRDefault="009F0ACD">
      <w:pPr>
        <w:pStyle w:val="ConsPlusNormal"/>
        <w:spacing w:before="200"/>
        <w:ind w:firstLine="540"/>
        <w:jc w:val="both"/>
      </w:pPr>
      <w:r>
        <w:t xml:space="preserve">1.4. </w:t>
      </w:r>
      <w:proofErr w:type="gramStart"/>
      <w:r>
        <w:t xml:space="preserve">Заинтересованные лица могут получить справочную информацию по вопросам исполнения муниципальной услуги в Департаменте на личном приеме,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Единому порталу государственных и муниципальных услуг (функций) </w:t>
      </w:r>
      <w:r>
        <w:lastRenderedPageBreak/>
        <w:t>(www.gosuslugi.ru</w:t>
      </w:r>
      <w:proofErr w:type="gramEnd"/>
      <w:r>
        <w:t>) (далее - Единый портал), Региональному порталу, в том числе путем оборудования в МФЦ рабочих мест, предназначенных для обеспечения доступа к информационно-телекоммуникационной сети "Интернет", информационным стендам МФЦ.</w:t>
      </w:r>
    </w:p>
    <w:p w:rsidR="009F0ACD" w:rsidRDefault="009F0ACD">
      <w:pPr>
        <w:pStyle w:val="ConsPlusNormal"/>
        <w:jc w:val="both"/>
      </w:pPr>
      <w:r>
        <w:t xml:space="preserve">(п. 1.4 в ред. </w:t>
      </w:r>
      <w:hyperlink r:id="rId31">
        <w:r>
          <w:rPr>
            <w:color w:val="0000FF"/>
          </w:rPr>
          <w:t>постановления</w:t>
        </w:r>
      </w:hyperlink>
      <w:r>
        <w:t xml:space="preserve"> Администрации города Тюмени от 31.05.2021 N 110-пк)</w:t>
      </w:r>
    </w:p>
    <w:p w:rsidR="009F0ACD" w:rsidRDefault="009F0ACD">
      <w:pPr>
        <w:pStyle w:val="ConsPlusNormal"/>
        <w:jc w:val="both"/>
      </w:pPr>
    </w:p>
    <w:p w:rsidR="009F0ACD" w:rsidRDefault="009F0ACD">
      <w:pPr>
        <w:pStyle w:val="ConsPlusTitle"/>
        <w:jc w:val="center"/>
        <w:outlineLvl w:val="1"/>
      </w:pPr>
      <w:r>
        <w:t>II. Стандарт предоставления муниципальной услуги</w:t>
      </w:r>
    </w:p>
    <w:p w:rsidR="009F0ACD" w:rsidRDefault="009F0ACD">
      <w:pPr>
        <w:pStyle w:val="ConsPlusNormal"/>
        <w:jc w:val="both"/>
      </w:pPr>
    </w:p>
    <w:p w:rsidR="009F0ACD" w:rsidRDefault="009F0ACD">
      <w:pPr>
        <w:pStyle w:val="ConsPlusNormal"/>
        <w:ind w:firstLine="540"/>
        <w:jc w:val="both"/>
      </w:pPr>
      <w:r>
        <w:t>2.1. Наименование муниципальной услуги - установление и прекращение публичного сервитута в отдельных целях.</w:t>
      </w:r>
    </w:p>
    <w:p w:rsidR="009F0ACD" w:rsidRDefault="009F0ACD">
      <w:pPr>
        <w:pStyle w:val="ConsPlusNormal"/>
        <w:spacing w:before="200"/>
        <w:ind w:firstLine="540"/>
        <w:jc w:val="both"/>
      </w:pPr>
      <w:r>
        <w:t>2.2. Органом Администрации города Тюмени, предоставляющим муниципальную услугу, является Департамент.</w:t>
      </w:r>
    </w:p>
    <w:p w:rsidR="009F0ACD" w:rsidRDefault="009F0ACD">
      <w:pPr>
        <w:pStyle w:val="ConsPlusNormal"/>
        <w:spacing w:before="200"/>
        <w:ind w:firstLine="540"/>
        <w:jc w:val="both"/>
      </w:pPr>
      <w:r>
        <w:t xml:space="preserve">2.3. Муниципальная услуга состоит из двух </w:t>
      </w:r>
      <w:proofErr w:type="spellStart"/>
      <w:r>
        <w:t>подуслуг</w:t>
      </w:r>
      <w:proofErr w:type="spellEnd"/>
      <w:r>
        <w:t>:</w:t>
      </w:r>
    </w:p>
    <w:p w:rsidR="009F0ACD" w:rsidRDefault="009F0ACD">
      <w:pPr>
        <w:pStyle w:val="ConsPlusNormal"/>
        <w:spacing w:before="200"/>
        <w:ind w:firstLine="540"/>
        <w:jc w:val="both"/>
      </w:pPr>
      <w:r>
        <w:t>а) рассмотрение ходатайства об установлении публичного сервитута в отдельных целях;</w:t>
      </w:r>
    </w:p>
    <w:p w:rsidR="009F0ACD" w:rsidRDefault="009F0ACD">
      <w:pPr>
        <w:pStyle w:val="ConsPlusNormal"/>
        <w:spacing w:before="200"/>
        <w:ind w:firstLine="540"/>
        <w:jc w:val="both"/>
      </w:pPr>
      <w:r>
        <w:t>б) рассмотрение заявления о прекращении публичного сервитута.</w:t>
      </w:r>
    </w:p>
    <w:p w:rsidR="009F0ACD" w:rsidRDefault="009F0ACD">
      <w:pPr>
        <w:pStyle w:val="ConsPlusNormal"/>
        <w:spacing w:before="200"/>
        <w:ind w:firstLine="540"/>
        <w:jc w:val="both"/>
      </w:pPr>
      <w:r>
        <w:t>2.4. Результатами предоставления муниципальной услуги являются:</w:t>
      </w:r>
    </w:p>
    <w:p w:rsidR="009F0ACD" w:rsidRDefault="009F0ACD">
      <w:pPr>
        <w:pStyle w:val="ConsPlusNormal"/>
        <w:spacing w:before="200"/>
        <w:ind w:firstLine="540"/>
        <w:jc w:val="both"/>
      </w:pPr>
      <w:r>
        <w:t>а) при рассмотрении ходатайства об установлении публичного сервитута в отдельных целях:</w:t>
      </w:r>
    </w:p>
    <w:p w:rsidR="009F0ACD" w:rsidRDefault="009F0ACD">
      <w:pPr>
        <w:pStyle w:val="ConsPlusNormal"/>
        <w:spacing w:before="200"/>
        <w:ind w:firstLine="540"/>
        <w:jc w:val="both"/>
      </w:pPr>
      <w:r>
        <w:t>приказ директора Департамента об установлении публичного сервитута;</w:t>
      </w:r>
    </w:p>
    <w:p w:rsidR="009F0ACD" w:rsidRDefault="009F0ACD">
      <w:pPr>
        <w:pStyle w:val="ConsPlusNormal"/>
        <w:spacing w:before="200"/>
        <w:ind w:firstLine="540"/>
        <w:jc w:val="both"/>
      </w:pPr>
      <w:r>
        <w:t>сообщение об отказе в установлении публичного сервитута (далее - сообщение об отказе в предоставлении муниципальной услуги);</w:t>
      </w:r>
    </w:p>
    <w:p w:rsidR="009F0ACD" w:rsidRDefault="009F0ACD">
      <w:pPr>
        <w:pStyle w:val="ConsPlusNormal"/>
        <w:spacing w:before="200"/>
        <w:ind w:firstLine="540"/>
        <w:jc w:val="both"/>
      </w:pPr>
      <w:r>
        <w:t>б) при рассмотрении заявления о прекращении публичного сервитута:</w:t>
      </w:r>
    </w:p>
    <w:p w:rsidR="009F0ACD" w:rsidRDefault="009F0ACD">
      <w:pPr>
        <w:pStyle w:val="ConsPlusNormal"/>
        <w:spacing w:before="200"/>
        <w:ind w:firstLine="540"/>
        <w:jc w:val="both"/>
      </w:pPr>
      <w:r>
        <w:t>приказ директора Департамента о прекращении публичного сервитута;</w:t>
      </w:r>
    </w:p>
    <w:p w:rsidR="009F0ACD" w:rsidRDefault="009F0ACD">
      <w:pPr>
        <w:pStyle w:val="ConsPlusNormal"/>
        <w:spacing w:before="200"/>
        <w:ind w:firstLine="540"/>
        <w:jc w:val="both"/>
      </w:pPr>
      <w:r>
        <w:t>сообщение об отказе в прекращении публичного сервитута (далее - сообщение об отказе в предоставлении муниципальной услуги).</w:t>
      </w:r>
    </w:p>
    <w:p w:rsidR="009F0ACD" w:rsidRDefault="009F0ACD">
      <w:pPr>
        <w:pStyle w:val="ConsPlusNormal"/>
        <w:spacing w:before="200"/>
        <w:ind w:firstLine="540"/>
        <w:jc w:val="both"/>
      </w:pPr>
      <w:r>
        <w:t>2.5. Срок предоставления муниципальной услуги составляет:</w:t>
      </w:r>
    </w:p>
    <w:p w:rsidR="009F0ACD" w:rsidRDefault="009F0ACD">
      <w:pPr>
        <w:pStyle w:val="ConsPlusNormal"/>
        <w:spacing w:before="200"/>
        <w:ind w:firstLine="540"/>
        <w:jc w:val="both"/>
      </w:pPr>
      <w:proofErr w:type="gramStart"/>
      <w:r>
        <w:t xml:space="preserve">при рассмотрении ходатайства об установлении публичного сервитута в целях, предусмотренных </w:t>
      </w:r>
      <w:hyperlink r:id="rId32">
        <w:r>
          <w:rPr>
            <w:color w:val="0000FF"/>
          </w:rPr>
          <w:t>подпунктом 3 статьи 39.37</w:t>
        </w:r>
      </w:hyperlink>
      <w:r>
        <w:t xml:space="preserve"> Земельного кодекса Российской Федерации, либо в целях установления публичного сервитута для капитального ремонта участков (частей) инженерных сооружений, предусмотренного </w:t>
      </w:r>
      <w:hyperlink r:id="rId33">
        <w:r>
          <w:rPr>
            <w:color w:val="0000FF"/>
          </w:rPr>
          <w:t>подпунктом 6 статьи 39.37</w:t>
        </w:r>
      </w:hyperlink>
      <w:r>
        <w:t xml:space="preserve"> Земельного кодекса Российской Федерации, - 20 календарных дней со дня регистрации ходатайства об установлении публичного сервитута в Департаменте (при подаче ходатайства в электронном виде или</w:t>
      </w:r>
      <w:proofErr w:type="gramEnd"/>
      <w:r>
        <w:t xml:space="preserve"> почтовым отправлением) или со дня регистрации ходатайства об установлении публичного сервитута в МФЦ (при подаче ходатайства на личном приеме в МФЦ) до дня регистрации результата предоставления муниципальной услуги;</w:t>
      </w:r>
    </w:p>
    <w:p w:rsidR="009F0ACD" w:rsidRDefault="009F0ACD">
      <w:pPr>
        <w:pStyle w:val="ConsPlusNormal"/>
        <w:jc w:val="both"/>
      </w:pPr>
      <w:r>
        <w:t xml:space="preserve">(в ред. постановлений Администрации города Тюмени от 27.06.2022 </w:t>
      </w:r>
      <w:hyperlink r:id="rId34">
        <w:r>
          <w:rPr>
            <w:color w:val="0000FF"/>
          </w:rPr>
          <w:t>N 91-пк</w:t>
        </w:r>
      </w:hyperlink>
      <w:r>
        <w:t xml:space="preserve">, от 19.09.2022 </w:t>
      </w:r>
      <w:hyperlink r:id="rId35">
        <w:r>
          <w:rPr>
            <w:color w:val="0000FF"/>
          </w:rPr>
          <w:t>N 156-пк</w:t>
        </w:r>
      </w:hyperlink>
      <w:r>
        <w:t>)</w:t>
      </w:r>
    </w:p>
    <w:p w:rsidR="009F0ACD" w:rsidRDefault="009F0ACD">
      <w:pPr>
        <w:pStyle w:val="ConsPlusNormal"/>
        <w:spacing w:before="200"/>
        <w:ind w:firstLine="540"/>
        <w:jc w:val="both"/>
      </w:pPr>
      <w:proofErr w:type="gramStart"/>
      <w:r>
        <w:t xml:space="preserve">при рассмотрении ходатайства об установлении публичного сервитута в целях, предусмотренных </w:t>
      </w:r>
      <w:hyperlink r:id="rId36">
        <w:r>
          <w:rPr>
            <w:color w:val="0000FF"/>
          </w:rPr>
          <w:t>подпунктами 1</w:t>
        </w:r>
      </w:hyperlink>
      <w:r>
        <w:t xml:space="preserve">, </w:t>
      </w:r>
      <w:hyperlink r:id="rId37">
        <w:r>
          <w:rPr>
            <w:color w:val="0000FF"/>
          </w:rPr>
          <w:t>2</w:t>
        </w:r>
      </w:hyperlink>
      <w:r>
        <w:t xml:space="preserve">, </w:t>
      </w:r>
      <w:hyperlink r:id="rId38">
        <w:r>
          <w:rPr>
            <w:color w:val="0000FF"/>
          </w:rPr>
          <w:t>4</w:t>
        </w:r>
      </w:hyperlink>
      <w:r>
        <w:t xml:space="preserve"> и </w:t>
      </w:r>
      <w:hyperlink r:id="rId39">
        <w:r>
          <w:rPr>
            <w:color w:val="0000FF"/>
          </w:rPr>
          <w:t>5 статьи 39.37</w:t>
        </w:r>
      </w:hyperlink>
      <w:r>
        <w:t xml:space="preserve">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w:t>
      </w:r>
      <w:hyperlink r:id="rId40">
        <w:r>
          <w:rPr>
            <w:color w:val="0000FF"/>
          </w:rPr>
          <w:t>подпунктом 6 статьи 39.37</w:t>
        </w:r>
      </w:hyperlink>
      <w:r>
        <w:t xml:space="preserve"> Земельного кодекса Российской Федерации, - 30 календарных дней со дня регистрации ходатайства об установлении публичного сервитута в Департаменте (при подаче ходатайства</w:t>
      </w:r>
      <w:proofErr w:type="gramEnd"/>
      <w:r>
        <w:t xml:space="preserve"> в электронном виде или почтовым отправлением) или со дня регистрации ходатайства об установлении публичного сервитута в МФЦ (при подаче ходатайства на личном приеме в МФЦ) до дня регистрации результата предоставления муниципальной услуги, но не ранее чем 15 календарных дней со дня опубликования сообщения о поступившем </w:t>
      </w:r>
      <w:proofErr w:type="gramStart"/>
      <w:r>
        <w:t>ходатайстве</w:t>
      </w:r>
      <w:proofErr w:type="gramEnd"/>
      <w:r>
        <w:t xml:space="preserve"> об установлении публичного сервитута, предусмотренного </w:t>
      </w:r>
      <w:hyperlink r:id="rId41">
        <w:r>
          <w:rPr>
            <w:color w:val="0000FF"/>
          </w:rPr>
          <w:t>подпунктом 1 пункта 3 статьи 39.42</w:t>
        </w:r>
      </w:hyperlink>
      <w:r>
        <w:t xml:space="preserve"> Земельного кодекса Российской Федерации;</w:t>
      </w:r>
    </w:p>
    <w:p w:rsidR="009F0ACD" w:rsidRDefault="009F0ACD">
      <w:pPr>
        <w:pStyle w:val="ConsPlusNormal"/>
        <w:jc w:val="both"/>
      </w:pPr>
      <w:r>
        <w:t xml:space="preserve">(в ред. </w:t>
      </w:r>
      <w:hyperlink r:id="rId42">
        <w:r>
          <w:rPr>
            <w:color w:val="0000FF"/>
          </w:rPr>
          <w:t>постановления</w:t>
        </w:r>
      </w:hyperlink>
      <w:r>
        <w:t xml:space="preserve"> Администрации города Тюмени от 19.09.2022 N 156-пк)</w:t>
      </w:r>
    </w:p>
    <w:p w:rsidR="009F0ACD" w:rsidRDefault="009F0ACD">
      <w:pPr>
        <w:pStyle w:val="ConsPlusNormal"/>
        <w:spacing w:before="200"/>
        <w:ind w:firstLine="540"/>
        <w:jc w:val="both"/>
      </w:pPr>
      <w:proofErr w:type="gramStart"/>
      <w:r>
        <w:t xml:space="preserve">при рассмотрении заявления о прекращении публичного сервитута - 60 календарных дней со дня регистрации заявления о прекращении публичного сервитута в Департаменте (при подаче заявления в электронном виде или почтовым отправлением) или со дня регистрации заявления в </w:t>
      </w:r>
      <w:r>
        <w:lastRenderedPageBreak/>
        <w:t>МФЦ (при подаче заявления на личном приеме в МФЦ) до дня регистрации результата предоставления муниципальной услуги.</w:t>
      </w:r>
      <w:proofErr w:type="gramEnd"/>
    </w:p>
    <w:p w:rsidR="009F0ACD" w:rsidRDefault="009F0ACD">
      <w:pPr>
        <w:pStyle w:val="ConsPlusNormal"/>
        <w:jc w:val="both"/>
      </w:pPr>
      <w:r>
        <w:t xml:space="preserve">(в ред. </w:t>
      </w:r>
      <w:hyperlink r:id="rId43">
        <w:r>
          <w:rPr>
            <w:color w:val="0000FF"/>
          </w:rPr>
          <w:t>постановления</w:t>
        </w:r>
      </w:hyperlink>
      <w:r>
        <w:t xml:space="preserve"> Администрации города Тюмени от 27.06.2022 N 91-пк)</w:t>
      </w:r>
    </w:p>
    <w:p w:rsidR="009F0ACD" w:rsidRDefault="009F0ACD">
      <w:pPr>
        <w:pStyle w:val="ConsPlusNormal"/>
        <w:spacing w:before="200"/>
        <w:ind w:firstLine="540"/>
        <w:jc w:val="both"/>
      </w:pPr>
      <w:r>
        <w:t xml:space="preserve">2.6. </w:t>
      </w:r>
      <w:proofErr w:type="gramStart"/>
      <w:r>
        <w:t xml:space="preserve">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44">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t xml:space="preserve"> Доступ граждан к указанным сведениям обеспечивается на Региональном портале, а также на официальном сайте Администрации города Тюмени посредством размещения ссылки на Региональный портал.</w:t>
      </w:r>
    </w:p>
    <w:p w:rsidR="009F0ACD" w:rsidRDefault="009F0ACD">
      <w:pPr>
        <w:pStyle w:val="ConsPlusNormal"/>
        <w:jc w:val="both"/>
      </w:pPr>
      <w:r>
        <w:t xml:space="preserve">(в ред. </w:t>
      </w:r>
      <w:hyperlink r:id="rId45">
        <w:r>
          <w:rPr>
            <w:color w:val="0000FF"/>
          </w:rPr>
          <w:t>постановления</w:t>
        </w:r>
      </w:hyperlink>
      <w:r>
        <w:t xml:space="preserve"> Администрации города Тюмени от 27.06.2022 N 91-пк)</w:t>
      </w:r>
    </w:p>
    <w:p w:rsidR="009F0ACD" w:rsidRDefault="009F0ACD">
      <w:pPr>
        <w:pStyle w:val="ConsPlusNormal"/>
        <w:spacing w:before="200"/>
        <w:ind w:firstLine="540"/>
        <w:jc w:val="both"/>
      </w:pPr>
      <w:bookmarkStart w:id="2" w:name="P83"/>
      <w:bookmarkEnd w:id="2"/>
      <w:r>
        <w:t>2.7. Для предоставления муниципальной услуги устанавливается следующий исчерпывающий перечень документов, которые заявитель должен представить самостоятельно:</w:t>
      </w:r>
    </w:p>
    <w:p w:rsidR="009F0ACD" w:rsidRDefault="009F0ACD">
      <w:pPr>
        <w:pStyle w:val="ConsPlusNormal"/>
        <w:spacing w:before="200"/>
        <w:ind w:firstLine="540"/>
        <w:jc w:val="both"/>
      </w:pPr>
    </w:p>
    <w:p w:rsidR="009F0ACD" w:rsidRDefault="009F0ACD">
      <w:pPr>
        <w:pStyle w:val="ConsPlusNormal"/>
        <w:spacing w:before="200"/>
        <w:ind w:firstLine="540"/>
        <w:jc w:val="both"/>
      </w:pPr>
      <w:r>
        <w:t xml:space="preserve">а) </w:t>
      </w:r>
      <w:hyperlink r:id="rId46">
        <w:r>
          <w:rPr>
            <w:color w:val="0000FF"/>
          </w:rPr>
          <w:t>ходатайство</w:t>
        </w:r>
      </w:hyperlink>
      <w:r>
        <w:t xml:space="preserve"> об установлении публичного сервитута по форме, утвержденной приказом Федеральной службы государственной регистрации, кадастра и картографии от 19.04.2022 N </w:t>
      </w:r>
      <w:proofErr w:type="gramStart"/>
      <w:r>
        <w:t>П</w:t>
      </w:r>
      <w:proofErr w:type="gramEnd"/>
      <w:r>
        <w:t xml:space="preserve">/0150 (далее - ходатайство, заявление о предоставлении муниципальной услуги), </w:t>
      </w:r>
      <w:hyperlink w:anchor="P308">
        <w:r>
          <w:rPr>
            <w:color w:val="0000FF"/>
          </w:rPr>
          <w:t>заявление</w:t>
        </w:r>
      </w:hyperlink>
      <w:r>
        <w:t xml:space="preserve"> о прекращении публичного сервитута (далее - заявление, заявление о предоставлении муниципальной услуги) по форме согласно приложению к Регламенту (в случае если заявление о предоставлении муниципальной услуги подается посредством Единого портала или Регионального портала - по форме, размещенной на Едином портале или Региональном Портале;</w:t>
      </w:r>
    </w:p>
    <w:p w:rsidR="009F0ACD" w:rsidRDefault="009F0ACD">
      <w:pPr>
        <w:pStyle w:val="ConsPlusNormal"/>
        <w:jc w:val="both"/>
      </w:pPr>
      <w:r>
        <w:t>(</w:t>
      </w:r>
      <w:proofErr w:type="spellStart"/>
      <w:r>
        <w:t>пп</w:t>
      </w:r>
      <w:proofErr w:type="spellEnd"/>
      <w:r>
        <w:t xml:space="preserve">. "а" в ред. </w:t>
      </w:r>
      <w:hyperlink r:id="rId47">
        <w:r>
          <w:rPr>
            <w:color w:val="0000FF"/>
          </w:rPr>
          <w:t>постановления</w:t>
        </w:r>
      </w:hyperlink>
      <w:r>
        <w:t xml:space="preserve"> Администрации города Тюмени от 19.09.2022 N 156-пк)</w:t>
      </w:r>
    </w:p>
    <w:p w:rsidR="009F0ACD" w:rsidRDefault="009F0ACD">
      <w:pPr>
        <w:pStyle w:val="ConsPlusNormal"/>
        <w:spacing w:before="200"/>
        <w:ind w:firstLine="540"/>
        <w:jc w:val="both"/>
      </w:pPr>
      <w:bookmarkStart w:id="3" w:name="P86"/>
      <w:bookmarkEnd w:id="3"/>
      <w:proofErr w:type="gramStart"/>
      <w:r>
        <w:t xml:space="preserve">б) документ, удостоверяющий личность заявителя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предусмотренных </w:t>
      </w:r>
      <w:hyperlink r:id="rId48">
        <w:r>
          <w:rPr>
            <w:color w:val="0000FF"/>
          </w:rPr>
          <w:t>частью 18 статьи 14.1</w:t>
        </w:r>
      </w:hyperlink>
      <w:r>
        <w:t xml:space="preserve"> Федерального закона от 27.07.2006 N 149-ФЗ "Об информации, информационных технологиях и</w:t>
      </w:r>
      <w:proofErr w:type="gramEnd"/>
      <w:r>
        <w:t xml:space="preserve"> о защите информации"), копия указанного документа (в случае поступления заявления о предоставлении муниципальной услуги почтовым отправлением);</w:t>
      </w:r>
    </w:p>
    <w:p w:rsidR="009F0ACD" w:rsidRDefault="009F0ACD">
      <w:pPr>
        <w:pStyle w:val="ConsPlusNormal"/>
        <w:jc w:val="both"/>
      </w:pPr>
      <w:r>
        <w:t>(</w:t>
      </w:r>
      <w:proofErr w:type="spellStart"/>
      <w:r>
        <w:t>пп</w:t>
      </w:r>
      <w:proofErr w:type="spellEnd"/>
      <w:r>
        <w:t xml:space="preserve">. "б" в ред. </w:t>
      </w:r>
      <w:hyperlink r:id="rId49">
        <w:r>
          <w:rPr>
            <w:color w:val="0000FF"/>
          </w:rPr>
          <w:t>постановления</w:t>
        </w:r>
      </w:hyperlink>
      <w:r>
        <w:t xml:space="preserve"> Администрации города Тюмени от 01.11.2021 N 223-пк)</w:t>
      </w:r>
    </w:p>
    <w:p w:rsidR="009F0ACD" w:rsidRDefault="009F0ACD">
      <w:pPr>
        <w:pStyle w:val="ConsPlusNormal"/>
        <w:spacing w:before="200"/>
        <w:ind w:firstLine="540"/>
        <w:jc w:val="both"/>
      </w:pPr>
      <w:bookmarkStart w:id="4" w:name="P88"/>
      <w:bookmarkEnd w:id="4"/>
      <w:proofErr w:type="gramStart"/>
      <w:r>
        <w:t>в)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(предоставление указанного документа не требуется, в случае если от имени юридического лица обращается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w:t>
      </w:r>
      <w:proofErr w:type="gramEnd"/>
      <w:r>
        <w:t xml:space="preserve"> документов, выданных органами опеки и попечительства в соответствии с законодательством Российской Федерации);</w:t>
      </w:r>
    </w:p>
    <w:p w:rsidR="009F0ACD" w:rsidRDefault="009F0ACD">
      <w:pPr>
        <w:pStyle w:val="ConsPlusNormal"/>
        <w:spacing w:before="200"/>
        <w:ind w:firstLine="540"/>
        <w:jc w:val="both"/>
      </w:pPr>
      <w:bookmarkStart w:id="5" w:name="P89"/>
      <w:bookmarkEnd w:id="5"/>
      <w:r>
        <w:t>г)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случае, если подано ходатайство);</w:t>
      </w:r>
    </w:p>
    <w:p w:rsidR="009F0ACD" w:rsidRDefault="009F0ACD">
      <w:pPr>
        <w:pStyle w:val="ConsPlusNormal"/>
        <w:jc w:val="both"/>
      </w:pPr>
      <w:r>
        <w:t xml:space="preserve">(в ред. </w:t>
      </w:r>
      <w:hyperlink r:id="rId50">
        <w:r>
          <w:rPr>
            <w:color w:val="0000FF"/>
          </w:rPr>
          <w:t>постановления</w:t>
        </w:r>
      </w:hyperlink>
      <w:r>
        <w:t xml:space="preserve"> Администрации города Тюмени от 19.09.2022 N 156-пк)</w:t>
      </w:r>
    </w:p>
    <w:p w:rsidR="009F0ACD" w:rsidRDefault="009F0ACD">
      <w:pPr>
        <w:pStyle w:val="ConsPlusNormal"/>
        <w:spacing w:before="200"/>
        <w:ind w:firstLine="540"/>
        <w:jc w:val="both"/>
      </w:pPr>
      <w:proofErr w:type="gramStart"/>
      <w:r>
        <w:t>д)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(в</w:t>
      </w:r>
      <w:proofErr w:type="gramEnd"/>
      <w:r>
        <w:t xml:space="preserve"> </w:t>
      </w:r>
      <w:proofErr w:type="gramStart"/>
      <w:r>
        <w:t>случае</w:t>
      </w:r>
      <w:proofErr w:type="gramEnd"/>
      <w:r>
        <w:t>, если подано ходатайство);</w:t>
      </w:r>
    </w:p>
    <w:p w:rsidR="009F0ACD" w:rsidRDefault="009F0ACD">
      <w:pPr>
        <w:pStyle w:val="ConsPlusNormal"/>
        <w:spacing w:before="200"/>
        <w:ind w:firstLine="540"/>
        <w:jc w:val="both"/>
      </w:pPr>
      <w:r>
        <w:t>е)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случае, если подано ходатайство);</w:t>
      </w:r>
    </w:p>
    <w:p w:rsidR="009F0ACD" w:rsidRDefault="009F0ACD">
      <w:pPr>
        <w:pStyle w:val="ConsPlusNormal"/>
        <w:spacing w:before="200"/>
        <w:ind w:firstLine="540"/>
        <w:jc w:val="both"/>
      </w:pPr>
      <w:bookmarkStart w:id="6" w:name="P93"/>
      <w:bookmarkEnd w:id="6"/>
      <w:proofErr w:type="gramStart"/>
      <w:r>
        <w:lastRenderedPageBreak/>
        <w:t xml:space="preserve">ж) в случае если подано ходатайство и в соответствии с законодательством о градостроительной деятельности в целях строительства и реконструкции объектов, сооружений, указанных в </w:t>
      </w:r>
      <w:hyperlink r:id="rId51">
        <w:r>
          <w:rPr>
            <w:color w:val="0000FF"/>
          </w:rPr>
          <w:t>статье 39.37</w:t>
        </w:r>
      </w:hyperlink>
      <w:r>
        <w:t xml:space="preserve"> Земельного кодекса Российской Федерации, не требуется подготовки документации по планировке территории - кадастровый план территории либо его фрагмент, на котором приводится изображение сравнительных вариантов размещения инженерного сооружения (с обоснованием предлагаемого варианта размещения инженерного сооружения):</w:t>
      </w:r>
      <w:proofErr w:type="gramEnd"/>
    </w:p>
    <w:p w:rsidR="009F0ACD" w:rsidRDefault="009F0ACD">
      <w:pPr>
        <w:pStyle w:val="ConsPlusNormal"/>
        <w:spacing w:before="200"/>
        <w:ind w:firstLine="540"/>
        <w:jc w:val="both"/>
      </w:pPr>
      <w:r>
        <w:t>на земельных участках, предоставленных или принадлежащих гражданам и (или) юридическим лицам;</w:t>
      </w:r>
    </w:p>
    <w:p w:rsidR="009F0ACD" w:rsidRDefault="009F0ACD">
      <w:pPr>
        <w:pStyle w:val="ConsPlusNormal"/>
        <w:spacing w:before="200"/>
        <w:ind w:firstLine="540"/>
        <w:jc w:val="both"/>
      </w:pPr>
      <w:proofErr w:type="gramStart"/>
      <w:r>
        <w:t xml:space="preserve">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52">
        <w:r>
          <w:rPr>
            <w:color w:val="0000FF"/>
          </w:rPr>
          <w:t>пунктом 5 статьи 39.39</w:t>
        </w:r>
      </w:hyperlink>
      <w:r>
        <w:t xml:space="preserve">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w:t>
      </w:r>
      <w:proofErr w:type="gramEnd"/>
    </w:p>
    <w:p w:rsidR="009F0ACD" w:rsidRDefault="009F0ACD">
      <w:pPr>
        <w:pStyle w:val="ConsPlusNormal"/>
        <w:spacing w:before="200"/>
        <w:ind w:firstLine="540"/>
        <w:jc w:val="both"/>
      </w:pPr>
      <w:bookmarkStart w:id="7" w:name="P96"/>
      <w:bookmarkEnd w:id="7"/>
      <w:r>
        <w:t>2.8. Заявитель вправе представить по собственной инициативе следующие документы:</w:t>
      </w:r>
    </w:p>
    <w:p w:rsidR="009F0ACD" w:rsidRDefault="009F0ACD">
      <w:pPr>
        <w:pStyle w:val="ConsPlusNormal"/>
        <w:spacing w:before="200"/>
        <w:ind w:firstLine="540"/>
        <w:jc w:val="both"/>
      </w:pPr>
      <w:r>
        <w:t>а) документ, подтверждающий полномочия представителя заявителя, - в случае подачи заявления представителем заявителя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9F0ACD" w:rsidRDefault="009F0ACD">
      <w:pPr>
        <w:pStyle w:val="ConsPlusNormal"/>
        <w:spacing w:before="200"/>
        <w:ind w:firstLine="540"/>
        <w:jc w:val="both"/>
      </w:pPr>
      <w:r>
        <w:t>б) выписку из Единого государственного реестра недвижимости о земельном участке, в отношении которого испрашивается установление или прекращение публичного сервитута;</w:t>
      </w:r>
    </w:p>
    <w:p w:rsidR="009F0ACD" w:rsidRDefault="009F0ACD">
      <w:pPr>
        <w:pStyle w:val="ConsPlusNormal"/>
        <w:spacing w:before="200"/>
        <w:ind w:firstLine="540"/>
        <w:jc w:val="both"/>
      </w:pPr>
      <w:r>
        <w:t>в) выписку из Единого государственного реестра недвижимости на инженерное сооружение (если подано ходатайство об установлении публичного сервитута для реконструкции или эксплуатации указанного сооружения);</w:t>
      </w:r>
    </w:p>
    <w:p w:rsidR="009F0ACD" w:rsidRDefault="009F0ACD">
      <w:pPr>
        <w:pStyle w:val="ConsPlusNormal"/>
        <w:spacing w:before="200"/>
        <w:ind w:firstLine="540"/>
        <w:jc w:val="both"/>
      </w:pPr>
      <w:r>
        <w:t xml:space="preserve">г) документы или сведения, подтверждающие наличие обстоятельств, предусмотренных </w:t>
      </w:r>
      <w:hyperlink r:id="rId53">
        <w:r>
          <w:rPr>
            <w:color w:val="0000FF"/>
          </w:rPr>
          <w:t>подпунктами 1</w:t>
        </w:r>
      </w:hyperlink>
      <w:r>
        <w:t xml:space="preserve">, </w:t>
      </w:r>
      <w:hyperlink r:id="rId54">
        <w:r>
          <w:rPr>
            <w:color w:val="0000FF"/>
          </w:rPr>
          <w:t>3 пункта 4 статьи 48</w:t>
        </w:r>
      </w:hyperlink>
      <w:r>
        <w:t xml:space="preserve"> Земельного кодекса Российской Федерации (если подано заявление о прекращении публичного сервитута).</w:t>
      </w:r>
    </w:p>
    <w:p w:rsidR="009F0ACD" w:rsidRDefault="009F0ACD">
      <w:pPr>
        <w:pStyle w:val="ConsPlusNormal"/>
        <w:spacing w:before="200"/>
        <w:ind w:firstLine="540"/>
        <w:jc w:val="both"/>
      </w:pPr>
      <w:r>
        <w:t xml:space="preserve">2.9. Основанием для отказа в приеме документов, поступивших в электронной форме, является несоблюдение условий признания действительности усиленной квалифицированной электронной подписи, установленных </w:t>
      </w:r>
      <w:hyperlink r:id="rId55">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w:t>
      </w:r>
    </w:p>
    <w:p w:rsidR="009F0ACD" w:rsidRDefault="009F0ACD">
      <w:pPr>
        <w:pStyle w:val="ConsPlusNormal"/>
        <w:spacing w:before="200"/>
        <w:ind w:firstLine="540"/>
        <w:jc w:val="both"/>
      </w:pPr>
      <w:bookmarkStart w:id="8" w:name="P102"/>
      <w:bookmarkEnd w:id="8"/>
      <w:r>
        <w:t xml:space="preserve">2.10. Основания для возврата ходатайства об установлении публичного сервитута установлены </w:t>
      </w:r>
      <w:hyperlink r:id="rId56">
        <w:r>
          <w:rPr>
            <w:color w:val="0000FF"/>
          </w:rPr>
          <w:t>пунктом 9 статьи 39.41</w:t>
        </w:r>
      </w:hyperlink>
      <w:r>
        <w:t xml:space="preserve"> Земельного кодекса Российской Федерации.</w:t>
      </w:r>
    </w:p>
    <w:p w:rsidR="009F0ACD" w:rsidRDefault="009F0ACD">
      <w:pPr>
        <w:pStyle w:val="ConsPlusNormal"/>
        <w:spacing w:before="200"/>
        <w:ind w:firstLine="540"/>
        <w:jc w:val="both"/>
      </w:pPr>
      <w:bookmarkStart w:id="9" w:name="P103"/>
      <w:bookmarkEnd w:id="9"/>
      <w:r>
        <w:t>2.11. Основаниями для возврата заявления о прекращении публичного сервитута являются:</w:t>
      </w:r>
    </w:p>
    <w:p w:rsidR="009F0ACD" w:rsidRDefault="009F0ACD">
      <w:pPr>
        <w:pStyle w:val="ConsPlusNormal"/>
        <w:spacing w:before="200"/>
        <w:ind w:firstLine="540"/>
        <w:jc w:val="both"/>
      </w:pPr>
      <w:hyperlink w:anchor="P308">
        <w:r>
          <w:rPr>
            <w:color w:val="0000FF"/>
          </w:rPr>
          <w:t>заявление</w:t>
        </w:r>
      </w:hyperlink>
      <w:r>
        <w:t xml:space="preserve"> не соответствует форме, установленной приложением к Регламенту;</w:t>
      </w:r>
    </w:p>
    <w:p w:rsidR="009F0ACD" w:rsidRDefault="009F0ACD">
      <w:pPr>
        <w:pStyle w:val="ConsPlusNormal"/>
        <w:spacing w:before="200"/>
        <w:ind w:firstLine="540"/>
        <w:jc w:val="both"/>
      </w:pPr>
      <w:r>
        <w:t xml:space="preserve">к заявлению не приложены документы, предусмотренные </w:t>
      </w:r>
      <w:hyperlink w:anchor="P86">
        <w:r>
          <w:rPr>
            <w:color w:val="0000FF"/>
          </w:rPr>
          <w:t>подпунктами "б"</w:t>
        </w:r>
      </w:hyperlink>
      <w:r>
        <w:t xml:space="preserve">, </w:t>
      </w:r>
      <w:hyperlink w:anchor="P88">
        <w:r>
          <w:rPr>
            <w:color w:val="0000FF"/>
          </w:rPr>
          <w:t>"в" пункта 2.7</w:t>
        </w:r>
      </w:hyperlink>
      <w:r>
        <w:t xml:space="preserve"> настоящего Регламента.</w:t>
      </w:r>
    </w:p>
    <w:p w:rsidR="009F0ACD" w:rsidRDefault="009F0ACD">
      <w:pPr>
        <w:pStyle w:val="ConsPlusNormal"/>
        <w:spacing w:before="200"/>
        <w:ind w:firstLine="540"/>
        <w:jc w:val="both"/>
      </w:pPr>
      <w:r>
        <w:t>2.12. Основания для приостановления предоставления муниципальной услуги отсутствуют.</w:t>
      </w:r>
    </w:p>
    <w:p w:rsidR="009F0ACD" w:rsidRDefault="009F0ACD">
      <w:pPr>
        <w:pStyle w:val="ConsPlusNormal"/>
        <w:spacing w:before="200"/>
        <w:ind w:firstLine="540"/>
        <w:jc w:val="both"/>
      </w:pPr>
      <w:r>
        <w:t xml:space="preserve">2.13. В установлении публичного сервитута отказывается при наличии оснований, предусмотренных </w:t>
      </w:r>
      <w:hyperlink r:id="rId57">
        <w:r>
          <w:rPr>
            <w:color w:val="0000FF"/>
          </w:rPr>
          <w:t>пунктом 1 статьи 39.44</w:t>
        </w:r>
      </w:hyperlink>
      <w:r>
        <w:t xml:space="preserve"> Земельного кодекса Российской Федерации.</w:t>
      </w:r>
    </w:p>
    <w:p w:rsidR="009F0ACD" w:rsidRDefault="009F0ACD">
      <w:pPr>
        <w:pStyle w:val="ConsPlusNormal"/>
        <w:spacing w:before="200"/>
        <w:ind w:firstLine="540"/>
        <w:jc w:val="both"/>
      </w:pPr>
      <w:r>
        <w:t xml:space="preserve">2.14. В прекращении публичного сервитута отказывается при отсутствии обстоятельств, предусмотренных </w:t>
      </w:r>
      <w:hyperlink r:id="rId58">
        <w:r>
          <w:rPr>
            <w:color w:val="0000FF"/>
          </w:rPr>
          <w:t>пунктом 4 статьи 48</w:t>
        </w:r>
      </w:hyperlink>
      <w:r>
        <w:t xml:space="preserve"> Земельного кодекса Российской Федерации.</w:t>
      </w:r>
    </w:p>
    <w:p w:rsidR="009F0ACD" w:rsidRDefault="009F0ACD">
      <w:pPr>
        <w:pStyle w:val="ConsPlusNormal"/>
        <w:spacing w:before="200"/>
        <w:ind w:firstLine="540"/>
        <w:jc w:val="both"/>
      </w:pPr>
      <w:r>
        <w:t>2.15. Предоставление муниципальной услуги осуществляется бесплатно - без взимания государственной пошлины или иной платы.</w:t>
      </w:r>
    </w:p>
    <w:p w:rsidR="009F0ACD" w:rsidRDefault="009F0ACD">
      <w:pPr>
        <w:pStyle w:val="ConsPlusNormal"/>
        <w:spacing w:before="200"/>
        <w:ind w:firstLine="540"/>
        <w:jc w:val="both"/>
      </w:pPr>
      <w:r>
        <w:t>2.16.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9F0ACD" w:rsidRDefault="009F0ACD">
      <w:pPr>
        <w:pStyle w:val="ConsPlusNormal"/>
        <w:spacing w:before="200"/>
        <w:ind w:firstLine="540"/>
        <w:jc w:val="both"/>
      </w:pPr>
      <w:r>
        <w:lastRenderedPageBreak/>
        <w:t>2.17. Заявление о предоставлении муниципальной услуги, поступившее при личном обращении заявителя или посредством почтового отправления, подлежит регистрации в день его поступления.</w:t>
      </w:r>
    </w:p>
    <w:p w:rsidR="009F0ACD" w:rsidRDefault="009F0ACD">
      <w:pPr>
        <w:pStyle w:val="ConsPlusNormal"/>
        <w:spacing w:before="200"/>
        <w:ind w:firstLine="540"/>
        <w:jc w:val="both"/>
      </w:pPr>
      <w:r>
        <w:t>Заявление, поступившее в электронном виде, регистрируется в день его поступления, а в случае его поступления в нерабочий день или за пределами рабочего времени рабочего дня - не позднее рабочего дня, следующего за днем поступления.</w:t>
      </w:r>
    </w:p>
    <w:p w:rsidR="009F0ACD" w:rsidRDefault="009F0ACD">
      <w:pPr>
        <w:pStyle w:val="ConsPlusNormal"/>
        <w:jc w:val="both"/>
      </w:pPr>
      <w:r>
        <w:t>(</w:t>
      </w:r>
      <w:proofErr w:type="gramStart"/>
      <w:r>
        <w:t>п</w:t>
      </w:r>
      <w:proofErr w:type="gramEnd"/>
      <w:r>
        <w:t xml:space="preserve">. 2.17 в ред. </w:t>
      </w:r>
      <w:hyperlink r:id="rId59">
        <w:r>
          <w:rPr>
            <w:color w:val="0000FF"/>
          </w:rPr>
          <w:t>постановления</w:t>
        </w:r>
      </w:hyperlink>
      <w:r>
        <w:t xml:space="preserve"> Администрации города Тюмени от 27.06.2022 N 91-пк)</w:t>
      </w:r>
    </w:p>
    <w:p w:rsidR="009F0ACD" w:rsidRDefault="009F0ACD">
      <w:pPr>
        <w:pStyle w:val="ConsPlusNormal"/>
        <w:spacing w:before="200"/>
        <w:ind w:firstLine="540"/>
        <w:jc w:val="both"/>
      </w:pPr>
      <w:r>
        <w:t xml:space="preserve">2.18. </w:t>
      </w:r>
      <w:proofErr w:type="gramStart"/>
      <w:r>
        <w:t xml:space="preserve">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6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 а также иным обязательным требованиям, установленным законодательством.</w:t>
      </w:r>
      <w:proofErr w:type="gramEnd"/>
    </w:p>
    <w:p w:rsidR="009F0ACD" w:rsidRDefault="009F0ACD">
      <w:pPr>
        <w:pStyle w:val="ConsPlusNormal"/>
        <w:spacing w:before="200"/>
        <w:ind w:firstLine="540"/>
        <w:jc w:val="both"/>
      </w:pPr>
      <w:r>
        <w:t>2.19. Показателями доступности и качества оказания муниципальной услуги являются:</w:t>
      </w:r>
    </w:p>
    <w:p w:rsidR="009F0ACD" w:rsidRDefault="009F0ACD">
      <w:pPr>
        <w:pStyle w:val="ConsPlusNormal"/>
        <w:spacing w:before="200"/>
        <w:ind w:firstLine="540"/>
        <w:jc w:val="both"/>
      </w:pPr>
      <w:r>
        <w:t>а) удовлетворенность заявителей качеством муниципальной услуги;</w:t>
      </w:r>
    </w:p>
    <w:p w:rsidR="009F0ACD" w:rsidRDefault="009F0ACD">
      <w:pPr>
        <w:pStyle w:val="ConsPlusNormal"/>
        <w:spacing w:before="20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9F0ACD" w:rsidRDefault="009F0ACD">
      <w:pPr>
        <w:pStyle w:val="ConsPlusNormal"/>
        <w:spacing w:before="200"/>
        <w:ind w:firstLine="540"/>
        <w:jc w:val="both"/>
      </w:pPr>
      <w:r>
        <w:t>в) соблюдение сроков предоставления муниципальной услуги;</w:t>
      </w:r>
    </w:p>
    <w:p w:rsidR="009F0ACD" w:rsidRDefault="009F0ACD">
      <w:pPr>
        <w:pStyle w:val="ConsPlusNormal"/>
        <w:spacing w:before="200"/>
        <w:ind w:firstLine="540"/>
        <w:jc w:val="both"/>
      </w:pPr>
      <w:r>
        <w:t>г) соблюдение сроков ожидания в очереди при предоставлении муниципальной услуги;</w:t>
      </w:r>
    </w:p>
    <w:p w:rsidR="009F0ACD" w:rsidRDefault="009F0ACD">
      <w:pPr>
        <w:pStyle w:val="ConsPlusNormal"/>
        <w:jc w:val="both"/>
      </w:pPr>
      <w:r>
        <w:t>(</w:t>
      </w:r>
      <w:proofErr w:type="spellStart"/>
      <w:r>
        <w:t>пп</w:t>
      </w:r>
      <w:proofErr w:type="spellEnd"/>
      <w:r>
        <w:t xml:space="preserve">. "г" в ред. </w:t>
      </w:r>
      <w:hyperlink r:id="rId61">
        <w:r>
          <w:rPr>
            <w:color w:val="0000FF"/>
          </w:rPr>
          <w:t>постановления</w:t>
        </w:r>
      </w:hyperlink>
      <w:r>
        <w:t xml:space="preserve"> Администрации города Тюмени от 27.06.2022 N 91-пк)</w:t>
      </w:r>
    </w:p>
    <w:p w:rsidR="009F0ACD" w:rsidRDefault="009F0ACD">
      <w:pPr>
        <w:pStyle w:val="ConsPlusNormal"/>
        <w:spacing w:before="200"/>
        <w:ind w:firstLine="540"/>
        <w:jc w:val="both"/>
      </w:pPr>
      <w:r>
        <w:t>д) отсутствие обоснованных жалоб граждан на нарушение должностными лицами Департамента нормативных правовых актов, регламентирующих предоставление муниципальной услуги;</w:t>
      </w:r>
    </w:p>
    <w:p w:rsidR="009F0ACD" w:rsidRDefault="009F0ACD">
      <w:pPr>
        <w:pStyle w:val="ConsPlusNormal"/>
        <w:spacing w:before="200"/>
        <w:ind w:firstLine="540"/>
        <w:jc w:val="both"/>
      </w:pPr>
      <w:r>
        <w:t>е) минимально необходимое количество взаимодействий заявителя с должностными лицами Департамента при предоставлении муниципальной услуги.</w:t>
      </w:r>
    </w:p>
    <w:p w:rsidR="009F0ACD" w:rsidRDefault="009F0ACD">
      <w:pPr>
        <w:pStyle w:val="ConsPlusNormal"/>
        <w:spacing w:before="200"/>
        <w:ind w:firstLine="540"/>
        <w:jc w:val="both"/>
      </w:pPr>
      <w:r>
        <w:t>2.20. При предоставлении муниципальной услуги в электронной форме заявитель вправе:</w:t>
      </w:r>
    </w:p>
    <w:p w:rsidR="009F0ACD" w:rsidRDefault="009F0ACD">
      <w:pPr>
        <w:pStyle w:val="ConsPlusNormal"/>
        <w:spacing w:before="200"/>
        <w:ind w:firstLine="540"/>
        <w:jc w:val="both"/>
      </w:pPr>
      <w:r>
        <w:t>а) получить информацию о порядке и сроках предоставления муниципальной услуги, размещенную на Едином портале или на Региональном портале;</w:t>
      </w:r>
    </w:p>
    <w:p w:rsidR="009F0ACD" w:rsidRDefault="009F0ACD">
      <w:pPr>
        <w:pStyle w:val="ConsPlusNormal"/>
        <w:spacing w:before="20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 либо иным доступным способом;</w:t>
      </w:r>
    </w:p>
    <w:p w:rsidR="009F0ACD" w:rsidRDefault="009F0ACD">
      <w:pPr>
        <w:pStyle w:val="ConsPlusNormal"/>
        <w:spacing w:before="200"/>
        <w:ind w:firstLine="540"/>
        <w:jc w:val="both"/>
      </w:pPr>
      <w:r>
        <w:t>в) подать заявление о предоставлении муниципальной услуги в форме электронного документа посредством заполнения интерактивной формы, размещенной на Едином портале, и (или) электронной формы, размещенной на Региональном портале.</w:t>
      </w:r>
    </w:p>
    <w:p w:rsidR="009F0ACD" w:rsidRDefault="009F0ACD">
      <w:pPr>
        <w:pStyle w:val="ConsPlusNormal"/>
        <w:jc w:val="both"/>
      </w:pPr>
      <w:r>
        <w:t xml:space="preserve">(в ред. </w:t>
      </w:r>
      <w:hyperlink r:id="rId62">
        <w:r>
          <w:rPr>
            <w:color w:val="0000FF"/>
          </w:rPr>
          <w:t>постановления</w:t>
        </w:r>
      </w:hyperlink>
      <w:r>
        <w:t xml:space="preserve"> Администрации города Тюмени от 19.09.2022 N 156-пк)</w:t>
      </w:r>
    </w:p>
    <w:p w:rsidR="009F0ACD" w:rsidRDefault="009F0ACD">
      <w:pPr>
        <w:pStyle w:val="ConsPlusNormal"/>
        <w:spacing w:before="200"/>
        <w:ind w:firstLine="540"/>
        <w:jc w:val="both"/>
      </w:pPr>
      <w:proofErr w:type="gramStart"/>
      <w:r>
        <w:t xml:space="preserve">При подаче заявления о предоставлении муниципальной услуги с использованием "Личного кабинета" Единого портала или Регионального портала указанное заявление подписывается простой электронной подписью заявителя, указанной в </w:t>
      </w:r>
      <w:hyperlink r:id="rId63">
        <w:r>
          <w:rPr>
            <w:color w:val="0000FF"/>
          </w:rPr>
          <w:t>пункте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roofErr w:type="gramEnd"/>
    </w:p>
    <w:p w:rsidR="009F0ACD" w:rsidRDefault="009F0ACD">
      <w:pPr>
        <w:pStyle w:val="ConsPlusNormal"/>
        <w:jc w:val="both"/>
      </w:pPr>
      <w:r>
        <w:t xml:space="preserve">(в ред. </w:t>
      </w:r>
      <w:hyperlink r:id="rId64">
        <w:r>
          <w:rPr>
            <w:color w:val="0000FF"/>
          </w:rPr>
          <w:t>постановления</w:t>
        </w:r>
      </w:hyperlink>
      <w:r>
        <w:t xml:space="preserve"> Администрации города Тюмени от 19.09.2022 N 156-пк)</w:t>
      </w:r>
    </w:p>
    <w:p w:rsidR="009F0ACD" w:rsidRDefault="009F0ACD">
      <w:pPr>
        <w:pStyle w:val="ConsPlusNormal"/>
        <w:spacing w:before="200"/>
        <w:ind w:firstLine="540"/>
        <w:jc w:val="both"/>
      </w:pPr>
      <w:proofErr w:type="gramStart"/>
      <w:r>
        <w:t xml:space="preserve">Вид электронной подписи для подписания прилагаемых к заявлению документов указывается в электронной форме заявления, размещенной на Едином портале или Региональном портале, в соответствии с требованиями </w:t>
      </w:r>
      <w:hyperlink r:id="rId65">
        <w:r>
          <w:rPr>
            <w:color w:val="0000FF"/>
          </w:rPr>
          <w:t>пункта 2</w:t>
        </w:r>
      </w:hyperlink>
      <w:r>
        <w:t xml:space="preserve"> Правил, при этом в случаях, установленных </w:t>
      </w:r>
      <w:hyperlink w:anchor="P89">
        <w:r>
          <w:rPr>
            <w:color w:val="0000FF"/>
          </w:rPr>
          <w:t>подпунктами "г"</w:t>
        </w:r>
      </w:hyperlink>
      <w:r>
        <w:t xml:space="preserve"> - </w:t>
      </w:r>
      <w:hyperlink w:anchor="P93">
        <w:r>
          <w:rPr>
            <w:color w:val="0000FF"/>
          </w:rPr>
          <w:t>"ж" пункта 2.7</w:t>
        </w:r>
      </w:hyperlink>
      <w:r>
        <w:t xml:space="preserve"> Регламента, </w:t>
      </w:r>
      <w:hyperlink w:anchor="P96">
        <w:r>
          <w:rPr>
            <w:color w:val="0000FF"/>
          </w:rPr>
          <w:t>пунктом 2.8</w:t>
        </w:r>
      </w:hyperlink>
      <w:r>
        <w:t xml:space="preserve"> Регламента, для подписания таких документов допускается использование простой электронной подписи заявителя, указанной в </w:t>
      </w:r>
      <w:hyperlink r:id="rId66">
        <w:r>
          <w:rPr>
            <w:color w:val="0000FF"/>
          </w:rPr>
          <w:t>пункте 2(1)</w:t>
        </w:r>
      </w:hyperlink>
      <w:r>
        <w:t xml:space="preserve"> Правил.</w:t>
      </w:r>
      <w:proofErr w:type="gramEnd"/>
    </w:p>
    <w:p w:rsidR="009F0ACD" w:rsidRDefault="009F0ACD">
      <w:pPr>
        <w:pStyle w:val="ConsPlusNormal"/>
        <w:jc w:val="both"/>
      </w:pPr>
      <w:r>
        <w:t xml:space="preserve">(в ред. </w:t>
      </w:r>
      <w:hyperlink r:id="rId67">
        <w:r>
          <w:rPr>
            <w:color w:val="0000FF"/>
          </w:rPr>
          <w:t>постановления</w:t>
        </w:r>
      </w:hyperlink>
      <w:r>
        <w:t xml:space="preserve"> Администрации города Тюмени от 19.09.2022 N 156-пк)</w:t>
      </w:r>
    </w:p>
    <w:p w:rsidR="009F0ACD" w:rsidRDefault="009F0ACD">
      <w:pPr>
        <w:pStyle w:val="ConsPlusNormal"/>
        <w:spacing w:before="200"/>
        <w:ind w:firstLine="540"/>
        <w:jc w:val="both"/>
      </w:pPr>
      <w:r>
        <w:lastRenderedPageBreak/>
        <w:t>При подаче заявления о предоставлении муниципальной услуги в электронном виде, документы, необходимые для предоставления муниципальной услуги, также могут быть поданы:</w:t>
      </w:r>
    </w:p>
    <w:p w:rsidR="009F0ACD" w:rsidRDefault="009F0ACD">
      <w:pPr>
        <w:pStyle w:val="ConsPlusNormal"/>
        <w:jc w:val="both"/>
      </w:pPr>
      <w:r>
        <w:t xml:space="preserve">(в ред. </w:t>
      </w:r>
      <w:hyperlink r:id="rId68">
        <w:r>
          <w:rPr>
            <w:color w:val="0000FF"/>
          </w:rPr>
          <w:t>постановления</w:t>
        </w:r>
      </w:hyperlink>
      <w:r>
        <w:t xml:space="preserve"> Администрации города Тюмени от 19.09.2022 N 156-пк)</w:t>
      </w:r>
    </w:p>
    <w:p w:rsidR="009F0ACD" w:rsidRDefault="009F0ACD">
      <w:pPr>
        <w:pStyle w:val="ConsPlusNormal"/>
        <w:spacing w:before="200"/>
        <w:ind w:firstLine="540"/>
        <w:jc w:val="both"/>
      </w:pPr>
      <w:r>
        <w:t xml:space="preserve">в форме электронных дубликатов документов, созданных в соответствии с </w:t>
      </w:r>
      <w:hyperlink r:id="rId69">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w:t>
      </w:r>
    </w:p>
    <w:p w:rsidR="009F0ACD" w:rsidRDefault="009F0ACD">
      <w:pPr>
        <w:pStyle w:val="ConsPlusNormal"/>
        <w:jc w:val="both"/>
      </w:pPr>
      <w:r>
        <w:t xml:space="preserve">(абзац введен </w:t>
      </w:r>
      <w:hyperlink r:id="rId70">
        <w:r>
          <w:rPr>
            <w:color w:val="0000FF"/>
          </w:rPr>
          <w:t>постановлением</w:t>
        </w:r>
      </w:hyperlink>
      <w:r>
        <w:t xml:space="preserve"> Администрации города Тюмени от 19.09.2022 N 156-пк)</w:t>
      </w:r>
    </w:p>
    <w:p w:rsidR="009F0ACD" w:rsidRDefault="009F0ACD">
      <w:pPr>
        <w:pStyle w:val="ConsPlusNormal"/>
        <w:spacing w:before="200"/>
        <w:ind w:firstLine="540"/>
        <w:jc w:val="both"/>
      </w:pPr>
      <w:r>
        <w:t>путем автоматического заполнения полей интерактивной формы запроса, размещенной на Едином портале, с использованием размещенных в государственных, муниципальных и иных информационных системах документов (сведений) в порядке, установленном Правительством Российской Федерации;</w:t>
      </w:r>
    </w:p>
    <w:p w:rsidR="009F0ACD" w:rsidRDefault="009F0ACD">
      <w:pPr>
        <w:pStyle w:val="ConsPlusNormal"/>
        <w:jc w:val="both"/>
      </w:pPr>
      <w:r>
        <w:t xml:space="preserve">(абзац введен </w:t>
      </w:r>
      <w:hyperlink r:id="rId71">
        <w:r>
          <w:rPr>
            <w:color w:val="0000FF"/>
          </w:rPr>
          <w:t>постановлением</w:t>
        </w:r>
      </w:hyperlink>
      <w:r>
        <w:t xml:space="preserve"> Администрации города Тюмени от 19.09.2022 N 156-пк)</w:t>
      </w:r>
    </w:p>
    <w:p w:rsidR="009F0ACD" w:rsidRDefault="009F0ACD">
      <w:pPr>
        <w:pStyle w:val="ConsPlusNormal"/>
        <w:jc w:val="both"/>
      </w:pPr>
      <w:r>
        <w:t>(</w:t>
      </w:r>
      <w:proofErr w:type="spellStart"/>
      <w:r>
        <w:t>пп</w:t>
      </w:r>
      <w:proofErr w:type="spellEnd"/>
      <w:r>
        <w:t xml:space="preserve">. "в" в ред. </w:t>
      </w:r>
      <w:hyperlink r:id="rId72">
        <w:r>
          <w:rPr>
            <w:color w:val="0000FF"/>
          </w:rPr>
          <w:t>постановления</w:t>
        </w:r>
      </w:hyperlink>
      <w:r>
        <w:t xml:space="preserve"> Администрации города Тюмени от 01.11.2021 N 223-пк)</w:t>
      </w:r>
    </w:p>
    <w:p w:rsidR="009F0ACD" w:rsidRDefault="009F0ACD">
      <w:pPr>
        <w:pStyle w:val="ConsPlusNormal"/>
        <w:spacing w:before="200"/>
        <w:ind w:firstLine="540"/>
        <w:jc w:val="both"/>
      </w:pPr>
      <w:r>
        <w:t>г) получить сведения о ходе рассмотрения заявления о предоставлении муниципальной услуги, поданного в электронной форме;</w:t>
      </w:r>
    </w:p>
    <w:p w:rsidR="009F0ACD" w:rsidRDefault="009F0ACD">
      <w:pPr>
        <w:pStyle w:val="ConsPlusNormal"/>
        <w:spacing w:before="200"/>
        <w:ind w:firstLine="540"/>
        <w:jc w:val="both"/>
      </w:pPr>
      <w:r>
        <w:t>д) осуществить оценку качества предоставления муниципальной услуги посредством Единого портала или Регионального портала;</w:t>
      </w:r>
    </w:p>
    <w:p w:rsidR="009F0ACD" w:rsidRDefault="009F0ACD">
      <w:pPr>
        <w:pStyle w:val="ConsPlusNormal"/>
        <w:jc w:val="both"/>
      </w:pPr>
      <w:r>
        <w:t xml:space="preserve">(в ред. </w:t>
      </w:r>
      <w:hyperlink r:id="rId73">
        <w:r>
          <w:rPr>
            <w:color w:val="0000FF"/>
          </w:rPr>
          <w:t>постановления</w:t>
        </w:r>
      </w:hyperlink>
      <w:r>
        <w:t xml:space="preserve"> Администрации города Тюмени от 19.09.2022 N 156-пк)</w:t>
      </w:r>
    </w:p>
    <w:p w:rsidR="009F0ACD" w:rsidRDefault="009F0ACD">
      <w:pPr>
        <w:pStyle w:val="ConsPlusNormal"/>
        <w:spacing w:before="200"/>
        <w:ind w:firstLine="540"/>
        <w:jc w:val="both"/>
      </w:pPr>
      <w:r>
        <w:t>е) получить результат предоставления муниципальной услуги в форме электронного документа;</w:t>
      </w:r>
    </w:p>
    <w:p w:rsidR="009F0ACD" w:rsidRDefault="009F0ACD">
      <w:pPr>
        <w:pStyle w:val="ConsPlusNormal"/>
        <w:spacing w:before="200"/>
        <w:ind w:firstLine="540"/>
        <w:jc w:val="both"/>
      </w:pPr>
      <w:proofErr w:type="gramStart"/>
      <w:r>
        <w:t>ж) подать жалобу на решение и действие (бездействие) Департамента, а также его должностных лиц, муниципальных служащих посредством официального сайта Администрации города Тюмени (www.tyumen-city.ru),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t xml:space="preserve"> служащими.</w:t>
      </w:r>
    </w:p>
    <w:p w:rsidR="009F0ACD" w:rsidRDefault="009F0ACD">
      <w:pPr>
        <w:pStyle w:val="ConsPlusNormal"/>
        <w:spacing w:before="200"/>
        <w:ind w:firstLine="540"/>
        <w:jc w:val="both"/>
      </w:pPr>
      <w:r>
        <w:t>2.21. Муниципальная услуга в части приема документов, необходимых для предоставления муниципальной услуги, и выдачи результата муниципальной услуги предоставляется МФЦ. Указанные действия осуществляются МФЦ в случае личного обращения лица в МФЦ.</w:t>
      </w:r>
    </w:p>
    <w:p w:rsidR="009F0ACD" w:rsidRDefault="009F0ACD">
      <w:pPr>
        <w:pStyle w:val="ConsPlusNormal"/>
        <w:jc w:val="both"/>
      </w:pPr>
    </w:p>
    <w:p w:rsidR="009F0ACD" w:rsidRDefault="009F0ACD">
      <w:pPr>
        <w:pStyle w:val="ConsPlusTitle"/>
        <w:jc w:val="center"/>
        <w:outlineLvl w:val="1"/>
      </w:pPr>
      <w:r>
        <w:t>III. Состав, последовательность и сроки выполнения</w:t>
      </w:r>
    </w:p>
    <w:p w:rsidR="009F0ACD" w:rsidRDefault="009F0ACD">
      <w:pPr>
        <w:pStyle w:val="ConsPlusTitle"/>
        <w:jc w:val="center"/>
      </w:pPr>
      <w:r>
        <w:t>административных процедур, требования к порядку</w:t>
      </w:r>
    </w:p>
    <w:p w:rsidR="009F0ACD" w:rsidRDefault="009F0ACD">
      <w:pPr>
        <w:pStyle w:val="ConsPlusTitle"/>
        <w:jc w:val="center"/>
      </w:pPr>
      <w:r>
        <w:t>их выполнения</w:t>
      </w:r>
    </w:p>
    <w:p w:rsidR="009F0ACD" w:rsidRDefault="009F0ACD">
      <w:pPr>
        <w:pStyle w:val="ConsPlusNormal"/>
        <w:jc w:val="both"/>
      </w:pPr>
    </w:p>
    <w:p w:rsidR="009F0ACD" w:rsidRDefault="009F0ACD">
      <w:pPr>
        <w:pStyle w:val="ConsPlusTitle"/>
        <w:jc w:val="center"/>
        <w:outlineLvl w:val="2"/>
      </w:pPr>
      <w:bookmarkStart w:id="10" w:name="P150"/>
      <w:bookmarkEnd w:id="10"/>
      <w:r>
        <w:t>3.1. Прием документов, необходимых для предоставления</w:t>
      </w:r>
    </w:p>
    <w:p w:rsidR="009F0ACD" w:rsidRDefault="009F0ACD">
      <w:pPr>
        <w:pStyle w:val="ConsPlusTitle"/>
        <w:jc w:val="center"/>
      </w:pPr>
      <w:r>
        <w:t>муниципальной услуги</w:t>
      </w:r>
    </w:p>
    <w:p w:rsidR="009F0ACD" w:rsidRDefault="009F0ACD">
      <w:pPr>
        <w:pStyle w:val="ConsPlusNormal"/>
        <w:jc w:val="both"/>
      </w:pPr>
    </w:p>
    <w:p w:rsidR="009F0ACD" w:rsidRDefault="009F0ACD">
      <w:pPr>
        <w:pStyle w:val="ConsPlusNormal"/>
        <w:ind w:firstLine="540"/>
        <w:jc w:val="both"/>
      </w:pPr>
      <w:r>
        <w:t>3.1.1. Основанием для начала административной процедуры является обращение заявителя в МФЦ или в Департамент посредством личного приема либо в Департамент в электронной форме или посредством почтового отправления.</w:t>
      </w:r>
    </w:p>
    <w:p w:rsidR="009F0ACD" w:rsidRDefault="009F0ACD">
      <w:pPr>
        <w:pStyle w:val="ConsPlusNormal"/>
        <w:spacing w:before="200"/>
        <w:ind w:firstLine="540"/>
        <w:jc w:val="both"/>
      </w:pPr>
      <w:r>
        <w:t>3.1.2. Личный прием заявителей в целях подачи документов, необходимых для оказания муниципальной услуги, осуществляется МФЦ в рабочее время в порядке электронной очереди либо по предварительной записи. При личном приеме заявитель предъявляет работнику МФЦ документ, удостоверяющий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9F0ACD" w:rsidRDefault="009F0ACD">
      <w:pPr>
        <w:pStyle w:val="ConsPlusNormal"/>
        <w:spacing w:before="200"/>
        <w:ind w:firstLine="540"/>
        <w:jc w:val="both"/>
      </w:pPr>
      <w:r>
        <w:t>3.1.3. В ходе проведения личного приема работник МФЦ, уполномоченный на прием документов:</w:t>
      </w:r>
    </w:p>
    <w:p w:rsidR="009F0ACD" w:rsidRDefault="009F0ACD">
      <w:pPr>
        <w:pStyle w:val="ConsPlusNormal"/>
        <w:spacing w:before="200"/>
        <w:ind w:firstLine="540"/>
        <w:jc w:val="both"/>
      </w:pPr>
      <w:proofErr w:type="gramStart"/>
      <w:r>
        <w:t xml:space="preserve">а) устанавливает личность заявителя (представителя заявителя) способами, предусмотренными Федеральным </w:t>
      </w:r>
      <w:hyperlink r:id="rId74">
        <w:r>
          <w:rPr>
            <w:color w:val="0000FF"/>
          </w:rPr>
          <w:t>законом</w:t>
        </w:r>
      </w:hyperlink>
      <w:r>
        <w:t xml:space="preserve">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roofErr w:type="gramEnd"/>
    </w:p>
    <w:p w:rsidR="009F0ACD" w:rsidRDefault="009F0ACD">
      <w:pPr>
        <w:pStyle w:val="ConsPlusNormal"/>
        <w:jc w:val="both"/>
      </w:pPr>
      <w:r>
        <w:lastRenderedPageBreak/>
        <w:t>(</w:t>
      </w:r>
      <w:proofErr w:type="spellStart"/>
      <w:r>
        <w:t>пп</w:t>
      </w:r>
      <w:proofErr w:type="spellEnd"/>
      <w:r>
        <w:t xml:space="preserve">. "а" в ред. </w:t>
      </w:r>
      <w:hyperlink r:id="rId75">
        <w:r>
          <w:rPr>
            <w:color w:val="0000FF"/>
          </w:rPr>
          <w:t>постановления</w:t>
        </w:r>
      </w:hyperlink>
      <w:r>
        <w:t xml:space="preserve"> Администрации города Тюмени от 01.11.2021 N 223-пк)</w:t>
      </w:r>
    </w:p>
    <w:p w:rsidR="009F0ACD" w:rsidRDefault="009F0ACD">
      <w:pPr>
        <w:pStyle w:val="ConsPlusNormal"/>
        <w:spacing w:before="200"/>
        <w:ind w:firstLine="540"/>
        <w:jc w:val="both"/>
      </w:pPr>
      <w:proofErr w:type="gramStart"/>
      <w:r>
        <w:t xml:space="preserve">б)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(обеспечивает прием заявления о предоставлении муниципальной услуги в случае, если заявитель самостоятельно оформил заявление о предоставлении муниципальной услуги), проверяет наличие документов, которые в силу </w:t>
      </w:r>
      <w:hyperlink w:anchor="P83">
        <w:r>
          <w:rPr>
            <w:color w:val="0000FF"/>
          </w:rPr>
          <w:t>пункта 2.7</w:t>
        </w:r>
      </w:hyperlink>
      <w:r>
        <w:t xml:space="preserve"> настоящего Регламента заявитель должен</w:t>
      </w:r>
      <w:proofErr w:type="gramEnd"/>
      <w:r>
        <w:t xml:space="preserve"> предоставить самостоятельно;</w:t>
      </w:r>
    </w:p>
    <w:p w:rsidR="009F0ACD" w:rsidRDefault="009F0ACD">
      <w:pPr>
        <w:pStyle w:val="ConsPlusNormal"/>
        <w:spacing w:before="200"/>
        <w:ind w:firstLine="540"/>
        <w:jc w:val="both"/>
      </w:pPr>
      <w:proofErr w:type="gramStart"/>
      <w:r>
        <w:t xml:space="preserve">в) обеспечивает изготовление копий с представленных заявителем подлинников документов (за исключением документа, указанного в </w:t>
      </w:r>
      <w:hyperlink w:anchor="P86">
        <w:r>
          <w:rPr>
            <w:color w:val="0000FF"/>
          </w:rPr>
          <w:t>подпункте "б" пункта 2.7</w:t>
        </w:r>
      </w:hyperlink>
      <w:r>
        <w:t xml:space="preserve"> настоящего Регламента),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roofErr w:type="gramEnd"/>
    </w:p>
    <w:p w:rsidR="009F0ACD" w:rsidRDefault="009F0ACD">
      <w:pPr>
        <w:pStyle w:val="ConsPlusNormal"/>
        <w:jc w:val="both"/>
      </w:pPr>
      <w:r>
        <w:t xml:space="preserve">(в ред. </w:t>
      </w:r>
      <w:hyperlink r:id="rId76">
        <w:r>
          <w:rPr>
            <w:color w:val="0000FF"/>
          </w:rPr>
          <w:t>постановления</w:t>
        </w:r>
      </w:hyperlink>
      <w:r>
        <w:t xml:space="preserve"> Администрации города Тюмени от 28.02.2022 N 31-пк)</w:t>
      </w:r>
    </w:p>
    <w:p w:rsidR="009F0ACD" w:rsidRDefault="009F0ACD">
      <w:pPr>
        <w:pStyle w:val="ConsPlusNormal"/>
        <w:spacing w:before="200"/>
        <w:ind w:firstLine="540"/>
        <w:jc w:val="both"/>
      </w:pPr>
      <w:r>
        <w:t>г) регистрирует заявление о предоставлении муниципальной услуги в соответствии с правилами делопроизводства МФЦ;</w:t>
      </w:r>
    </w:p>
    <w:p w:rsidR="009F0ACD" w:rsidRDefault="009F0ACD">
      <w:pPr>
        <w:pStyle w:val="ConsPlusNormal"/>
        <w:spacing w:before="200"/>
        <w:ind w:firstLine="540"/>
        <w:jc w:val="both"/>
      </w:pPr>
      <w:r>
        <w:t>д) выдает расписку о приеме документов с указанием их перечня, даты получения результата муниципальной услуги.</w:t>
      </w:r>
    </w:p>
    <w:p w:rsidR="009F0ACD" w:rsidRDefault="009F0ACD">
      <w:pPr>
        <w:pStyle w:val="ConsPlusNormal"/>
        <w:spacing w:before="200"/>
        <w:ind w:firstLine="540"/>
        <w:jc w:val="both"/>
      </w:pPr>
      <w:r>
        <w:t>3.1.4. В ходе личного приема документов, необходимых для предоставления муниципальной услуги, должностное лицо Департамента, ответственное за прием документов:</w:t>
      </w:r>
    </w:p>
    <w:p w:rsidR="009F0ACD" w:rsidRDefault="009F0ACD">
      <w:pPr>
        <w:pStyle w:val="ConsPlusNormal"/>
        <w:spacing w:before="200"/>
        <w:ind w:firstLine="540"/>
        <w:jc w:val="both"/>
      </w:pPr>
      <w:r>
        <w:t xml:space="preserve">а) устанавливает личность заявителя (представителя заявителя) способами, предусмотренными Федеральным </w:t>
      </w:r>
      <w:hyperlink r:id="rId77">
        <w:r>
          <w:rPr>
            <w:color w:val="0000FF"/>
          </w:rPr>
          <w:t>законом</w:t>
        </w:r>
      </w:hyperlink>
      <w:r>
        <w:t xml:space="preserve">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9F0ACD" w:rsidRDefault="009F0ACD">
      <w:pPr>
        <w:pStyle w:val="ConsPlusNormal"/>
        <w:jc w:val="both"/>
      </w:pPr>
      <w:r>
        <w:t>(</w:t>
      </w:r>
      <w:proofErr w:type="spellStart"/>
      <w:r>
        <w:t>пп</w:t>
      </w:r>
      <w:proofErr w:type="spellEnd"/>
      <w:r>
        <w:t xml:space="preserve">. "а" в ред. </w:t>
      </w:r>
      <w:hyperlink r:id="rId78">
        <w:r>
          <w:rPr>
            <w:color w:val="0000FF"/>
          </w:rPr>
          <w:t>постановления</w:t>
        </w:r>
      </w:hyperlink>
      <w:r>
        <w:t xml:space="preserve"> Администрации города Тюмени от 01.11.2021 N 223-пк)</w:t>
      </w:r>
    </w:p>
    <w:p w:rsidR="009F0ACD" w:rsidRDefault="009F0ACD">
      <w:pPr>
        <w:pStyle w:val="ConsPlusNormal"/>
        <w:spacing w:before="200"/>
        <w:ind w:firstLine="540"/>
        <w:jc w:val="both"/>
      </w:pPr>
      <w:r>
        <w:t>б) информирует при личном приеме заявителя о порядке и сроках предоставления муниципальной услуги;</w:t>
      </w:r>
    </w:p>
    <w:p w:rsidR="009F0ACD" w:rsidRDefault="009F0ACD">
      <w:pPr>
        <w:pStyle w:val="ConsPlusNormal"/>
        <w:spacing w:before="200"/>
        <w:ind w:firstLine="540"/>
        <w:jc w:val="both"/>
      </w:pPr>
      <w:r>
        <w:t xml:space="preserve">в) проверяет наличие документов, которые в соответствии с </w:t>
      </w:r>
      <w:hyperlink w:anchor="P83">
        <w:r>
          <w:rPr>
            <w:color w:val="0000FF"/>
          </w:rPr>
          <w:t>пунктом 2.7</w:t>
        </w:r>
      </w:hyperlink>
      <w:r>
        <w:t xml:space="preserve"> Регламента представляются заявителем самостоятельно;</w:t>
      </w:r>
    </w:p>
    <w:p w:rsidR="009F0ACD" w:rsidRDefault="009F0ACD">
      <w:pPr>
        <w:pStyle w:val="ConsPlusNormal"/>
        <w:spacing w:before="200"/>
        <w:ind w:firstLine="540"/>
        <w:jc w:val="both"/>
      </w:pPr>
      <w:proofErr w:type="gramStart"/>
      <w:r>
        <w:t xml:space="preserve">г) обеспечивает изготовление копий с представленных заявителем подлинников документов (за исключением документа, указанного в </w:t>
      </w:r>
      <w:hyperlink w:anchor="P86">
        <w:r>
          <w:rPr>
            <w:color w:val="0000FF"/>
          </w:rPr>
          <w:t>подпункте "б" пункта 2.7</w:t>
        </w:r>
      </w:hyperlink>
      <w:r>
        <w:t xml:space="preserve"> настоящего Регламента),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roofErr w:type="gramEnd"/>
    </w:p>
    <w:p w:rsidR="009F0ACD" w:rsidRDefault="009F0ACD">
      <w:pPr>
        <w:pStyle w:val="ConsPlusNormal"/>
        <w:jc w:val="both"/>
      </w:pPr>
      <w:r>
        <w:t xml:space="preserve">(в ред. </w:t>
      </w:r>
      <w:hyperlink r:id="rId79">
        <w:r>
          <w:rPr>
            <w:color w:val="0000FF"/>
          </w:rPr>
          <w:t>постановления</w:t>
        </w:r>
      </w:hyperlink>
      <w:r>
        <w:t xml:space="preserve"> Администрации города Тюмени от 28.02.2022 N 31-пк)</w:t>
      </w:r>
    </w:p>
    <w:p w:rsidR="009F0ACD" w:rsidRDefault="009F0ACD">
      <w:pPr>
        <w:pStyle w:val="ConsPlusNormal"/>
        <w:spacing w:before="200"/>
        <w:ind w:firstLine="540"/>
        <w:jc w:val="both"/>
      </w:pPr>
      <w:bookmarkStart w:id="11" w:name="P170"/>
      <w:bookmarkEnd w:id="11"/>
      <w:r>
        <w:t>д) обеспечивает регистрацию заявления о предоставлении муниципальной услуги;</w:t>
      </w:r>
    </w:p>
    <w:p w:rsidR="009F0ACD" w:rsidRDefault="009F0ACD">
      <w:pPr>
        <w:pStyle w:val="ConsPlusNormal"/>
        <w:jc w:val="both"/>
      </w:pPr>
      <w:r>
        <w:t xml:space="preserve">(в ред. </w:t>
      </w:r>
      <w:hyperlink r:id="rId80">
        <w:r>
          <w:rPr>
            <w:color w:val="0000FF"/>
          </w:rPr>
          <w:t>постановления</w:t>
        </w:r>
      </w:hyperlink>
      <w:r>
        <w:t xml:space="preserve"> Администрации города Тюмени от 27.06.2022 N 91-пк)</w:t>
      </w:r>
    </w:p>
    <w:p w:rsidR="009F0ACD" w:rsidRDefault="009F0ACD">
      <w:pPr>
        <w:pStyle w:val="ConsPlusNormal"/>
        <w:spacing w:before="200"/>
        <w:ind w:firstLine="540"/>
        <w:jc w:val="both"/>
      </w:pPr>
      <w:r>
        <w:t xml:space="preserve">е) выдает заявителю под роспись расписку о приеме документов. Расписка о приеме документов должна содержать фамилию, имя, отчество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w:t>
      </w:r>
      <w:hyperlink w:anchor="P170">
        <w:r>
          <w:rPr>
            <w:color w:val="0000FF"/>
          </w:rPr>
          <w:t>подпунктом "д"</w:t>
        </w:r>
      </w:hyperlink>
      <w:r>
        <w:t xml:space="preserve"> настоящего пункта заявлению о предоставлении муниципальной услуги.</w:t>
      </w:r>
    </w:p>
    <w:p w:rsidR="009F0ACD" w:rsidRDefault="009F0ACD">
      <w:pPr>
        <w:pStyle w:val="ConsPlusNormal"/>
        <w:spacing w:before="200"/>
        <w:ind w:firstLine="540"/>
        <w:jc w:val="both"/>
      </w:pPr>
      <w:r>
        <w:t>3.1.5. При поступлении заявления о предоставлении муниципальной услуги, принятого МФЦ в ходе личного приема, МФЦ передает заявление о предоставлении муниципальной услуги с приложенными к нему документами в Департамент в порядке и сроки, установленные соглашением о взаимодействии.</w:t>
      </w:r>
    </w:p>
    <w:p w:rsidR="009F0ACD" w:rsidRDefault="009F0ACD">
      <w:pPr>
        <w:pStyle w:val="ConsPlusNormal"/>
        <w:spacing w:before="200"/>
        <w:ind w:firstLine="540"/>
        <w:jc w:val="both"/>
      </w:pPr>
      <w:r>
        <w:t xml:space="preserve">Должностное лицо Департамента, ответственное за прием документов, в день поступления документов из МФЦ, а в случае их поступления из МФЦ после 16-00 часов текущего рабочего дня или в выходной (праздничный) день, не </w:t>
      </w:r>
      <w:proofErr w:type="gramStart"/>
      <w:r>
        <w:t>позднее рабочего дня, следующего за днем поступления обеспечивает</w:t>
      </w:r>
      <w:proofErr w:type="gramEnd"/>
      <w:r>
        <w:t xml:space="preserve"> регистрацию заявления о предоставлении муниципальной услуги.</w:t>
      </w:r>
    </w:p>
    <w:p w:rsidR="009F0ACD" w:rsidRDefault="009F0ACD">
      <w:pPr>
        <w:pStyle w:val="ConsPlusNormal"/>
        <w:jc w:val="both"/>
      </w:pPr>
      <w:r>
        <w:t xml:space="preserve">(в ред. </w:t>
      </w:r>
      <w:hyperlink r:id="rId81">
        <w:r>
          <w:rPr>
            <w:color w:val="0000FF"/>
          </w:rPr>
          <w:t>постановления</w:t>
        </w:r>
      </w:hyperlink>
      <w:r>
        <w:t xml:space="preserve"> Администрации города Тюмени от 27.06.2022 N 91-пк)</w:t>
      </w:r>
    </w:p>
    <w:p w:rsidR="009F0ACD" w:rsidRDefault="009F0ACD">
      <w:pPr>
        <w:pStyle w:val="ConsPlusNormal"/>
        <w:spacing w:before="200"/>
        <w:ind w:firstLine="540"/>
        <w:jc w:val="both"/>
      </w:pPr>
      <w:r>
        <w:lastRenderedPageBreak/>
        <w:t>3.1.6. При поступлении заявления о предоставлении муниципальной услуги в электронной форме должностное лицо Департамента, ответственное за прием документов:</w:t>
      </w:r>
    </w:p>
    <w:p w:rsidR="009F0ACD" w:rsidRDefault="009F0ACD">
      <w:pPr>
        <w:pStyle w:val="ConsPlusNormal"/>
        <w:spacing w:before="200"/>
        <w:ind w:firstLine="540"/>
        <w:jc w:val="both"/>
      </w:pPr>
      <w:r>
        <w:t>а) обеспечивает регистрацию заявления;</w:t>
      </w:r>
    </w:p>
    <w:p w:rsidR="009F0ACD" w:rsidRDefault="009F0ACD">
      <w:pPr>
        <w:pStyle w:val="ConsPlusNormal"/>
        <w:jc w:val="both"/>
      </w:pPr>
      <w:r>
        <w:t>(</w:t>
      </w:r>
      <w:proofErr w:type="spellStart"/>
      <w:r>
        <w:t>пп</w:t>
      </w:r>
      <w:proofErr w:type="spellEnd"/>
      <w:r>
        <w:t xml:space="preserve">. "а" в ред. </w:t>
      </w:r>
      <w:hyperlink r:id="rId82">
        <w:r>
          <w:rPr>
            <w:color w:val="0000FF"/>
          </w:rPr>
          <w:t>постановления</w:t>
        </w:r>
      </w:hyperlink>
      <w:r>
        <w:t xml:space="preserve"> Администрации города Тюмени от 27.06.2022 N 91-пк)</w:t>
      </w:r>
    </w:p>
    <w:p w:rsidR="009F0ACD" w:rsidRDefault="009F0ACD">
      <w:pPr>
        <w:pStyle w:val="ConsPlusNormal"/>
        <w:spacing w:before="200"/>
        <w:ind w:firstLine="540"/>
        <w:jc w:val="both"/>
      </w:pPr>
      <w:r>
        <w:t>б)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9F0ACD" w:rsidRDefault="009F0ACD">
      <w:pPr>
        <w:pStyle w:val="ConsPlusNormal"/>
        <w:spacing w:before="200"/>
        <w:ind w:firstLine="540"/>
        <w:jc w:val="both"/>
      </w:pPr>
      <w:r>
        <w:t>В случае если в результате проверки усиленной квалифицированной электронной подписи выявлено несоблюдение условий ее действительности, должностное лицо Департамента:</w:t>
      </w:r>
    </w:p>
    <w:p w:rsidR="009F0ACD" w:rsidRDefault="009F0ACD">
      <w:pPr>
        <w:pStyle w:val="ConsPlusNormal"/>
        <w:spacing w:before="200"/>
        <w:ind w:firstLine="540"/>
        <w:jc w:val="both"/>
      </w:pPr>
      <w:r>
        <w:t>принимает решение об отказе в приеме документов, поступивших в электронной форме;</w:t>
      </w:r>
    </w:p>
    <w:p w:rsidR="009F0ACD" w:rsidRDefault="009F0ACD">
      <w:pPr>
        <w:pStyle w:val="ConsPlusNormal"/>
        <w:spacing w:before="200"/>
        <w:ind w:firstLine="540"/>
        <w:jc w:val="both"/>
      </w:pPr>
      <w:r>
        <w:t xml:space="preserve">направляет заявителю уведомление о принятом решении в электронной форме с указанием пунктов </w:t>
      </w:r>
      <w:hyperlink r:id="rId83">
        <w:r>
          <w:rPr>
            <w:color w:val="0000FF"/>
          </w:rPr>
          <w:t>статьи 11</w:t>
        </w:r>
      </w:hyperlink>
      <w:r>
        <w:t xml:space="preserve"> Федерального закона от 06.04.2011 N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должностного лица Департамента, регистрируется и направляется способами, указанными в </w:t>
      </w:r>
      <w:hyperlink r:id="rId84">
        <w:r>
          <w:rPr>
            <w:color w:val="0000FF"/>
          </w:rPr>
          <w:t>пункте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N 852;</w:t>
      </w:r>
    </w:p>
    <w:p w:rsidR="009F0ACD" w:rsidRDefault="009F0ACD">
      <w:pPr>
        <w:pStyle w:val="ConsPlusNormal"/>
        <w:jc w:val="both"/>
      </w:pPr>
      <w:r>
        <w:t xml:space="preserve">(в ред. </w:t>
      </w:r>
      <w:hyperlink r:id="rId85">
        <w:r>
          <w:rPr>
            <w:color w:val="0000FF"/>
          </w:rPr>
          <w:t>постановления</w:t>
        </w:r>
      </w:hyperlink>
      <w:r>
        <w:t xml:space="preserve"> Администрации города Тюмени от 27.06.2022 N 91-пк)</w:t>
      </w:r>
    </w:p>
    <w:p w:rsidR="009F0ACD" w:rsidRDefault="009F0ACD">
      <w:pPr>
        <w:pStyle w:val="ConsPlusNormal"/>
        <w:spacing w:before="200"/>
        <w:ind w:firstLine="540"/>
        <w:jc w:val="both"/>
      </w:pPr>
      <w:proofErr w:type="gramStart"/>
      <w:r>
        <w:t>в) при соблюдении заявителем условий действительности электронной подписи, направляет заявителю указанным в заявлении о предоставлении муниципальной услуги способом не позднее рабочего дня, следующего за днем регистрации заявления о предоставлении муниципальной услуги в Департаменте, уведомление о получении документов, содержащее входящий регистрационный номер заявления о предоставлении муниципальной услуги, дату получения заявления о предоставлении муниципальной услуги и прилагаемых к нему документов, перечень наименований</w:t>
      </w:r>
      <w:proofErr w:type="gramEnd"/>
      <w:r>
        <w:t xml:space="preserve"> файлов, представленных в форме электронных документов, с указанием их объема, дату получения результата предоставления муниципальной услуги.</w:t>
      </w:r>
    </w:p>
    <w:p w:rsidR="009F0ACD" w:rsidRDefault="009F0ACD">
      <w:pPr>
        <w:pStyle w:val="ConsPlusNormal"/>
        <w:spacing w:before="200"/>
        <w:ind w:firstLine="540"/>
        <w:jc w:val="both"/>
      </w:pPr>
      <w:r>
        <w:t xml:space="preserve">3.1.7. </w:t>
      </w:r>
      <w:proofErr w:type="gramStart"/>
      <w:r>
        <w:t>При поступлении документов, необходимых для предоставления муниципальной услуги, посредством почтового отправления, должностное лицо Департамента, ответственное за прием документов, обеспечивает регистрацию заявления о предоставлении муниципальной услуги и направление указанным в заявлении о предоставлении муниципальной услуги способом не позднее 2 рабочих дней со дня его регистрации в Департаменте уведомления о получении документов с указанием входящего регистрационного номера заявления о предоставлении муниципальной услуги</w:t>
      </w:r>
      <w:proofErr w:type="gramEnd"/>
      <w:r>
        <w:t>, перечня полученных документов, даты получения результата муниципальной услуги.</w:t>
      </w:r>
    </w:p>
    <w:p w:rsidR="009F0ACD" w:rsidRDefault="009F0ACD">
      <w:pPr>
        <w:pStyle w:val="ConsPlusNormal"/>
        <w:jc w:val="both"/>
      </w:pPr>
      <w:r>
        <w:t xml:space="preserve">(в ред. </w:t>
      </w:r>
      <w:hyperlink r:id="rId86">
        <w:r>
          <w:rPr>
            <w:color w:val="0000FF"/>
          </w:rPr>
          <w:t>постановления</w:t>
        </w:r>
      </w:hyperlink>
      <w:r>
        <w:t xml:space="preserve"> Администрации города Тюмени от 27.06.2022 N 91-пк)</w:t>
      </w:r>
    </w:p>
    <w:p w:rsidR="009F0ACD" w:rsidRDefault="009F0ACD">
      <w:pPr>
        <w:pStyle w:val="ConsPlusNormal"/>
        <w:spacing w:before="200"/>
        <w:ind w:firstLine="540"/>
        <w:jc w:val="both"/>
      </w:pPr>
      <w: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9F0ACD" w:rsidRDefault="009F0ACD">
      <w:pPr>
        <w:pStyle w:val="ConsPlusNormal"/>
        <w:spacing w:before="200"/>
        <w:ind w:firstLine="540"/>
        <w:jc w:val="both"/>
      </w:pPr>
      <w:r>
        <w:t>3.1.8. Результатом административной процедуры является:</w:t>
      </w:r>
    </w:p>
    <w:p w:rsidR="009F0ACD" w:rsidRDefault="009F0ACD">
      <w:pPr>
        <w:pStyle w:val="ConsPlusNormal"/>
        <w:spacing w:before="200"/>
        <w:ind w:firstLine="540"/>
        <w:jc w:val="both"/>
      </w:pPr>
      <w:r>
        <w:t>а) при личном приеме заявителя - выдача расписки о приеме документов;</w:t>
      </w:r>
    </w:p>
    <w:p w:rsidR="009F0ACD" w:rsidRDefault="009F0ACD">
      <w:pPr>
        <w:pStyle w:val="ConsPlusNormal"/>
        <w:spacing w:before="200"/>
        <w:ind w:firstLine="540"/>
        <w:jc w:val="both"/>
      </w:pPr>
      <w:r>
        <w:t>б) при поступлении ходатайства, заявления в электронном виде - направление уведомления о получении документов и (или) уведомление об отказе в приеме документов;</w:t>
      </w:r>
    </w:p>
    <w:p w:rsidR="009F0ACD" w:rsidRDefault="009F0ACD">
      <w:pPr>
        <w:pStyle w:val="ConsPlusNormal"/>
        <w:spacing w:before="200"/>
        <w:ind w:firstLine="540"/>
        <w:jc w:val="both"/>
      </w:pPr>
      <w:r>
        <w:t>в) при поступлении ходатайства, заявления посредством почтового отправления - направление уведомления о получении документов.</w:t>
      </w:r>
    </w:p>
    <w:p w:rsidR="009F0ACD" w:rsidRDefault="009F0ACD">
      <w:pPr>
        <w:pStyle w:val="ConsPlusNormal"/>
        <w:spacing w:before="200"/>
        <w:ind w:firstLine="540"/>
        <w:jc w:val="both"/>
      </w:pPr>
      <w:r>
        <w:t>3.1.9.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9F0ACD" w:rsidRDefault="009F0ACD">
      <w:pPr>
        <w:pStyle w:val="ConsPlusNormal"/>
        <w:spacing w:before="200"/>
        <w:ind w:firstLine="540"/>
        <w:jc w:val="both"/>
      </w:pPr>
      <w:r>
        <w:t>3.1.10. Срок административной процедуры:</w:t>
      </w:r>
    </w:p>
    <w:p w:rsidR="009F0ACD" w:rsidRDefault="009F0ACD">
      <w:pPr>
        <w:pStyle w:val="ConsPlusNormal"/>
        <w:spacing w:before="200"/>
        <w:ind w:firstLine="540"/>
        <w:jc w:val="both"/>
      </w:pPr>
      <w:r>
        <w:t>а) при личном приеме документов не должен превышать 15 минут;</w:t>
      </w:r>
    </w:p>
    <w:p w:rsidR="009F0ACD" w:rsidRDefault="009F0ACD">
      <w:pPr>
        <w:pStyle w:val="ConsPlusNormal"/>
        <w:spacing w:before="200"/>
        <w:ind w:firstLine="540"/>
        <w:jc w:val="both"/>
      </w:pPr>
      <w:r>
        <w:lastRenderedPageBreak/>
        <w:t xml:space="preserve">б) при подаче документов в электронной форме - 1 рабочий день. В случае </w:t>
      </w:r>
      <w:proofErr w:type="gramStart"/>
      <w:r>
        <w:t>установления факта несоблюдения условий действительности электронной подписи</w:t>
      </w:r>
      <w:proofErr w:type="gramEnd"/>
      <w:r>
        <w:t xml:space="preserve"> срок выполнения процедуры не должен превышать 3 рабочих дней;</w:t>
      </w:r>
    </w:p>
    <w:p w:rsidR="009F0ACD" w:rsidRDefault="009F0ACD">
      <w:pPr>
        <w:pStyle w:val="ConsPlusNormal"/>
        <w:spacing w:before="200"/>
        <w:ind w:firstLine="540"/>
        <w:jc w:val="both"/>
      </w:pPr>
      <w:r>
        <w:t>в) при подаче документов посредством почтового отправления не должен превышать 3 рабочих дней.</w:t>
      </w:r>
    </w:p>
    <w:p w:rsidR="009F0ACD" w:rsidRDefault="009F0ACD">
      <w:pPr>
        <w:pStyle w:val="ConsPlusNormal"/>
        <w:jc w:val="both"/>
      </w:pPr>
    </w:p>
    <w:p w:rsidR="009F0ACD" w:rsidRDefault="009F0ACD">
      <w:pPr>
        <w:pStyle w:val="ConsPlusTitle"/>
        <w:jc w:val="center"/>
        <w:outlineLvl w:val="2"/>
      </w:pPr>
      <w:bookmarkStart w:id="12" w:name="P198"/>
      <w:bookmarkEnd w:id="12"/>
      <w:r>
        <w:t>3.2. Рассмотрение заявления о предоставлении</w:t>
      </w:r>
    </w:p>
    <w:p w:rsidR="009F0ACD" w:rsidRDefault="009F0ACD">
      <w:pPr>
        <w:pStyle w:val="ConsPlusTitle"/>
        <w:jc w:val="center"/>
      </w:pPr>
      <w:r>
        <w:t>муниципальной услуги</w:t>
      </w:r>
    </w:p>
    <w:p w:rsidR="009F0ACD" w:rsidRDefault="009F0ACD">
      <w:pPr>
        <w:pStyle w:val="ConsPlusNormal"/>
        <w:jc w:val="both"/>
      </w:pPr>
    </w:p>
    <w:p w:rsidR="009F0ACD" w:rsidRDefault="009F0ACD">
      <w:pPr>
        <w:pStyle w:val="ConsPlusNormal"/>
        <w:ind w:firstLine="540"/>
        <w:jc w:val="both"/>
      </w:pPr>
      <w: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9F0ACD" w:rsidRDefault="009F0ACD">
      <w:pPr>
        <w:pStyle w:val="ConsPlusNormal"/>
        <w:spacing w:before="200"/>
        <w:ind w:firstLine="540"/>
        <w:jc w:val="both"/>
      </w:pPr>
      <w:r>
        <w:t xml:space="preserve">3.2.2. </w:t>
      </w:r>
      <w:proofErr w:type="gramStart"/>
      <w:r>
        <w:t>Должностное лицо Департамента, ответственное за прием документов, в течение 1 рабочего дня со дня регистрации документов, поданных заявителем для предоставления муниципальной услуги, с использованием системы межведомственного электронного взаимодействия, а в случаях, предусмотренных правилами межведомственного информационного взаимодействия, утвержденными Правительством Российской Федерации, - на бумажных носителях направляет запросы в органы государственной власти, органы местного самоуправления, подведомственные государственным органам или органам местного самоуправления организации</w:t>
      </w:r>
      <w:proofErr w:type="gramEnd"/>
      <w:r>
        <w:t xml:space="preserve">, в </w:t>
      </w:r>
      <w:proofErr w:type="gramStart"/>
      <w:r>
        <w:t>распоряжении</w:t>
      </w:r>
      <w:proofErr w:type="gramEnd"/>
      <w:r>
        <w:t xml:space="preserve"> которых находятся нижеуказанные документы или сведения из них, о предоставлении следующих документов (сведений из них):</w:t>
      </w:r>
    </w:p>
    <w:p w:rsidR="009F0ACD" w:rsidRDefault="009F0ACD">
      <w:pPr>
        <w:pStyle w:val="ConsPlusNormal"/>
        <w:jc w:val="both"/>
      </w:pPr>
      <w:r>
        <w:t xml:space="preserve">(в ред. постановлений Администрации города Тюмени от 16.08.2021 </w:t>
      </w:r>
      <w:hyperlink r:id="rId87">
        <w:r>
          <w:rPr>
            <w:color w:val="0000FF"/>
          </w:rPr>
          <w:t>N 171-пк</w:t>
        </w:r>
      </w:hyperlink>
      <w:r>
        <w:t xml:space="preserve">, от 27.06.2022 </w:t>
      </w:r>
      <w:hyperlink r:id="rId88">
        <w:r>
          <w:rPr>
            <w:color w:val="0000FF"/>
          </w:rPr>
          <w:t>N 91-пк</w:t>
        </w:r>
      </w:hyperlink>
      <w:r>
        <w:t>)</w:t>
      </w:r>
    </w:p>
    <w:p w:rsidR="009F0ACD" w:rsidRDefault="009F0ACD">
      <w:pPr>
        <w:pStyle w:val="ConsPlusNormal"/>
        <w:spacing w:before="200"/>
        <w:ind w:firstLine="540"/>
        <w:jc w:val="both"/>
      </w:pPr>
      <w:r>
        <w:t>выписки из Единого государственного реестра юридических лиц, из Единого государственного реестра индивидуальных предпринимателей;</w:t>
      </w:r>
    </w:p>
    <w:p w:rsidR="009F0ACD" w:rsidRDefault="009F0ACD">
      <w:pPr>
        <w:pStyle w:val="ConsPlusNormal"/>
        <w:spacing w:before="200"/>
        <w:ind w:firstLine="540"/>
        <w:jc w:val="both"/>
      </w:pPr>
      <w:r>
        <w:t>сведений о действительности (недействительности) паспорта гражданина Российской Федерации;</w:t>
      </w:r>
    </w:p>
    <w:p w:rsidR="009F0ACD" w:rsidRDefault="009F0ACD">
      <w:pPr>
        <w:pStyle w:val="ConsPlusNormal"/>
        <w:spacing w:before="200"/>
        <w:ind w:firstLine="540"/>
        <w:jc w:val="both"/>
      </w:pPr>
      <w:r>
        <w:t>сведений о законных представителях заявителя, в том числе из Единой государственной информационной системы социального обеспечения.</w:t>
      </w:r>
    </w:p>
    <w:p w:rsidR="009F0ACD" w:rsidRDefault="009F0ACD">
      <w:pPr>
        <w:pStyle w:val="ConsPlusNormal"/>
        <w:spacing w:before="200"/>
        <w:ind w:firstLine="540"/>
        <w:jc w:val="both"/>
      </w:pPr>
      <w:r>
        <w:t>3.2.3. Должностное лицо Департамента, ответственное за прием документов:</w:t>
      </w:r>
    </w:p>
    <w:p w:rsidR="009F0ACD" w:rsidRDefault="009F0ACD">
      <w:pPr>
        <w:pStyle w:val="ConsPlusNormal"/>
        <w:spacing w:before="200"/>
        <w:ind w:firstLine="540"/>
        <w:jc w:val="both"/>
      </w:pPr>
      <w:r>
        <w:t xml:space="preserve">осуществляет проверку документов, представленных заявителем, на предмет их действительности в соответствии с действующим законодательством, проверяет основания для возврата, предусмотренные </w:t>
      </w:r>
      <w:hyperlink w:anchor="P102">
        <w:r>
          <w:rPr>
            <w:color w:val="0000FF"/>
          </w:rPr>
          <w:t>пунктами 2.10</w:t>
        </w:r>
      </w:hyperlink>
      <w:r>
        <w:t xml:space="preserve">, </w:t>
      </w:r>
      <w:hyperlink w:anchor="P103">
        <w:r>
          <w:rPr>
            <w:color w:val="0000FF"/>
          </w:rPr>
          <w:t>2.11</w:t>
        </w:r>
      </w:hyperlink>
      <w:r>
        <w:t xml:space="preserve"> Регламента;</w:t>
      </w:r>
    </w:p>
    <w:p w:rsidR="009F0ACD" w:rsidRDefault="009F0ACD">
      <w:pPr>
        <w:pStyle w:val="ConsPlusNormal"/>
        <w:jc w:val="both"/>
      </w:pPr>
      <w:r>
        <w:t xml:space="preserve">(в ред. </w:t>
      </w:r>
      <w:hyperlink r:id="rId89">
        <w:r>
          <w:rPr>
            <w:color w:val="0000FF"/>
          </w:rPr>
          <w:t>постановления</w:t>
        </w:r>
      </w:hyperlink>
      <w:r>
        <w:t xml:space="preserve"> Администрации города Тюмени от 27.06.2022 N 91-пк)</w:t>
      </w:r>
    </w:p>
    <w:p w:rsidR="009F0ACD" w:rsidRDefault="009F0ACD">
      <w:pPr>
        <w:pStyle w:val="ConsPlusNormal"/>
        <w:spacing w:before="200"/>
        <w:ind w:firstLine="540"/>
        <w:jc w:val="both"/>
      </w:pPr>
      <w:proofErr w:type="gramStart"/>
      <w:r>
        <w:t xml:space="preserve">при наличии оснований для возврата, установленных </w:t>
      </w:r>
      <w:hyperlink w:anchor="P102">
        <w:r>
          <w:rPr>
            <w:color w:val="0000FF"/>
          </w:rPr>
          <w:t>пунктами 2.10</w:t>
        </w:r>
      </w:hyperlink>
      <w:r>
        <w:t xml:space="preserve">, </w:t>
      </w:r>
      <w:hyperlink w:anchor="P103">
        <w:r>
          <w:rPr>
            <w:color w:val="0000FF"/>
          </w:rPr>
          <w:t>2.11</w:t>
        </w:r>
      </w:hyperlink>
      <w:r>
        <w:t xml:space="preserve"> Регламента, в пределах срока, указанного в </w:t>
      </w:r>
      <w:hyperlink w:anchor="P247">
        <w:r>
          <w:rPr>
            <w:color w:val="0000FF"/>
          </w:rPr>
          <w:t>подпункте "а" пункта 3.2.15</w:t>
        </w:r>
      </w:hyperlink>
      <w:r>
        <w:t xml:space="preserve"> Регламента, подготавливает проект уведомления о возврате ходатайства, заявления, обеспечивает его подписание уполномоченным должностным лицом и направление его заявителю и приложенных документов посредством Единого портала или Регионального портала (в случае подачи заявителем ходатайства, заявления в электронном виде посредством Единого портала или Регионального</w:t>
      </w:r>
      <w:proofErr w:type="gramEnd"/>
      <w:r>
        <w:t xml:space="preserve"> портала), либо на почтовый адрес, указанный в ходатайстве, заявлении (в случае подачи ходатайства, заявления через МФЦ, при личном приеме в Департаменте либо посредством почтового отправления);</w:t>
      </w:r>
    </w:p>
    <w:p w:rsidR="009F0ACD" w:rsidRDefault="009F0ACD">
      <w:pPr>
        <w:pStyle w:val="ConsPlusNormal"/>
        <w:jc w:val="both"/>
      </w:pPr>
      <w:r>
        <w:t xml:space="preserve">(в ред. </w:t>
      </w:r>
      <w:hyperlink r:id="rId90">
        <w:r>
          <w:rPr>
            <w:color w:val="0000FF"/>
          </w:rPr>
          <w:t>постановления</w:t>
        </w:r>
      </w:hyperlink>
      <w:r>
        <w:t xml:space="preserve"> Администрации города Тюмени от 19.09.2022 N 156-пк)</w:t>
      </w:r>
    </w:p>
    <w:p w:rsidR="009F0ACD" w:rsidRDefault="009F0ACD">
      <w:pPr>
        <w:pStyle w:val="ConsPlusNormal"/>
        <w:spacing w:before="200"/>
        <w:ind w:firstLine="540"/>
        <w:jc w:val="both"/>
      </w:pPr>
      <w:r>
        <w:t xml:space="preserve">при отсутствии оснований для возврата, установленных </w:t>
      </w:r>
      <w:hyperlink w:anchor="P102">
        <w:r>
          <w:rPr>
            <w:color w:val="0000FF"/>
          </w:rPr>
          <w:t>пунктами 2.10</w:t>
        </w:r>
      </w:hyperlink>
      <w:r>
        <w:t xml:space="preserve">, </w:t>
      </w:r>
      <w:hyperlink w:anchor="P103">
        <w:r>
          <w:rPr>
            <w:color w:val="0000FF"/>
          </w:rPr>
          <w:t>2.11</w:t>
        </w:r>
      </w:hyperlink>
      <w:r>
        <w:t xml:space="preserve"> Регламента, в пределах срока, установленного </w:t>
      </w:r>
      <w:hyperlink w:anchor="P247">
        <w:r>
          <w:rPr>
            <w:color w:val="0000FF"/>
          </w:rPr>
          <w:t>подпунктом "а" пункта 3.2.15</w:t>
        </w:r>
      </w:hyperlink>
      <w:r>
        <w:t xml:space="preserve"> Регламента, обеспечивает передачу поступивших документов уполномоченному должностному лицу Департамента для определения должностного лица Департамента, ответственного за рассмотрение заявления о предоставлении муниципальной услуги.</w:t>
      </w:r>
    </w:p>
    <w:p w:rsidR="009F0ACD" w:rsidRDefault="009F0ACD">
      <w:pPr>
        <w:pStyle w:val="ConsPlusNormal"/>
        <w:spacing w:before="200"/>
        <w:ind w:firstLine="540"/>
        <w:jc w:val="both"/>
      </w:pPr>
      <w:r>
        <w:t xml:space="preserve">3.2.4. </w:t>
      </w:r>
      <w:proofErr w:type="gramStart"/>
      <w:r>
        <w:t xml:space="preserve">Должностное лицо, ответственное за рассмотрение заявления о предоставлении муниципальной услуги, осуществляет с использованием системы межведомственного электронного взаимодействия, а в случаях, предусмотренных правилами межведомственного информационного взаимодействия, утвержденными Правительством Российской Федерации, - на бумажных носителях подготовку и направление запросов в органы государственной власти, органы местного самоуправления, подведомственные государственным органам или органам </w:t>
      </w:r>
      <w:r>
        <w:lastRenderedPageBreak/>
        <w:t>местного самоуправления организации, в распоряжении которых находятся нижеуказанные документы или сведения из</w:t>
      </w:r>
      <w:proofErr w:type="gramEnd"/>
      <w:r>
        <w:t xml:space="preserve"> них, о предоставлении следующих документов (сведений из них):</w:t>
      </w:r>
    </w:p>
    <w:p w:rsidR="009F0ACD" w:rsidRDefault="009F0ACD">
      <w:pPr>
        <w:pStyle w:val="ConsPlusNormal"/>
        <w:jc w:val="both"/>
      </w:pPr>
      <w:r>
        <w:t xml:space="preserve">(в ред. постановлений Администрации города Тюмени от 16.08.2021 </w:t>
      </w:r>
      <w:hyperlink r:id="rId91">
        <w:r>
          <w:rPr>
            <w:color w:val="0000FF"/>
          </w:rPr>
          <w:t>N 171-пк</w:t>
        </w:r>
      </w:hyperlink>
      <w:r>
        <w:t xml:space="preserve">, от 27.06.2022 </w:t>
      </w:r>
      <w:hyperlink r:id="rId92">
        <w:r>
          <w:rPr>
            <w:color w:val="0000FF"/>
          </w:rPr>
          <w:t>N 91-пк</w:t>
        </w:r>
      </w:hyperlink>
      <w:r>
        <w:t>)</w:t>
      </w:r>
    </w:p>
    <w:p w:rsidR="009F0ACD" w:rsidRDefault="009F0ACD">
      <w:pPr>
        <w:pStyle w:val="ConsPlusNormal"/>
        <w:spacing w:before="200"/>
        <w:ind w:firstLine="540"/>
        <w:jc w:val="both"/>
      </w:pPr>
      <w:r>
        <w:t>выписка из Единого государственного реестра недвижимости о земельном участке (о правообладателях земельного участка), в отношении которого испрашивается установление или прекращение публичного сервитута;</w:t>
      </w:r>
    </w:p>
    <w:p w:rsidR="009F0ACD" w:rsidRDefault="009F0ACD">
      <w:pPr>
        <w:pStyle w:val="ConsPlusNormal"/>
        <w:spacing w:before="200"/>
        <w:ind w:firstLine="540"/>
        <w:jc w:val="both"/>
      </w:pPr>
      <w:r>
        <w:t>выписка из Единого государственного реестра недвижимости на инженерное сооружение (если подано ходатайство об установлении публичного сервитута для реконструкции или эксплуатации указанного сооружения).</w:t>
      </w:r>
    </w:p>
    <w:p w:rsidR="009F0ACD" w:rsidRDefault="009F0ACD">
      <w:pPr>
        <w:pStyle w:val="ConsPlusNormal"/>
        <w:spacing w:before="200"/>
        <w:ind w:firstLine="540"/>
        <w:jc w:val="both"/>
      </w:pPr>
      <w:r>
        <w:t xml:space="preserve">Абзац исключен. - </w:t>
      </w:r>
      <w:hyperlink r:id="rId93">
        <w:r>
          <w:rPr>
            <w:color w:val="0000FF"/>
          </w:rPr>
          <w:t>Постановление</w:t>
        </w:r>
      </w:hyperlink>
      <w:r>
        <w:t xml:space="preserve"> Администрации города Тюмени от 27.06.2022 N 91-пк.</w:t>
      </w:r>
    </w:p>
    <w:p w:rsidR="009F0ACD" w:rsidRDefault="009F0ACD">
      <w:pPr>
        <w:pStyle w:val="ConsPlusNormal"/>
        <w:spacing w:before="200"/>
        <w:ind w:firstLine="540"/>
        <w:jc w:val="both"/>
      </w:pPr>
      <w:r>
        <w:t>3.2.5. Должностное лицо Департамента, ответственное за рассмотрение заявления о предоставлении муниципальной услуги:</w:t>
      </w:r>
    </w:p>
    <w:p w:rsidR="009F0ACD" w:rsidRDefault="009F0ACD">
      <w:pPr>
        <w:pStyle w:val="ConsPlusNormal"/>
        <w:spacing w:before="200"/>
        <w:ind w:firstLine="540"/>
        <w:jc w:val="both"/>
      </w:pPr>
      <w:r>
        <w:t>осуществляет сбор сведений об испрашиваемом земельном участке и смежных земельных участках с использованием информационной системы "Кадастр недвижимости муниципального образования городского округа город Тюмень", кадастрового плана соответствующей территории;</w:t>
      </w:r>
    </w:p>
    <w:p w:rsidR="009F0ACD" w:rsidRDefault="009F0ACD">
      <w:pPr>
        <w:pStyle w:val="ConsPlusNormal"/>
        <w:spacing w:before="200"/>
        <w:ind w:firstLine="540"/>
        <w:jc w:val="both"/>
      </w:pPr>
      <w:r>
        <w:t>с учетом имеющихся сведений о земельном участке, в том числе с учетом поступивших ответов на межведомственные запросы проверяет наличие оснований для отказа в установлении публичного сервитута.</w:t>
      </w:r>
    </w:p>
    <w:p w:rsidR="009F0ACD" w:rsidRDefault="009F0ACD">
      <w:pPr>
        <w:pStyle w:val="ConsPlusNormal"/>
        <w:spacing w:before="200"/>
        <w:ind w:firstLine="540"/>
        <w:jc w:val="both"/>
      </w:pPr>
      <w:r>
        <w:t>3.2.6. При наличии оснований для отказа должностное лицо, ответственное за рассмотрение заявления о предоставлении муниципальной услуги:</w:t>
      </w:r>
    </w:p>
    <w:p w:rsidR="009F0ACD" w:rsidRDefault="009F0ACD">
      <w:pPr>
        <w:pStyle w:val="ConsPlusNormal"/>
        <w:spacing w:before="200"/>
        <w:ind w:firstLine="540"/>
        <w:jc w:val="both"/>
      </w:pPr>
      <w:r>
        <w:t>подготавливает проект письменного сообщения об отказе в предоставлении муниципальной услуги;</w:t>
      </w:r>
    </w:p>
    <w:p w:rsidR="009F0ACD" w:rsidRDefault="009F0ACD">
      <w:pPr>
        <w:pStyle w:val="ConsPlusNormal"/>
        <w:spacing w:before="200"/>
        <w:ind w:firstLine="540"/>
        <w:jc w:val="both"/>
      </w:pPr>
      <w:r>
        <w:t>обеспечивает согласование подготовленного проекта сообщения об отказе в предоставлении муниципальной услуги с начальником отдела по распоряжению земельными ресурсами, начальником управления земельных отношений Департамента;</w:t>
      </w:r>
    </w:p>
    <w:p w:rsidR="009F0ACD" w:rsidRDefault="009F0ACD">
      <w:pPr>
        <w:pStyle w:val="ConsPlusNormal"/>
        <w:spacing w:before="200"/>
        <w:ind w:firstLine="540"/>
        <w:jc w:val="both"/>
      </w:pPr>
      <w:bookmarkStart w:id="13" w:name="P224"/>
      <w:bookmarkEnd w:id="13"/>
      <w:r>
        <w:t>передает проект сообщения об отказе в предоставлении муниципальной услуги вместе с документами, принятыми от заявителя, документами, послужившими основаниями для принятия решения об отказе, должностному лицу Департамента, ответственному за проведение правовой экспертизы документов.</w:t>
      </w:r>
    </w:p>
    <w:p w:rsidR="009F0ACD" w:rsidRDefault="009F0ACD">
      <w:pPr>
        <w:pStyle w:val="ConsPlusNormal"/>
        <w:spacing w:before="200"/>
        <w:ind w:firstLine="540"/>
        <w:jc w:val="both"/>
      </w:pPr>
      <w:r>
        <w:t xml:space="preserve">3.2.7. </w:t>
      </w:r>
      <w:proofErr w:type="gramStart"/>
      <w:r>
        <w:t xml:space="preserve">При отсутствии оснований для отказа в случае, если подано ходатайство об установлении публичного сервитута в целях, указанных в </w:t>
      </w:r>
      <w:hyperlink r:id="rId94">
        <w:r>
          <w:rPr>
            <w:color w:val="0000FF"/>
          </w:rPr>
          <w:t>подпунктах 1</w:t>
        </w:r>
      </w:hyperlink>
      <w:r>
        <w:t xml:space="preserve">, </w:t>
      </w:r>
      <w:hyperlink r:id="rId95">
        <w:r>
          <w:rPr>
            <w:color w:val="0000FF"/>
          </w:rPr>
          <w:t>2</w:t>
        </w:r>
      </w:hyperlink>
      <w:r>
        <w:t xml:space="preserve">, </w:t>
      </w:r>
      <w:hyperlink r:id="rId96">
        <w:r>
          <w:rPr>
            <w:color w:val="0000FF"/>
          </w:rPr>
          <w:t>4</w:t>
        </w:r>
      </w:hyperlink>
      <w:r>
        <w:t xml:space="preserve"> и </w:t>
      </w:r>
      <w:hyperlink r:id="rId97">
        <w:r>
          <w:rPr>
            <w:color w:val="0000FF"/>
          </w:rPr>
          <w:t>5 статьи 39.37</w:t>
        </w:r>
      </w:hyperlink>
      <w:r>
        <w:t xml:space="preserve"> Земельного кодекса Российской Федерации, должностное лицо, ответственное за рассмотрение заявления о предоставлении муниципальной услуги, в срок не более 7 рабочих дней со дня регистрации ходатайства (за исключением случаев, если ходатайство об установлении публичного сервитута</w:t>
      </w:r>
      <w:proofErr w:type="gramEnd"/>
      <w:r>
        <w:t xml:space="preserve"> в целях реконструкции инженерных сооружений, которые переносятся в связи с изъятием земельного участка для муниципальных нужд, подано одновременно с ходатайством об изъятии такого земельного участка для муниципальных нужд):</w:t>
      </w:r>
    </w:p>
    <w:p w:rsidR="009F0ACD" w:rsidRDefault="009F0ACD">
      <w:pPr>
        <w:pStyle w:val="ConsPlusNormal"/>
        <w:spacing w:before="200"/>
        <w:ind w:firstLine="540"/>
        <w:jc w:val="both"/>
      </w:pPr>
      <w:r>
        <w:t>подготавливает сообщение о возможном установлении публичного сервитута по форме, установленной приказом Департамента, с сопроводительным письмом, обеспечивает его подписание уполномоченным должностным лицом Департамента;</w:t>
      </w:r>
    </w:p>
    <w:p w:rsidR="009F0ACD" w:rsidRDefault="009F0ACD">
      <w:pPr>
        <w:pStyle w:val="ConsPlusNormal"/>
        <w:spacing w:before="200"/>
        <w:ind w:firstLine="540"/>
        <w:jc w:val="both"/>
      </w:pPr>
      <w:r>
        <w:t xml:space="preserve">обеспечивает размещение и опубликование сообщения о возможном установлении публичного сервитута в порядке, предусмотренном </w:t>
      </w:r>
      <w:hyperlink r:id="rId98">
        <w:r>
          <w:rPr>
            <w:color w:val="0000FF"/>
          </w:rPr>
          <w:t>пунктами 3</w:t>
        </w:r>
      </w:hyperlink>
      <w:r>
        <w:t xml:space="preserve"> - </w:t>
      </w:r>
      <w:hyperlink r:id="rId99">
        <w:r>
          <w:rPr>
            <w:color w:val="0000FF"/>
          </w:rPr>
          <w:t>5 статьи 39.42</w:t>
        </w:r>
      </w:hyperlink>
      <w:r>
        <w:t xml:space="preserve"> Земельного кодекса Российской Федерации.</w:t>
      </w:r>
    </w:p>
    <w:p w:rsidR="009F0ACD" w:rsidRDefault="009F0ACD">
      <w:pPr>
        <w:pStyle w:val="ConsPlusNormal"/>
        <w:spacing w:before="200"/>
        <w:ind w:firstLine="540"/>
        <w:jc w:val="both"/>
      </w:pPr>
      <w:bookmarkStart w:id="14" w:name="P228"/>
      <w:bookmarkEnd w:id="14"/>
      <w:r>
        <w:t xml:space="preserve">3.2.8. </w:t>
      </w:r>
      <w:proofErr w:type="gramStart"/>
      <w:r>
        <w:t>Должностное лицо, ответственное за рассмотрение заявления о предоставлении муниципальной услуги, при отсутствии оснований для отказа подготавливает проект приказа директора Департамента об установлении публичного сервитута, либо проект приказа директора Департамента о прекращении публичного сервитута и пояснительную записку к проекту приказа директора Департамента, и передает подготовленные проекты документов должностному лицу Департамента, ответственному за проведение правовой экспертизы документов.</w:t>
      </w:r>
      <w:proofErr w:type="gramEnd"/>
    </w:p>
    <w:p w:rsidR="009F0ACD" w:rsidRDefault="009F0ACD">
      <w:pPr>
        <w:pStyle w:val="ConsPlusNormal"/>
        <w:spacing w:before="200"/>
        <w:ind w:firstLine="540"/>
        <w:jc w:val="both"/>
      </w:pPr>
      <w:bookmarkStart w:id="15" w:name="P229"/>
      <w:bookmarkEnd w:id="15"/>
      <w:r>
        <w:lastRenderedPageBreak/>
        <w:t xml:space="preserve">3.2.9. Должностное лицо, ответственное за проведение правовой экспертизы документов, в течение 3 календарных дней со дня поступления на правовую экспертизу документов, указанных в </w:t>
      </w:r>
      <w:hyperlink w:anchor="P224">
        <w:r>
          <w:rPr>
            <w:color w:val="0000FF"/>
          </w:rPr>
          <w:t>абзаце четвертом пункта 3.2.6</w:t>
        </w:r>
      </w:hyperlink>
      <w:r>
        <w:t xml:space="preserve">, </w:t>
      </w:r>
      <w:hyperlink w:anchor="P228">
        <w:r>
          <w:rPr>
            <w:color w:val="0000FF"/>
          </w:rPr>
          <w:t>пункте 3.2.8</w:t>
        </w:r>
      </w:hyperlink>
      <w:r>
        <w:t xml:space="preserve"> Регламента:</w:t>
      </w:r>
    </w:p>
    <w:p w:rsidR="009F0ACD" w:rsidRDefault="009F0ACD">
      <w:pPr>
        <w:pStyle w:val="ConsPlusNormal"/>
        <w:spacing w:before="200"/>
        <w:ind w:firstLine="540"/>
        <w:jc w:val="both"/>
      </w:pPr>
      <w:r>
        <w:t>проверяет соответствие подготовленных проектов документов требованиям действующего законодательства и настоящего Регламента;</w:t>
      </w:r>
    </w:p>
    <w:p w:rsidR="009F0ACD" w:rsidRDefault="009F0ACD">
      <w:pPr>
        <w:pStyle w:val="ConsPlusNormal"/>
        <w:spacing w:before="200"/>
        <w:ind w:firstLine="540"/>
        <w:jc w:val="both"/>
      </w:pPr>
      <w:r>
        <w:t>при отсутствии замечаний по результатам проведенной правовой экспертизы визирует поступившие проекты документов;</w:t>
      </w:r>
    </w:p>
    <w:p w:rsidR="009F0ACD" w:rsidRDefault="009F0ACD">
      <w:pPr>
        <w:pStyle w:val="ConsPlusNormal"/>
        <w:spacing w:before="200"/>
        <w:ind w:firstLine="540"/>
        <w:jc w:val="both"/>
      </w:pPr>
      <w:r>
        <w:t>при наличии замечаний подготавливает письменное заключение, в котором отражает выявленные замечания и возвращает документы, поступившие для проведения правовой экспертизы, должностному лицу, ответственному за рассмотрение заявления о предоставлении муниципальной услуги.</w:t>
      </w:r>
    </w:p>
    <w:p w:rsidR="009F0ACD" w:rsidRDefault="009F0ACD">
      <w:pPr>
        <w:pStyle w:val="ConsPlusNormal"/>
        <w:spacing w:before="200"/>
        <w:ind w:firstLine="540"/>
        <w:jc w:val="both"/>
      </w:pPr>
      <w:r>
        <w:t xml:space="preserve">3.2.10. Устранение замечаний, выявленных по результатам проведения правовой экспертизы документов, осуществляется должностным лицом, подготовившим представленные для проведения правовой экспертизы проекты документов в течение 1 рабочего дня, следующего за днем возврата документов. После устранения замечаний проекты документов повторно передаются для проведения правовой экспертизы документов должностному лицу Департамента, ответственному за проведение правовой экспертизы, в порядке, предусмотренном </w:t>
      </w:r>
      <w:hyperlink w:anchor="P229">
        <w:r>
          <w:rPr>
            <w:color w:val="0000FF"/>
          </w:rPr>
          <w:t>пунктом 3.2.9</w:t>
        </w:r>
      </w:hyperlink>
      <w:r>
        <w:t xml:space="preserve"> настоящего Регламента.</w:t>
      </w:r>
    </w:p>
    <w:p w:rsidR="009F0ACD" w:rsidRDefault="009F0ACD">
      <w:pPr>
        <w:pStyle w:val="ConsPlusNormal"/>
        <w:spacing w:before="200"/>
        <w:ind w:firstLine="540"/>
        <w:jc w:val="both"/>
      </w:pPr>
      <w:r>
        <w:t xml:space="preserve">3.2.11. </w:t>
      </w:r>
      <w:proofErr w:type="gramStart"/>
      <w:r>
        <w:t>После завершения правовой экспертизы документов должностное лицо, ответственное за рассмотрение заявления о предоставлении муниципальной услуги, обеспечивает подписание директором Департамента проекта приказа директора Департамента об установлении публичного сервитута, проекта приказа директора Департамента о прекращении публичного сервитута, либо подписание директором Департамента или иным должностным лицом Департамента, уполномоченным на подписание таких документов (далее - уполномоченное должностное лицо Департамента), проекта сообщения об отказе в предоставлении</w:t>
      </w:r>
      <w:proofErr w:type="gramEnd"/>
      <w:r>
        <w:t xml:space="preserve"> муниципальной услуги.</w:t>
      </w:r>
    </w:p>
    <w:p w:rsidR="009F0ACD" w:rsidRDefault="009F0ACD">
      <w:pPr>
        <w:pStyle w:val="ConsPlusNormal"/>
        <w:spacing w:before="200"/>
        <w:ind w:firstLine="540"/>
        <w:jc w:val="both"/>
      </w:pPr>
      <w:r>
        <w:t>Директор Департамента (уполномоченное должностное лицо Департамента) при подписании проектов документов проверяют соблюдение должностными лицами Регламента в части сроков выполнения административных процедур, их последовательности и полноты.</w:t>
      </w:r>
    </w:p>
    <w:p w:rsidR="009F0ACD" w:rsidRDefault="009F0ACD">
      <w:pPr>
        <w:pStyle w:val="ConsPlusNormal"/>
        <w:spacing w:before="200"/>
        <w:ind w:firstLine="540"/>
        <w:jc w:val="both"/>
      </w:pPr>
      <w:r>
        <w:t>При наличии замечаний к проектам документов директор Департамента (уполномоченное должностное лицо Департамента) возвращают документы,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документов. После устранения замечаний проекты документов повторно передаются для подписания директору Департамента (уполномоченному должностному лицу Департамента) в порядке, предусмотренном настоящим пунктом.</w:t>
      </w:r>
    </w:p>
    <w:p w:rsidR="009F0ACD" w:rsidRDefault="009F0ACD">
      <w:pPr>
        <w:pStyle w:val="ConsPlusNormal"/>
        <w:spacing w:before="200"/>
        <w:ind w:firstLine="540"/>
        <w:jc w:val="both"/>
      </w:pPr>
      <w:r>
        <w:t>При отсутствии замечаний к проектам документов директор Департамента (уполномоченное должностное лицо Департамента) подписывает указанные документы.</w:t>
      </w:r>
    </w:p>
    <w:p w:rsidR="009F0ACD" w:rsidRDefault="009F0ACD">
      <w:pPr>
        <w:pStyle w:val="ConsPlusNormal"/>
        <w:spacing w:before="200"/>
        <w:ind w:firstLine="540"/>
        <w:jc w:val="both"/>
      </w:pPr>
      <w:r>
        <w:t xml:space="preserve">В случае выявления нарушений в части сроков выполнения административных процедур, их последовательности и полноты директор Департамента (уполномоченное должностное лицо Департамента) инициирует привлечение к ответственности лиц, допустивших нарушения, в соответствии с </w:t>
      </w:r>
      <w:hyperlink w:anchor="P286">
        <w:r>
          <w:rPr>
            <w:color w:val="0000FF"/>
          </w:rPr>
          <w:t>пунктом 4.4</w:t>
        </w:r>
      </w:hyperlink>
      <w:r>
        <w:t xml:space="preserve"> Регламента.</w:t>
      </w:r>
    </w:p>
    <w:p w:rsidR="009F0ACD" w:rsidRDefault="009F0ACD">
      <w:pPr>
        <w:pStyle w:val="ConsPlusNormal"/>
        <w:spacing w:before="200"/>
        <w:ind w:firstLine="540"/>
        <w:jc w:val="both"/>
      </w:pPr>
      <w:bookmarkStart w:id="16" w:name="P239"/>
      <w:bookmarkEnd w:id="16"/>
      <w:r>
        <w:t>3.2.12. Документы, подписанные директором Департамента (уполномоченным должностным лицом Департамента), регистрируются должностным лицом, ответственным за ведение документооборота в Департаменте, в день их подписания.</w:t>
      </w:r>
    </w:p>
    <w:p w:rsidR="009F0ACD" w:rsidRDefault="009F0ACD">
      <w:pPr>
        <w:pStyle w:val="ConsPlusNormal"/>
        <w:jc w:val="both"/>
      </w:pPr>
      <w:r>
        <w:t xml:space="preserve">(в ред. </w:t>
      </w:r>
      <w:hyperlink r:id="rId100">
        <w:r>
          <w:rPr>
            <w:color w:val="0000FF"/>
          </w:rPr>
          <w:t>постановления</w:t>
        </w:r>
      </w:hyperlink>
      <w:r>
        <w:t xml:space="preserve"> Администрации города Тюмени от 27.06.2022 N 91-пк)</w:t>
      </w:r>
    </w:p>
    <w:p w:rsidR="009F0ACD" w:rsidRDefault="009F0ACD">
      <w:pPr>
        <w:pStyle w:val="ConsPlusNormal"/>
        <w:spacing w:before="200"/>
        <w:ind w:firstLine="540"/>
        <w:jc w:val="both"/>
      </w:pPr>
      <w:r>
        <w:t>3.2.13. Результатом административной процедуры является уведомление о возврате поступившего ходатайства, заявления, либо приказ директора Департамента об установлении публичного сервитута, либо приказ директора Департамента о прекращении публичного сервитута, либо сообщение об отказе в предоставлении муниципальной услуги.</w:t>
      </w:r>
    </w:p>
    <w:p w:rsidR="009F0ACD" w:rsidRDefault="009F0ACD">
      <w:pPr>
        <w:pStyle w:val="ConsPlusNormal"/>
        <w:spacing w:before="200"/>
        <w:ind w:firstLine="540"/>
        <w:jc w:val="both"/>
      </w:pPr>
      <w:r>
        <w:t xml:space="preserve">3.2.14. </w:t>
      </w:r>
      <w:proofErr w:type="gramStart"/>
      <w:r>
        <w:t xml:space="preserve">Зарегистрированный в соответствии с </w:t>
      </w:r>
      <w:hyperlink w:anchor="P239">
        <w:r>
          <w:rPr>
            <w:color w:val="0000FF"/>
          </w:rPr>
          <w:t>пунктом 3.2.12</w:t>
        </w:r>
      </w:hyperlink>
      <w:r>
        <w:t xml:space="preserve"> Регламента результат предоставления муниципальной услуги Департамент направляет в МФЦ в порядке и сроки, </w:t>
      </w:r>
      <w:r>
        <w:lastRenderedPageBreak/>
        <w:t>установленные соглашением о взаимодействии (в случае, если документы, необходимые для предоставления муниципальной услуги, поступили через МФЦ, либо в электронной форме посредством Единого портала или Регионального портала и заявителем выбран способ получения результата муниципальной услуги - "При личном обращении").</w:t>
      </w:r>
      <w:proofErr w:type="gramEnd"/>
    </w:p>
    <w:p w:rsidR="009F0ACD" w:rsidRDefault="009F0ACD">
      <w:pPr>
        <w:pStyle w:val="ConsPlusNormal"/>
        <w:jc w:val="both"/>
      </w:pPr>
      <w:r>
        <w:t>(</w:t>
      </w:r>
      <w:proofErr w:type="gramStart"/>
      <w:r>
        <w:t>в</w:t>
      </w:r>
      <w:proofErr w:type="gramEnd"/>
      <w:r>
        <w:t xml:space="preserve"> ред. </w:t>
      </w:r>
      <w:hyperlink r:id="rId101">
        <w:r>
          <w:rPr>
            <w:color w:val="0000FF"/>
          </w:rPr>
          <w:t>постановления</w:t>
        </w:r>
      </w:hyperlink>
      <w:r>
        <w:t xml:space="preserve"> Администрации города Тюмени от 19.09.2022 N 156-пк)</w:t>
      </w:r>
    </w:p>
    <w:p w:rsidR="009F0ACD" w:rsidRDefault="009F0ACD">
      <w:pPr>
        <w:pStyle w:val="ConsPlusNormal"/>
        <w:spacing w:before="200"/>
        <w:ind w:firstLine="540"/>
        <w:jc w:val="both"/>
      </w:pPr>
      <w:proofErr w:type="gramStart"/>
      <w:r>
        <w:t>Результат предоставления муниципальной услуги вручается заявителю при его обращении в Департамент либо направляется почтовым отправлением в случае, если заявитель не явился за его получением в течение 5 календарных дней с даты получения результата муниципальной услуги, указанной в расписке о приеме (уведомлении о получении) документов - в случае, если заявление о предоставлении муниципальной услуги поступило посредством почтового отправления и заявителем выбран способ</w:t>
      </w:r>
      <w:proofErr w:type="gramEnd"/>
      <w:r>
        <w:t xml:space="preserve"> получения результата - "При личном обращении".</w:t>
      </w:r>
    </w:p>
    <w:p w:rsidR="009F0ACD" w:rsidRDefault="009F0ACD">
      <w:pPr>
        <w:pStyle w:val="ConsPlusNormal"/>
        <w:spacing w:before="200"/>
        <w:ind w:firstLine="540"/>
        <w:jc w:val="both"/>
      </w:pPr>
      <w:r>
        <w:t>В случае если в заявлении о предоставлении муниципальной услуги заявитель указал в качестве способа получения результата муниципальной услуги "В виде электронного документа", либо "Почтовым отправлением" Департамент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выбранным заявителем способом.</w:t>
      </w:r>
    </w:p>
    <w:p w:rsidR="009F0ACD" w:rsidRDefault="009F0ACD">
      <w:pPr>
        <w:pStyle w:val="ConsPlusNormal"/>
        <w:spacing w:before="200"/>
        <w:ind w:firstLine="540"/>
        <w:jc w:val="both"/>
      </w:pPr>
      <w:r>
        <w:t>3.2.15. Максимальный срок исполнения административной процедуры по рассмотрению заявления о предоставлении муниципальной услуги не должен превышать:</w:t>
      </w:r>
    </w:p>
    <w:p w:rsidR="009F0ACD" w:rsidRDefault="009F0ACD">
      <w:pPr>
        <w:pStyle w:val="ConsPlusNormal"/>
        <w:spacing w:before="200"/>
        <w:ind w:firstLine="540"/>
        <w:jc w:val="both"/>
      </w:pPr>
      <w:bookmarkStart w:id="17" w:name="P247"/>
      <w:bookmarkEnd w:id="17"/>
      <w:r>
        <w:t>а) при наличии оснований для возврата - 5 рабочих дней со дня регистрации заявления о предоставлении муниципальной услуги до даты направления уведомления о возврате;</w:t>
      </w:r>
    </w:p>
    <w:p w:rsidR="009F0ACD" w:rsidRDefault="009F0ACD">
      <w:pPr>
        <w:pStyle w:val="ConsPlusNormal"/>
        <w:spacing w:before="200"/>
        <w:ind w:firstLine="540"/>
        <w:jc w:val="both"/>
      </w:pPr>
      <w:proofErr w:type="gramStart"/>
      <w:r>
        <w:t xml:space="preserve">б) при рассмотрении ходатайства об установлении публичного сервитута в целях, предусмотренных </w:t>
      </w:r>
      <w:hyperlink r:id="rId102">
        <w:r>
          <w:rPr>
            <w:color w:val="0000FF"/>
          </w:rPr>
          <w:t>подпунктом 3 статьи 39.37</w:t>
        </w:r>
      </w:hyperlink>
      <w:r>
        <w:t xml:space="preserve"> Земельного кодекса Российской Федерации, либо в целях установления публичного сервитута для капитального ремонта участков (частей) инженерных сооружений, предусмотренного </w:t>
      </w:r>
      <w:hyperlink r:id="rId103">
        <w:r>
          <w:rPr>
            <w:color w:val="0000FF"/>
          </w:rPr>
          <w:t>подпунктом 6 статьи 39.37</w:t>
        </w:r>
      </w:hyperlink>
      <w:r>
        <w:t xml:space="preserve"> Земельного кодекса Российской Федерации, - 20 календарных дней со дня регистрации ходатайства об установлении публичного сервитута в Департаменте (при подаче ходатайства в электронном виде</w:t>
      </w:r>
      <w:proofErr w:type="gramEnd"/>
      <w:r>
        <w:t xml:space="preserve"> или почтовым отправлением) или со дня регистрации ходатайства об установлении публичного сервитута в МФЦ (</w:t>
      </w:r>
      <w:proofErr w:type="gramStart"/>
      <w:r>
        <w:t>при</w:t>
      </w:r>
      <w:proofErr w:type="gramEnd"/>
      <w:r>
        <w:t xml:space="preserve"> </w:t>
      </w:r>
      <w:proofErr w:type="gramStart"/>
      <w:r>
        <w:t>ходатайства</w:t>
      </w:r>
      <w:proofErr w:type="gramEnd"/>
      <w:r>
        <w:t xml:space="preserve"> на личном приеме в МФЦ) до дня регистрации результата предоставления муниципальной услуги;</w:t>
      </w:r>
    </w:p>
    <w:p w:rsidR="009F0ACD" w:rsidRDefault="009F0ACD">
      <w:pPr>
        <w:pStyle w:val="ConsPlusNormal"/>
        <w:jc w:val="both"/>
      </w:pPr>
      <w:r>
        <w:t xml:space="preserve">(в ред. постановлений Администрации города Тюмени от 27.06.2022 </w:t>
      </w:r>
      <w:hyperlink r:id="rId104">
        <w:r>
          <w:rPr>
            <w:color w:val="0000FF"/>
          </w:rPr>
          <w:t>N 91-пк</w:t>
        </w:r>
      </w:hyperlink>
      <w:r>
        <w:t xml:space="preserve">, от 19.09.2022 </w:t>
      </w:r>
      <w:hyperlink r:id="rId105">
        <w:r>
          <w:rPr>
            <w:color w:val="0000FF"/>
          </w:rPr>
          <w:t>N 156-пк</w:t>
        </w:r>
      </w:hyperlink>
      <w:r>
        <w:t>)</w:t>
      </w:r>
    </w:p>
    <w:p w:rsidR="009F0ACD" w:rsidRDefault="009F0ACD">
      <w:pPr>
        <w:pStyle w:val="ConsPlusNormal"/>
        <w:spacing w:before="200"/>
        <w:ind w:firstLine="540"/>
        <w:jc w:val="both"/>
      </w:pPr>
      <w:proofErr w:type="gramStart"/>
      <w:r>
        <w:t xml:space="preserve">при рассмотрении ходатайства об установлении публичного сервитута в целях, предусмотренных </w:t>
      </w:r>
      <w:hyperlink r:id="rId106">
        <w:r>
          <w:rPr>
            <w:color w:val="0000FF"/>
          </w:rPr>
          <w:t>подпунктами 1</w:t>
        </w:r>
      </w:hyperlink>
      <w:r>
        <w:t xml:space="preserve">, </w:t>
      </w:r>
      <w:hyperlink r:id="rId107">
        <w:r>
          <w:rPr>
            <w:color w:val="0000FF"/>
          </w:rPr>
          <w:t>2</w:t>
        </w:r>
      </w:hyperlink>
      <w:r>
        <w:t xml:space="preserve">, </w:t>
      </w:r>
      <w:hyperlink r:id="rId108">
        <w:r>
          <w:rPr>
            <w:color w:val="0000FF"/>
          </w:rPr>
          <w:t>4</w:t>
        </w:r>
      </w:hyperlink>
      <w:r>
        <w:t xml:space="preserve"> и </w:t>
      </w:r>
      <w:hyperlink r:id="rId109">
        <w:r>
          <w:rPr>
            <w:color w:val="0000FF"/>
          </w:rPr>
          <w:t>5 статьи 39.37</w:t>
        </w:r>
      </w:hyperlink>
      <w:r>
        <w:t xml:space="preserve">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w:t>
      </w:r>
      <w:hyperlink r:id="rId110">
        <w:r>
          <w:rPr>
            <w:color w:val="0000FF"/>
          </w:rPr>
          <w:t>подпунктом 6 статьи 39.37</w:t>
        </w:r>
      </w:hyperlink>
      <w:r>
        <w:t xml:space="preserve"> Земельного кодекса Российской Федерации, - 30 календарных дней со дня регистрации ходатайства об установлении публичного сервитута в Департаменте (при подаче ходатайства</w:t>
      </w:r>
      <w:proofErr w:type="gramEnd"/>
      <w:r>
        <w:t xml:space="preserve"> в электронном виде или почтовым отправлением) или со дня регистрации ходатайства об установлении публичного сервитута в МФЦ (при подаче ходатайства на личном приеме в МФЦ) до дня регистрации результата предоставления муниципальной услуги, но не ранее чем 15 календарных дней со дня опубликования сообщения о поступившем </w:t>
      </w:r>
      <w:proofErr w:type="gramStart"/>
      <w:r>
        <w:t>ходатайстве</w:t>
      </w:r>
      <w:proofErr w:type="gramEnd"/>
      <w:r>
        <w:t xml:space="preserve"> об установлении публичного сервитута, предусмотренного </w:t>
      </w:r>
      <w:hyperlink r:id="rId111">
        <w:r>
          <w:rPr>
            <w:color w:val="0000FF"/>
          </w:rPr>
          <w:t>подпунктом 1 пункта 3 статьи 39.42</w:t>
        </w:r>
      </w:hyperlink>
      <w:r>
        <w:t xml:space="preserve"> Земельного кодекса Российской Федерации;</w:t>
      </w:r>
    </w:p>
    <w:p w:rsidR="009F0ACD" w:rsidRDefault="009F0ACD">
      <w:pPr>
        <w:pStyle w:val="ConsPlusNormal"/>
        <w:jc w:val="both"/>
      </w:pPr>
      <w:r>
        <w:t xml:space="preserve">(в ред. </w:t>
      </w:r>
      <w:hyperlink r:id="rId112">
        <w:r>
          <w:rPr>
            <w:color w:val="0000FF"/>
          </w:rPr>
          <w:t>постановления</w:t>
        </w:r>
      </w:hyperlink>
      <w:r>
        <w:t xml:space="preserve"> Администрации города Тюмени от 19.09.2022 N 156-пк)</w:t>
      </w:r>
    </w:p>
    <w:p w:rsidR="009F0ACD" w:rsidRDefault="009F0ACD">
      <w:pPr>
        <w:pStyle w:val="ConsPlusNormal"/>
        <w:spacing w:before="200"/>
        <w:ind w:firstLine="540"/>
        <w:jc w:val="both"/>
      </w:pPr>
      <w:proofErr w:type="gramStart"/>
      <w:r>
        <w:t>при рассмотрении заявления о прекращении публичного сервитута - 60 календарных дней со дня регистрации заявления о прекращении публичного сервитута в Департаменте (при подаче заявления в электронном виде или почтовым отправлением) или со дня регистрации заявления в МФЦ (при подаче заявления на личном приеме в МФЦ) до дня регистрации результата предоставления муниципальной услуги.</w:t>
      </w:r>
      <w:proofErr w:type="gramEnd"/>
    </w:p>
    <w:p w:rsidR="009F0ACD" w:rsidRDefault="009F0ACD">
      <w:pPr>
        <w:pStyle w:val="ConsPlusNormal"/>
        <w:jc w:val="both"/>
      </w:pPr>
      <w:r>
        <w:t xml:space="preserve">(в ред. </w:t>
      </w:r>
      <w:hyperlink r:id="rId113">
        <w:r>
          <w:rPr>
            <w:color w:val="0000FF"/>
          </w:rPr>
          <w:t>постановления</w:t>
        </w:r>
      </w:hyperlink>
      <w:r>
        <w:t xml:space="preserve"> Администрации города Тюмени от 27.06.2022 N 91-пк)</w:t>
      </w:r>
    </w:p>
    <w:p w:rsidR="009F0ACD" w:rsidRDefault="009F0ACD">
      <w:pPr>
        <w:pStyle w:val="ConsPlusNormal"/>
        <w:spacing w:before="200"/>
        <w:ind w:firstLine="540"/>
        <w:jc w:val="both"/>
      </w:pPr>
      <w:r>
        <w:t xml:space="preserve">3.2.16. Отдельные административные действия, предусмотренные </w:t>
      </w:r>
      <w:hyperlink w:anchor="P150">
        <w:r>
          <w:rPr>
            <w:color w:val="0000FF"/>
          </w:rPr>
          <w:t>главами 3.1</w:t>
        </w:r>
      </w:hyperlink>
      <w:r>
        <w:t xml:space="preserve">, </w:t>
      </w:r>
      <w:hyperlink w:anchor="P198">
        <w:r>
          <w:rPr>
            <w:color w:val="0000FF"/>
          </w:rPr>
          <w:t>3.2</w:t>
        </w:r>
      </w:hyperlink>
      <w:r>
        <w:t xml:space="preserve"> Регламента, могут осуществляться в автоматическом режиме в пределах функциональных возможностей информационных систем, используемых при предоставлении муниципальной услуги, а также с учетом таких информационных систем.</w:t>
      </w:r>
    </w:p>
    <w:p w:rsidR="009F0ACD" w:rsidRDefault="009F0ACD">
      <w:pPr>
        <w:pStyle w:val="ConsPlusNormal"/>
        <w:jc w:val="both"/>
      </w:pPr>
      <w:r>
        <w:t>(</w:t>
      </w:r>
      <w:proofErr w:type="gramStart"/>
      <w:r>
        <w:t>п</w:t>
      </w:r>
      <w:proofErr w:type="gramEnd"/>
      <w:r>
        <w:t xml:space="preserve">. 3.2.16 введен </w:t>
      </w:r>
      <w:hyperlink r:id="rId114">
        <w:r>
          <w:rPr>
            <w:color w:val="0000FF"/>
          </w:rPr>
          <w:t>постановлением</w:t>
        </w:r>
      </w:hyperlink>
      <w:r>
        <w:t xml:space="preserve"> Администрации города Тюмени от 27.06.2022 N 91-пк)</w:t>
      </w:r>
    </w:p>
    <w:p w:rsidR="009F0ACD" w:rsidRDefault="009F0ACD">
      <w:pPr>
        <w:pStyle w:val="ConsPlusNormal"/>
        <w:jc w:val="both"/>
      </w:pPr>
    </w:p>
    <w:p w:rsidR="009F0ACD" w:rsidRDefault="009F0ACD">
      <w:pPr>
        <w:pStyle w:val="ConsPlusTitle"/>
        <w:jc w:val="center"/>
        <w:outlineLvl w:val="2"/>
      </w:pPr>
      <w:r>
        <w:t>3.3. Порядок исправления допущенных опечаток и ошибок</w:t>
      </w:r>
    </w:p>
    <w:p w:rsidR="009F0ACD" w:rsidRDefault="009F0ACD">
      <w:pPr>
        <w:pStyle w:val="ConsPlusTitle"/>
        <w:jc w:val="center"/>
      </w:pPr>
      <w:r>
        <w:lastRenderedPageBreak/>
        <w:t xml:space="preserve">в </w:t>
      </w:r>
      <w:proofErr w:type="gramStart"/>
      <w:r>
        <w:t>выданных</w:t>
      </w:r>
      <w:proofErr w:type="gramEnd"/>
      <w:r>
        <w:t xml:space="preserve"> в результате предоставления муниципальной</w:t>
      </w:r>
    </w:p>
    <w:p w:rsidR="009F0ACD" w:rsidRDefault="009F0ACD">
      <w:pPr>
        <w:pStyle w:val="ConsPlusTitle"/>
        <w:jc w:val="center"/>
      </w:pPr>
      <w:r>
        <w:t xml:space="preserve">услуги </w:t>
      </w:r>
      <w:proofErr w:type="gramStart"/>
      <w:r>
        <w:t>документах</w:t>
      </w:r>
      <w:proofErr w:type="gramEnd"/>
    </w:p>
    <w:p w:rsidR="009F0ACD" w:rsidRDefault="009F0ACD">
      <w:pPr>
        <w:pStyle w:val="ConsPlusNormal"/>
        <w:jc w:val="both"/>
      </w:pPr>
    </w:p>
    <w:p w:rsidR="009F0ACD" w:rsidRDefault="009F0ACD">
      <w:pPr>
        <w:pStyle w:val="ConsPlusNormal"/>
        <w:ind w:firstLine="540"/>
        <w:jc w:val="both"/>
      </w:pPr>
      <w:r>
        <w:t xml:space="preserve">3.3.1. </w:t>
      </w:r>
      <w:proofErr w:type="gramStart"/>
      <w:r>
        <w:t>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w:t>
      </w:r>
      <w:proofErr w:type="gramEnd"/>
      <w:r>
        <w:t xml:space="preserve"> Заявление может быть подано посредством личного обращения в МФЦ либо почтового отправления.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9F0ACD" w:rsidRDefault="009F0ACD">
      <w:pPr>
        <w:pStyle w:val="ConsPlusNormal"/>
        <w:spacing w:before="200"/>
        <w:ind w:firstLine="540"/>
        <w:jc w:val="both"/>
      </w:pPr>
      <w:r>
        <w:t xml:space="preserve">3.3.2. Прием заявления осуществляется в порядке и сроки, установленные </w:t>
      </w:r>
      <w:hyperlink w:anchor="P150">
        <w:r>
          <w:rPr>
            <w:color w:val="0000FF"/>
          </w:rPr>
          <w:t>главой 3.1</w:t>
        </w:r>
      </w:hyperlink>
      <w:r>
        <w:t xml:space="preserve"> Регламента, с учетом особенностей, предусмотренных настоящей главой.</w:t>
      </w:r>
    </w:p>
    <w:p w:rsidR="009F0ACD" w:rsidRDefault="009F0ACD">
      <w:pPr>
        <w:pStyle w:val="ConsPlusNormal"/>
        <w:spacing w:before="200"/>
        <w:ind w:firstLine="540"/>
        <w:jc w:val="both"/>
      </w:pPr>
      <w:r>
        <w:t>3.3.3.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w:t>
      </w:r>
      <w:proofErr w:type="gramStart"/>
      <w:r>
        <w:t>Исправленному</w:t>
      </w:r>
      <w:proofErr w:type="gramEnd"/>
      <w:r>
        <w:t xml:space="preserve">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9F0ACD" w:rsidRDefault="009F0ACD">
      <w:pPr>
        <w:pStyle w:val="ConsPlusNormal"/>
        <w:spacing w:before="200"/>
        <w:ind w:firstLine="540"/>
        <w:jc w:val="both"/>
      </w:pPr>
      <w: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9F0ACD" w:rsidRDefault="009F0ACD">
      <w:pPr>
        <w:pStyle w:val="ConsPlusNormal"/>
        <w:spacing w:before="200"/>
        <w:ind w:firstLine="540"/>
        <w:jc w:val="both"/>
      </w:pPr>
      <w:r>
        <w:t>3.3.4.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w:t>
      </w:r>
      <w:proofErr w:type="gramStart"/>
      <w:r>
        <w:t>,</w:t>
      </w:r>
      <w:proofErr w:type="gramEnd"/>
      <w:r>
        <w:t xml:space="preserve">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9F0ACD" w:rsidRDefault="009F0ACD">
      <w:pPr>
        <w:pStyle w:val="ConsPlusNormal"/>
        <w:jc w:val="both"/>
      </w:pPr>
    </w:p>
    <w:p w:rsidR="009F0ACD" w:rsidRDefault="009F0ACD">
      <w:pPr>
        <w:pStyle w:val="ConsPlusTitle"/>
        <w:jc w:val="center"/>
        <w:outlineLvl w:val="2"/>
      </w:pPr>
      <w:r>
        <w:t xml:space="preserve">3.4. Особенности выполнения </w:t>
      </w:r>
      <w:proofErr w:type="gramStart"/>
      <w:r>
        <w:t>отдельных</w:t>
      </w:r>
      <w:proofErr w:type="gramEnd"/>
      <w:r>
        <w:t xml:space="preserve"> административных</w:t>
      </w:r>
    </w:p>
    <w:p w:rsidR="009F0ACD" w:rsidRDefault="009F0ACD">
      <w:pPr>
        <w:pStyle w:val="ConsPlusTitle"/>
        <w:jc w:val="center"/>
      </w:pPr>
      <w:r>
        <w:t>процедур в МФЦ</w:t>
      </w:r>
    </w:p>
    <w:p w:rsidR="009F0ACD" w:rsidRDefault="009F0ACD">
      <w:pPr>
        <w:pStyle w:val="ConsPlusNormal"/>
        <w:jc w:val="both"/>
      </w:pPr>
    </w:p>
    <w:p w:rsidR="009F0ACD" w:rsidRDefault="009F0ACD">
      <w:pPr>
        <w:pStyle w:val="ConsPlusNormal"/>
        <w:ind w:firstLine="540"/>
        <w:jc w:val="both"/>
      </w:pPr>
      <w:bookmarkStart w:id="18" w:name="P270"/>
      <w:bookmarkEnd w:id="18"/>
      <w:r>
        <w:t>3.4.1. При предоставлении муниципальной услуги в МФЦ заявитель вправе:</w:t>
      </w:r>
    </w:p>
    <w:p w:rsidR="009F0ACD" w:rsidRDefault="009F0ACD">
      <w:pPr>
        <w:pStyle w:val="ConsPlusNormal"/>
        <w:spacing w:before="200"/>
        <w:ind w:firstLine="540"/>
        <w:jc w:val="both"/>
      </w:pPr>
      <w:proofErr w:type="gramStart"/>
      <w:r>
        <w:t>а)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 и через</w:t>
      </w:r>
      <w:proofErr w:type="gramEnd"/>
      <w:r>
        <w:t xml:space="preserve"> Единый портал или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9F0ACD" w:rsidRDefault="009F0ACD">
      <w:pPr>
        <w:pStyle w:val="ConsPlusNormal"/>
        <w:jc w:val="both"/>
      </w:pPr>
      <w:r>
        <w:t xml:space="preserve">(в ред. </w:t>
      </w:r>
      <w:hyperlink r:id="rId115">
        <w:r>
          <w:rPr>
            <w:color w:val="0000FF"/>
          </w:rPr>
          <w:t>постановления</w:t>
        </w:r>
      </w:hyperlink>
      <w:r>
        <w:t xml:space="preserve"> Администрации города Тюмени от 31.05.2021 N 110-пк)</w:t>
      </w:r>
    </w:p>
    <w:p w:rsidR="009F0ACD" w:rsidRDefault="009F0ACD">
      <w:pPr>
        <w:pStyle w:val="ConsPlusNormal"/>
        <w:spacing w:before="20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9F0ACD" w:rsidRDefault="009F0ACD">
      <w:pPr>
        <w:pStyle w:val="ConsPlusNormal"/>
        <w:spacing w:before="200"/>
        <w:ind w:firstLine="540"/>
        <w:jc w:val="both"/>
      </w:pPr>
      <w:r>
        <w:t xml:space="preserve">3.4.2. </w:t>
      </w:r>
      <w:proofErr w:type="gramStart"/>
      <w:r>
        <w:t xml:space="preserve">Административные процедуры, предусмотренные </w:t>
      </w:r>
      <w:hyperlink w:anchor="P270">
        <w:r>
          <w:rPr>
            <w:color w:val="0000FF"/>
          </w:rPr>
          <w:t>пунктом 3.4.1</w:t>
        </w:r>
      </w:hyperlink>
      <w:r>
        <w:t xml:space="preserve"> Регламента, выполняются в соответствии с </w:t>
      </w:r>
      <w:hyperlink r:id="rId116">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117">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roofErr w:type="gramEnd"/>
    </w:p>
    <w:p w:rsidR="009F0ACD" w:rsidRDefault="009F0ACD">
      <w:pPr>
        <w:pStyle w:val="ConsPlusNormal"/>
        <w:jc w:val="both"/>
      </w:pPr>
    </w:p>
    <w:p w:rsidR="009F0ACD" w:rsidRDefault="009F0ACD">
      <w:pPr>
        <w:pStyle w:val="ConsPlusTitle"/>
        <w:jc w:val="center"/>
        <w:outlineLvl w:val="1"/>
      </w:pPr>
      <w:r>
        <w:lastRenderedPageBreak/>
        <w:t xml:space="preserve">IV. Формы </w:t>
      </w:r>
      <w:proofErr w:type="gramStart"/>
      <w:r>
        <w:t>контроля за</w:t>
      </w:r>
      <w:proofErr w:type="gramEnd"/>
      <w:r>
        <w:t xml:space="preserve"> исполнением настоящего Регламента</w:t>
      </w:r>
    </w:p>
    <w:p w:rsidR="009F0ACD" w:rsidRDefault="009F0ACD">
      <w:pPr>
        <w:pStyle w:val="ConsPlusNormal"/>
        <w:jc w:val="both"/>
      </w:pPr>
    </w:p>
    <w:p w:rsidR="009F0ACD" w:rsidRDefault="009F0ACD">
      <w:pPr>
        <w:pStyle w:val="ConsPlusNormal"/>
        <w:ind w:firstLine="540"/>
        <w:jc w:val="both"/>
      </w:pPr>
      <w:r>
        <w:t xml:space="preserve">4.1. </w:t>
      </w:r>
      <w:proofErr w:type="gramStart"/>
      <w:r>
        <w:t>Контроль за</w:t>
      </w:r>
      <w:proofErr w:type="gramEnd"/>
      <w:r>
        <w:t xml:space="preserve"> исполнением настоящего Регламента осуществляется в следующих формах:</w:t>
      </w:r>
    </w:p>
    <w:p w:rsidR="009F0ACD" w:rsidRDefault="009F0ACD">
      <w:pPr>
        <w:pStyle w:val="ConsPlusNormal"/>
        <w:spacing w:before="200"/>
        <w:ind w:firstLine="540"/>
        <w:jc w:val="both"/>
      </w:pPr>
      <w:r>
        <w:t>а) текущего контроля;</w:t>
      </w:r>
    </w:p>
    <w:p w:rsidR="009F0ACD" w:rsidRDefault="009F0ACD">
      <w:pPr>
        <w:pStyle w:val="ConsPlusNormal"/>
        <w:spacing w:before="200"/>
        <w:ind w:firstLine="540"/>
        <w:jc w:val="both"/>
      </w:pPr>
      <w:r>
        <w:t>б) последующего контроля в виде проверок качества предоставления муниципальной услуги;</w:t>
      </w:r>
    </w:p>
    <w:p w:rsidR="009F0ACD" w:rsidRDefault="009F0ACD">
      <w:pPr>
        <w:pStyle w:val="ConsPlusNormal"/>
        <w:jc w:val="both"/>
      </w:pPr>
      <w:r>
        <w:t xml:space="preserve">(в ред. </w:t>
      </w:r>
      <w:hyperlink r:id="rId118">
        <w:r>
          <w:rPr>
            <w:color w:val="0000FF"/>
          </w:rPr>
          <w:t>постановления</w:t>
        </w:r>
      </w:hyperlink>
      <w:r>
        <w:t xml:space="preserve"> Администрации города Тюмени от 01.11.2021 N 223-пк)</w:t>
      </w:r>
    </w:p>
    <w:p w:rsidR="009F0ACD" w:rsidRDefault="009F0ACD">
      <w:pPr>
        <w:pStyle w:val="ConsPlusNormal"/>
        <w:spacing w:before="200"/>
        <w:ind w:firstLine="540"/>
        <w:jc w:val="both"/>
      </w:pPr>
      <w:r>
        <w:t>в) общественного контроля в соответствии с действующим законодательством.</w:t>
      </w:r>
    </w:p>
    <w:p w:rsidR="009F0ACD" w:rsidRDefault="009F0ACD">
      <w:pPr>
        <w:pStyle w:val="ConsPlusNormal"/>
        <w:spacing w:before="200"/>
        <w:ind w:firstLine="540"/>
        <w:jc w:val="both"/>
      </w:pPr>
      <w:r>
        <w:t xml:space="preserve">4.2. Текущий </w:t>
      </w:r>
      <w:proofErr w:type="gramStart"/>
      <w:r>
        <w:t>контроль за</w:t>
      </w:r>
      <w:proofErr w:type="gramEnd"/>
      <w:r>
        <w:t xml:space="preserve"> соблюдением и исполнением должностными лицами Департамента положений настоящего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настоящим Регламентом, осуществляет начальник управления земельных отношений (в отношении сотрудников управления) и директор Департамента.</w:t>
      </w:r>
    </w:p>
    <w:p w:rsidR="009F0ACD" w:rsidRDefault="009F0ACD">
      <w:pPr>
        <w:pStyle w:val="ConsPlusNormal"/>
        <w:spacing w:before="200"/>
        <w:ind w:firstLine="540"/>
        <w:jc w:val="both"/>
      </w:pPr>
      <w:r>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9F0ACD" w:rsidRDefault="009F0ACD">
      <w:pPr>
        <w:pStyle w:val="ConsPlusNormal"/>
        <w:jc w:val="both"/>
      </w:pPr>
      <w:r>
        <w:t>(</w:t>
      </w:r>
      <w:proofErr w:type="gramStart"/>
      <w:r>
        <w:t>в</w:t>
      </w:r>
      <w:proofErr w:type="gramEnd"/>
      <w:r>
        <w:t xml:space="preserve"> ред. </w:t>
      </w:r>
      <w:hyperlink r:id="rId119">
        <w:r>
          <w:rPr>
            <w:color w:val="0000FF"/>
          </w:rPr>
          <w:t>постановления</w:t>
        </w:r>
      </w:hyperlink>
      <w:r>
        <w:t xml:space="preserve"> Администрации города Тюмени от 01.11.2021 N 223-пк)</w:t>
      </w:r>
    </w:p>
    <w:p w:rsidR="009F0ACD" w:rsidRDefault="009F0ACD">
      <w:pPr>
        <w:pStyle w:val="ConsPlusNormal"/>
        <w:spacing w:before="200"/>
        <w:ind w:firstLine="540"/>
        <w:jc w:val="both"/>
      </w:pPr>
      <w:bookmarkStart w:id="19" w:name="P286"/>
      <w:bookmarkEnd w:id="19"/>
      <w:r>
        <w:t>4.4.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9F0ACD" w:rsidRDefault="009F0ACD">
      <w:pPr>
        <w:pStyle w:val="ConsPlusNormal"/>
        <w:jc w:val="both"/>
      </w:pPr>
    </w:p>
    <w:p w:rsidR="009F0ACD" w:rsidRDefault="009F0ACD">
      <w:pPr>
        <w:pStyle w:val="ConsPlusTitle"/>
        <w:jc w:val="center"/>
        <w:outlineLvl w:val="1"/>
      </w:pPr>
      <w:r>
        <w:t>V. Досудебный (внесудебный) порядок обжалования решений</w:t>
      </w:r>
    </w:p>
    <w:p w:rsidR="009F0ACD" w:rsidRDefault="009F0ACD">
      <w:pPr>
        <w:pStyle w:val="ConsPlusTitle"/>
        <w:jc w:val="center"/>
      </w:pPr>
      <w:r>
        <w:t>и действий (бездействия) Департамента, МФЦ, а также их</w:t>
      </w:r>
    </w:p>
    <w:p w:rsidR="009F0ACD" w:rsidRDefault="009F0ACD">
      <w:pPr>
        <w:pStyle w:val="ConsPlusTitle"/>
        <w:jc w:val="center"/>
      </w:pPr>
      <w:r>
        <w:t>должностных лиц, муниципальных служащих, работников</w:t>
      </w:r>
    </w:p>
    <w:p w:rsidR="009F0ACD" w:rsidRDefault="009F0ACD">
      <w:pPr>
        <w:pStyle w:val="ConsPlusNormal"/>
        <w:jc w:val="both"/>
      </w:pPr>
    </w:p>
    <w:p w:rsidR="009F0ACD" w:rsidRDefault="009F0ACD">
      <w:pPr>
        <w:pStyle w:val="ConsPlusNormal"/>
        <w:ind w:firstLine="540"/>
        <w:jc w:val="both"/>
      </w:pPr>
      <w:r>
        <w:t xml:space="preserve">5.1. </w:t>
      </w:r>
      <w:proofErr w:type="gramStart"/>
      <w:r>
        <w:t xml:space="preserve">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120">
        <w:r>
          <w:rPr>
            <w:color w:val="0000FF"/>
          </w:rPr>
          <w:t>статьями 11.1</w:t>
        </w:r>
      </w:hyperlink>
      <w:r>
        <w:t xml:space="preserve"> - </w:t>
      </w:r>
      <w:hyperlink r:id="rId121">
        <w:r>
          <w:rPr>
            <w:color w:val="0000FF"/>
          </w:rPr>
          <w:t>11.3</w:t>
        </w:r>
      </w:hyperlink>
      <w:r>
        <w:t xml:space="preserve"> Федерального закона от 27.07.2010 N 210-ФЗ "Об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города Тюмени и настоящим</w:t>
      </w:r>
      <w:proofErr w:type="gramEnd"/>
      <w:r>
        <w:t xml:space="preserve"> Регламентом.</w:t>
      </w:r>
    </w:p>
    <w:p w:rsidR="009F0ACD" w:rsidRDefault="009F0ACD">
      <w:pPr>
        <w:pStyle w:val="ConsPlusNormal"/>
        <w:spacing w:before="200"/>
        <w:ind w:firstLine="540"/>
        <w:jc w:val="both"/>
      </w:pPr>
      <w:r>
        <w:t>5.2. Жалоба может быть адресована следующим должностным лицам, уполномоченным на ее рассмотрение:</w:t>
      </w:r>
    </w:p>
    <w:p w:rsidR="009F0ACD" w:rsidRDefault="009F0ACD">
      <w:pPr>
        <w:pStyle w:val="ConsPlusNormal"/>
        <w:spacing w:before="200"/>
        <w:ind w:firstLine="540"/>
        <w:jc w:val="both"/>
      </w:pPr>
      <w:r>
        <w:t>а) заместителю Главы города Тюмени, координирующему и контролирующему деятельность Департамента, на решения и (или) действия (бездействие) должностных лиц Департамента и руководителя Департамента;</w:t>
      </w:r>
    </w:p>
    <w:p w:rsidR="009F0ACD" w:rsidRDefault="009F0ACD">
      <w:pPr>
        <w:pStyle w:val="ConsPlusNormal"/>
        <w:spacing w:before="200"/>
        <w:ind w:firstLine="540"/>
        <w:jc w:val="both"/>
      </w:pPr>
      <w:r>
        <w:t>б) Главе города Тюмени на решения и действия (бездействие) заместителя Главы города Тюмени, координирующего и контролирующего деятельность Департамента;</w:t>
      </w:r>
    </w:p>
    <w:p w:rsidR="009F0ACD" w:rsidRDefault="009F0ACD">
      <w:pPr>
        <w:pStyle w:val="ConsPlusNormal"/>
        <w:spacing w:before="200"/>
        <w:ind w:firstLine="540"/>
        <w:jc w:val="both"/>
      </w:pPr>
      <w:r>
        <w:t>в)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9F0ACD" w:rsidRDefault="009F0ACD">
      <w:pPr>
        <w:pStyle w:val="ConsPlusNormal"/>
        <w:jc w:val="both"/>
      </w:pPr>
    </w:p>
    <w:p w:rsidR="009F0ACD" w:rsidRDefault="009F0ACD">
      <w:pPr>
        <w:pStyle w:val="ConsPlusNormal"/>
        <w:jc w:val="both"/>
      </w:pPr>
    </w:p>
    <w:p w:rsidR="009F0ACD" w:rsidRDefault="009F0ACD">
      <w:pPr>
        <w:pStyle w:val="ConsPlusNormal"/>
        <w:jc w:val="both"/>
      </w:pPr>
    </w:p>
    <w:p w:rsidR="009F0ACD" w:rsidRDefault="009F0ACD">
      <w:pPr>
        <w:pStyle w:val="ConsPlusNormal"/>
        <w:jc w:val="both"/>
      </w:pPr>
    </w:p>
    <w:p w:rsidR="009F0ACD" w:rsidRDefault="009F0ACD">
      <w:pPr>
        <w:pStyle w:val="ConsPlusNormal"/>
        <w:jc w:val="both"/>
      </w:pPr>
    </w:p>
    <w:p w:rsidR="009F0ACD" w:rsidRDefault="009F0ACD">
      <w:pPr>
        <w:pStyle w:val="ConsPlusNormal"/>
        <w:jc w:val="right"/>
        <w:outlineLvl w:val="1"/>
      </w:pPr>
      <w:r>
        <w:t>Приложение</w:t>
      </w:r>
    </w:p>
    <w:p w:rsidR="009F0ACD" w:rsidRDefault="009F0ACD">
      <w:pPr>
        <w:pStyle w:val="ConsPlusNormal"/>
        <w:jc w:val="right"/>
      </w:pPr>
      <w:r>
        <w:t>к Регламенту</w:t>
      </w:r>
    </w:p>
    <w:p w:rsidR="009F0ACD" w:rsidRDefault="009F0A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A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ACD" w:rsidRDefault="009F0A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ACD" w:rsidRDefault="009F0A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ACD" w:rsidRDefault="009F0ACD">
            <w:pPr>
              <w:pStyle w:val="ConsPlusNormal"/>
              <w:jc w:val="center"/>
            </w:pPr>
            <w:r>
              <w:rPr>
                <w:color w:val="392C69"/>
              </w:rPr>
              <w:t>Список изменяющих документов</w:t>
            </w:r>
          </w:p>
          <w:p w:rsidR="009F0ACD" w:rsidRDefault="009F0ACD">
            <w:pPr>
              <w:pStyle w:val="ConsPlusNormal"/>
              <w:jc w:val="center"/>
            </w:pPr>
            <w:r>
              <w:rPr>
                <w:color w:val="392C69"/>
              </w:rPr>
              <w:lastRenderedPageBreak/>
              <w:t xml:space="preserve">(в ред. </w:t>
            </w:r>
            <w:hyperlink r:id="rId122">
              <w:r>
                <w:rPr>
                  <w:color w:val="0000FF"/>
                </w:rPr>
                <w:t>постановления</w:t>
              </w:r>
            </w:hyperlink>
            <w:r>
              <w:rPr>
                <w:color w:val="392C69"/>
              </w:rPr>
              <w:t xml:space="preserve"> Администрации города Тюмени от 28.02.2022 N 31-пк)</w:t>
            </w:r>
          </w:p>
        </w:tc>
        <w:tc>
          <w:tcPr>
            <w:tcW w:w="113" w:type="dxa"/>
            <w:tcBorders>
              <w:top w:val="nil"/>
              <w:left w:val="nil"/>
              <w:bottom w:val="nil"/>
              <w:right w:val="nil"/>
            </w:tcBorders>
            <w:shd w:val="clear" w:color="auto" w:fill="F4F3F8"/>
            <w:tcMar>
              <w:top w:w="0" w:type="dxa"/>
              <w:left w:w="0" w:type="dxa"/>
              <w:bottom w:w="0" w:type="dxa"/>
              <w:right w:w="0" w:type="dxa"/>
            </w:tcMar>
          </w:tcPr>
          <w:p w:rsidR="009F0ACD" w:rsidRDefault="009F0ACD">
            <w:pPr>
              <w:pStyle w:val="ConsPlusNormal"/>
            </w:pPr>
          </w:p>
        </w:tc>
      </w:tr>
    </w:tbl>
    <w:p w:rsidR="009F0ACD" w:rsidRDefault="009F0A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
        <w:gridCol w:w="454"/>
        <w:gridCol w:w="680"/>
        <w:gridCol w:w="2494"/>
        <w:gridCol w:w="1547"/>
        <w:gridCol w:w="1579"/>
        <w:gridCol w:w="1565"/>
        <w:gridCol w:w="354"/>
      </w:tblGrid>
      <w:tr w:rsidR="009F0ACD">
        <w:tc>
          <w:tcPr>
            <w:tcW w:w="417" w:type="dxa"/>
          </w:tcPr>
          <w:p w:rsidR="009F0ACD" w:rsidRDefault="009F0ACD">
            <w:pPr>
              <w:pStyle w:val="ConsPlusNormal"/>
            </w:pPr>
          </w:p>
        </w:tc>
        <w:tc>
          <w:tcPr>
            <w:tcW w:w="8673" w:type="dxa"/>
            <w:gridSpan w:val="7"/>
          </w:tcPr>
          <w:p w:rsidR="009F0ACD" w:rsidRDefault="009F0ACD">
            <w:pPr>
              <w:pStyle w:val="ConsPlusNormal"/>
              <w:jc w:val="center"/>
            </w:pPr>
            <w:bookmarkStart w:id="20" w:name="P308"/>
            <w:bookmarkEnd w:id="20"/>
            <w:r>
              <w:t>Форма заявления о прекращении публичного сервитута</w:t>
            </w:r>
          </w:p>
        </w:tc>
      </w:tr>
      <w:tr w:rsidR="009F0ACD">
        <w:tblPrEx>
          <w:tblBorders>
            <w:insideV w:val="nil"/>
          </w:tblBorders>
        </w:tblPrEx>
        <w:tc>
          <w:tcPr>
            <w:tcW w:w="417" w:type="dxa"/>
            <w:tcBorders>
              <w:left w:val="single" w:sz="4" w:space="0" w:color="auto"/>
              <w:right w:val="single" w:sz="4" w:space="0" w:color="auto"/>
            </w:tcBorders>
          </w:tcPr>
          <w:p w:rsidR="009F0ACD" w:rsidRDefault="009F0ACD">
            <w:pPr>
              <w:pStyle w:val="ConsPlusNormal"/>
            </w:pPr>
          </w:p>
        </w:tc>
        <w:tc>
          <w:tcPr>
            <w:tcW w:w="3628" w:type="dxa"/>
            <w:gridSpan w:val="3"/>
            <w:tcBorders>
              <w:left w:val="single" w:sz="4" w:space="0" w:color="auto"/>
            </w:tcBorders>
          </w:tcPr>
          <w:p w:rsidR="009F0ACD" w:rsidRDefault="009F0ACD">
            <w:pPr>
              <w:pStyle w:val="ConsPlusNormal"/>
            </w:pPr>
          </w:p>
        </w:tc>
        <w:tc>
          <w:tcPr>
            <w:tcW w:w="5045" w:type="dxa"/>
            <w:gridSpan w:val="4"/>
            <w:tcBorders>
              <w:right w:val="single" w:sz="4" w:space="0" w:color="auto"/>
            </w:tcBorders>
          </w:tcPr>
          <w:p w:rsidR="009F0ACD" w:rsidRDefault="009F0ACD">
            <w:pPr>
              <w:pStyle w:val="ConsPlusNormal"/>
              <w:jc w:val="center"/>
            </w:pPr>
            <w:r>
              <w:t>В департамент</w:t>
            </w:r>
          </w:p>
          <w:p w:rsidR="009F0ACD" w:rsidRDefault="009F0ACD">
            <w:pPr>
              <w:pStyle w:val="ConsPlusNormal"/>
              <w:jc w:val="center"/>
            </w:pPr>
            <w:r>
              <w:t>земельных отношений и градостроительства</w:t>
            </w:r>
          </w:p>
          <w:p w:rsidR="009F0ACD" w:rsidRDefault="009F0ACD">
            <w:pPr>
              <w:pStyle w:val="ConsPlusNormal"/>
              <w:jc w:val="center"/>
            </w:pPr>
            <w:r>
              <w:t>Администрации города Тюмени</w:t>
            </w:r>
          </w:p>
        </w:tc>
      </w:tr>
      <w:tr w:rsidR="009F0ACD">
        <w:tc>
          <w:tcPr>
            <w:tcW w:w="417" w:type="dxa"/>
          </w:tcPr>
          <w:p w:rsidR="009F0ACD" w:rsidRDefault="009F0ACD">
            <w:pPr>
              <w:pStyle w:val="ConsPlusNormal"/>
              <w:jc w:val="center"/>
            </w:pPr>
            <w:r>
              <w:t>1.</w:t>
            </w:r>
          </w:p>
        </w:tc>
        <w:tc>
          <w:tcPr>
            <w:tcW w:w="8673" w:type="dxa"/>
            <w:gridSpan w:val="7"/>
          </w:tcPr>
          <w:p w:rsidR="009F0ACD" w:rsidRDefault="009F0ACD">
            <w:pPr>
              <w:pStyle w:val="ConsPlusNormal"/>
            </w:pPr>
            <w:r>
              <w:t>Сведения о лице, представившем заявление о прекращении публичного сервитута (далее - заявитель):</w:t>
            </w:r>
          </w:p>
        </w:tc>
      </w:tr>
      <w:tr w:rsidR="009F0ACD">
        <w:tc>
          <w:tcPr>
            <w:tcW w:w="9090" w:type="dxa"/>
            <w:gridSpan w:val="8"/>
          </w:tcPr>
          <w:p w:rsidR="009F0ACD" w:rsidRDefault="009F0ACD">
            <w:pPr>
              <w:pStyle w:val="ConsPlusNormal"/>
              <w:ind w:firstLine="283"/>
              <w:jc w:val="both"/>
            </w:pPr>
            <w:r>
              <w:t>Заявитель - гражданин (физическое лицо)</w:t>
            </w:r>
          </w:p>
        </w:tc>
      </w:tr>
      <w:tr w:rsidR="009F0ACD">
        <w:tc>
          <w:tcPr>
            <w:tcW w:w="4045" w:type="dxa"/>
            <w:gridSpan w:val="4"/>
          </w:tcPr>
          <w:p w:rsidR="009F0ACD" w:rsidRDefault="009F0ACD">
            <w:pPr>
              <w:pStyle w:val="ConsPlusNormal"/>
            </w:pPr>
            <w:r>
              <w:t>Фамилия, имя, отчество (при наличии), дата и место рождения</w:t>
            </w:r>
          </w:p>
        </w:tc>
        <w:tc>
          <w:tcPr>
            <w:tcW w:w="5045" w:type="dxa"/>
            <w:gridSpan w:val="4"/>
          </w:tcPr>
          <w:p w:rsidR="009F0ACD" w:rsidRDefault="009F0ACD">
            <w:pPr>
              <w:pStyle w:val="ConsPlusNormal"/>
            </w:pPr>
          </w:p>
        </w:tc>
      </w:tr>
      <w:tr w:rsidR="009F0ACD">
        <w:tc>
          <w:tcPr>
            <w:tcW w:w="4045" w:type="dxa"/>
            <w:gridSpan w:val="4"/>
          </w:tcPr>
          <w:p w:rsidR="009F0ACD" w:rsidRDefault="009F0ACD">
            <w:pPr>
              <w:pStyle w:val="ConsPlusNormal"/>
            </w:pPr>
            <w:r>
              <w:t>Вид документа, удостоверяющего личность:</w:t>
            </w:r>
          </w:p>
        </w:tc>
        <w:tc>
          <w:tcPr>
            <w:tcW w:w="5045" w:type="dxa"/>
            <w:gridSpan w:val="4"/>
          </w:tcPr>
          <w:p w:rsidR="009F0ACD" w:rsidRDefault="009F0ACD">
            <w:pPr>
              <w:pStyle w:val="ConsPlusNormal"/>
            </w:pPr>
          </w:p>
        </w:tc>
      </w:tr>
      <w:tr w:rsidR="009F0ACD">
        <w:tc>
          <w:tcPr>
            <w:tcW w:w="4045" w:type="dxa"/>
            <w:gridSpan w:val="4"/>
          </w:tcPr>
          <w:p w:rsidR="009F0ACD" w:rsidRDefault="009F0ACD">
            <w:pPr>
              <w:pStyle w:val="ConsPlusNormal"/>
              <w:jc w:val="both"/>
            </w:pPr>
            <w:r>
              <w:t>Серия и номер документа</w:t>
            </w:r>
          </w:p>
        </w:tc>
        <w:tc>
          <w:tcPr>
            <w:tcW w:w="5045" w:type="dxa"/>
            <w:gridSpan w:val="4"/>
          </w:tcPr>
          <w:p w:rsidR="009F0ACD" w:rsidRDefault="009F0ACD">
            <w:pPr>
              <w:pStyle w:val="ConsPlusNormal"/>
            </w:pPr>
          </w:p>
        </w:tc>
      </w:tr>
      <w:tr w:rsidR="009F0ACD">
        <w:tc>
          <w:tcPr>
            <w:tcW w:w="4045" w:type="dxa"/>
            <w:gridSpan w:val="4"/>
          </w:tcPr>
          <w:p w:rsidR="009F0ACD" w:rsidRDefault="009F0ACD">
            <w:pPr>
              <w:pStyle w:val="ConsPlusNormal"/>
              <w:jc w:val="both"/>
            </w:pPr>
            <w:r>
              <w:t>Орган, выдавший документ</w:t>
            </w:r>
          </w:p>
        </w:tc>
        <w:tc>
          <w:tcPr>
            <w:tcW w:w="5045" w:type="dxa"/>
            <w:gridSpan w:val="4"/>
          </w:tcPr>
          <w:p w:rsidR="009F0ACD" w:rsidRDefault="009F0ACD">
            <w:pPr>
              <w:pStyle w:val="ConsPlusNormal"/>
            </w:pPr>
          </w:p>
        </w:tc>
      </w:tr>
      <w:tr w:rsidR="009F0ACD">
        <w:tc>
          <w:tcPr>
            <w:tcW w:w="4045" w:type="dxa"/>
            <w:gridSpan w:val="4"/>
          </w:tcPr>
          <w:p w:rsidR="009F0ACD" w:rsidRDefault="009F0ACD">
            <w:pPr>
              <w:pStyle w:val="ConsPlusNormal"/>
              <w:jc w:val="both"/>
            </w:pPr>
            <w:r>
              <w:t>Дата выдачи документа</w:t>
            </w:r>
          </w:p>
        </w:tc>
        <w:tc>
          <w:tcPr>
            <w:tcW w:w="5045" w:type="dxa"/>
            <w:gridSpan w:val="4"/>
          </w:tcPr>
          <w:p w:rsidR="009F0ACD" w:rsidRDefault="009F0ACD">
            <w:pPr>
              <w:pStyle w:val="ConsPlusNormal"/>
            </w:pPr>
          </w:p>
        </w:tc>
      </w:tr>
      <w:tr w:rsidR="009F0ACD">
        <w:tc>
          <w:tcPr>
            <w:tcW w:w="4045" w:type="dxa"/>
            <w:gridSpan w:val="4"/>
          </w:tcPr>
          <w:p w:rsidR="009F0ACD" w:rsidRDefault="009F0ACD">
            <w:pPr>
              <w:pStyle w:val="ConsPlusNormal"/>
              <w:jc w:val="both"/>
            </w:pPr>
            <w:r>
              <w:t>Место жительства</w:t>
            </w:r>
          </w:p>
        </w:tc>
        <w:tc>
          <w:tcPr>
            <w:tcW w:w="5045" w:type="dxa"/>
            <w:gridSpan w:val="4"/>
          </w:tcPr>
          <w:p w:rsidR="009F0ACD" w:rsidRDefault="009F0ACD">
            <w:pPr>
              <w:pStyle w:val="ConsPlusNormal"/>
            </w:pPr>
          </w:p>
        </w:tc>
      </w:tr>
      <w:tr w:rsidR="009F0ACD">
        <w:tc>
          <w:tcPr>
            <w:tcW w:w="4045" w:type="dxa"/>
            <w:gridSpan w:val="4"/>
          </w:tcPr>
          <w:p w:rsidR="009F0ACD" w:rsidRDefault="009F0ACD">
            <w:pPr>
              <w:pStyle w:val="ConsPlusNormal"/>
              <w:jc w:val="both"/>
            </w:pPr>
            <w:r>
              <w:t>Почтовый адрес</w:t>
            </w:r>
          </w:p>
        </w:tc>
        <w:tc>
          <w:tcPr>
            <w:tcW w:w="5045" w:type="dxa"/>
            <w:gridSpan w:val="4"/>
          </w:tcPr>
          <w:p w:rsidR="009F0ACD" w:rsidRDefault="009F0ACD">
            <w:pPr>
              <w:pStyle w:val="ConsPlusNormal"/>
            </w:pPr>
          </w:p>
        </w:tc>
      </w:tr>
      <w:tr w:rsidR="009F0ACD">
        <w:tc>
          <w:tcPr>
            <w:tcW w:w="4045" w:type="dxa"/>
            <w:gridSpan w:val="4"/>
          </w:tcPr>
          <w:p w:rsidR="009F0ACD" w:rsidRDefault="009F0ACD">
            <w:pPr>
              <w:pStyle w:val="ConsPlusNormal"/>
            </w:pPr>
            <w:r>
              <w:t>Номер телефона для связи с заявителем</w:t>
            </w:r>
          </w:p>
        </w:tc>
        <w:tc>
          <w:tcPr>
            <w:tcW w:w="5045" w:type="dxa"/>
            <w:gridSpan w:val="4"/>
          </w:tcPr>
          <w:p w:rsidR="009F0ACD" w:rsidRDefault="009F0ACD">
            <w:pPr>
              <w:pStyle w:val="ConsPlusNormal"/>
            </w:pPr>
          </w:p>
        </w:tc>
      </w:tr>
      <w:tr w:rsidR="009F0ACD">
        <w:tc>
          <w:tcPr>
            <w:tcW w:w="4045" w:type="dxa"/>
            <w:gridSpan w:val="4"/>
          </w:tcPr>
          <w:p w:rsidR="009F0ACD" w:rsidRDefault="009F0ACD">
            <w:pPr>
              <w:pStyle w:val="ConsPlusNormal"/>
              <w:jc w:val="both"/>
            </w:pPr>
            <w:r>
              <w:t>Адрес электронной почты</w:t>
            </w:r>
          </w:p>
        </w:tc>
        <w:tc>
          <w:tcPr>
            <w:tcW w:w="5045" w:type="dxa"/>
            <w:gridSpan w:val="4"/>
          </w:tcPr>
          <w:p w:rsidR="009F0ACD" w:rsidRDefault="009F0ACD">
            <w:pPr>
              <w:pStyle w:val="ConsPlusNormal"/>
            </w:pPr>
          </w:p>
        </w:tc>
      </w:tr>
      <w:tr w:rsidR="009F0ACD">
        <w:tc>
          <w:tcPr>
            <w:tcW w:w="417" w:type="dxa"/>
          </w:tcPr>
          <w:p w:rsidR="009F0ACD" w:rsidRDefault="009F0ACD">
            <w:pPr>
              <w:pStyle w:val="ConsPlusNormal"/>
            </w:pPr>
          </w:p>
        </w:tc>
        <w:tc>
          <w:tcPr>
            <w:tcW w:w="3628" w:type="dxa"/>
            <w:gridSpan w:val="3"/>
          </w:tcPr>
          <w:p w:rsidR="009F0ACD" w:rsidRDefault="009F0ACD">
            <w:pPr>
              <w:pStyle w:val="ConsPlusNormal"/>
            </w:pPr>
          </w:p>
        </w:tc>
        <w:tc>
          <w:tcPr>
            <w:tcW w:w="5045" w:type="dxa"/>
            <w:gridSpan w:val="4"/>
          </w:tcPr>
          <w:p w:rsidR="009F0ACD" w:rsidRDefault="009F0ACD">
            <w:pPr>
              <w:pStyle w:val="ConsPlusNormal"/>
            </w:pPr>
          </w:p>
        </w:tc>
      </w:tr>
      <w:tr w:rsidR="009F0ACD">
        <w:tc>
          <w:tcPr>
            <w:tcW w:w="9090" w:type="dxa"/>
            <w:gridSpan w:val="8"/>
          </w:tcPr>
          <w:p w:rsidR="009F0ACD" w:rsidRDefault="009F0ACD">
            <w:pPr>
              <w:pStyle w:val="ConsPlusNormal"/>
            </w:pPr>
            <w:r>
              <w:t>Заявитель - юридическое лицо</w:t>
            </w:r>
          </w:p>
        </w:tc>
      </w:tr>
      <w:tr w:rsidR="009F0ACD">
        <w:tc>
          <w:tcPr>
            <w:tcW w:w="4045" w:type="dxa"/>
            <w:gridSpan w:val="4"/>
          </w:tcPr>
          <w:p w:rsidR="009F0ACD" w:rsidRDefault="009F0ACD">
            <w:pPr>
              <w:pStyle w:val="ConsPlusNormal"/>
              <w:jc w:val="both"/>
            </w:pPr>
            <w:r>
              <w:t>Полное наименование:</w:t>
            </w:r>
          </w:p>
        </w:tc>
        <w:tc>
          <w:tcPr>
            <w:tcW w:w="5045" w:type="dxa"/>
            <w:gridSpan w:val="4"/>
          </w:tcPr>
          <w:p w:rsidR="009F0ACD" w:rsidRDefault="009F0ACD">
            <w:pPr>
              <w:pStyle w:val="ConsPlusNormal"/>
            </w:pPr>
          </w:p>
        </w:tc>
      </w:tr>
      <w:tr w:rsidR="009F0ACD">
        <w:tc>
          <w:tcPr>
            <w:tcW w:w="4045" w:type="dxa"/>
            <w:gridSpan w:val="4"/>
          </w:tcPr>
          <w:p w:rsidR="009F0ACD" w:rsidRDefault="009F0ACD">
            <w:pPr>
              <w:pStyle w:val="ConsPlusNormal"/>
              <w:jc w:val="both"/>
            </w:pPr>
            <w:r>
              <w:t>Сокращенное наименование</w:t>
            </w:r>
          </w:p>
        </w:tc>
        <w:tc>
          <w:tcPr>
            <w:tcW w:w="5045" w:type="dxa"/>
            <w:gridSpan w:val="4"/>
          </w:tcPr>
          <w:p w:rsidR="009F0ACD" w:rsidRDefault="009F0ACD">
            <w:pPr>
              <w:pStyle w:val="ConsPlusNormal"/>
            </w:pPr>
          </w:p>
        </w:tc>
      </w:tr>
      <w:tr w:rsidR="009F0ACD">
        <w:tc>
          <w:tcPr>
            <w:tcW w:w="4045" w:type="dxa"/>
            <w:gridSpan w:val="4"/>
          </w:tcPr>
          <w:p w:rsidR="009F0ACD" w:rsidRDefault="009F0ACD">
            <w:pPr>
              <w:pStyle w:val="ConsPlusNormal"/>
              <w:jc w:val="both"/>
            </w:pPr>
            <w:r>
              <w:t>Организационно-правовая форма</w:t>
            </w:r>
          </w:p>
        </w:tc>
        <w:tc>
          <w:tcPr>
            <w:tcW w:w="5045" w:type="dxa"/>
            <w:gridSpan w:val="4"/>
          </w:tcPr>
          <w:p w:rsidR="009F0ACD" w:rsidRDefault="009F0ACD">
            <w:pPr>
              <w:pStyle w:val="ConsPlusNormal"/>
            </w:pPr>
          </w:p>
        </w:tc>
      </w:tr>
      <w:tr w:rsidR="009F0ACD">
        <w:tc>
          <w:tcPr>
            <w:tcW w:w="4045" w:type="dxa"/>
            <w:gridSpan w:val="4"/>
          </w:tcPr>
          <w:p w:rsidR="009F0ACD" w:rsidRDefault="009F0ACD">
            <w:pPr>
              <w:pStyle w:val="ConsPlusNormal"/>
            </w:pPr>
            <w:r>
              <w:t>Почтовый адрес (индекс, субъект Российской Федерации, населенный пункт, улица, дом)</w:t>
            </w:r>
          </w:p>
        </w:tc>
        <w:tc>
          <w:tcPr>
            <w:tcW w:w="5045" w:type="dxa"/>
            <w:gridSpan w:val="4"/>
          </w:tcPr>
          <w:p w:rsidR="009F0ACD" w:rsidRDefault="009F0ACD">
            <w:pPr>
              <w:pStyle w:val="ConsPlusNormal"/>
            </w:pPr>
          </w:p>
        </w:tc>
      </w:tr>
      <w:tr w:rsidR="009F0ACD">
        <w:tc>
          <w:tcPr>
            <w:tcW w:w="4045" w:type="dxa"/>
            <w:gridSpan w:val="4"/>
          </w:tcPr>
          <w:p w:rsidR="009F0ACD" w:rsidRDefault="009F0ACD">
            <w:pPr>
              <w:pStyle w:val="ConsPlusNormal"/>
            </w:pPr>
            <w:r>
              <w:t>Фактический адрес (индекс, субъект Российской Федерации, населенный пункт, улица, дом)</w:t>
            </w:r>
          </w:p>
        </w:tc>
        <w:tc>
          <w:tcPr>
            <w:tcW w:w="5045" w:type="dxa"/>
            <w:gridSpan w:val="4"/>
          </w:tcPr>
          <w:p w:rsidR="009F0ACD" w:rsidRDefault="009F0ACD">
            <w:pPr>
              <w:pStyle w:val="ConsPlusNormal"/>
            </w:pPr>
          </w:p>
        </w:tc>
      </w:tr>
      <w:tr w:rsidR="009F0ACD">
        <w:tc>
          <w:tcPr>
            <w:tcW w:w="4045" w:type="dxa"/>
            <w:gridSpan w:val="4"/>
          </w:tcPr>
          <w:p w:rsidR="009F0ACD" w:rsidRDefault="009F0ACD">
            <w:pPr>
              <w:pStyle w:val="ConsPlusNormal"/>
              <w:jc w:val="both"/>
            </w:pPr>
            <w:r>
              <w:t>Адрес электронной почты</w:t>
            </w:r>
          </w:p>
        </w:tc>
        <w:tc>
          <w:tcPr>
            <w:tcW w:w="5045" w:type="dxa"/>
            <w:gridSpan w:val="4"/>
          </w:tcPr>
          <w:p w:rsidR="009F0ACD" w:rsidRDefault="009F0ACD">
            <w:pPr>
              <w:pStyle w:val="ConsPlusNormal"/>
            </w:pPr>
          </w:p>
        </w:tc>
      </w:tr>
      <w:tr w:rsidR="009F0ACD">
        <w:tc>
          <w:tcPr>
            <w:tcW w:w="4045" w:type="dxa"/>
            <w:gridSpan w:val="4"/>
          </w:tcPr>
          <w:p w:rsidR="009F0ACD" w:rsidRDefault="009F0ACD">
            <w:pPr>
              <w:pStyle w:val="ConsPlusNormal"/>
              <w:jc w:val="both"/>
            </w:pPr>
            <w:r>
              <w:t>ОГРН/ИНН</w:t>
            </w:r>
          </w:p>
        </w:tc>
        <w:tc>
          <w:tcPr>
            <w:tcW w:w="5045" w:type="dxa"/>
            <w:gridSpan w:val="4"/>
          </w:tcPr>
          <w:p w:rsidR="009F0ACD" w:rsidRDefault="009F0ACD">
            <w:pPr>
              <w:pStyle w:val="ConsPlusNormal"/>
            </w:pPr>
          </w:p>
        </w:tc>
      </w:tr>
      <w:tr w:rsidR="009F0ACD">
        <w:tc>
          <w:tcPr>
            <w:tcW w:w="417" w:type="dxa"/>
          </w:tcPr>
          <w:p w:rsidR="009F0ACD" w:rsidRDefault="009F0ACD">
            <w:pPr>
              <w:pStyle w:val="ConsPlusNormal"/>
              <w:jc w:val="center"/>
            </w:pPr>
            <w:r>
              <w:t>2.</w:t>
            </w:r>
          </w:p>
        </w:tc>
        <w:tc>
          <w:tcPr>
            <w:tcW w:w="8673" w:type="dxa"/>
            <w:gridSpan w:val="7"/>
          </w:tcPr>
          <w:p w:rsidR="009F0ACD" w:rsidRDefault="009F0ACD">
            <w:pPr>
              <w:pStyle w:val="ConsPlusNormal"/>
            </w:pPr>
            <w:r>
              <w:t>Сведения о представителе заявителя:</w:t>
            </w:r>
          </w:p>
        </w:tc>
      </w:tr>
      <w:tr w:rsidR="009F0ACD">
        <w:tc>
          <w:tcPr>
            <w:tcW w:w="4045" w:type="dxa"/>
            <w:gridSpan w:val="4"/>
          </w:tcPr>
          <w:p w:rsidR="009F0ACD" w:rsidRDefault="009F0ACD">
            <w:pPr>
              <w:pStyle w:val="ConsPlusNormal"/>
            </w:pPr>
            <w:r>
              <w:t>Фамилия, имя, отчество (при наличии), дата и место рождения</w:t>
            </w:r>
          </w:p>
        </w:tc>
        <w:tc>
          <w:tcPr>
            <w:tcW w:w="5045" w:type="dxa"/>
            <w:gridSpan w:val="4"/>
          </w:tcPr>
          <w:p w:rsidR="009F0ACD" w:rsidRDefault="009F0ACD">
            <w:pPr>
              <w:pStyle w:val="ConsPlusNormal"/>
            </w:pPr>
          </w:p>
        </w:tc>
      </w:tr>
      <w:tr w:rsidR="009F0ACD">
        <w:tc>
          <w:tcPr>
            <w:tcW w:w="4045" w:type="dxa"/>
            <w:gridSpan w:val="4"/>
          </w:tcPr>
          <w:p w:rsidR="009F0ACD" w:rsidRDefault="009F0ACD">
            <w:pPr>
              <w:pStyle w:val="ConsPlusNormal"/>
              <w:jc w:val="both"/>
            </w:pPr>
            <w:r>
              <w:t>Адрес электронной почты</w:t>
            </w:r>
          </w:p>
        </w:tc>
        <w:tc>
          <w:tcPr>
            <w:tcW w:w="5045" w:type="dxa"/>
            <w:gridSpan w:val="4"/>
          </w:tcPr>
          <w:p w:rsidR="009F0ACD" w:rsidRDefault="009F0ACD">
            <w:pPr>
              <w:pStyle w:val="ConsPlusNormal"/>
            </w:pPr>
          </w:p>
        </w:tc>
      </w:tr>
      <w:tr w:rsidR="009F0ACD">
        <w:tc>
          <w:tcPr>
            <w:tcW w:w="4045" w:type="dxa"/>
            <w:gridSpan w:val="4"/>
          </w:tcPr>
          <w:p w:rsidR="009F0ACD" w:rsidRDefault="009F0ACD">
            <w:pPr>
              <w:pStyle w:val="ConsPlusNormal"/>
              <w:jc w:val="both"/>
            </w:pPr>
            <w:r>
              <w:t>Телефон</w:t>
            </w:r>
          </w:p>
        </w:tc>
        <w:tc>
          <w:tcPr>
            <w:tcW w:w="5045" w:type="dxa"/>
            <w:gridSpan w:val="4"/>
          </w:tcPr>
          <w:p w:rsidR="009F0ACD" w:rsidRDefault="009F0ACD">
            <w:pPr>
              <w:pStyle w:val="ConsPlusNormal"/>
            </w:pPr>
          </w:p>
        </w:tc>
      </w:tr>
      <w:tr w:rsidR="009F0ACD">
        <w:tc>
          <w:tcPr>
            <w:tcW w:w="4045" w:type="dxa"/>
            <w:gridSpan w:val="4"/>
          </w:tcPr>
          <w:p w:rsidR="009F0ACD" w:rsidRDefault="009F0ACD">
            <w:pPr>
              <w:pStyle w:val="ConsPlusNormal"/>
            </w:pPr>
            <w:r>
              <w:lastRenderedPageBreak/>
              <w:t>Наименование и реквизиты документа, подтверждающего полномочия представителя заявителя</w:t>
            </w:r>
          </w:p>
        </w:tc>
        <w:tc>
          <w:tcPr>
            <w:tcW w:w="5045" w:type="dxa"/>
            <w:gridSpan w:val="4"/>
          </w:tcPr>
          <w:p w:rsidR="009F0ACD" w:rsidRDefault="009F0ACD">
            <w:pPr>
              <w:pStyle w:val="ConsPlusNormal"/>
            </w:pPr>
          </w:p>
        </w:tc>
      </w:tr>
      <w:tr w:rsidR="009F0ACD">
        <w:tc>
          <w:tcPr>
            <w:tcW w:w="417" w:type="dxa"/>
          </w:tcPr>
          <w:p w:rsidR="009F0ACD" w:rsidRDefault="009F0ACD">
            <w:pPr>
              <w:pStyle w:val="ConsPlusNormal"/>
              <w:jc w:val="center"/>
            </w:pPr>
            <w:r>
              <w:t>3.</w:t>
            </w:r>
          </w:p>
        </w:tc>
        <w:tc>
          <w:tcPr>
            <w:tcW w:w="8673" w:type="dxa"/>
            <w:gridSpan w:val="7"/>
          </w:tcPr>
          <w:p w:rsidR="009F0ACD" w:rsidRDefault="009F0ACD">
            <w:pPr>
              <w:pStyle w:val="ConsPlusNormal"/>
            </w:pPr>
            <w:r>
              <w:t>Прошу прекратить публичный сервитут в отношении земель и (или) земельног</w:t>
            </w:r>
            <w:proofErr w:type="gramStart"/>
            <w:r>
              <w:t>о(</w:t>
            </w:r>
            <w:proofErr w:type="spellStart"/>
            <w:proofErr w:type="gramEnd"/>
            <w:r>
              <w:t>ых</w:t>
            </w:r>
            <w:proofErr w:type="spellEnd"/>
            <w:r>
              <w:t>) участка(</w:t>
            </w:r>
            <w:proofErr w:type="spellStart"/>
            <w:r>
              <w:t>ов</w:t>
            </w:r>
            <w:proofErr w:type="spellEnd"/>
            <w:r>
              <w:t>)</w:t>
            </w:r>
          </w:p>
        </w:tc>
      </w:tr>
      <w:tr w:rsidR="009F0ACD">
        <w:tc>
          <w:tcPr>
            <w:tcW w:w="417" w:type="dxa"/>
          </w:tcPr>
          <w:p w:rsidR="009F0ACD" w:rsidRDefault="009F0ACD">
            <w:pPr>
              <w:pStyle w:val="ConsPlusNormal"/>
              <w:jc w:val="center"/>
            </w:pPr>
            <w:r>
              <w:t>4.</w:t>
            </w:r>
          </w:p>
        </w:tc>
        <w:tc>
          <w:tcPr>
            <w:tcW w:w="8673" w:type="dxa"/>
            <w:gridSpan w:val="7"/>
          </w:tcPr>
          <w:p w:rsidR="009F0ACD" w:rsidRDefault="009F0ACD">
            <w:pPr>
              <w:pStyle w:val="ConsPlusNormal"/>
            </w:pPr>
            <w:r>
              <w:t>Кадастровы</w:t>
            </w:r>
            <w:proofErr w:type="gramStart"/>
            <w:r>
              <w:t>й(</w:t>
            </w:r>
            <w:proofErr w:type="spellStart"/>
            <w:proofErr w:type="gramEnd"/>
            <w:r>
              <w:t>ые</w:t>
            </w:r>
            <w:proofErr w:type="spellEnd"/>
            <w:r>
              <w:t>) номер(а) земельного(</w:t>
            </w:r>
            <w:proofErr w:type="spellStart"/>
            <w:r>
              <w:t>ых</w:t>
            </w:r>
            <w:proofErr w:type="spellEnd"/>
            <w:r>
              <w:t>) участка(</w:t>
            </w:r>
            <w:proofErr w:type="spellStart"/>
            <w:r>
              <w:t>ов</w:t>
            </w:r>
            <w:proofErr w:type="spellEnd"/>
            <w:r>
              <w:t>) (при их наличии), в отношении которого(</w:t>
            </w:r>
            <w:proofErr w:type="spellStart"/>
            <w:r>
              <w:t>ых</w:t>
            </w:r>
            <w:proofErr w:type="spellEnd"/>
            <w:r>
              <w:t>) или части которого(</w:t>
            </w:r>
            <w:proofErr w:type="spellStart"/>
            <w:r>
              <w:t>ых</w:t>
            </w:r>
            <w:proofErr w:type="spellEnd"/>
            <w:r>
              <w:t>) предлагается прекратить публичный сервитут __________________________________________________</w:t>
            </w:r>
          </w:p>
        </w:tc>
      </w:tr>
      <w:tr w:rsidR="009F0ACD">
        <w:tc>
          <w:tcPr>
            <w:tcW w:w="417" w:type="dxa"/>
          </w:tcPr>
          <w:p w:rsidR="009F0ACD" w:rsidRDefault="009F0ACD">
            <w:pPr>
              <w:pStyle w:val="ConsPlusNormal"/>
              <w:jc w:val="center"/>
            </w:pPr>
            <w:r>
              <w:t>5.</w:t>
            </w:r>
          </w:p>
        </w:tc>
        <w:tc>
          <w:tcPr>
            <w:tcW w:w="8673" w:type="dxa"/>
            <w:gridSpan w:val="7"/>
          </w:tcPr>
          <w:p w:rsidR="009F0ACD" w:rsidRDefault="009F0ACD">
            <w:pPr>
              <w:pStyle w:val="ConsPlusNormal"/>
              <w:jc w:val="both"/>
            </w:pPr>
            <w:r>
              <w:t>Учетны</w:t>
            </w:r>
            <w:proofErr w:type="gramStart"/>
            <w:r>
              <w:t>й(</w:t>
            </w:r>
            <w:proofErr w:type="spellStart"/>
            <w:proofErr w:type="gramEnd"/>
            <w:r>
              <w:t>ые</w:t>
            </w:r>
            <w:proofErr w:type="spellEnd"/>
            <w:r>
              <w:t>) номер(а) части земельного(</w:t>
            </w:r>
            <w:proofErr w:type="spellStart"/>
            <w:r>
              <w:t>ых</w:t>
            </w:r>
            <w:proofErr w:type="spellEnd"/>
            <w:r>
              <w:t>) участка(</w:t>
            </w:r>
            <w:proofErr w:type="spellStart"/>
            <w:r>
              <w:t>ов</w:t>
            </w:r>
            <w:proofErr w:type="spellEnd"/>
            <w:r>
              <w:t>), в отношении которой(</w:t>
            </w:r>
            <w:proofErr w:type="spellStart"/>
            <w:r>
              <w:t>ых</w:t>
            </w:r>
            <w:proofErr w:type="spellEnd"/>
            <w:r>
              <w:t xml:space="preserve">) предлагается прекратить публичный сервитут </w:t>
            </w:r>
            <w:hyperlink w:anchor="P434">
              <w:r>
                <w:rPr>
                  <w:color w:val="0000FF"/>
                </w:rPr>
                <w:t>&lt;1&gt;</w:t>
              </w:r>
            </w:hyperlink>
          </w:p>
        </w:tc>
      </w:tr>
      <w:tr w:rsidR="009F0ACD">
        <w:tc>
          <w:tcPr>
            <w:tcW w:w="417" w:type="dxa"/>
          </w:tcPr>
          <w:p w:rsidR="009F0ACD" w:rsidRDefault="009F0ACD">
            <w:pPr>
              <w:pStyle w:val="ConsPlusNormal"/>
              <w:jc w:val="center"/>
            </w:pPr>
            <w:r>
              <w:t>6.</w:t>
            </w:r>
          </w:p>
        </w:tc>
        <w:tc>
          <w:tcPr>
            <w:tcW w:w="8673" w:type="dxa"/>
            <w:gridSpan w:val="7"/>
          </w:tcPr>
          <w:p w:rsidR="009F0ACD" w:rsidRDefault="009F0ACD">
            <w:pPr>
              <w:pStyle w:val="ConsPlusNormal"/>
              <w:jc w:val="both"/>
            </w:pPr>
            <w:r>
              <w:t xml:space="preserve">Адрес (местоположение) </w:t>
            </w:r>
            <w:hyperlink w:anchor="P435">
              <w:r>
                <w:rPr>
                  <w:color w:val="0000FF"/>
                </w:rPr>
                <w:t>&lt;2&gt;</w:t>
              </w:r>
            </w:hyperlink>
            <w:r>
              <w:t xml:space="preserve"> ___________________________________________</w:t>
            </w:r>
          </w:p>
          <w:p w:rsidR="009F0ACD" w:rsidRDefault="009F0ACD">
            <w:pPr>
              <w:pStyle w:val="ConsPlusNormal"/>
              <w:jc w:val="both"/>
            </w:pPr>
            <w:r>
              <w:t>____________________________________________________________________</w:t>
            </w:r>
          </w:p>
          <w:p w:rsidR="009F0ACD" w:rsidRDefault="009F0ACD">
            <w:pPr>
              <w:pStyle w:val="ConsPlusNormal"/>
              <w:jc w:val="both"/>
            </w:pPr>
            <w:r>
              <w:t>____________________________________________________________________</w:t>
            </w:r>
          </w:p>
        </w:tc>
      </w:tr>
      <w:tr w:rsidR="009F0ACD">
        <w:tc>
          <w:tcPr>
            <w:tcW w:w="417" w:type="dxa"/>
            <w:vMerge w:val="restart"/>
          </w:tcPr>
          <w:p w:rsidR="009F0ACD" w:rsidRDefault="009F0ACD">
            <w:pPr>
              <w:pStyle w:val="ConsPlusNormal"/>
              <w:jc w:val="center"/>
            </w:pPr>
            <w:r>
              <w:t>7.</w:t>
            </w:r>
          </w:p>
        </w:tc>
        <w:tc>
          <w:tcPr>
            <w:tcW w:w="8673" w:type="dxa"/>
            <w:gridSpan w:val="7"/>
          </w:tcPr>
          <w:p w:rsidR="009F0ACD" w:rsidRDefault="009F0ACD">
            <w:pPr>
              <w:pStyle w:val="ConsPlusNormal"/>
            </w:pPr>
            <w:r>
              <w:t xml:space="preserve">Обоснование необходимости прекращения публичного сервитута (случаи указаны в </w:t>
            </w:r>
            <w:hyperlink r:id="rId123">
              <w:r>
                <w:rPr>
                  <w:color w:val="0000FF"/>
                </w:rPr>
                <w:t>пункте 4 статьи 48</w:t>
              </w:r>
            </w:hyperlink>
            <w:r>
              <w:t xml:space="preserve"> Земельного кодекса Российской Федерации"):</w:t>
            </w:r>
          </w:p>
        </w:tc>
      </w:tr>
      <w:tr w:rsidR="009F0ACD">
        <w:tc>
          <w:tcPr>
            <w:tcW w:w="417" w:type="dxa"/>
            <w:vMerge/>
          </w:tcPr>
          <w:p w:rsidR="009F0ACD" w:rsidRDefault="009F0ACD">
            <w:pPr>
              <w:pStyle w:val="ConsPlusNormal"/>
            </w:pPr>
          </w:p>
        </w:tc>
        <w:tc>
          <w:tcPr>
            <w:tcW w:w="454" w:type="dxa"/>
          </w:tcPr>
          <w:p w:rsidR="009F0ACD" w:rsidRDefault="009F0ACD">
            <w:pPr>
              <w:pStyle w:val="ConsPlusNormal"/>
              <w:jc w:val="both"/>
            </w:pP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219" w:type="dxa"/>
            <w:gridSpan w:val="6"/>
          </w:tcPr>
          <w:p w:rsidR="009F0ACD" w:rsidRDefault="009F0ACD">
            <w:pPr>
              <w:pStyle w:val="ConsPlusNormal"/>
            </w:pPr>
            <w:r>
              <w:t xml:space="preserve">деятельность, для обеспечения которой установлен публичный сервитут, не осуществляется на протяжении двух и более лет </w:t>
            </w:r>
            <w:hyperlink w:anchor="P436">
              <w:r>
                <w:rPr>
                  <w:color w:val="0000FF"/>
                </w:rPr>
                <w:t>&lt;3&gt;</w:t>
              </w:r>
            </w:hyperlink>
            <w:r>
              <w:t>;</w:t>
            </w:r>
          </w:p>
        </w:tc>
      </w:tr>
      <w:tr w:rsidR="009F0ACD">
        <w:tc>
          <w:tcPr>
            <w:tcW w:w="417" w:type="dxa"/>
            <w:vMerge/>
          </w:tcPr>
          <w:p w:rsidR="009F0ACD" w:rsidRDefault="009F0ACD">
            <w:pPr>
              <w:pStyle w:val="ConsPlusNormal"/>
            </w:pPr>
          </w:p>
        </w:tc>
        <w:tc>
          <w:tcPr>
            <w:tcW w:w="454" w:type="dxa"/>
          </w:tcPr>
          <w:p w:rsidR="009F0ACD" w:rsidRDefault="009F0ACD">
            <w:pPr>
              <w:pStyle w:val="ConsPlusNormal"/>
              <w:jc w:val="both"/>
            </w:pP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219" w:type="dxa"/>
            <w:gridSpan w:val="6"/>
          </w:tcPr>
          <w:p w:rsidR="009F0ACD" w:rsidRDefault="009F0ACD">
            <w:pPr>
              <w:pStyle w:val="ConsPlusNormal"/>
            </w:pPr>
            <w:r>
              <w:t xml:space="preserve">в срок, установленный </w:t>
            </w:r>
            <w:hyperlink r:id="rId125">
              <w:r>
                <w:rPr>
                  <w:color w:val="0000FF"/>
                </w:rPr>
                <w:t>пунктом 2 статьи 39.46</w:t>
              </w:r>
            </w:hyperlink>
            <w:r>
              <w:t xml:space="preserve"> Земельного кодекса Российской Федерации,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tc>
      </w:tr>
      <w:tr w:rsidR="009F0ACD">
        <w:tc>
          <w:tcPr>
            <w:tcW w:w="417" w:type="dxa"/>
            <w:vMerge/>
          </w:tcPr>
          <w:p w:rsidR="009F0ACD" w:rsidRDefault="009F0ACD">
            <w:pPr>
              <w:pStyle w:val="ConsPlusNormal"/>
            </w:pPr>
          </w:p>
        </w:tc>
        <w:tc>
          <w:tcPr>
            <w:tcW w:w="454" w:type="dxa"/>
          </w:tcPr>
          <w:p w:rsidR="009F0ACD" w:rsidRDefault="009F0ACD">
            <w:pPr>
              <w:pStyle w:val="ConsPlusNormal"/>
              <w:jc w:val="both"/>
            </w:pP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219" w:type="dxa"/>
            <w:gridSpan w:val="6"/>
          </w:tcPr>
          <w:p w:rsidR="009F0ACD" w:rsidRDefault="009F0ACD">
            <w:pPr>
              <w:pStyle w:val="ConsPlusNormal"/>
            </w:pPr>
            <w:r>
              <w:t xml:space="preserve">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t>
            </w:r>
            <w:hyperlink w:anchor="P436">
              <w:r>
                <w:rPr>
                  <w:color w:val="0000FF"/>
                </w:rPr>
                <w:t>&lt;3&gt;</w:t>
              </w:r>
            </w:hyperlink>
            <w:r>
              <w:t>:</w:t>
            </w:r>
          </w:p>
          <w:p w:rsidR="009F0ACD" w:rsidRDefault="009F0ACD">
            <w:pPr>
              <w:pStyle w:val="ConsPlusNormal"/>
            </w:pPr>
            <w:r>
              <w:t>- 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9F0ACD" w:rsidRDefault="009F0ACD">
            <w:pPr>
              <w:pStyle w:val="ConsPlusNormal"/>
            </w:pPr>
            <w:r>
              <w:t>- 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tc>
      </w:tr>
      <w:tr w:rsidR="009F0ACD">
        <w:tc>
          <w:tcPr>
            <w:tcW w:w="417" w:type="dxa"/>
          </w:tcPr>
          <w:p w:rsidR="009F0ACD" w:rsidRDefault="009F0ACD">
            <w:pPr>
              <w:pStyle w:val="ConsPlusNormal"/>
            </w:pPr>
          </w:p>
        </w:tc>
        <w:tc>
          <w:tcPr>
            <w:tcW w:w="454" w:type="dxa"/>
          </w:tcPr>
          <w:p w:rsidR="009F0ACD" w:rsidRDefault="009F0ACD">
            <w:pPr>
              <w:pStyle w:val="ConsPlusNormal"/>
              <w:jc w:val="both"/>
            </w:pP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219" w:type="dxa"/>
            <w:gridSpan w:val="6"/>
          </w:tcPr>
          <w:p w:rsidR="009F0ACD" w:rsidRDefault="009F0ACD">
            <w:pPr>
              <w:pStyle w:val="ConsPlusNormal"/>
              <w:jc w:val="both"/>
            </w:pPr>
            <w:r>
              <w:t>обладатель публичного сервитута отказался от него.</w:t>
            </w:r>
          </w:p>
        </w:tc>
      </w:tr>
      <w:tr w:rsidR="009F0ACD">
        <w:tblPrEx>
          <w:tblBorders>
            <w:insideV w:val="nil"/>
          </w:tblBorders>
        </w:tblPrEx>
        <w:tc>
          <w:tcPr>
            <w:tcW w:w="417" w:type="dxa"/>
            <w:vMerge w:val="restart"/>
            <w:tcBorders>
              <w:left w:val="single" w:sz="4" w:space="0" w:color="auto"/>
              <w:right w:val="single" w:sz="4" w:space="0" w:color="auto"/>
            </w:tcBorders>
          </w:tcPr>
          <w:p w:rsidR="009F0ACD" w:rsidRDefault="009F0ACD">
            <w:pPr>
              <w:pStyle w:val="ConsPlusNormal"/>
              <w:jc w:val="center"/>
            </w:pPr>
            <w:r>
              <w:t>8.</w:t>
            </w:r>
          </w:p>
        </w:tc>
        <w:tc>
          <w:tcPr>
            <w:tcW w:w="454" w:type="dxa"/>
            <w:tcBorders>
              <w:left w:val="single" w:sz="4" w:space="0" w:color="auto"/>
              <w:bottom w:val="nil"/>
            </w:tcBorders>
          </w:tcPr>
          <w:p w:rsidR="009F0ACD" w:rsidRDefault="009F0ACD">
            <w:pPr>
              <w:pStyle w:val="ConsPlusNormal"/>
            </w:pPr>
          </w:p>
        </w:tc>
        <w:tc>
          <w:tcPr>
            <w:tcW w:w="7865" w:type="dxa"/>
            <w:gridSpan w:val="5"/>
          </w:tcPr>
          <w:p w:rsidR="009F0ACD" w:rsidRDefault="009F0ACD">
            <w:pPr>
              <w:pStyle w:val="ConsPlusNormal"/>
            </w:pPr>
          </w:p>
        </w:tc>
        <w:tc>
          <w:tcPr>
            <w:tcW w:w="354" w:type="dxa"/>
            <w:tcBorders>
              <w:bottom w:val="nil"/>
              <w:right w:val="single" w:sz="4" w:space="0" w:color="auto"/>
            </w:tcBorders>
          </w:tcPr>
          <w:p w:rsidR="009F0ACD" w:rsidRDefault="009F0ACD">
            <w:pPr>
              <w:pStyle w:val="ConsPlusNormal"/>
            </w:pPr>
          </w:p>
        </w:tc>
      </w:tr>
      <w:tr w:rsidR="009F0ACD">
        <w:tc>
          <w:tcPr>
            <w:tcW w:w="417" w:type="dxa"/>
            <w:vMerge/>
          </w:tcPr>
          <w:p w:rsidR="009F0ACD" w:rsidRDefault="009F0ACD">
            <w:pPr>
              <w:pStyle w:val="ConsPlusNormal"/>
            </w:pPr>
          </w:p>
        </w:tc>
        <w:tc>
          <w:tcPr>
            <w:tcW w:w="454" w:type="dxa"/>
            <w:tcBorders>
              <w:top w:val="nil"/>
              <w:bottom w:val="nil"/>
            </w:tcBorders>
          </w:tcPr>
          <w:p w:rsidR="009F0ACD" w:rsidRDefault="009F0ACD">
            <w:pPr>
              <w:pStyle w:val="ConsPlusNormal"/>
            </w:pPr>
          </w:p>
        </w:tc>
        <w:tc>
          <w:tcPr>
            <w:tcW w:w="4721" w:type="dxa"/>
            <w:gridSpan w:val="3"/>
          </w:tcPr>
          <w:p w:rsidR="009F0ACD" w:rsidRDefault="009F0ACD">
            <w:pPr>
              <w:pStyle w:val="ConsPlusNormal"/>
            </w:pPr>
            <w:r>
              <w:t>выбранный способ направления уведомления отметить знаком "X"</w:t>
            </w:r>
          </w:p>
        </w:tc>
        <w:tc>
          <w:tcPr>
            <w:tcW w:w="1579" w:type="dxa"/>
          </w:tcPr>
          <w:p w:rsidR="009F0ACD" w:rsidRDefault="009F0ACD">
            <w:pPr>
              <w:pStyle w:val="ConsPlusNormal"/>
              <w:jc w:val="center"/>
            </w:pPr>
            <w:r>
              <w:t>Электронной почтой</w:t>
            </w:r>
          </w:p>
        </w:tc>
        <w:tc>
          <w:tcPr>
            <w:tcW w:w="1565" w:type="dxa"/>
          </w:tcPr>
          <w:p w:rsidR="009F0ACD" w:rsidRDefault="009F0ACD">
            <w:pPr>
              <w:pStyle w:val="ConsPlusNormal"/>
              <w:jc w:val="center"/>
            </w:pPr>
            <w:r>
              <w:t>Почтовым отправлением</w:t>
            </w:r>
          </w:p>
        </w:tc>
        <w:tc>
          <w:tcPr>
            <w:tcW w:w="354" w:type="dxa"/>
            <w:tcBorders>
              <w:top w:val="nil"/>
              <w:bottom w:val="nil"/>
            </w:tcBorders>
          </w:tcPr>
          <w:p w:rsidR="009F0ACD" w:rsidRDefault="009F0ACD">
            <w:pPr>
              <w:pStyle w:val="ConsPlusNormal"/>
            </w:pPr>
          </w:p>
        </w:tc>
      </w:tr>
      <w:tr w:rsidR="009F0ACD">
        <w:tc>
          <w:tcPr>
            <w:tcW w:w="417" w:type="dxa"/>
            <w:vMerge/>
          </w:tcPr>
          <w:p w:rsidR="009F0ACD" w:rsidRDefault="009F0ACD">
            <w:pPr>
              <w:pStyle w:val="ConsPlusNormal"/>
            </w:pPr>
          </w:p>
        </w:tc>
        <w:tc>
          <w:tcPr>
            <w:tcW w:w="454" w:type="dxa"/>
            <w:tcBorders>
              <w:top w:val="nil"/>
              <w:bottom w:val="nil"/>
            </w:tcBorders>
          </w:tcPr>
          <w:p w:rsidR="009F0ACD" w:rsidRDefault="009F0ACD">
            <w:pPr>
              <w:pStyle w:val="ConsPlusNormal"/>
            </w:pPr>
          </w:p>
        </w:tc>
        <w:tc>
          <w:tcPr>
            <w:tcW w:w="4721" w:type="dxa"/>
            <w:gridSpan w:val="3"/>
          </w:tcPr>
          <w:p w:rsidR="009F0ACD" w:rsidRDefault="009F0ACD">
            <w:pPr>
              <w:pStyle w:val="ConsPlusNormal"/>
            </w:pPr>
            <w:r>
              <w:t>Способ направления уведомления о получении документов</w:t>
            </w:r>
          </w:p>
        </w:tc>
        <w:tc>
          <w:tcPr>
            <w:tcW w:w="1579" w:type="dxa"/>
          </w:tcPr>
          <w:p w:rsidR="009F0ACD" w:rsidRDefault="009F0ACD">
            <w:pPr>
              <w:pStyle w:val="ConsPlusNormal"/>
            </w:pPr>
          </w:p>
        </w:tc>
        <w:tc>
          <w:tcPr>
            <w:tcW w:w="1565" w:type="dxa"/>
          </w:tcPr>
          <w:p w:rsidR="009F0ACD" w:rsidRDefault="009F0ACD">
            <w:pPr>
              <w:pStyle w:val="ConsPlusNormal"/>
            </w:pPr>
          </w:p>
        </w:tc>
        <w:tc>
          <w:tcPr>
            <w:tcW w:w="354" w:type="dxa"/>
            <w:tcBorders>
              <w:top w:val="nil"/>
              <w:bottom w:val="nil"/>
            </w:tcBorders>
          </w:tcPr>
          <w:p w:rsidR="009F0ACD" w:rsidRDefault="009F0ACD">
            <w:pPr>
              <w:pStyle w:val="ConsPlusNormal"/>
            </w:pPr>
          </w:p>
        </w:tc>
      </w:tr>
      <w:tr w:rsidR="009F0ACD">
        <w:tblPrEx>
          <w:tblBorders>
            <w:insideH w:val="nil"/>
            <w:insideV w:val="nil"/>
          </w:tblBorders>
        </w:tblPrEx>
        <w:tc>
          <w:tcPr>
            <w:tcW w:w="417" w:type="dxa"/>
            <w:vMerge/>
            <w:tcBorders>
              <w:left w:val="single" w:sz="4" w:space="0" w:color="auto"/>
              <w:right w:val="single" w:sz="4" w:space="0" w:color="auto"/>
            </w:tcBorders>
          </w:tcPr>
          <w:p w:rsidR="009F0ACD" w:rsidRDefault="009F0ACD">
            <w:pPr>
              <w:pStyle w:val="ConsPlusNormal"/>
            </w:pPr>
          </w:p>
        </w:tc>
        <w:tc>
          <w:tcPr>
            <w:tcW w:w="454" w:type="dxa"/>
            <w:tcBorders>
              <w:top w:val="nil"/>
              <w:left w:val="single" w:sz="4" w:space="0" w:color="auto"/>
              <w:bottom w:val="nil"/>
            </w:tcBorders>
          </w:tcPr>
          <w:p w:rsidR="009F0ACD" w:rsidRDefault="009F0ACD">
            <w:pPr>
              <w:pStyle w:val="ConsPlusNormal"/>
            </w:pPr>
          </w:p>
        </w:tc>
        <w:tc>
          <w:tcPr>
            <w:tcW w:w="7865" w:type="dxa"/>
            <w:gridSpan w:val="5"/>
          </w:tcPr>
          <w:p w:rsidR="009F0ACD" w:rsidRDefault="009F0ACD">
            <w:pPr>
              <w:pStyle w:val="ConsPlusNormal"/>
            </w:pPr>
          </w:p>
        </w:tc>
        <w:tc>
          <w:tcPr>
            <w:tcW w:w="354" w:type="dxa"/>
            <w:tcBorders>
              <w:top w:val="nil"/>
              <w:bottom w:val="nil"/>
              <w:right w:val="single" w:sz="4" w:space="0" w:color="auto"/>
            </w:tcBorders>
          </w:tcPr>
          <w:p w:rsidR="009F0ACD" w:rsidRDefault="009F0ACD">
            <w:pPr>
              <w:pStyle w:val="ConsPlusNormal"/>
            </w:pPr>
          </w:p>
        </w:tc>
      </w:tr>
      <w:tr w:rsidR="009F0ACD">
        <w:tc>
          <w:tcPr>
            <w:tcW w:w="417" w:type="dxa"/>
            <w:vMerge/>
          </w:tcPr>
          <w:p w:rsidR="009F0ACD" w:rsidRDefault="009F0ACD">
            <w:pPr>
              <w:pStyle w:val="ConsPlusNormal"/>
            </w:pPr>
          </w:p>
        </w:tc>
        <w:tc>
          <w:tcPr>
            <w:tcW w:w="454" w:type="dxa"/>
            <w:vMerge w:val="restart"/>
            <w:tcBorders>
              <w:top w:val="nil"/>
              <w:bottom w:val="nil"/>
            </w:tcBorders>
          </w:tcPr>
          <w:p w:rsidR="009F0ACD" w:rsidRDefault="009F0ACD">
            <w:pPr>
              <w:pStyle w:val="ConsPlusNormal"/>
            </w:pPr>
          </w:p>
        </w:tc>
        <w:tc>
          <w:tcPr>
            <w:tcW w:w="3174" w:type="dxa"/>
            <w:gridSpan w:val="2"/>
            <w:vMerge w:val="restart"/>
          </w:tcPr>
          <w:p w:rsidR="009F0ACD" w:rsidRDefault="009F0ACD">
            <w:pPr>
              <w:pStyle w:val="ConsPlusNormal"/>
            </w:pPr>
            <w:r>
              <w:t>выбранный способ получения результата отметить знаком "X"</w:t>
            </w:r>
          </w:p>
        </w:tc>
        <w:tc>
          <w:tcPr>
            <w:tcW w:w="3126" w:type="dxa"/>
            <w:gridSpan w:val="2"/>
          </w:tcPr>
          <w:p w:rsidR="009F0ACD" w:rsidRDefault="009F0ACD">
            <w:pPr>
              <w:pStyle w:val="ConsPlusNormal"/>
              <w:jc w:val="center"/>
            </w:pPr>
            <w:r>
              <w:t>в виде бумажного документа</w:t>
            </w:r>
          </w:p>
        </w:tc>
        <w:tc>
          <w:tcPr>
            <w:tcW w:w="1565" w:type="dxa"/>
          </w:tcPr>
          <w:p w:rsidR="009F0ACD" w:rsidRDefault="009F0ACD">
            <w:pPr>
              <w:pStyle w:val="ConsPlusNormal"/>
              <w:jc w:val="center"/>
            </w:pPr>
            <w:r>
              <w:t>в виде электронного документа</w:t>
            </w:r>
          </w:p>
        </w:tc>
        <w:tc>
          <w:tcPr>
            <w:tcW w:w="354" w:type="dxa"/>
            <w:tcBorders>
              <w:top w:val="nil"/>
              <w:bottom w:val="nil"/>
            </w:tcBorders>
          </w:tcPr>
          <w:p w:rsidR="009F0ACD" w:rsidRDefault="009F0ACD">
            <w:pPr>
              <w:pStyle w:val="ConsPlusNormal"/>
            </w:pPr>
          </w:p>
        </w:tc>
      </w:tr>
      <w:tr w:rsidR="009F0ACD">
        <w:tc>
          <w:tcPr>
            <w:tcW w:w="417" w:type="dxa"/>
            <w:vMerge/>
          </w:tcPr>
          <w:p w:rsidR="009F0ACD" w:rsidRDefault="009F0ACD">
            <w:pPr>
              <w:pStyle w:val="ConsPlusNormal"/>
            </w:pPr>
          </w:p>
        </w:tc>
        <w:tc>
          <w:tcPr>
            <w:tcW w:w="454" w:type="dxa"/>
            <w:vMerge/>
            <w:tcBorders>
              <w:top w:val="nil"/>
              <w:bottom w:val="nil"/>
            </w:tcBorders>
          </w:tcPr>
          <w:p w:rsidR="009F0ACD" w:rsidRDefault="009F0ACD">
            <w:pPr>
              <w:pStyle w:val="ConsPlusNormal"/>
            </w:pPr>
          </w:p>
        </w:tc>
        <w:tc>
          <w:tcPr>
            <w:tcW w:w="3174" w:type="dxa"/>
            <w:gridSpan w:val="2"/>
            <w:vMerge/>
          </w:tcPr>
          <w:p w:rsidR="009F0ACD" w:rsidRDefault="009F0ACD">
            <w:pPr>
              <w:pStyle w:val="ConsPlusNormal"/>
            </w:pPr>
          </w:p>
        </w:tc>
        <w:tc>
          <w:tcPr>
            <w:tcW w:w="1547" w:type="dxa"/>
          </w:tcPr>
          <w:p w:rsidR="009F0ACD" w:rsidRDefault="009F0ACD">
            <w:pPr>
              <w:pStyle w:val="ConsPlusNormal"/>
              <w:jc w:val="center"/>
            </w:pPr>
            <w:r>
              <w:t xml:space="preserve">При личном обращении </w:t>
            </w:r>
            <w:hyperlink w:anchor="P437">
              <w:r>
                <w:rPr>
                  <w:color w:val="0000FF"/>
                </w:rPr>
                <w:t>&lt;4&gt;</w:t>
              </w:r>
            </w:hyperlink>
          </w:p>
        </w:tc>
        <w:tc>
          <w:tcPr>
            <w:tcW w:w="1579" w:type="dxa"/>
          </w:tcPr>
          <w:p w:rsidR="009F0ACD" w:rsidRDefault="009F0ACD">
            <w:pPr>
              <w:pStyle w:val="ConsPlusNormal"/>
              <w:jc w:val="center"/>
            </w:pPr>
            <w:r>
              <w:t>Почтовым отправлением</w:t>
            </w:r>
          </w:p>
        </w:tc>
        <w:tc>
          <w:tcPr>
            <w:tcW w:w="1565" w:type="dxa"/>
          </w:tcPr>
          <w:p w:rsidR="009F0ACD" w:rsidRDefault="009F0ACD">
            <w:pPr>
              <w:pStyle w:val="ConsPlusNormal"/>
              <w:jc w:val="center"/>
            </w:pPr>
            <w:r>
              <w:t>Посредством электронной почты</w:t>
            </w:r>
          </w:p>
        </w:tc>
        <w:tc>
          <w:tcPr>
            <w:tcW w:w="354" w:type="dxa"/>
            <w:tcBorders>
              <w:top w:val="nil"/>
              <w:bottom w:val="nil"/>
            </w:tcBorders>
          </w:tcPr>
          <w:p w:rsidR="009F0ACD" w:rsidRDefault="009F0ACD">
            <w:pPr>
              <w:pStyle w:val="ConsPlusNormal"/>
            </w:pPr>
          </w:p>
        </w:tc>
      </w:tr>
      <w:tr w:rsidR="009F0ACD">
        <w:tc>
          <w:tcPr>
            <w:tcW w:w="417" w:type="dxa"/>
            <w:vMerge/>
          </w:tcPr>
          <w:p w:rsidR="009F0ACD" w:rsidRDefault="009F0ACD">
            <w:pPr>
              <w:pStyle w:val="ConsPlusNormal"/>
            </w:pPr>
          </w:p>
        </w:tc>
        <w:tc>
          <w:tcPr>
            <w:tcW w:w="454" w:type="dxa"/>
            <w:tcBorders>
              <w:top w:val="nil"/>
              <w:bottom w:val="nil"/>
            </w:tcBorders>
          </w:tcPr>
          <w:p w:rsidR="009F0ACD" w:rsidRDefault="009F0ACD">
            <w:pPr>
              <w:pStyle w:val="ConsPlusNormal"/>
            </w:pPr>
          </w:p>
        </w:tc>
        <w:tc>
          <w:tcPr>
            <w:tcW w:w="3174" w:type="dxa"/>
            <w:gridSpan w:val="2"/>
          </w:tcPr>
          <w:p w:rsidR="009F0ACD" w:rsidRDefault="009F0ACD">
            <w:pPr>
              <w:pStyle w:val="ConsPlusNormal"/>
            </w:pPr>
            <w:r>
              <w:t>Способ получения результата муниципальной услуги</w:t>
            </w:r>
          </w:p>
        </w:tc>
        <w:tc>
          <w:tcPr>
            <w:tcW w:w="1547" w:type="dxa"/>
          </w:tcPr>
          <w:p w:rsidR="009F0ACD" w:rsidRDefault="009F0ACD">
            <w:pPr>
              <w:pStyle w:val="ConsPlusNormal"/>
            </w:pPr>
          </w:p>
        </w:tc>
        <w:tc>
          <w:tcPr>
            <w:tcW w:w="1579" w:type="dxa"/>
          </w:tcPr>
          <w:p w:rsidR="009F0ACD" w:rsidRDefault="009F0ACD">
            <w:pPr>
              <w:pStyle w:val="ConsPlusNormal"/>
            </w:pPr>
          </w:p>
        </w:tc>
        <w:tc>
          <w:tcPr>
            <w:tcW w:w="1565" w:type="dxa"/>
          </w:tcPr>
          <w:p w:rsidR="009F0ACD" w:rsidRDefault="009F0ACD">
            <w:pPr>
              <w:pStyle w:val="ConsPlusNormal"/>
            </w:pPr>
          </w:p>
        </w:tc>
        <w:tc>
          <w:tcPr>
            <w:tcW w:w="354" w:type="dxa"/>
            <w:tcBorders>
              <w:top w:val="nil"/>
              <w:bottom w:val="nil"/>
            </w:tcBorders>
          </w:tcPr>
          <w:p w:rsidR="009F0ACD" w:rsidRDefault="009F0ACD">
            <w:pPr>
              <w:pStyle w:val="ConsPlusNormal"/>
            </w:pPr>
          </w:p>
        </w:tc>
      </w:tr>
      <w:tr w:rsidR="009F0ACD">
        <w:tblPrEx>
          <w:tblBorders>
            <w:insideV w:val="nil"/>
          </w:tblBorders>
        </w:tblPrEx>
        <w:tc>
          <w:tcPr>
            <w:tcW w:w="417" w:type="dxa"/>
            <w:vMerge/>
            <w:tcBorders>
              <w:left w:val="single" w:sz="4" w:space="0" w:color="auto"/>
              <w:right w:val="single" w:sz="4" w:space="0" w:color="auto"/>
            </w:tcBorders>
          </w:tcPr>
          <w:p w:rsidR="009F0ACD" w:rsidRDefault="009F0ACD">
            <w:pPr>
              <w:pStyle w:val="ConsPlusNormal"/>
            </w:pPr>
          </w:p>
        </w:tc>
        <w:tc>
          <w:tcPr>
            <w:tcW w:w="454" w:type="dxa"/>
            <w:tcBorders>
              <w:top w:val="nil"/>
              <w:left w:val="single" w:sz="4" w:space="0" w:color="auto"/>
            </w:tcBorders>
          </w:tcPr>
          <w:p w:rsidR="009F0ACD" w:rsidRDefault="009F0ACD">
            <w:pPr>
              <w:pStyle w:val="ConsPlusNormal"/>
            </w:pPr>
          </w:p>
        </w:tc>
        <w:tc>
          <w:tcPr>
            <w:tcW w:w="7865" w:type="dxa"/>
            <w:gridSpan w:val="5"/>
          </w:tcPr>
          <w:p w:rsidR="009F0ACD" w:rsidRDefault="009F0ACD">
            <w:pPr>
              <w:pStyle w:val="ConsPlusNormal"/>
            </w:pPr>
          </w:p>
        </w:tc>
        <w:tc>
          <w:tcPr>
            <w:tcW w:w="354" w:type="dxa"/>
            <w:tcBorders>
              <w:top w:val="nil"/>
              <w:right w:val="single" w:sz="4" w:space="0" w:color="auto"/>
            </w:tcBorders>
          </w:tcPr>
          <w:p w:rsidR="009F0ACD" w:rsidRDefault="009F0ACD">
            <w:pPr>
              <w:pStyle w:val="ConsPlusNormal"/>
            </w:pPr>
          </w:p>
        </w:tc>
      </w:tr>
      <w:tr w:rsidR="009F0ACD">
        <w:tc>
          <w:tcPr>
            <w:tcW w:w="417" w:type="dxa"/>
          </w:tcPr>
          <w:p w:rsidR="009F0ACD" w:rsidRDefault="009F0ACD">
            <w:pPr>
              <w:pStyle w:val="ConsPlusNormal"/>
              <w:jc w:val="center"/>
            </w:pPr>
            <w:r>
              <w:t>9.</w:t>
            </w:r>
          </w:p>
        </w:tc>
        <w:tc>
          <w:tcPr>
            <w:tcW w:w="3628" w:type="dxa"/>
            <w:gridSpan w:val="3"/>
          </w:tcPr>
          <w:p w:rsidR="009F0ACD" w:rsidRDefault="009F0ACD">
            <w:pPr>
              <w:pStyle w:val="ConsPlusNormal"/>
            </w:pPr>
            <w:r>
              <w:t>Документы, прилагаемые к заявлению:</w:t>
            </w:r>
          </w:p>
        </w:tc>
        <w:tc>
          <w:tcPr>
            <w:tcW w:w="5045" w:type="dxa"/>
            <w:gridSpan w:val="4"/>
          </w:tcPr>
          <w:p w:rsidR="009F0ACD" w:rsidRDefault="009F0ACD">
            <w:pPr>
              <w:pStyle w:val="ConsPlusNormal"/>
            </w:pPr>
          </w:p>
        </w:tc>
      </w:tr>
      <w:tr w:rsidR="009F0ACD">
        <w:tc>
          <w:tcPr>
            <w:tcW w:w="417" w:type="dxa"/>
          </w:tcPr>
          <w:p w:rsidR="009F0ACD" w:rsidRDefault="009F0ACD">
            <w:pPr>
              <w:pStyle w:val="ConsPlusNormal"/>
            </w:pPr>
          </w:p>
        </w:tc>
        <w:tc>
          <w:tcPr>
            <w:tcW w:w="3628" w:type="dxa"/>
            <w:gridSpan w:val="3"/>
          </w:tcPr>
          <w:p w:rsidR="009F0ACD" w:rsidRDefault="009F0ACD">
            <w:pPr>
              <w:pStyle w:val="ConsPlusNormal"/>
            </w:pPr>
          </w:p>
        </w:tc>
        <w:tc>
          <w:tcPr>
            <w:tcW w:w="5045" w:type="dxa"/>
            <w:gridSpan w:val="4"/>
          </w:tcPr>
          <w:p w:rsidR="009F0ACD" w:rsidRDefault="009F0ACD">
            <w:pPr>
              <w:pStyle w:val="ConsPlusNormal"/>
            </w:pPr>
          </w:p>
        </w:tc>
      </w:tr>
      <w:tr w:rsidR="009F0ACD">
        <w:tblPrEx>
          <w:tblBorders>
            <w:insideV w:val="nil"/>
          </w:tblBorders>
        </w:tblPrEx>
        <w:tc>
          <w:tcPr>
            <w:tcW w:w="1551" w:type="dxa"/>
            <w:gridSpan w:val="3"/>
            <w:tcBorders>
              <w:left w:val="single" w:sz="4" w:space="0" w:color="auto"/>
            </w:tcBorders>
          </w:tcPr>
          <w:p w:rsidR="009F0ACD" w:rsidRDefault="009F0ACD">
            <w:pPr>
              <w:pStyle w:val="ConsPlusNormal"/>
              <w:jc w:val="center"/>
            </w:pPr>
            <w:r>
              <w:t>__________</w:t>
            </w:r>
          </w:p>
          <w:p w:rsidR="009F0ACD" w:rsidRDefault="009F0ACD">
            <w:pPr>
              <w:pStyle w:val="ConsPlusNormal"/>
              <w:jc w:val="center"/>
            </w:pPr>
            <w:r>
              <w:t>(подпись)</w:t>
            </w:r>
          </w:p>
        </w:tc>
        <w:tc>
          <w:tcPr>
            <w:tcW w:w="2494" w:type="dxa"/>
            <w:tcBorders>
              <w:right w:val="single" w:sz="4" w:space="0" w:color="auto"/>
            </w:tcBorders>
          </w:tcPr>
          <w:p w:rsidR="009F0ACD" w:rsidRDefault="009F0ACD">
            <w:pPr>
              <w:pStyle w:val="ConsPlusNormal"/>
              <w:jc w:val="center"/>
            </w:pPr>
            <w:r>
              <w:t>_______________</w:t>
            </w:r>
          </w:p>
          <w:p w:rsidR="009F0ACD" w:rsidRDefault="009F0ACD">
            <w:pPr>
              <w:pStyle w:val="ConsPlusNormal"/>
              <w:jc w:val="center"/>
            </w:pPr>
            <w:r>
              <w:t>(фамилия, инициалы)</w:t>
            </w:r>
          </w:p>
        </w:tc>
        <w:tc>
          <w:tcPr>
            <w:tcW w:w="5045" w:type="dxa"/>
            <w:gridSpan w:val="4"/>
            <w:tcBorders>
              <w:left w:val="single" w:sz="4" w:space="0" w:color="auto"/>
              <w:right w:val="single" w:sz="4" w:space="0" w:color="auto"/>
            </w:tcBorders>
          </w:tcPr>
          <w:p w:rsidR="009F0ACD" w:rsidRDefault="009F0ACD">
            <w:pPr>
              <w:pStyle w:val="ConsPlusNormal"/>
              <w:jc w:val="center"/>
            </w:pPr>
            <w:r>
              <w:t xml:space="preserve">"_____" _____________________ </w:t>
            </w:r>
            <w:proofErr w:type="gramStart"/>
            <w:r>
              <w:t>г</w:t>
            </w:r>
            <w:proofErr w:type="gramEnd"/>
            <w:r>
              <w:t>.</w:t>
            </w:r>
          </w:p>
        </w:tc>
      </w:tr>
    </w:tbl>
    <w:p w:rsidR="009F0ACD" w:rsidRDefault="009F0ACD">
      <w:pPr>
        <w:pStyle w:val="ConsPlusNormal"/>
        <w:jc w:val="both"/>
      </w:pPr>
    </w:p>
    <w:p w:rsidR="009F0ACD" w:rsidRDefault="009F0ACD">
      <w:pPr>
        <w:pStyle w:val="ConsPlusNormal"/>
        <w:ind w:firstLine="540"/>
        <w:jc w:val="both"/>
      </w:pPr>
      <w:r>
        <w:t>--------------------------------</w:t>
      </w:r>
    </w:p>
    <w:p w:rsidR="009F0ACD" w:rsidRDefault="009F0ACD">
      <w:pPr>
        <w:pStyle w:val="ConsPlusNormal"/>
        <w:spacing w:before="200"/>
        <w:ind w:firstLine="540"/>
        <w:jc w:val="both"/>
      </w:pPr>
      <w:bookmarkStart w:id="21" w:name="P434"/>
      <w:bookmarkEnd w:id="21"/>
      <w:r>
        <w:t>&lt;1&gt; - указывается в случае, если публичный сервитут предлагается прекратить в отношении части земельного участка;</w:t>
      </w:r>
    </w:p>
    <w:p w:rsidR="009F0ACD" w:rsidRDefault="009F0ACD">
      <w:pPr>
        <w:pStyle w:val="ConsPlusNormal"/>
        <w:spacing w:before="200"/>
        <w:ind w:firstLine="540"/>
        <w:jc w:val="both"/>
      </w:pPr>
      <w:bookmarkStart w:id="22" w:name="P435"/>
      <w:bookmarkEnd w:id="22"/>
      <w:r>
        <w:t>&lt;2&gt; -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rsidR="009F0ACD" w:rsidRDefault="009F0ACD">
      <w:pPr>
        <w:pStyle w:val="ConsPlusNormal"/>
        <w:spacing w:before="200"/>
        <w:ind w:firstLine="540"/>
        <w:jc w:val="both"/>
      </w:pPr>
      <w:bookmarkStart w:id="23" w:name="P436"/>
      <w:bookmarkEnd w:id="23"/>
      <w:r>
        <w:t>&lt;3&gt; - при выборе указанной категории заявитель подтверждает наличие обстоятельства, при наступлении которого публичный сервитут подлежит прекращению;</w:t>
      </w:r>
    </w:p>
    <w:p w:rsidR="009F0ACD" w:rsidRDefault="009F0ACD">
      <w:pPr>
        <w:pStyle w:val="ConsPlusNormal"/>
        <w:spacing w:before="200"/>
        <w:ind w:firstLine="540"/>
        <w:jc w:val="both"/>
      </w:pPr>
      <w:bookmarkStart w:id="24" w:name="P437"/>
      <w:bookmarkEnd w:id="24"/>
      <w:r>
        <w:t>&lt;4&gt; - в случае, если заявление направлено посредством почтового отправления или электронной почты и заявителем выбран способ получения "При личном обращении", результат предоставления муниципальной услуги предоставляется в департаменте земельных отношений и градостроительства Администрации города Тюмени, в иных случаях поступления заявления - в МФЦ.</w:t>
      </w:r>
    </w:p>
    <w:p w:rsidR="009F0ACD" w:rsidRDefault="009F0ACD">
      <w:pPr>
        <w:pStyle w:val="ConsPlusNormal"/>
        <w:jc w:val="both"/>
      </w:pPr>
    </w:p>
    <w:p w:rsidR="009F0ACD" w:rsidRDefault="009F0ACD">
      <w:pPr>
        <w:pStyle w:val="ConsPlusNormal"/>
        <w:jc w:val="both"/>
      </w:pPr>
    </w:p>
    <w:p w:rsidR="009F0ACD" w:rsidRDefault="009F0ACD">
      <w:pPr>
        <w:pStyle w:val="ConsPlusNormal"/>
        <w:pBdr>
          <w:bottom w:val="single" w:sz="6" w:space="0" w:color="auto"/>
        </w:pBdr>
        <w:spacing w:before="100" w:after="100"/>
        <w:jc w:val="both"/>
        <w:rPr>
          <w:sz w:val="2"/>
          <w:szCs w:val="2"/>
        </w:rPr>
      </w:pPr>
    </w:p>
    <w:p w:rsidR="00976D39" w:rsidRDefault="00976D39"/>
    <w:sectPr w:rsidR="00976D39" w:rsidSect="00AB0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CD"/>
    <w:rsid w:val="00976D39"/>
    <w:rsid w:val="009F0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AC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F0A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0AC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F0A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0A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F0A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0A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0AC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F0A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0A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AC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F0A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0AC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F0A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0A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F0A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0A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0AC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F0A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0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2918C0FC00F729DAE01FE99AC4C66959E6E6E147D98608210EFCAC9EA86E3A051F1A099FADC6837116665831E1923D7A0191C7E1E2414WEK" TargetMode="External"/><Relationship Id="rId117" Type="http://schemas.openxmlformats.org/officeDocument/2006/relationships/hyperlink" Target="consultantplus://offline/ref=B2918C0FC00F729DAE01E094BA20389A9C67321A7A9A6CD749B3CC9EB5D6E5F511B1A6CFB999613D453721D61B137F98E54D0F7D16384D456A3561F21CW8K" TargetMode="External"/><Relationship Id="rId21" Type="http://schemas.openxmlformats.org/officeDocument/2006/relationships/hyperlink" Target="consultantplus://offline/ref=B2918C0FC00F729DAE01E094BA20389A9C67321A7A906DD549BECC9EB5D6E5F511B1A6CFB999613D453721D417137F98E54D0F7D16384D456A3561F21CW8K" TargetMode="External"/><Relationship Id="rId42" Type="http://schemas.openxmlformats.org/officeDocument/2006/relationships/hyperlink" Target="consultantplus://offline/ref=B2918C0FC00F729DAE01E094BA20389A9C67321A7A9062DD4ABACC9EB5D6E5F511B1A6CFB999613D453721D614137F98E54D0F7D16384D456A3561F21CW8K" TargetMode="External"/><Relationship Id="rId47" Type="http://schemas.openxmlformats.org/officeDocument/2006/relationships/hyperlink" Target="consultantplus://offline/ref=B2918C0FC00F729DAE01E094BA20389A9C67321A7A9062DD4ABACC9EB5D6E5F511B1A6CFB999613D453721D61A137F98E54D0F7D16384D456A3561F21CW8K" TargetMode="External"/><Relationship Id="rId63" Type="http://schemas.openxmlformats.org/officeDocument/2006/relationships/hyperlink" Target="consultantplus://offline/ref=B2918C0FC00F729DAE01FE99AC4C6695996469177B9C608210EFCAC9EA86E3A051F1A099F1893D78103A20DE0D192AD7A3180017WEK" TargetMode="External"/><Relationship Id="rId68" Type="http://schemas.openxmlformats.org/officeDocument/2006/relationships/hyperlink" Target="consultantplus://offline/ref=B2918C0FC00F729DAE01E094BA20389A9C67321A7A9062DD4ABACC9EB5D6E5F511B1A6CFB999613D453721D715137F98E54D0F7D16384D456A3561F21CW8K" TargetMode="External"/><Relationship Id="rId84" Type="http://schemas.openxmlformats.org/officeDocument/2006/relationships/hyperlink" Target="consultantplus://offline/ref=B2918C0FC00F729DAE01FE99AC4C669599656D11789E608210EFCAC9EA86E3A051F1A09AFADD6C3E453C7587574D26C8A906037D00244C4617W6K" TargetMode="External"/><Relationship Id="rId89" Type="http://schemas.openxmlformats.org/officeDocument/2006/relationships/hyperlink" Target="consultantplus://offline/ref=B2918C0FC00F729DAE01E094BA20389A9C67321A7A906EDC4EB2CC9EB5D6E5F511B1A6CFB999613D453720D416137F98E54D0F7D16384D456A3561F21CW8K" TargetMode="External"/><Relationship Id="rId112" Type="http://schemas.openxmlformats.org/officeDocument/2006/relationships/hyperlink" Target="consultantplus://offline/ref=B2918C0FC00F729DAE01E094BA20389A9C67321A7A9062DD4ABACC9EB5D6E5F511B1A6CFB999613D453721D411137F98E54D0F7D16384D456A3561F21CW8K" TargetMode="External"/><Relationship Id="rId16" Type="http://schemas.openxmlformats.org/officeDocument/2006/relationships/hyperlink" Target="consultantplus://offline/ref=B2918C0FC00F729DAE01FE99AC4C66959E6E6E17789C608210EFCAC9EA86E3A043F1F896FBD5723D442923D61111WAK" TargetMode="External"/><Relationship Id="rId107" Type="http://schemas.openxmlformats.org/officeDocument/2006/relationships/hyperlink" Target="consultantplus://offline/ref=B2918C0FC00F729DAE01FE99AC4C66959E6E6E147D98608210EFCAC9EA86E3A051F1A099FADC6B37116665831E1923D7A0191C7E1E2414WEK" TargetMode="External"/><Relationship Id="rId11" Type="http://schemas.openxmlformats.org/officeDocument/2006/relationships/hyperlink" Target="consultantplus://offline/ref=B2918C0FC00F729DAE01FE99AC4C66959E6E6E147D98608210EFCAC9EA86E3A051F1A099FADF6537116665831E1923D7A0191C7E1E2414WEK" TargetMode="External"/><Relationship Id="rId32" Type="http://schemas.openxmlformats.org/officeDocument/2006/relationships/hyperlink" Target="consultantplus://offline/ref=B2918C0FC00F729DAE01FE99AC4C66959E6E6E147D98608210EFCAC9EA86E3A051F1A099FADC6437116665831E1923D7A0191C7E1E2414WEK" TargetMode="External"/><Relationship Id="rId37" Type="http://schemas.openxmlformats.org/officeDocument/2006/relationships/hyperlink" Target="consultantplus://offline/ref=B2918C0FC00F729DAE01FE99AC4C66959E6E6E147D98608210EFCAC9EA86E3A051F1A099FADC6B37116665831E1923D7A0191C7E1E2414WEK" TargetMode="External"/><Relationship Id="rId53" Type="http://schemas.openxmlformats.org/officeDocument/2006/relationships/hyperlink" Target="consultantplus://offline/ref=B2918C0FC00F729DAE01FE99AC4C66959E6E6E147D98608210EFCAC9EA86E3A051F1A099F8DE6A37116665831E1923D7A0191C7E1E2414WEK" TargetMode="External"/><Relationship Id="rId58" Type="http://schemas.openxmlformats.org/officeDocument/2006/relationships/hyperlink" Target="consultantplus://offline/ref=B2918C0FC00F729DAE01FE99AC4C66959E6E6E147D98608210EFCAC9EA86E3A051F1A099F8DE6937116665831E1923D7A0191C7E1E2414WEK" TargetMode="External"/><Relationship Id="rId74" Type="http://schemas.openxmlformats.org/officeDocument/2006/relationships/hyperlink" Target="consultantplus://offline/ref=B2918C0FC00F729DAE01FE99AC4C66959E6D6E1F7D9C608210EFCAC9EA86E3A043F1F896FBD5723D442923D61111WAK" TargetMode="External"/><Relationship Id="rId79" Type="http://schemas.openxmlformats.org/officeDocument/2006/relationships/hyperlink" Target="consultantplus://offline/ref=B2918C0FC00F729DAE01E094BA20389A9C67321A7A906DD549BECC9EB5D6E5F511B1A6CFB999613D453721D417137F98E54D0F7D16384D456A3561F21CW8K" TargetMode="External"/><Relationship Id="rId102" Type="http://schemas.openxmlformats.org/officeDocument/2006/relationships/hyperlink" Target="consultantplus://offline/ref=B2918C0FC00F729DAE01FE99AC4C66959E6E6E147D98608210EFCAC9EA86E3A051F1A099FADC6437116665831E1923D7A0191C7E1E2414WEK" TargetMode="External"/><Relationship Id="rId123" Type="http://schemas.openxmlformats.org/officeDocument/2006/relationships/hyperlink" Target="consultantplus://offline/ref=B2918C0FC00F729DAE01FE99AC4C66959E6E6E147D98608210EFCAC9EA86E3A051F1A099F8DE6937116665831E1923D7A0191C7E1E2414WEK" TargetMode="External"/><Relationship Id="rId5" Type="http://schemas.openxmlformats.org/officeDocument/2006/relationships/hyperlink" Target="consultantplus://offline/ref=B2918C0FC00F729DAE01E094BA20389A9C67321A7A906DD549B9CC9EB5D6E5F511B1A6CFB999613D453721DE11137F98E54D0F7D16384D456A3561F21CW8K" TargetMode="External"/><Relationship Id="rId90" Type="http://schemas.openxmlformats.org/officeDocument/2006/relationships/hyperlink" Target="consultantplus://offline/ref=B2918C0FC00F729DAE01E094BA20389A9C67321A7A9062DD4ABACC9EB5D6E5F511B1A6CFB999613D453721D717137F98E54D0F7D16384D456A3561F21CW8K" TargetMode="External"/><Relationship Id="rId95" Type="http://schemas.openxmlformats.org/officeDocument/2006/relationships/hyperlink" Target="consultantplus://offline/ref=B2918C0FC00F729DAE01FE99AC4C66959E6E6E147D98608210EFCAC9EA86E3A051F1A099FADC6B37116665831E1923D7A0191C7E1E2414WEK" TargetMode="External"/><Relationship Id="rId22" Type="http://schemas.openxmlformats.org/officeDocument/2006/relationships/hyperlink" Target="consultantplus://offline/ref=B2918C0FC00F729DAE01E094BA20389A9C67321A7A906EDC4EB2CC9EB5D6E5F511B1A6CFB999613D453720D710137F98E54D0F7D16384D456A3561F21CW8K" TargetMode="External"/><Relationship Id="rId27" Type="http://schemas.openxmlformats.org/officeDocument/2006/relationships/hyperlink" Target="consultantplus://offline/ref=B2918C0FC00F729DAE01FE99AC4C66959E6E6E167991608210EFCAC9EA86E3A051F1A099F9D86768147374DB121035C8A006007C1C12W4K" TargetMode="External"/><Relationship Id="rId43" Type="http://schemas.openxmlformats.org/officeDocument/2006/relationships/hyperlink" Target="consultantplus://offline/ref=B2918C0FC00F729DAE01E094BA20389A9C67321A7A906EDC4EB2CC9EB5D6E5F511B1A6CFB999613D453720D717137F98E54D0F7D16384D456A3561F21CW8K" TargetMode="External"/><Relationship Id="rId48" Type="http://schemas.openxmlformats.org/officeDocument/2006/relationships/hyperlink" Target="consultantplus://offline/ref=B2918C0FC00F729DAE01FE99AC4C66959E6E6E177E9C608210EFCAC9EA86E3A051F1A09AFADD6E3D4D3C7587574D26C8A906037D00244C4617W6K" TargetMode="External"/><Relationship Id="rId64" Type="http://schemas.openxmlformats.org/officeDocument/2006/relationships/hyperlink" Target="consultantplus://offline/ref=B2918C0FC00F729DAE01E094BA20389A9C67321A7A9062DD4ABACC9EB5D6E5F511B1A6CFB999613D453721D717137F98E54D0F7D16384D456A3561F21CW8K" TargetMode="External"/><Relationship Id="rId69" Type="http://schemas.openxmlformats.org/officeDocument/2006/relationships/hyperlink" Target="consultantplus://offline/ref=B2918C0FC00F729DAE01FE99AC4C66959E6D6E1F7D9C608210EFCAC9EA86E3A051F1A098FFD46768147374DB121035C8A006007C1C12W4K" TargetMode="External"/><Relationship Id="rId113" Type="http://schemas.openxmlformats.org/officeDocument/2006/relationships/hyperlink" Target="consultantplus://offline/ref=B2918C0FC00F729DAE01E094BA20389A9C67321A7A906EDC4EB2CC9EB5D6E5F511B1A6CFB999613D453720D717137F98E54D0F7D16384D456A3561F21CW8K" TargetMode="External"/><Relationship Id="rId118" Type="http://schemas.openxmlformats.org/officeDocument/2006/relationships/hyperlink" Target="consultantplus://offline/ref=B2918C0FC00F729DAE01E094BA20389A9C67321A7A906DD549BFCC9EB5D6E5F511B1A6CFB999613D453723D610137F98E54D0F7D16384D456A3561F21CW8K" TargetMode="External"/><Relationship Id="rId80" Type="http://schemas.openxmlformats.org/officeDocument/2006/relationships/hyperlink" Target="consultantplus://offline/ref=B2918C0FC00F729DAE01E094BA20389A9C67321A7A906EDC4EB2CC9EB5D6E5F511B1A6CFB999613D453720D717137F98E54D0F7D16384D456A3561F21CW8K" TargetMode="External"/><Relationship Id="rId85" Type="http://schemas.openxmlformats.org/officeDocument/2006/relationships/hyperlink" Target="consultantplus://offline/ref=B2918C0FC00F729DAE01E094BA20389A9C67321A7A906EDC4EB2CC9EB5D6E5F511B1A6CFB999613D453720D717137F98E54D0F7D16384D456A3561F21CW8K" TargetMode="External"/><Relationship Id="rId12" Type="http://schemas.openxmlformats.org/officeDocument/2006/relationships/hyperlink" Target="consultantplus://offline/ref=B2918C0FC00F729DAE01FE99AC4C66959E6D6E1F7D9C608210EFCAC9EA86E3A051F1A09AFADD6C35413C7587574D26C8A906037D00244C4617W6K" TargetMode="External"/><Relationship Id="rId17" Type="http://schemas.openxmlformats.org/officeDocument/2006/relationships/hyperlink" Target="consultantplus://offline/ref=B2918C0FC00F729DAE01E094BA20389A9C67321A7A906DD549BFCC9EB5D6E5F511B1A6CFB999613D453720DF10137F98E54D0F7D16384D456A3561F21CW8K" TargetMode="External"/><Relationship Id="rId33" Type="http://schemas.openxmlformats.org/officeDocument/2006/relationships/hyperlink" Target="consultantplus://offline/ref=B2918C0FC00F729DAE01FE99AC4C66959E6E6E147D98608210EFCAC9EA86E3A051F1A099FEDC6E37116665831E1923D7A0191C7E1E2414WEK" TargetMode="External"/><Relationship Id="rId38" Type="http://schemas.openxmlformats.org/officeDocument/2006/relationships/hyperlink" Target="consultantplus://offline/ref=B2918C0FC00F729DAE01FE99AC4C66959E6E6E147D98608210EFCAC9EA86E3A051F1A099FADC6537116665831E1923D7A0191C7E1E2414WEK" TargetMode="External"/><Relationship Id="rId59" Type="http://schemas.openxmlformats.org/officeDocument/2006/relationships/hyperlink" Target="consultantplus://offline/ref=B2918C0FC00F729DAE01E094BA20389A9C67321A7A906EDC4EB2CC9EB5D6E5F511B1A6CFB999613D453720D716137F98E54D0F7D16384D456A3561F21CW8K" TargetMode="External"/><Relationship Id="rId103" Type="http://schemas.openxmlformats.org/officeDocument/2006/relationships/hyperlink" Target="consultantplus://offline/ref=B2918C0FC00F729DAE01FE99AC4C66959E6E6E147D98608210EFCAC9EA86E3A051F1A099FEDC6E37116665831E1923D7A0191C7E1E2414WEK" TargetMode="External"/><Relationship Id="rId108" Type="http://schemas.openxmlformats.org/officeDocument/2006/relationships/hyperlink" Target="consultantplus://offline/ref=B2918C0FC00F729DAE01FE99AC4C66959E6E6E147D98608210EFCAC9EA86E3A051F1A099FADC6537116665831E1923D7A0191C7E1E2414WEK" TargetMode="External"/><Relationship Id="rId124" Type="http://schemas.openxmlformats.org/officeDocument/2006/relationships/image" Target="media/image1.wmf"/><Relationship Id="rId54" Type="http://schemas.openxmlformats.org/officeDocument/2006/relationships/hyperlink" Target="consultantplus://offline/ref=B2918C0FC00F729DAE01FE99AC4C66959E6E6E147D98608210EFCAC9EA86E3A051F1A099F8DE6437116665831E1923D7A0191C7E1E2414WEK" TargetMode="External"/><Relationship Id="rId70" Type="http://schemas.openxmlformats.org/officeDocument/2006/relationships/hyperlink" Target="consultantplus://offline/ref=B2918C0FC00F729DAE01E094BA20389A9C67321A7A9062DD4ABACC9EB5D6E5F511B1A6CFB999613D453721D71B137F98E54D0F7D16384D456A3561F21CW8K" TargetMode="External"/><Relationship Id="rId75" Type="http://schemas.openxmlformats.org/officeDocument/2006/relationships/hyperlink" Target="consultantplus://offline/ref=B2918C0FC00F729DAE01E094BA20389A9C67321A7A906DD549BFCC9EB5D6E5F511B1A6CFB999613D453723D612137F98E54D0F7D16384D456A3561F21CW8K" TargetMode="External"/><Relationship Id="rId91" Type="http://schemas.openxmlformats.org/officeDocument/2006/relationships/hyperlink" Target="consultantplus://offline/ref=B2918C0FC00F729DAE01E094BA20389A9C67321A7A906DD549B8CC9EB5D6E5F511B1A6CFB999613D453721D514137F98E54D0F7D16384D456A3561F21CW8K" TargetMode="External"/><Relationship Id="rId96" Type="http://schemas.openxmlformats.org/officeDocument/2006/relationships/hyperlink" Target="consultantplus://offline/ref=B2918C0FC00F729DAE01FE99AC4C66959E6E6E147D98608210EFCAC9EA86E3A051F1A099FADC6537116665831E1923D7A0191C7E1E2414WEK" TargetMode="External"/><Relationship Id="rId1" Type="http://schemas.openxmlformats.org/officeDocument/2006/relationships/styles" Target="styles.xml"/><Relationship Id="rId6" Type="http://schemas.openxmlformats.org/officeDocument/2006/relationships/hyperlink" Target="consultantplus://offline/ref=B2918C0FC00F729DAE01E094BA20389A9C67321A7A906DD549B8CC9EB5D6E5F511B1A6CFB999613D453721D516137F98E54D0F7D16384D456A3561F21CW8K" TargetMode="External"/><Relationship Id="rId23" Type="http://schemas.openxmlformats.org/officeDocument/2006/relationships/hyperlink" Target="consultantplus://offline/ref=B2918C0FC00F729DAE01E094BA20389A9C67321A7A9062DD4ABACC9EB5D6E5F511B1A6CFB999613D453721D615137F98E54D0F7D16384D456A3561F21CW8K" TargetMode="External"/><Relationship Id="rId28" Type="http://schemas.openxmlformats.org/officeDocument/2006/relationships/hyperlink" Target="consultantplus://offline/ref=B2918C0FC00F729DAE01FE99AC4C66959E6E6E147D98608210EFCAC9EA86E3A043F1F896FBD5723D442923D61111WAK" TargetMode="External"/><Relationship Id="rId49" Type="http://schemas.openxmlformats.org/officeDocument/2006/relationships/hyperlink" Target="consultantplus://offline/ref=B2918C0FC00F729DAE01E094BA20389A9C67321A7A906DD549BFCC9EB5D6E5F511B1A6CFB999613D453720DF16137F98E54D0F7D16384D456A3561F21CW8K" TargetMode="External"/><Relationship Id="rId114" Type="http://schemas.openxmlformats.org/officeDocument/2006/relationships/hyperlink" Target="consultantplus://offline/ref=B2918C0FC00F729DAE01E094BA20389A9C67321A7A906EDC4EB2CC9EB5D6E5F511B1A6CFB999613D453720D41A137F98E54D0F7D16384D456A3561F21CW8K" TargetMode="External"/><Relationship Id="rId119" Type="http://schemas.openxmlformats.org/officeDocument/2006/relationships/hyperlink" Target="consultantplus://offline/ref=B2918C0FC00F729DAE01E094BA20389A9C67321A7A906DD549BFCC9EB5D6E5F511B1A6CFB999613D453723D610137F98E54D0F7D16384D456A3561F21CW8K" TargetMode="External"/><Relationship Id="rId44" Type="http://schemas.openxmlformats.org/officeDocument/2006/relationships/hyperlink" Target="consultantplus://offline/ref=B2918C0FC00F729DAE01E094BA20389A9C67321A7A906AD74FBACC9EB5D6E5F511B1A6CFAB993931443F3FD7120629C9A311WAK" TargetMode="External"/><Relationship Id="rId60" Type="http://schemas.openxmlformats.org/officeDocument/2006/relationships/hyperlink" Target="consultantplus://offline/ref=B2918C0FC00F729DAE01FE99AC4C66959E6E6A1F7A9F608210EFCAC9EA86E3A051F1A09AFADD6C3D453C7587574D26C8A906037D00244C4617W6K" TargetMode="External"/><Relationship Id="rId65" Type="http://schemas.openxmlformats.org/officeDocument/2006/relationships/hyperlink" Target="consultantplus://offline/ref=B2918C0FC00F729DAE01FE99AC4C6695996469177B9C608210EFCAC9EA86E3A051F1A09AF1893D78103A20DE0D192AD7A3180017WEK" TargetMode="External"/><Relationship Id="rId81" Type="http://schemas.openxmlformats.org/officeDocument/2006/relationships/hyperlink" Target="consultantplus://offline/ref=B2918C0FC00F729DAE01E094BA20389A9C67321A7A906EDC4EB2CC9EB5D6E5F511B1A6CFB999613D453720D717137F98E54D0F7D16384D456A3561F21CW8K" TargetMode="External"/><Relationship Id="rId86" Type="http://schemas.openxmlformats.org/officeDocument/2006/relationships/hyperlink" Target="consultantplus://offline/ref=B2918C0FC00F729DAE01E094BA20389A9C67321A7A906EDC4EB2CC9EB5D6E5F511B1A6CFB999613D453720D717137F98E54D0F7D16384D456A3561F21CW8K" TargetMode="External"/><Relationship Id="rId13" Type="http://schemas.openxmlformats.org/officeDocument/2006/relationships/hyperlink" Target="consultantplus://offline/ref=B2918C0FC00F729DAE01E094BA20389A9C67321A7A9169D74FB9CC9EB5D6E5F511B1A6CFB999613D453721D41A137F98E54D0F7D16384D456A3561F21CW8K" TargetMode="External"/><Relationship Id="rId18" Type="http://schemas.openxmlformats.org/officeDocument/2006/relationships/hyperlink" Target="consultantplus://offline/ref=B2918C0FC00F729DAE01E094BA20389A9C67321A7A906DD549B9CC9EB5D6E5F511B1A6CFB999613D453721DE16137F98E54D0F7D16384D456A3561F21CW8K" TargetMode="External"/><Relationship Id="rId39" Type="http://schemas.openxmlformats.org/officeDocument/2006/relationships/hyperlink" Target="consultantplus://offline/ref=B2918C0FC00F729DAE01FE99AC4C66959E6E6E147D98608210EFCAC9EA86E3A051F1A099FADF6C37116665831E1923D7A0191C7E1E2414WEK" TargetMode="External"/><Relationship Id="rId109" Type="http://schemas.openxmlformats.org/officeDocument/2006/relationships/hyperlink" Target="consultantplus://offline/ref=B2918C0FC00F729DAE01FE99AC4C66959E6E6E147D98608210EFCAC9EA86E3A051F1A099FADF6C37116665831E1923D7A0191C7E1E2414WEK" TargetMode="External"/><Relationship Id="rId34" Type="http://schemas.openxmlformats.org/officeDocument/2006/relationships/hyperlink" Target="consultantplus://offline/ref=B2918C0FC00F729DAE01E094BA20389A9C67321A7A906EDC4EB2CC9EB5D6E5F511B1A6CFB999613D453720D717137F98E54D0F7D16384D456A3561F21CW8K" TargetMode="External"/><Relationship Id="rId50" Type="http://schemas.openxmlformats.org/officeDocument/2006/relationships/hyperlink" Target="consultantplus://offline/ref=B2918C0FC00F729DAE01E094BA20389A9C67321A7A9062DD4ABACC9EB5D6E5F511B1A6CFB999613D453721D712137F98E54D0F7D16384D456A3561F21CW8K" TargetMode="External"/><Relationship Id="rId55" Type="http://schemas.openxmlformats.org/officeDocument/2006/relationships/hyperlink" Target="consultantplus://offline/ref=B2918C0FC00F729DAE01FE99AC4C66959E6E6E167E9E608210EFCAC9EA86E3A051F1A09AFADD6C344D3C7587574D26C8A906037D00244C4617W6K" TargetMode="External"/><Relationship Id="rId76" Type="http://schemas.openxmlformats.org/officeDocument/2006/relationships/hyperlink" Target="consultantplus://offline/ref=B2918C0FC00F729DAE01E094BA20389A9C67321A7A906DD549BECC9EB5D6E5F511B1A6CFB999613D453721D417137F98E54D0F7D16384D456A3561F21CW8K" TargetMode="External"/><Relationship Id="rId97" Type="http://schemas.openxmlformats.org/officeDocument/2006/relationships/hyperlink" Target="consultantplus://offline/ref=B2918C0FC00F729DAE01FE99AC4C66959E6E6E147D98608210EFCAC9EA86E3A051F1A099FADF6C37116665831E1923D7A0191C7E1E2414WEK" TargetMode="External"/><Relationship Id="rId104" Type="http://schemas.openxmlformats.org/officeDocument/2006/relationships/hyperlink" Target="consultantplus://offline/ref=B2918C0FC00F729DAE01E094BA20389A9C67321A7A906EDC4EB2CC9EB5D6E5F511B1A6CFB999613D453720D717137F98E54D0F7D16384D456A3561F21CW8K" TargetMode="External"/><Relationship Id="rId120" Type="http://schemas.openxmlformats.org/officeDocument/2006/relationships/hyperlink" Target="consultantplus://offline/ref=B2918C0FC00F729DAE01FE99AC4C66959E6D6E1F7D9C608210EFCAC9EA86E3A051F1A099FBD46768147374DB121035C8A006007C1C12W4K" TargetMode="External"/><Relationship Id="rId125" Type="http://schemas.openxmlformats.org/officeDocument/2006/relationships/hyperlink" Target="consultantplus://offline/ref=B2918C0FC00F729DAE01FE99AC4C66959E6E6E147D98608210EFCAC9EA86E3A051F1A099FBD86D37116665831E1923D7A0191C7E1E2414WEK" TargetMode="External"/><Relationship Id="rId7" Type="http://schemas.openxmlformats.org/officeDocument/2006/relationships/hyperlink" Target="consultantplus://offline/ref=B2918C0FC00F729DAE01E094BA20389A9C67321A7A906DD549BFCC9EB5D6E5F511B1A6CFB999613D453720DF12137F98E54D0F7D16384D456A3561F21CW8K" TargetMode="External"/><Relationship Id="rId71" Type="http://schemas.openxmlformats.org/officeDocument/2006/relationships/hyperlink" Target="consultantplus://offline/ref=B2918C0FC00F729DAE01E094BA20389A9C67321A7A9062DD4ABACC9EB5D6E5F511B1A6CFB999613D453721D413137F98E54D0F7D16384D456A3561F21CW8K" TargetMode="External"/><Relationship Id="rId92" Type="http://schemas.openxmlformats.org/officeDocument/2006/relationships/hyperlink" Target="consultantplus://offline/ref=B2918C0FC00F729DAE01E094BA20389A9C67321A7A906EDC4EB2CC9EB5D6E5F511B1A6CFB999613D453720D414137F98E54D0F7D16384D456A3561F21CW8K" TargetMode="External"/><Relationship Id="rId2" Type="http://schemas.microsoft.com/office/2007/relationships/stylesWithEffects" Target="stylesWithEffects.xml"/><Relationship Id="rId29" Type="http://schemas.openxmlformats.org/officeDocument/2006/relationships/hyperlink" Target="consultantplus://offline/ref=B2918C0FC00F729DAE01E094BA20389A9C67321A7A906AD74FBACC9EB5D6E5F511B1A6CFAB993931443F3FD7120629C9A311WAK" TargetMode="External"/><Relationship Id="rId24" Type="http://schemas.openxmlformats.org/officeDocument/2006/relationships/hyperlink" Target="consultantplus://offline/ref=B2918C0FC00F729DAE01E094BA20389A9C67321A7A906DD549B9CC9EB5D6E5F511B1A6CFB999613D453721DE10137F98E54D0F7D16384D456A3561F21CW8K" TargetMode="External"/><Relationship Id="rId40" Type="http://schemas.openxmlformats.org/officeDocument/2006/relationships/hyperlink" Target="consultantplus://offline/ref=B2918C0FC00F729DAE01FE99AC4C66959E6E6E147D98608210EFCAC9EA86E3A051F1A099FEDC6E37116665831E1923D7A0191C7E1E2414WEK" TargetMode="External"/><Relationship Id="rId45" Type="http://schemas.openxmlformats.org/officeDocument/2006/relationships/hyperlink" Target="consultantplus://offline/ref=B2918C0FC00F729DAE01E094BA20389A9C67321A7A906EDC4EB2CC9EB5D6E5F511B1A6CFB999613D453720D710137F98E54D0F7D16384D456A3561F21CW8K" TargetMode="External"/><Relationship Id="rId66" Type="http://schemas.openxmlformats.org/officeDocument/2006/relationships/hyperlink" Target="consultantplus://offline/ref=B2918C0FC00F729DAE01FE99AC4C6695996469177B9C608210EFCAC9EA86E3A051F1A099F1893D78103A20DE0D192AD7A3180017WEK" TargetMode="External"/><Relationship Id="rId87" Type="http://schemas.openxmlformats.org/officeDocument/2006/relationships/hyperlink" Target="consultantplus://offline/ref=B2918C0FC00F729DAE01E094BA20389A9C67321A7A906DD549B8CC9EB5D6E5F511B1A6CFB999613D453721D515137F98E54D0F7D16384D456A3561F21CW8K" TargetMode="External"/><Relationship Id="rId110" Type="http://schemas.openxmlformats.org/officeDocument/2006/relationships/hyperlink" Target="consultantplus://offline/ref=B2918C0FC00F729DAE01FE99AC4C66959E6E6E147D98608210EFCAC9EA86E3A051F1A099FEDC6E37116665831E1923D7A0191C7E1E2414WEK" TargetMode="External"/><Relationship Id="rId115" Type="http://schemas.openxmlformats.org/officeDocument/2006/relationships/hyperlink" Target="consultantplus://offline/ref=B2918C0FC00F729DAE01E094BA20389A9C67321A7A906DD549B9CC9EB5D6E5F511B1A6CFB999613D453721DE1B137F98E54D0F7D16384D456A3561F21CW8K" TargetMode="External"/><Relationship Id="rId61" Type="http://schemas.openxmlformats.org/officeDocument/2006/relationships/hyperlink" Target="consultantplus://offline/ref=B2918C0FC00F729DAE01E094BA20389A9C67321A7A906EDC4EB2CC9EB5D6E5F511B1A6CFB999613D453720D71B137F98E54D0F7D16384D456A3561F21CW8K" TargetMode="External"/><Relationship Id="rId82" Type="http://schemas.openxmlformats.org/officeDocument/2006/relationships/hyperlink" Target="consultantplus://offline/ref=B2918C0FC00F729DAE01E094BA20389A9C67321A7A906EDC4EB2CC9EB5D6E5F511B1A6CFB999613D453720D411137F98E54D0F7D16384D456A3561F21CW8K" TargetMode="External"/><Relationship Id="rId19" Type="http://schemas.openxmlformats.org/officeDocument/2006/relationships/hyperlink" Target="consultantplus://offline/ref=B2918C0FC00F729DAE01E094BA20389A9C67321A7A906DD549B8CC9EB5D6E5F511B1A6CFB999613D453721D515137F98E54D0F7D16384D456A3561F21CW8K" TargetMode="External"/><Relationship Id="rId14" Type="http://schemas.openxmlformats.org/officeDocument/2006/relationships/hyperlink" Target="consultantplus://offline/ref=B2918C0FC00F729DAE01E094BA20389A9C67321A7A906ED74CBACC9EB5D6E5F511B1A6CFB999613D453622D217137F98E54D0F7D16384D456A3561F21CW8K" TargetMode="External"/><Relationship Id="rId30" Type="http://schemas.openxmlformats.org/officeDocument/2006/relationships/hyperlink" Target="consultantplus://offline/ref=B2918C0FC00F729DAE01E094BA20389A9C67321A7A906EDC4EB2CC9EB5D6E5F511B1A6CFB999613D453720D710137F98E54D0F7D16384D456A3561F21CW8K" TargetMode="External"/><Relationship Id="rId35" Type="http://schemas.openxmlformats.org/officeDocument/2006/relationships/hyperlink" Target="consultantplus://offline/ref=B2918C0FC00F729DAE01E094BA20389A9C67321A7A9062DD4ABACC9EB5D6E5F511B1A6CFB999613D453721D615137F98E54D0F7D16384D456A3561F21CW8K" TargetMode="External"/><Relationship Id="rId56" Type="http://schemas.openxmlformats.org/officeDocument/2006/relationships/hyperlink" Target="consultantplus://offline/ref=B2918C0FC00F729DAE01FE99AC4C66959E6E6E147D98608210EFCAC9EA86E3A051F1A099FADA6837116665831E1923D7A0191C7E1E2414WEK" TargetMode="External"/><Relationship Id="rId77" Type="http://schemas.openxmlformats.org/officeDocument/2006/relationships/hyperlink" Target="consultantplus://offline/ref=B2918C0FC00F729DAE01FE99AC4C66959E6D6E1F7D9C608210EFCAC9EA86E3A043F1F896FBD5723D442923D61111WAK" TargetMode="External"/><Relationship Id="rId100" Type="http://schemas.openxmlformats.org/officeDocument/2006/relationships/hyperlink" Target="consultantplus://offline/ref=B2918C0FC00F729DAE01E094BA20389A9C67321A7A906EDC4EB2CC9EB5D6E5F511B1A6CFB999613D453720D717137F98E54D0F7D16384D456A3561F21CW8K" TargetMode="External"/><Relationship Id="rId105" Type="http://schemas.openxmlformats.org/officeDocument/2006/relationships/hyperlink" Target="consultantplus://offline/ref=B2918C0FC00F729DAE01E094BA20389A9C67321A7A9062DD4ABACC9EB5D6E5F511B1A6CFB999613D453721D412137F98E54D0F7D16384D456A3561F21CW8K" TargetMode="External"/><Relationship Id="rId126" Type="http://schemas.openxmlformats.org/officeDocument/2006/relationships/fontTable" Target="fontTable.xml"/><Relationship Id="rId8" Type="http://schemas.openxmlformats.org/officeDocument/2006/relationships/hyperlink" Target="consultantplus://offline/ref=B2918C0FC00F729DAE01E094BA20389A9C67321A7A906DD549BECC9EB5D6E5F511B1A6CFB999613D453721D410137F98E54D0F7D16384D456A3561F21CW8K" TargetMode="External"/><Relationship Id="rId51" Type="http://schemas.openxmlformats.org/officeDocument/2006/relationships/hyperlink" Target="consultantplus://offline/ref=B2918C0FC00F729DAE01FE99AC4C66959E6E6E147D98608210EFCAC9EA86E3A051F1A099FADC6837116665831E1923D7A0191C7E1E2414WEK" TargetMode="External"/><Relationship Id="rId72" Type="http://schemas.openxmlformats.org/officeDocument/2006/relationships/hyperlink" Target="consultantplus://offline/ref=B2918C0FC00F729DAE01E094BA20389A9C67321A7A906DD549BFCC9EB5D6E5F511B1A6CFB999613D453720DF14137F98E54D0F7D16384D456A3561F21CW8K" TargetMode="External"/><Relationship Id="rId93" Type="http://schemas.openxmlformats.org/officeDocument/2006/relationships/hyperlink" Target="consultantplus://offline/ref=B2918C0FC00F729DAE01E094BA20389A9C67321A7A906EDC4EB2CC9EB5D6E5F511B1A6CFB999613D453720D41B137F98E54D0F7D16384D456A3561F21CW8K" TargetMode="External"/><Relationship Id="rId98" Type="http://schemas.openxmlformats.org/officeDocument/2006/relationships/hyperlink" Target="consultantplus://offline/ref=B2918C0FC00F729DAE01FE99AC4C66959E6E6E147D98608210EFCAC9EA86E3A051F1A099FAD56837116665831E1923D7A0191C7E1E2414WEK" TargetMode="External"/><Relationship Id="rId121" Type="http://schemas.openxmlformats.org/officeDocument/2006/relationships/hyperlink" Target="consultantplus://offline/ref=B2918C0FC00F729DAE01FE99AC4C66959E6D6E1F7D9C608210EFCAC9EA86E3A051F1A09AF8D96768147374DB121035C8A006007C1C12W4K" TargetMode="External"/><Relationship Id="rId3" Type="http://schemas.openxmlformats.org/officeDocument/2006/relationships/settings" Target="settings.xml"/><Relationship Id="rId25" Type="http://schemas.openxmlformats.org/officeDocument/2006/relationships/hyperlink" Target="consultantplus://offline/ref=B2918C0FC00F729DAE01FE99AC4C66959E6E6E147D98608210EFCAC9EA86E3A051F1A099FADE6B37116665831E1923D7A0191C7E1E2414WEK" TargetMode="External"/><Relationship Id="rId46" Type="http://schemas.openxmlformats.org/officeDocument/2006/relationships/hyperlink" Target="consultantplus://offline/ref=B2918C0FC00F729DAE01FE99AC4C66959E6D64147F9D608210EFCAC9EA86E3A051F1A09AFADD6C3F413C7587574D26C8A906037D00244C4617W6K" TargetMode="External"/><Relationship Id="rId67" Type="http://schemas.openxmlformats.org/officeDocument/2006/relationships/hyperlink" Target="consultantplus://offline/ref=B2918C0FC00F729DAE01E094BA20389A9C67321A7A9062DD4ABACC9EB5D6E5F511B1A6CFB999613D453721D716137F98E54D0F7D16384D456A3561F21CW8K" TargetMode="External"/><Relationship Id="rId116" Type="http://schemas.openxmlformats.org/officeDocument/2006/relationships/hyperlink" Target="consultantplus://offline/ref=B2918C0FC00F729DAE01FE99AC4C66959E6E6A1F7A9F608210EFCAC9EA86E3A051F1A09AFADD6C3D453C7587574D26C8A906037D00244C4617W6K" TargetMode="External"/><Relationship Id="rId20" Type="http://schemas.openxmlformats.org/officeDocument/2006/relationships/hyperlink" Target="consultantplus://offline/ref=B2918C0FC00F729DAE01E094BA20389A9C67321A7A906DD549BFCC9EB5D6E5F511B1A6CFB999613D453720DF16137F98E54D0F7D16384D456A3561F21CW8K" TargetMode="External"/><Relationship Id="rId41" Type="http://schemas.openxmlformats.org/officeDocument/2006/relationships/hyperlink" Target="consultantplus://offline/ref=B2918C0FC00F729DAE01FE99AC4C66959E6E6E147D98608210EFCAC9EA86E3A051F1A099FAD56937116665831E1923D7A0191C7E1E2414WEK" TargetMode="External"/><Relationship Id="rId62" Type="http://schemas.openxmlformats.org/officeDocument/2006/relationships/hyperlink" Target="consultantplus://offline/ref=B2918C0FC00F729DAE01E094BA20389A9C67321A7A9062DD4ABACC9EB5D6E5F511B1A6CFB999613D453721D711137F98E54D0F7D16384D456A3561F21CW8K" TargetMode="External"/><Relationship Id="rId83" Type="http://schemas.openxmlformats.org/officeDocument/2006/relationships/hyperlink" Target="consultantplus://offline/ref=B2918C0FC00F729DAE01FE99AC4C66959E6E6E167E9E608210EFCAC9EA86E3A051F1A09AFADD6C344D3C7587574D26C8A906037D00244C4617W6K" TargetMode="External"/><Relationship Id="rId88" Type="http://schemas.openxmlformats.org/officeDocument/2006/relationships/hyperlink" Target="consultantplus://offline/ref=B2918C0FC00F729DAE01E094BA20389A9C67321A7A906EDC4EB2CC9EB5D6E5F511B1A6CFB999613D453720D417137F98E54D0F7D16384D456A3561F21CW8K" TargetMode="External"/><Relationship Id="rId111" Type="http://schemas.openxmlformats.org/officeDocument/2006/relationships/hyperlink" Target="consultantplus://offline/ref=B2918C0FC00F729DAE01FE99AC4C66959E6E6E147D98608210EFCAC9EA86E3A051F1A099FAD56937116665831E1923D7A0191C7E1E2414WEK" TargetMode="External"/><Relationship Id="rId15" Type="http://schemas.openxmlformats.org/officeDocument/2006/relationships/hyperlink" Target="consultantplus://offline/ref=B2918C0FC00F729DAE01E094BA20389A9C67321A7A906DD549BFCC9EB5D6E5F511B1A6CFB999613D453720DF11137F98E54D0F7D16384D456A3561F21CW8K" TargetMode="External"/><Relationship Id="rId36" Type="http://schemas.openxmlformats.org/officeDocument/2006/relationships/hyperlink" Target="consultantplus://offline/ref=B2918C0FC00F729DAE01FE99AC4C66959E6E6E147D98608210EFCAC9EA86E3A051F1A099FEDC6D37116665831E1923D7A0191C7E1E2414WEK" TargetMode="External"/><Relationship Id="rId57" Type="http://schemas.openxmlformats.org/officeDocument/2006/relationships/hyperlink" Target="consultantplus://offline/ref=B2918C0FC00F729DAE01FE99AC4C66959E6E6E147D98608210EFCAC9EA86E3A051F1A099FBDE6837116665831E1923D7A0191C7E1E2414WEK" TargetMode="External"/><Relationship Id="rId106" Type="http://schemas.openxmlformats.org/officeDocument/2006/relationships/hyperlink" Target="consultantplus://offline/ref=B2918C0FC00F729DAE01FE99AC4C66959E6E6E147D98608210EFCAC9EA86E3A051F1A099FEDC6D37116665831E1923D7A0191C7E1E2414WEK" TargetMode="External"/><Relationship Id="rId127" Type="http://schemas.openxmlformats.org/officeDocument/2006/relationships/theme" Target="theme/theme1.xml"/><Relationship Id="rId10" Type="http://schemas.openxmlformats.org/officeDocument/2006/relationships/hyperlink" Target="consultantplus://offline/ref=B2918C0FC00F729DAE01E094BA20389A9C67321A7A9062DD4ABACC9EB5D6E5F511B1A6CFB999613D453721D616137F98E54D0F7D16384D456A3561F21CW8K" TargetMode="External"/><Relationship Id="rId31" Type="http://schemas.openxmlformats.org/officeDocument/2006/relationships/hyperlink" Target="consultantplus://offline/ref=B2918C0FC00F729DAE01E094BA20389A9C67321A7A906DD549B9CC9EB5D6E5F511B1A6CFB999613D453721DE16137F98E54D0F7D16384D456A3561F21CW8K" TargetMode="External"/><Relationship Id="rId52" Type="http://schemas.openxmlformats.org/officeDocument/2006/relationships/hyperlink" Target="consultantplus://offline/ref=B2918C0FC00F729DAE01FE99AC4C66959E6E6E147D98608210EFCAC9EA86E3A051F1A099FADE6F37116665831E1923D7A0191C7E1E2414WEK" TargetMode="External"/><Relationship Id="rId73" Type="http://schemas.openxmlformats.org/officeDocument/2006/relationships/hyperlink" Target="consultantplus://offline/ref=B2918C0FC00F729DAE01E094BA20389A9C67321A7A9062DD4ABACC9EB5D6E5F511B1A6CFB999613D453721D717137F98E54D0F7D16384D456A3561F21CW8K" TargetMode="External"/><Relationship Id="rId78" Type="http://schemas.openxmlformats.org/officeDocument/2006/relationships/hyperlink" Target="consultantplus://offline/ref=B2918C0FC00F729DAE01E094BA20389A9C67321A7A906DD549BFCC9EB5D6E5F511B1A6CFB999613D453723D612137F98E54D0F7D16384D456A3561F21CW8K" TargetMode="External"/><Relationship Id="rId94" Type="http://schemas.openxmlformats.org/officeDocument/2006/relationships/hyperlink" Target="consultantplus://offline/ref=B2918C0FC00F729DAE01FE99AC4C66959E6E6E147D98608210EFCAC9EA86E3A051F1A099FADC6A37116665831E1923D7A0191C7E1E2414WEK" TargetMode="External"/><Relationship Id="rId99" Type="http://schemas.openxmlformats.org/officeDocument/2006/relationships/hyperlink" Target="consultantplus://offline/ref=B2918C0FC00F729DAE01FE99AC4C66959E6E6E147D98608210EFCAC9EA86E3A051F1A099FAD46C37116665831E1923D7A0191C7E1E2414WEK" TargetMode="External"/><Relationship Id="rId101" Type="http://schemas.openxmlformats.org/officeDocument/2006/relationships/hyperlink" Target="consultantplus://offline/ref=B2918C0FC00F729DAE01E094BA20389A9C67321A7A9062DD4ABACC9EB5D6E5F511B1A6CFB999613D453721D717137F98E54D0F7D16384D456A3561F21CW8K" TargetMode="External"/><Relationship Id="rId122" Type="http://schemas.openxmlformats.org/officeDocument/2006/relationships/hyperlink" Target="consultantplus://offline/ref=B2918C0FC00F729DAE01E094BA20389A9C67321A7A906DD549BECC9EB5D6E5F511B1A6CFB999613D453721D416137F98E54D0F7D16384D456A3561F21CW8K" TargetMode="External"/><Relationship Id="rId4" Type="http://schemas.openxmlformats.org/officeDocument/2006/relationships/webSettings" Target="webSettings.xml"/><Relationship Id="rId9" Type="http://schemas.openxmlformats.org/officeDocument/2006/relationships/hyperlink" Target="consultantplus://offline/ref=B2918C0FC00F729DAE01E094BA20389A9C67321A7A906EDC4EB2CC9EB5D6E5F511B1A6CFB999613D453720D711137F98E54D0F7D16384D456A3561F21C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12084</Words>
  <Characters>68881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Юлия Геннадьевна</dc:creator>
  <cp:lastModifiedBy>Трофимова Юлия Геннадьевна</cp:lastModifiedBy>
  <cp:revision>1</cp:revision>
  <dcterms:created xsi:type="dcterms:W3CDTF">2022-11-18T10:22:00Z</dcterms:created>
  <dcterms:modified xsi:type="dcterms:W3CDTF">2022-11-18T10:23:00Z</dcterms:modified>
</cp:coreProperties>
</file>