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7C" w:rsidRDefault="001D297C">
      <w:pPr>
        <w:pageBreakBefore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D297C" w:rsidRDefault="00733E54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1</w:t>
      </w:r>
    </w:p>
    <w:p w:rsidR="001D297C" w:rsidRDefault="00733E54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Регламенту</w:t>
      </w:r>
    </w:p>
    <w:p w:rsidR="001D297C" w:rsidRDefault="001D297C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1D297C" w:rsidRDefault="00733E54">
      <w:pPr>
        <w:pStyle w:val="ConsPlusNormal"/>
        <w:jc w:val="center"/>
        <w:rPr>
          <w:rFonts w:ascii="Arial" w:hAnsi="Arial"/>
          <w:sz w:val="24"/>
          <w:szCs w:val="24"/>
        </w:rPr>
      </w:pPr>
      <w:bookmarkStart w:id="0" w:name="P336"/>
      <w:bookmarkEnd w:id="0"/>
      <w:r>
        <w:rPr>
          <w:rFonts w:ascii="Arial" w:hAnsi="Arial"/>
          <w:sz w:val="24"/>
          <w:szCs w:val="24"/>
        </w:rPr>
        <w:t>Заявление</w:t>
      </w:r>
    </w:p>
    <w:p w:rsidR="001D297C" w:rsidRDefault="00733E54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 признании садового дома жилым домом и жилого дома</w:t>
      </w:r>
    </w:p>
    <w:p w:rsidR="001D297C" w:rsidRDefault="00733E54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садовым</w:t>
      </w:r>
      <w:r>
        <w:rPr>
          <w:rFonts w:ascii="Arial" w:hAnsi="Arial"/>
          <w:sz w:val="24"/>
          <w:szCs w:val="24"/>
        </w:rPr>
        <w:t xml:space="preserve"> домом</w:t>
      </w:r>
    </w:p>
    <w:p w:rsidR="001D297C" w:rsidRDefault="001D297C">
      <w:pPr>
        <w:pStyle w:val="ConsPlusNormal"/>
        <w:jc w:val="both"/>
        <w:rPr>
          <w:rFonts w:ascii="Arial" w:hAnsi="Arial"/>
          <w:sz w:val="24"/>
          <w:szCs w:val="24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Администрацию _____________________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заявитель</w:t>
            </w:r>
          </w:p>
          <w:p w:rsidR="001D297C" w:rsidRDefault="00733E54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физ. лиц: фамилия, имя, отчество (при наличии);</w:t>
            </w:r>
          </w:p>
          <w:p w:rsidR="001D297C" w:rsidRDefault="00733E54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>документ, удостоверяющий личность (вид, серия, номер, выдавший орган, дата выдачи,</w:t>
            </w:r>
            <w:r>
              <w:rPr>
                <w:rFonts w:ascii="Arial" w:hAnsi="Arial"/>
                <w:szCs w:val="22"/>
              </w:rPr>
              <w:t xml:space="preserve"> </w:t>
            </w:r>
            <w:r>
              <w:rPr>
                <w:rFonts w:ascii="Arial" w:hAnsi="Arial"/>
                <w:szCs w:val="22"/>
              </w:rPr>
              <w:t>код подразделения</w:t>
            </w:r>
            <w:r>
              <w:rPr>
                <w:rFonts w:ascii="Arial" w:hAnsi="Arial"/>
                <w:szCs w:val="22"/>
              </w:rPr>
              <w:t>)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номер телефона,</w:t>
            </w:r>
          </w:p>
          <w:p w:rsidR="001D297C" w:rsidRDefault="00733E54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почтовый адрес или адрес электронной почты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</w:t>
            </w:r>
          </w:p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(дополнительно </w:t>
            </w:r>
            <w:r>
              <w:rPr>
                <w:rFonts w:ascii="Arial" w:hAnsi="Arial"/>
                <w:sz w:val="20"/>
              </w:rPr>
              <w:t xml:space="preserve">указывается дата рождения ребенка или орган </w:t>
            </w:r>
            <w:proofErr w:type="spellStart"/>
            <w:r>
              <w:rPr>
                <w:rFonts w:ascii="Arial" w:hAnsi="Arial"/>
                <w:sz w:val="20"/>
              </w:rPr>
              <w:t>ЗАГСа</w:t>
            </w:r>
            <w:proofErr w:type="spellEnd"/>
            <w:r>
              <w:rPr>
                <w:rFonts w:ascii="Arial" w:hAnsi="Arial"/>
                <w:sz w:val="20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1D297C" w:rsidRDefault="00733E5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(строка заполняется законным п</w:t>
            </w:r>
            <w:r>
              <w:rPr>
                <w:rFonts w:ascii="Arial" w:hAnsi="Arial"/>
                <w:sz w:val="20"/>
              </w:rPr>
              <w:t>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Прошу признать (отметить знаком «V»):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Садовый дом 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___________________________________________</w:t>
            </w:r>
          </w:p>
          <w:p w:rsidR="001D297C" w:rsidRDefault="001D297C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1D297C" w:rsidRDefault="00733E54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____________________________________________</w:t>
            </w:r>
          </w:p>
          <w:p w:rsidR="001D297C" w:rsidRDefault="00733E54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дома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также кадастровый номер садового или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 xml:space="preserve">жилого дома, кадастровый номер земельного участка, на котором расположен садовый </w:t>
            </w:r>
            <w:r>
              <w:rPr>
                <w:rFonts w:ascii="Arial" w:hAnsi="Arial"/>
                <w:sz w:val="24"/>
                <w:szCs w:val="24"/>
              </w:rPr>
              <w:t>дом или жилой дом)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(для признания жилого дома садовым домом) Подписывая настоящее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заявление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Подписывая настоящее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заявление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both"/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В случае поступления уведомления об отсутствии в Едином государственном </w:t>
            </w:r>
            <w:r>
              <w:rPr>
                <w:rFonts w:ascii="Arial" w:hAnsi="Arial"/>
                <w:sz w:val="24"/>
                <w:szCs w:val="24"/>
              </w:rPr>
              <w:t>реестре недвижимости сведений о зарегистрированных правах на садовый дом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или на жилой дом прошу уведомить меня о необходимости предоставить документ, предусмотренн</w:t>
            </w:r>
            <w:r>
              <w:rPr>
                <w:rFonts w:ascii="Arial" w:hAnsi="Arial"/>
                <w:color w:val="1C1C1C"/>
                <w:sz w:val="24"/>
                <w:szCs w:val="24"/>
              </w:rPr>
              <w:t xml:space="preserve">ый </w:t>
            </w:r>
            <w:r>
              <w:rPr>
                <w:rFonts w:ascii="Arial" w:hAnsi="Arial"/>
                <w:color w:val="1C1C1C"/>
                <w:sz w:val="24"/>
                <w:szCs w:val="24"/>
              </w:rPr>
              <w:t>подпунктом</w:t>
            </w:r>
            <w:r>
              <w:rPr>
                <w:rFonts w:ascii="Arial" w:hAnsi="Arial"/>
                <w:color w:val="1C1C1C"/>
                <w:sz w:val="24"/>
                <w:szCs w:val="24"/>
              </w:rPr>
              <w:t xml:space="preserve"> «б» пункта 2.6.</w:t>
            </w:r>
            <w:r>
              <w:rPr>
                <w:rFonts w:ascii="Arial" w:hAnsi="Arial"/>
                <w:color w:val="1C1C1C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Регламента, следующим способом (отметить знаком «V»):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 </w:t>
            </w:r>
            <w:r>
              <w:rPr>
                <w:rFonts w:ascii="Arial" w:hAnsi="Arial"/>
                <w:sz w:val="24"/>
                <w:szCs w:val="24"/>
              </w:rPr>
              <w:t>телефону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посредством почтового отправления по указанному выше почтовому адресу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посредством информирования на указанный выше адрес электронной почты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выдать в ходе личного </w:t>
            </w:r>
            <w:r>
              <w:rPr>
                <w:rFonts w:ascii="Arial" w:hAnsi="Arial"/>
                <w:sz w:val="24"/>
                <w:szCs w:val="24"/>
              </w:rPr>
              <w:t>приема в МФЦ</w:t>
            </w:r>
          </w:p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</w:t>
            </w:r>
          </w:p>
          <w:p w:rsidR="001D297C" w:rsidRDefault="00733E54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направить в форме </w:t>
            </w:r>
            <w:r>
              <w:rPr>
                <w:rFonts w:ascii="Arial" w:hAnsi="Arial"/>
                <w:sz w:val="24"/>
                <w:szCs w:val="24"/>
              </w:rPr>
              <w:t>электронного документа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подписанного электронной подписью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733E54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1D297C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выдать лично в Администрации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97C" w:rsidRDefault="00733E54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1D297C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Подпись уполномоченного лица</w:t>
            </w:r>
          </w:p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____________________________/________________________________/ФИО</w:t>
            </w:r>
          </w:p>
          <w:p w:rsidR="001D297C" w:rsidRDefault="00733E54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вх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№ _________</w:t>
            </w:r>
          </w:p>
        </w:tc>
      </w:tr>
    </w:tbl>
    <w:p w:rsidR="001D297C" w:rsidRDefault="001D297C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1D297C" w:rsidRDefault="001D297C">
      <w:pPr>
        <w:pStyle w:val="ConsPlusNormal"/>
        <w:pageBreakBefore/>
        <w:jc w:val="both"/>
        <w:rPr>
          <w:rFonts w:ascii="Arial" w:hAnsi="Arial"/>
          <w:sz w:val="24"/>
          <w:szCs w:val="24"/>
        </w:rPr>
      </w:pPr>
      <w:bookmarkStart w:id="1" w:name="_GoBack"/>
      <w:bookmarkEnd w:id="1"/>
    </w:p>
    <w:sectPr w:rsidR="001D297C">
      <w:pgSz w:w="11906" w:h="16724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54" w:rsidRDefault="00733E54">
      <w:pPr>
        <w:spacing w:after="0" w:line="240" w:lineRule="auto"/>
      </w:pPr>
      <w:r>
        <w:separator/>
      </w:r>
    </w:p>
  </w:endnote>
  <w:endnote w:type="continuationSeparator" w:id="0">
    <w:p w:rsidR="00733E54" w:rsidRDefault="0073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54" w:rsidRDefault="00733E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3E54" w:rsidRDefault="00733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297C"/>
    <w:rsid w:val="001D297C"/>
    <w:rsid w:val="00733E54"/>
    <w:rsid w:val="00E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3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1">
    <w:name w:val="Обычная таблица1"/>
    <w:pPr>
      <w:textAlignment w:val="auto"/>
    </w:pPr>
    <w:rPr>
      <w:rFonts w:eastAsia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4">
    <w:name w:val="Normal (Web)"/>
    <w:basedOn w:val="Standard"/>
    <w:pPr>
      <w:spacing w:before="100" w:after="142" w:line="288" w:lineRule="auto"/>
    </w:pPr>
    <w:rPr>
      <w:sz w:val="24"/>
      <w:szCs w:val="24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3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1">
    <w:name w:val="Обычная таблица1"/>
    <w:pPr>
      <w:textAlignment w:val="auto"/>
    </w:pPr>
    <w:rPr>
      <w:rFonts w:eastAsia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4">
    <w:name w:val="Normal (Web)"/>
    <w:basedOn w:val="Standard"/>
    <w:pPr>
      <w:spacing w:before="100" w:after="142" w:line="288" w:lineRule="auto"/>
    </w:pPr>
    <w:rPr>
      <w:sz w:val="24"/>
      <w:szCs w:val="24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Temp/WebAccessAgentCache/RX/AppData/Local/Temp/WebAccessAgentCache/RX/AppData/Local/Temp/WebAccessAgentCache/RX/pto/Downloads/&#1040;&#1056;%20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(1)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17.02.2022)"Об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</vt:lpstr>
    </vt:vector>
  </TitlesOfParts>
  <Company>Home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17.02.2022)"Об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dc:title>
  <dc:creator>Ядрышникова Ольга Юрьевна</dc:creator>
  <cp:lastModifiedBy>Сокирко Евгений Григорьевич</cp:lastModifiedBy>
  <cp:revision>1</cp:revision>
  <cp:lastPrinted>2022-06-07T15:05:00Z</cp:lastPrinted>
  <dcterms:created xsi:type="dcterms:W3CDTF">2022-03-02T16:58:00Z</dcterms:created>
  <dcterms:modified xsi:type="dcterms:W3CDTF">2022-12-20T09:15:00Z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