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bidi w:val="0"/>
        <w:ind w:left="0" w:hanging="0"/>
        <w:jc w:val="left"/>
        <w:rPr/>
      </w:pPr>
      <w:r>
        <w:rPr>
          <w:rFonts w:ascii="Tahoma" w:hAnsi="Tahoma"/>
          <w:sz w:val="20"/>
        </w:rPr>
        <w:t xml:space="preserve">Документ предоставлен </w:t>
      </w:r>
      <w:hyperlink r:id="rId2">
        <w:r>
          <w:rPr>
            <w:rFonts w:ascii="Tahoma" w:hAnsi="Tahoma"/>
            <w:color w:val="0000FF"/>
            <w:sz w:val="20"/>
          </w:rPr>
          <w:t>КонсультантПлюс</w:t>
        </w:r>
      </w:hyperlink>
      <w:r>
        <w:rPr/>
        <w:b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both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center"/>
        <w:outlineLvl w:val="0"/>
        <w:rPr/>
      </w:pPr>
      <w:r>
        <w:rPr>
          <w:b/>
        </w:rPr>
        <w:t>ПРАВИТЕЛЬСТВО ТЮМЕНСКОЙ ОБЛАСТИ</w:t>
      </w:r>
    </w:p>
    <w:p>
      <w:pPr>
        <w:pStyle w:val="ConsPlusNormal"/>
        <w:bidi w:val="0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ПОСТАНОВЛЕНИЕ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от 1 октября 2021 г. N 605-п</w:t>
      </w:r>
    </w:p>
    <w:p>
      <w:pPr>
        <w:pStyle w:val="ConsPlusNormal"/>
        <w:bidi w:val="0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ОБ УТВЕРЖДЕНИИ ПОРЯДКА ГОСУДАРСТВЕННОГО НАДЗОРА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ЗА РЕАЛИЗАЦИЕЙ ОРГАНАМИ МЕСТНОГО САМОУПРАВЛЕНИЯ ПОЛНОМОЧИЙ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В ОБЛАСТИ ЗАЩИТЫ НАСЕЛЕНИЯ И ТЕРРИТОРИЙ ОТ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ЧРЕЗВЫЧАЙНЫХ СИТУАЦИЙ</w:t>
      </w:r>
    </w:p>
    <w:p>
      <w:pPr>
        <w:pStyle w:val="ConsPlusNormal"/>
        <w:bidi w:val="0"/>
        <w:jc w:val="left"/>
        <w:rPr>
          <w:b w:val="false"/>
          <w:b w:val="false"/>
        </w:rPr>
      </w:pPr>
      <w:r>
        <w:rPr>
          <w:b w:val="false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"/>
        <w:gridCol w:w="114"/>
        <w:gridCol w:w="9068"/>
        <w:gridCol w:w="113"/>
      </w:tblGrid>
      <w:tr>
        <w:trPr/>
        <w:tc>
          <w:tcPr>
            <w:tcW w:w="59" w:type="dxa"/>
            <w:tcBorders/>
            <w:shd w:color="auto" w:fill="CED3F1"/>
          </w:tcPr>
          <w:p>
            <w:pPr>
              <w:pStyle w:val="ConsPlusNormal"/>
              <w:widowControl w:val="false"/>
              <w:bidi w:val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14" w:type="dxa"/>
            <w:tcBorders/>
            <w:shd w:color="auto" w:fill="F4F3F8"/>
          </w:tcPr>
          <w:p>
            <w:pPr>
              <w:pStyle w:val="ConsPlusNormal"/>
              <w:widowControl w:val="false"/>
              <w:bidi w:val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068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Тюменской области от 03.06.2022 N 339-п)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  <w:color w:val="392C69"/>
              </w:rPr>
            </w:pPr>
            <w:r>
              <w:rPr>
                <w:b w:val="false"/>
                <w:color w:val="392C69"/>
              </w:rPr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 xml:space="preserve">В соответствии со </w:t>
      </w:r>
      <w:hyperlink r:id="rId4">
        <w:r>
          <w:rPr>
            <w:color w:val="0000FF"/>
          </w:rPr>
          <w:t>статьей 11</w:t>
        </w:r>
      </w:hyperlink>
      <w:r>
        <w:rPr/>
        <w:t xml:space="preserve"> Федерального закона от 21.12.1994 N 68-ФЗ "О защите населения и территорий от чрезвычайных ситуаций природного и техногенного характера", </w:t>
      </w:r>
      <w:hyperlink r:id="rId5">
        <w:r>
          <w:rPr>
            <w:color w:val="0000FF"/>
          </w:rPr>
          <w:t>статьей 77</w:t>
        </w:r>
      </w:hyperlink>
      <w:r>
        <w:rPr/>
        <w:t xml:space="preserve"> Федерального закона от 06.10.2003 N 131-ФЗ "Об общих принципах организации местного самоуправления в Российской Федерации":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1. Утвердить </w:t>
      </w:r>
      <w:hyperlink w:anchor="Par29">
        <w:r>
          <w:rPr>
            <w:color w:val="0000FF"/>
          </w:rPr>
          <w:t>Порядок</w:t>
        </w:r>
      </w:hyperlink>
      <w:r>
        <w:rPr/>
        <w:t xml:space="preserve">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 согласно приложению к настоящему постановлению.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2. Контроль за исполнением настоящего постановления возложить на заместителя Губернатора Тюменской области, координирующего и контролирующего деятельность Департамента гражданской защиты и пожарной безопасности Тюменской области.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right"/>
        <w:rPr/>
      </w:pPr>
      <w:r>
        <w:rPr/>
        <w:t>Губернатор области</w:t>
      </w:r>
    </w:p>
    <w:p>
      <w:pPr>
        <w:pStyle w:val="ConsPlusNormal"/>
        <w:bidi w:val="0"/>
        <w:ind w:left="0" w:hanging="0"/>
        <w:jc w:val="right"/>
        <w:rPr/>
      </w:pPr>
      <w:r>
        <w:rPr/>
        <w:t>А.В.МООР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0"/>
        <w:rPr/>
      </w:pPr>
      <w:r>
        <w:rPr/>
        <w:t>Приложение</w:t>
      </w:r>
    </w:p>
    <w:p>
      <w:pPr>
        <w:pStyle w:val="ConsPlusNormal"/>
        <w:bidi w:val="0"/>
        <w:ind w:left="0" w:hanging="0"/>
        <w:jc w:val="right"/>
        <w:rPr/>
      </w:pPr>
      <w:r>
        <w:rPr/>
        <w:t>к постановлению Правительства</w:t>
      </w:r>
    </w:p>
    <w:p>
      <w:pPr>
        <w:pStyle w:val="ConsPlusNormal"/>
        <w:bidi w:val="0"/>
        <w:ind w:left="0" w:hanging="0"/>
        <w:jc w:val="right"/>
        <w:rPr/>
      </w:pPr>
      <w:r>
        <w:rPr/>
        <w:t>Тюменской области</w:t>
      </w:r>
    </w:p>
    <w:p>
      <w:pPr>
        <w:pStyle w:val="ConsPlusNormal"/>
        <w:bidi w:val="0"/>
        <w:ind w:left="0" w:hanging="0"/>
        <w:jc w:val="right"/>
        <w:rPr/>
      </w:pPr>
      <w:r>
        <w:rPr/>
        <w:t>от 1 октября 2021 г. N 605-п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center"/>
        <w:rPr/>
      </w:pPr>
      <w:bookmarkStart w:id="0" w:name="Par29"/>
      <w:bookmarkEnd w:id="0"/>
      <w:r>
        <w:rPr>
          <w:b/>
        </w:rPr>
        <w:t>ПОРЯДОК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ГОСУДАРСТВЕННОГО НАДЗОРА ЗА РЕАЛИЗАЦИЕЙ ОРГАНАМИ МЕСТНОГО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САМОУПРАВЛЕНИЯ ПОЛНОМОЧИЙ В ОБЛАСТИ ЗАЩИТЫ НАСЕЛЕНИЯ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И ТЕРРИТОРИЙ ОТ ЧРЕЗВЫЧАЙНЫХ СИТУАЦИЙ</w:t>
      </w:r>
    </w:p>
    <w:p>
      <w:pPr>
        <w:pStyle w:val="ConsPlusNormal"/>
        <w:bidi w:val="0"/>
        <w:jc w:val="left"/>
        <w:rPr>
          <w:b w:val="false"/>
          <w:b w:val="false"/>
        </w:rPr>
      </w:pPr>
      <w:r>
        <w:rPr>
          <w:b w:val="false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"/>
        <w:gridCol w:w="114"/>
        <w:gridCol w:w="9068"/>
        <w:gridCol w:w="113"/>
      </w:tblGrid>
      <w:tr>
        <w:trPr/>
        <w:tc>
          <w:tcPr>
            <w:tcW w:w="59" w:type="dxa"/>
            <w:tcBorders/>
            <w:shd w:color="auto" w:fill="CED3F1"/>
          </w:tcPr>
          <w:p>
            <w:pPr>
              <w:pStyle w:val="ConsPlusNormal"/>
              <w:widowControl w:val="false"/>
              <w:bidi w:val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14" w:type="dxa"/>
            <w:tcBorders/>
            <w:shd w:color="auto" w:fill="F4F3F8"/>
          </w:tcPr>
          <w:p>
            <w:pPr>
              <w:pStyle w:val="ConsPlusNormal"/>
              <w:widowControl w:val="false"/>
              <w:bidi w:val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068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Тюменской области от 03.06.2022 N 339-п)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  <w:color w:val="392C69"/>
              </w:rPr>
            </w:pPr>
            <w:r>
              <w:rPr>
                <w:b w:val="false"/>
                <w:color w:val="392C69"/>
              </w:rPr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>1. Порядок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 (далее - Порядок) устанавливает правила организации и осуществления в Тюменской области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 природного и техногенного характера (далее - государственный надзор).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2. Государственный надзор за реализацией органами местного самоуправления полномочий в области защиты населения и территорий от чрезвычайных ситуаций осуществляется на основании </w:t>
      </w:r>
      <w:hyperlink r:id="rId7">
        <w:r>
          <w:rPr>
            <w:color w:val="0000FF"/>
          </w:rPr>
          <w:t>статьи 77</w:t>
        </w:r>
      </w:hyperlink>
      <w:r>
        <w:rPr/>
        <w:t xml:space="preserve"> Федерального закона от 06.10.2003 N 131-ФЗ "Об общих принципах организации местного самоуправления в Российской Федерации" (далее - Федеральный закон от 06.10.2003 N 131-ФЗ).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3. Государственный надзор осуществляется Департаментом гражданской защиты и пожарной безопасности Тюменской области (далее - Департамент).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4. Должностными лицами, уполномоченными на осуществление государственного надзора, являются: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а) директор Департамента - главный государственный инспектор Тюменской области в области защиты населения и территорий от чрезвычайных ситуаций природного и техногенного характера;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б) начальник отдела регионального государственного надзора в области защиты населения и территорий от чрезвычайных ситуаций природного и техногенного характера Департамента;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в) государственный инспектор Тюменской области в области защиты населения и территорий от чрезвычайных ситуаций природного и техногенного характера (далее - должностные лица Департамента).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5. Предметом государственного надзора является соблюдение органами местного самоуправления и должностными лицами местного самоуправления обязательных требований, установленных Федеральным </w:t>
      </w:r>
      <w:hyperlink r:id="rId8">
        <w:r>
          <w:rPr>
            <w:color w:val="0000FF"/>
          </w:rPr>
          <w:t>законом</w:t>
        </w:r>
      </w:hyperlink>
      <w:r>
        <w:rPr/>
        <w:t xml:space="preserve"> от 21.12.1994 N 68-ФЗ "О защите населения и территорий от чрезвычайных ситуаций природного и техногенного характера" (далее - Федеральный закон от 21.12.1994 N 68-ФЗ) и принимаемыми в соответствии с ним иными нормативными правовыми актами Российской Федерации, законами и иными нормативными правовыми актами Тюменской области, муниципальными нормативными правовыми актами.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6. Государственный надзор осуществляется должностными лицами Департамента посредством проведения плановых и внеплановых проверок в соответствии с законодательством Российской Федерации и настоящим Порядком.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7. Плановые и внеплановые проверки проводятся в форме документарных и выездных проверок. Порядок проведения проверок устанавливается в соответствии со </w:t>
      </w:r>
      <w:hyperlink r:id="rId9">
        <w:r>
          <w:rPr>
            <w:color w:val="0000FF"/>
          </w:rPr>
          <w:t>статьей 77</w:t>
        </w:r>
      </w:hyperlink>
      <w:r>
        <w:rPr/>
        <w:t xml:space="preserve"> Федерального закона от 06.10.2003 N 131-ФЗ. По окончании проведения проверки составляется акт проверки. В случае выявления нарушения требований в области защиты населения и территорий от чрезвычайных ситуаций, установленных Федеральным </w:t>
      </w:r>
      <w:hyperlink r:id="rId10">
        <w:r>
          <w:rPr>
            <w:color w:val="0000FF"/>
          </w:rPr>
          <w:t>законом</w:t>
        </w:r>
      </w:hyperlink>
      <w:r>
        <w:rPr/>
        <w:t xml:space="preserve"> от 21.12.1994 N 68-ФЗ, иными нормативными правовыми актами Российской Федерации, законами и иными нормативными правовыми актами Тюменской области, составляется предписание об устранении выявленных нарушений и протокол об административном правонарушении в порядке, определенном </w:t>
      </w:r>
      <w:hyperlink r:id="rId11">
        <w:r>
          <w:rPr>
            <w:color w:val="0000FF"/>
          </w:rPr>
          <w:t>Кодексом</w:t>
        </w:r>
      </w:hyperlink>
      <w:r>
        <w:rPr/>
        <w:t xml:space="preserve"> Российской Федерации об административных правонарушениях.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8. Плановые проверки деятельности органов местного самоуправления и должностных лиц местного самоуправления проводятся на основании ежегодного плана проведения проверок, сформированного и согласованного прокуратурой Тюменской области (далее - ежегодный план).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03.06.2022 N 339-п)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9. Ежегодный план формируется в соответствии с </w:t>
      </w:r>
      <w:hyperlink r:id="rId13">
        <w:r>
          <w:rPr>
            <w:color w:val="0000FF"/>
          </w:rPr>
          <w:t>частью 2.4 статьи 77</w:t>
        </w:r>
      </w:hyperlink>
      <w:r>
        <w:rPr/>
        <w:t xml:space="preserve"> Федерального закона от 06.10.2003 N 131-ФЗ.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10. Проект ежегодного плана направляется в прокуратуру Тюменской области не позднее 01 сентября года, предшествующего году проведения проверки.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11. Ежегодный план размещается на официальном сайте Департамента в информационно-телекоммуникационной сети "Интернет" не позднее 01 ноября года, предшествующего году проведения проверок.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12. В соответствии с </w:t>
      </w:r>
      <w:hyperlink r:id="rId14">
        <w:r>
          <w:rPr>
            <w:color w:val="0000FF"/>
          </w:rPr>
          <w:t>частью 2.6 статьи 77</w:t>
        </w:r>
      </w:hyperlink>
      <w:r>
        <w:rPr/>
        <w:t xml:space="preserve"> Федерального закона от 06.10.2003 N 131-ФЗ внеплановые проверки деятельности органов местного самоуправления и должностных лиц местного самоуправления проводятся на основании решения директора Департамента по согласованию с прокуратурой Тюменской области, принимаемого на основании обращения граждан, юридических лиц и информации от государственных органов о фактах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Внеплановые проверки проводятся также в соответствии с поручениями Президента Российской Федерации, Правительства Российской Федерации и на основании требований Генерального прокурора Российской Федерации, прокурора Тюменской области о проведении внеплановой проверки в рамках надзора за исполнением законов по поступившим в органы прокуратуры материалам и обращениям, а также в целях контроля за исполнением ранее выданных предписаний об устранении выявленных нарушений. Указанные проверки проводятся без согласования с прокуратурой Тюменской области.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13. Информация о плановых и внеплановых проверках деятельности органов местного самоуправления и должностных лиц местного самоуправления, об их результатах и о принятых мерах по пресечению и (или) устранению последствий выявленных нарушений подлежит внесению в единый реестр проверок в соответствии с </w:t>
      </w:r>
      <w:hyperlink r:id="rId15">
        <w:r>
          <w:rPr>
            <w:color w:val="0000FF"/>
          </w:rPr>
          <w:t>постановлением</w:t>
        </w:r>
      </w:hyperlink>
      <w:r>
        <w:rPr/>
        <w:t xml:space="preserve"> Правительства Российской Федерации от 28.04.2015 N 415 "О Правилах формирования и ведения единого реестра проверок".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14. Запрос Департамента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полномочий. Непосредственное рассмотрение запроса осуществляется руководителем органа местного самоуправления, к компетенции которого относятся содержащиеся в запросе вопросы.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15. Срок, устанавливаемый Департаментом для предоставления органами местного самоуправления и должностными лицами местного самоуправления информации по запросу, составляет не менее 10 рабочих дней со дня получения запроса.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16. Сокращение срока предоставления информации допускается в случае установления фактов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17. Органы местного самоуправления и должностные лица местного самоуправления вправе не предоставлять информацию по запросу Департамента,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информационно-телекоммуникационной сети "Интернет". При этом орган местного самоуправления, должностное лицо местного самоуправления в ответе на запрос сообщают источник официального опубликования или размещения соответствующей информации.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18. В случае выявления нарушений требований, установленных Федеральным </w:t>
      </w:r>
      <w:hyperlink r:id="rId16">
        <w:r>
          <w:rPr>
            <w:color w:val="0000FF"/>
          </w:rPr>
          <w:t>законом</w:t>
        </w:r>
      </w:hyperlink>
      <w:r>
        <w:rPr/>
        <w:t xml:space="preserve"> от 21.12.1994 N 68-ФЗ и принятыми в соответствии с ним иными нормативными правовыми актами Российской Федерации, законами и иными нормативными правовыми актами Тюменской области, должностные лица Департамента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и должностными лицами местного самоуправления требований и процедур, установленных законодательством Российской Федерации.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19. Решения Департамента либо его должностных лиц, участвующих в осуществлении государственного надзора, могут быть обжалованы в административном и (или) судебном порядке в соответствии с законодательством Российской Федерации.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20. Должностные лица Департамента, участвующие в осуществлении государственного надзора, несут ответственность за неисполнение или ненадлежащее исполнение возложенных на них обязанностей в соответствии с законодательством Российской Федерации.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left="0" w:hanging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rmal">
    <w:name w:val="ConsPlusNormal"/>
    <w:qFormat/>
    <w:pPr>
      <w:widowControl w:val="false"/>
      <w:bidi w:val="0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 w:val="false"/>
      <w:bidi w:val="0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Cell">
    <w:name w:val="ConsPlusCell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DocList">
    <w:name w:val="ConsPlusDocList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TitlePage">
    <w:name w:val="ConsPlusTitlePage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JurTerm">
    <w:name w:val="ConsPlusJurTerm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6"/>
      <w:szCs w:val="24"/>
      <w:u w:val="none"/>
      <w:lang w:val="ru-RU" w:eastAsia="zh-CN" w:bidi="hi-IN"/>
    </w:rPr>
  </w:style>
  <w:style w:type="paragraph" w:styleId="ConsPlusTextList">
    <w:name w:val="ConsPlusTextList"/>
    <w:qFormat/>
    <w:pPr>
      <w:widowControl w:val="false"/>
      <w:bidi w:val="0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onsultant.ru/" TargetMode="External"/><Relationship Id="rId3" Type="http://schemas.openxmlformats.org/officeDocument/2006/relationships/hyperlink" Target="consultantplus://offline/ref=F743DDBC0E503439BE31EA6FD196A8646BB4699710864D5ABA7E996E5E12CC1A43EE33CF4ECC70EA74A6740DCD8BFD50B545BD56CF3FA2686C3194D6O8u1H" TargetMode="External"/><Relationship Id="rId4" Type="http://schemas.openxmlformats.org/officeDocument/2006/relationships/hyperlink" Target="consultantplus://offline/ref=F743DDBC0E503439BE31F462C7FAF66B69BC379C1288430DE6229F390142CA4F03AE35990E8A76BF25E22102CC89B701F20EB254C4O2u2H" TargetMode="External"/><Relationship Id="rId5" Type="http://schemas.openxmlformats.org/officeDocument/2006/relationships/hyperlink" Target="consultantplus://offline/ref=F743DDBC0E503439BE31F462C7FAF66B69BC3E9B188A430DE6229F390142CA4F03AE359C0B8976BF25E22102CC89B701F20EB254C4O2u2H" TargetMode="External"/><Relationship Id="rId6" Type="http://schemas.openxmlformats.org/officeDocument/2006/relationships/hyperlink" Target="consultantplus://offline/ref=F743DDBC0E503439BE31EA6FD196A8646BB4699710864D5ABA7E996E5E12CC1A43EE33CF4ECC70EA74A6740DCD8BFD50B545BD56CF3FA2686C3194D6O8u1H" TargetMode="External"/><Relationship Id="rId7" Type="http://schemas.openxmlformats.org/officeDocument/2006/relationships/hyperlink" Target="consultantplus://offline/ref=F743DDBC0E503439BE31F462C7FAF66B69BC3E9B188A430DE6229F390142CA4F03AE359A0D8875EA7CAD205E8AD5A403F80EB057D823A269O7u1H" TargetMode="External"/><Relationship Id="rId8" Type="http://schemas.openxmlformats.org/officeDocument/2006/relationships/hyperlink" Target="consultantplus://offline/ref=F743DDBC0E503439BE31F462C7FAF66B69BC379C1288430DE6229F390142CA4F11AE6D960F8163EB77B8760FCCO8u3H" TargetMode="External"/><Relationship Id="rId9" Type="http://schemas.openxmlformats.org/officeDocument/2006/relationships/hyperlink" Target="consultantplus://offline/ref=F743DDBC0E503439BE31F462C7FAF66B69BC3E9B188A430DE6229F390142CA4F03AE359A0D8875EA7CAD205E8AD5A403F80EB057D823A269O7u1H" TargetMode="External"/><Relationship Id="rId10" Type="http://schemas.openxmlformats.org/officeDocument/2006/relationships/hyperlink" Target="consultantplus://offline/ref=F743DDBC0E503439BE31F462C7FAF66B69BC379C1288430DE6229F390142CA4F11AE6D960F8163EB77B8760FCCO8u3H" TargetMode="External"/><Relationship Id="rId11" Type="http://schemas.openxmlformats.org/officeDocument/2006/relationships/hyperlink" Target="consultantplus://offline/ref=F743DDBC0E503439BE31F462C7FAF66B69BB379D108D430DE6229F390142CA4F11AE6D960F8163EB77B8760FCCO8u3H" TargetMode="External"/><Relationship Id="rId12" Type="http://schemas.openxmlformats.org/officeDocument/2006/relationships/hyperlink" Target="consultantplus://offline/ref=F743DDBC0E503439BE31EA6FD196A8646BB4699710864D5ABA7E996E5E12CC1A43EE33CF4ECC70EA74A6740DCA8BFD50B545BD56CF3FA2686C3194D6O8u1H" TargetMode="External"/><Relationship Id="rId13" Type="http://schemas.openxmlformats.org/officeDocument/2006/relationships/hyperlink" Target="consultantplus://offline/ref=F743DDBC0E503439BE31F462C7FAF66B69BC3E9B188A430DE6229F390142CA4F03AE359A0D897FE370AD205E8AD5A403F80EB057D823A269O7u1H" TargetMode="External"/><Relationship Id="rId14" Type="http://schemas.openxmlformats.org/officeDocument/2006/relationships/hyperlink" Target="consultantplus://offline/ref=F743DDBC0E503439BE31F462C7FAF66B69BC3E9B188A430DE6229F390142CA4F03AE359A0D897FE37DAD205E8AD5A403F80EB057D823A269O7u1H" TargetMode="External"/><Relationship Id="rId15" Type="http://schemas.openxmlformats.org/officeDocument/2006/relationships/hyperlink" Target="consultantplus://offline/ref=F743DDBC0E503439BE31F462C7FAF66B69BB359E118F430DE6229F390142CA4F11AE6D960F8163EB77B8760FCCO8u3H" TargetMode="External"/><Relationship Id="rId16" Type="http://schemas.openxmlformats.org/officeDocument/2006/relationships/hyperlink" Target="consultantplus://offline/ref=F743DDBC0E503439BE31F462C7FAF66B69BC379C1288430DE6229F390142CA4F11AE6D960F8163EB77B8760FCCO8u3H" TargetMode="External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LibreOffice/7.0.1.2$Windows_X86_64 LibreOffice_project/7cbcfc562f6eb6708b5ff7d7397325de9e764452</Application>
  <Pages>3</Pages>
  <Words>1136</Words>
  <Characters>8451</Characters>
  <CharactersWithSpaces>9538</CharactersWithSpaces>
  <Paragraphs>50</Paragraphs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2023-03-29T12:46:00Z</dcterms:created>
  <dc:creator/>
  <dc:description/>
  <dc:language>ru-RU</dc:language>
  <cp:lastModifiedBy/>
  <cp:revision>0</cp:revision>
  <dc:subject/>
  <dc:title>Постановление Правительства Тюменской области от 01.10.2021 N 605-п(ред. от 03.06.2022)"Об утверждении Порядка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4022.00.55</vt:lpwstr>
  </property>
</Properties>
</file>