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>Приложение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>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постановлению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u w:val="single"/>
        </w:rPr>
        <w:t xml:space="preserve">30 </w:t>
      </w:r>
      <w:r w:rsidRPr="00F73BA2">
        <w:rPr>
          <w:rFonts w:ascii="Arial" w:hAnsi="Liberation Serif" w:cs="Times New Roman"/>
          <w:color w:val="000000"/>
          <w:sz w:val="24"/>
          <w:szCs w:val="24"/>
          <w:u w:val="single"/>
        </w:rPr>
        <w:t>августа</w:t>
      </w:r>
      <w:r w:rsidRPr="00F73BA2">
        <w:rPr>
          <w:rFonts w:ascii="Arial" w:hAnsi="Liberation Serif" w:cs="Times New Roman"/>
          <w:color w:val="000000"/>
          <w:sz w:val="24"/>
          <w:szCs w:val="24"/>
          <w:u w:val="single"/>
        </w:rPr>
        <w:t xml:space="preserve"> 2022  </w:t>
      </w:r>
      <w:r w:rsidRPr="00F73BA2">
        <w:rPr>
          <w:rFonts w:ascii="Arial" w:hAnsi="Liberation Serif" w:cs="Times New Roman"/>
          <w:color w:val="000000"/>
          <w:sz w:val="24"/>
          <w:szCs w:val="24"/>
          <w:u w:val="single"/>
        </w:rPr>
        <w:t>№</w:t>
      </w:r>
      <w:r w:rsidRPr="00F73BA2">
        <w:rPr>
          <w:rFonts w:ascii="Arial" w:hAnsi="Liberation Serif" w:cs="Times New Roman"/>
          <w:color w:val="000000"/>
          <w:sz w:val="24"/>
          <w:szCs w:val="24"/>
          <w:u w:val="single"/>
        </w:rPr>
        <w:t xml:space="preserve"> 111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Liberation Serif" w:cs="Times New Roman"/>
          <w:color w:val="000000"/>
          <w:sz w:val="24"/>
          <w:szCs w:val="24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АДМИНИСТРАТИВНЫЙ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РЕГЛАМЕНТ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: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«</w:t>
      </w:r>
      <w:bookmarkStart w:id="0" w:name="_GoBack"/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Установление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прекращение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использования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земельных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участков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или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земель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целях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предусмотренных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подпунктами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1-7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пункта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4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статьи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23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Земельного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кодекса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Российской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Федерации</w:t>
      </w:r>
      <w:bookmarkEnd w:id="0"/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»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Liberation Serif" w:cs="Times New Roman"/>
          <w:color w:val="000000"/>
          <w:sz w:val="24"/>
          <w:szCs w:val="24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  <w:lang w:val="en-US"/>
        </w:rPr>
        <w:t>I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.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ОБЩИЕ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ПОЛОЖЕНИЯ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Liberation Serif" w:cs="Times New Roman"/>
          <w:b/>
          <w:color w:val="000000"/>
          <w:sz w:val="24"/>
          <w:szCs w:val="24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1.1.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Предмет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регулирования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административного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регламента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1.1.1. </w:t>
      </w:r>
      <w:proofErr w:type="gramStart"/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административный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устанавливает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порядок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стандарт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прекращению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отдельных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целях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далее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-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публичный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муниципальная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соответственно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разработан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целях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повышения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качества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доступности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создания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комфортных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условий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заявителей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определения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сроков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последовательности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действий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административных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процедур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Тобольского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района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далее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-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Администрация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).</w:t>
      </w:r>
      <w:proofErr w:type="gramEnd"/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1.1.2.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Публичный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устанавливается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использования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земельных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участков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земель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целях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предусмотренных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подпунктами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1-7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4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статьи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23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Земельного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кодекса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РФ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именно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1)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прохода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или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проезда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через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земельный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участок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том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числе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целях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обеспечения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свободного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доступа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граждан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к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водному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объекту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общего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пользования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его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береговой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полосе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размещения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земельном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участке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межевых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знаков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геодезических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государственных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геодезических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сетей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гравиметрических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нивелирных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подъездов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ним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3)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проведения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дренажных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мелиоративных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работ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земельном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участке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4)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забора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изъятия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водных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ресурсов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из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водных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объектов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водопоя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5)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прогона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сельскохозяйственных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животных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через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земельный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участок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6)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сенокошения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выпаса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сельскохозяйственных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животных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установленном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порядке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земельных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участках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сроки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продолжительность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которых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соответствует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местным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условиям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обычаям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7)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использования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земельного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участка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целях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охоты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рыболовства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proofErr w:type="spellStart"/>
      <w:r w:rsidRPr="00F73BA2">
        <w:rPr>
          <w:rFonts w:ascii="Arial" w:hAnsi="Liberation Serif" w:cs="Times New Roman"/>
          <w:color w:val="000000"/>
          <w:sz w:val="24"/>
          <w:szCs w:val="24"/>
        </w:rPr>
        <w:t>аквакультуры</w:t>
      </w:r>
      <w:proofErr w:type="spellEnd"/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рыбоводства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).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1.2.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Круг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заявителей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1.2.1.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Заявителями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далее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-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являются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1.2.1.1. </w:t>
      </w:r>
      <w:proofErr w:type="gramStart"/>
      <w:r w:rsidRPr="00F73BA2">
        <w:rPr>
          <w:rFonts w:ascii="Arial" w:hAnsi="Liberation Serif" w:cs="Times New Roman"/>
          <w:color w:val="000000"/>
          <w:sz w:val="24"/>
          <w:szCs w:val="24"/>
        </w:rPr>
        <w:t>Заинтересованные</w:t>
      </w:r>
      <w:proofErr w:type="gramEnd"/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граждане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индивидуальные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предприниматели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юридические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лица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.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1.2.1.2. </w:t>
      </w:r>
      <w:proofErr w:type="gram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Заинтересованные</w:t>
      </w:r>
      <w:proofErr w:type="gramEnd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правообладатели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обремененного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публичным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заинтересованные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если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публичный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целях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нужд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1.2.2.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имени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целью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получения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может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выступать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иное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лицо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имеющее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право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соответствии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законодательством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Российской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Федерации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силу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наделения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порядке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установленном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законодательством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Российской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Федерации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полномочиями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выступать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имени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далее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-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).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Liberation Serif" w:cs="Times New Roman"/>
          <w:b/>
          <w:color w:val="000000"/>
          <w:sz w:val="24"/>
          <w:szCs w:val="24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lastRenderedPageBreak/>
        <w:t xml:space="preserve">1.3.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Справочная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информация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1.3.1. </w:t>
      </w:r>
      <w:proofErr w:type="gramStart"/>
      <w:r w:rsidRPr="00F73BA2">
        <w:rPr>
          <w:rFonts w:ascii="Arial" w:hAnsi="Liberation Serif" w:cs="Times New Roman"/>
          <w:color w:val="000000"/>
          <w:sz w:val="24"/>
          <w:szCs w:val="24"/>
        </w:rPr>
        <w:t>Сведения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месте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нахождения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графике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работы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государственного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автономного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учреждения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Тюменской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области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«Многофункциональный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центр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государственных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Тюменской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области»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далее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-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МФЦ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справочные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телефоны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Администрации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МФЦ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том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числе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телефоны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-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автоинформаторы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размещены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сайте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val="en-US" w:eastAsia="ru-RU"/>
        </w:rPr>
        <w:t>tobolsk</w:t>
      </w:r>
      <w:proofErr w:type="spellEnd"/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-</w:t>
      </w:r>
      <w:proofErr w:type="spellStart"/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val="en-US" w:eastAsia="ru-RU"/>
        </w:rPr>
        <w:t>mr</w:t>
      </w:r>
      <w:proofErr w:type="spellEnd"/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  <w:proofErr w:type="spellStart"/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val="en-US" w:eastAsia="ru-RU"/>
        </w:rPr>
        <w:t>admtyumen</w:t>
      </w:r>
      <w:proofErr w:type="spellEnd"/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  <w:proofErr w:type="spellStart"/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разделе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«Власть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Администрация»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в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электронном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региональном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реестре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муниципальных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услуг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соответствии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постановлением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Правительства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Тюменской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области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от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30.05.2011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№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173-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п</w:t>
      </w:r>
      <w:proofErr w:type="gramEnd"/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«О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порядке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формирования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ведения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электронных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региональных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реестров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государственных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муниципальных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услуг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функций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Тюменской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области»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1.3.2.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Справочная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информация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предоставляется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бесплатно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непосредственно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сотрудниками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Администрации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телефонам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справок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также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электронным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сообщением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адресу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указанному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1.3.3. </w:t>
      </w:r>
      <w:proofErr w:type="gram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Доступ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справочной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обеспечивается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без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соблюдения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каких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либо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требований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числе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без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программного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установка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технические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средства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требует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заключения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лицензионного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соглашения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правообладателем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программного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предусматривающего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взимание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платы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авторизацию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персональных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данных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  <w:proofErr w:type="gramEnd"/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  <w:lang w:val="en-US"/>
        </w:rPr>
        <w:t>II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.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СТАНДАРТ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Liberation Serif" w:cs="Times New Roman"/>
          <w:color w:val="000000"/>
          <w:sz w:val="24"/>
          <w:szCs w:val="24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2.1.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Наименование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Установление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прекращение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для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использования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земельных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участков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или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земель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целях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предусмотренных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пунктами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1-7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части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4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статьи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23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Земельного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кодекса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Российской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Федерации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Liberation Serif" w:cs="Times New Roman"/>
          <w:b/>
          <w:color w:val="000000"/>
          <w:sz w:val="24"/>
          <w:szCs w:val="24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2.2.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Наименование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органа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предоставляющего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муниципальную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услугу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2.2.1.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осуществляется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Администрацией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2.2.2.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Органом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непосредственно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предоставляющим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услугу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является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отдел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земельных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отношений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архитектуры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далее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-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отдел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).</w:t>
      </w:r>
    </w:p>
    <w:p w:rsidR="00F73BA2" w:rsidRPr="00F73BA2" w:rsidRDefault="00F73BA2" w:rsidP="00F73BA2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2.2.3.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части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информирования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граждан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порядке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приема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необходимых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выдачи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результата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может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осуществляться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МФЦ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соответствии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заключенным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соглашением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взаимодействии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между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Администрацией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МФЦ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Liberation Serif" w:cs="Times New Roman"/>
          <w:b/>
          <w:color w:val="000000"/>
          <w:sz w:val="24"/>
          <w:szCs w:val="24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2.3.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Описание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результата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>Результатом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является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1)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отказе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3)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4)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отказе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2.4.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Срок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2.4.1.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отношении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всего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yellow"/>
          <w:lang w:eastAsia="zh-CN" w:bidi="hi-IN"/>
        </w:rPr>
        <w:t>земельного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yellow"/>
          <w:lang w:eastAsia="zh-CN" w:bidi="hi-IN"/>
        </w:rPr>
        <w:t>участка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yellow"/>
          <w:lang w:eastAsia="zh-CN" w:bidi="hi-IN"/>
        </w:rPr>
        <w:t>либо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yellow"/>
          <w:lang w:eastAsia="zh-CN" w:bidi="hi-IN"/>
        </w:rPr>
        <w:t>части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yellow"/>
          <w:lang w:eastAsia="zh-CN" w:bidi="hi-IN"/>
        </w:rPr>
        <w:t>земельного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yellow"/>
          <w:lang w:eastAsia="zh-CN" w:bidi="hi-IN"/>
        </w:rPr>
        <w:t>участка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yellow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yellow"/>
          <w:lang w:eastAsia="zh-CN" w:bidi="hi-IN"/>
        </w:rPr>
        <w:t>учтенной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реестре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недвижимости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>решение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принимается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yellow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yellow"/>
          <w:lang w:eastAsia="zh-CN" w:bidi="hi-IN"/>
        </w:rPr>
        <w:t>течение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yellow"/>
          <w:lang w:eastAsia="zh-CN" w:bidi="hi-IN"/>
        </w:rPr>
        <w:t xml:space="preserve"> 30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календарных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2.4.2.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случае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установления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отношении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части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земельного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участка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государственный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кадастровый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учет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которой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ранее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не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осуществлялся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либо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случае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если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публичный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сервитут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устанавливается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отношении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земельных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участков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государственная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собственность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которые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не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разграничена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gramStart"/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полномочия</w:t>
      </w:r>
      <w:proofErr w:type="gramEnd"/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отношении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которых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отнесены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к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полномочиям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органов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местного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самоуправления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законодательством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Российской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Федерации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1)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решение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принимается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течение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130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календарных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дней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дня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регистрации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предложения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принимается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течение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30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календарных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дней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дня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регистрации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предложения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2.4.3.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принимается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течение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30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календарных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дней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дня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регистрации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предложения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прекращении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Liberation Serif" w:cs="Times New Roman"/>
          <w:color w:val="000000"/>
          <w:sz w:val="24"/>
          <w:szCs w:val="24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2.5.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Перечень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нормативных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правовых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актов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регулирующих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отношения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возникающие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связи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предоставлением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Перечень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нормативных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правовых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актов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регулирующих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отношения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возникающие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связи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предоставлением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указанием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реквизитов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источников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официального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опубликования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размещен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сайте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val="en-US" w:eastAsia="ru-RU"/>
        </w:rPr>
        <w:t>tobolsk</w:t>
      </w:r>
      <w:proofErr w:type="spellEnd"/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-</w:t>
      </w:r>
      <w:proofErr w:type="spellStart"/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val="en-US" w:eastAsia="ru-RU"/>
        </w:rPr>
        <w:t>mr</w:t>
      </w:r>
      <w:proofErr w:type="spellEnd"/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  <w:proofErr w:type="spellStart"/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val="en-US" w:eastAsia="ru-RU"/>
        </w:rPr>
        <w:t>admtyumen</w:t>
      </w:r>
      <w:proofErr w:type="spellEnd"/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  <w:proofErr w:type="spellStart"/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разделе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«Власть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Администрация»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электронном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региональном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реестре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муниципальных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услуг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соответствии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постановлением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Правительства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Тюменской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области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от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30.05.2011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№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173-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«О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порядке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формирования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ведения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электронных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региональных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реестров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государственных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муниципальных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услуг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функций</w:t>
      </w:r>
      <w:proofErr w:type="gramEnd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Тюменской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области»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>федеральной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>государственной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>информационной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>системе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>«Федеральный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>реестр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>государственных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>муниципальных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>услуг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>функций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</w:rPr>
        <w:t>)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Liberation Serif" w:cs="Times New Roman"/>
          <w:b/>
          <w:color w:val="000000"/>
          <w:sz w:val="24"/>
          <w:szCs w:val="24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2.6.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Исчерпывающий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перечень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документов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необходимых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соответствии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нормативными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правовыми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актами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которые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являются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необходимыми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обязательными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подлежащих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представлению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заявителем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 xml:space="preserve">2.6.1. </w:t>
      </w:r>
      <w:proofErr w:type="gramStart"/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>Для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>предоставления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>муниципальной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>услуги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>устанавливается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>следующий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>исчерпывающий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>перечень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>документов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>определенных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>федеральными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>законами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>иными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>нормативны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правовыми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актами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направляемых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выбору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представителя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непосредственно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Администрацию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посредством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>почтовой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>связи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бумажном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носителе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>форме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>посредством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>федеральной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>государственной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>информационной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>системы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>«Единый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>портал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>государственных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>муниципальных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red"/>
          <w:lang w:eastAsia="ru-RU"/>
        </w:rPr>
        <w:t>услуг»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(www.gosuslugi.ru)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далее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-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Единый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портал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интернет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-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сайта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«Портал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услуг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Тюменской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области»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(www</w:t>
      </w:r>
      <w:proofErr w:type="gramEnd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.</w:t>
      </w:r>
      <w:proofErr w:type="gram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uslugi.admtyumen.ru)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информационно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-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телекоммуникационной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сети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«Интернет»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далее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-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Региональный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портал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использованием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«Личного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кабинета»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путем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личног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>о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>обращения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highlight w:val="red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highlight w:val="red"/>
          <w:lang w:eastAsia="ru-RU"/>
        </w:rPr>
        <w:t>МФЦ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бумажном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носителе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.</w:t>
      </w:r>
      <w:proofErr w:type="gramEnd"/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2.6.1.1.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случае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1)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предложение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форме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согласно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приложению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№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настоящему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регламенту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случае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направления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бумажном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носителе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личном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обращении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почтовым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отправлением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форме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размещенной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Едином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портале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Региональном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портале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случае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подачи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форме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электронного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использованием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«Личного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кабинета»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должно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содержать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обоснования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необходимости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lastRenderedPageBreak/>
        <w:t>2)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 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доверенность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подтверждающий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полномочия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заинтересованного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лица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соответствии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гражданским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законодательством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РФ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случае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если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направляется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заинтересованного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лица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);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3)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схема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границ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части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земельного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blue"/>
        </w:rPr>
        <w:t>участка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отношении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которой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планируется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установить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публичный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кадастровом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плане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территории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координат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характерных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точек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границ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территории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-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случае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если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публичный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необходимо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установить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отношении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части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земельного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участка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использованием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системы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координат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ведения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Единого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государственного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реестра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недвижимости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).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2.6.1.2.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случае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прекращения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1)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форме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согласно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приложению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№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настоящему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регламенту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случае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направления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бумажном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носителе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личном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обращении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почтовым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отправлением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форме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размещенной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Едином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портале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Региональном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портале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случае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подачи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форме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электронного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использованием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«Личного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кабинета»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доверенность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подтверждающий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полномочия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заинтересованного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лица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соответствии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гражданским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законодательством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РФ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случае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если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направляется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заинтересованного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лица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).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2.6.2.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Общие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требования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направлению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)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документам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необходимым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для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получения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далее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-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документы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): 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2.6.2.1.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целях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заполняется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интерактивная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электронная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карточке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приложением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образов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подаче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форме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документы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подписываются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подписью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соответствии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требованиями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постановления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Правительства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Российской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Федерации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25.06.2012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№ 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634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видах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подписи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использование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которых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допускается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получением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государственных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услуг»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2.6.2.2.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Документы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прилагаемые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заявлению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представляемые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форме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направляются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следующих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форматах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proofErr w:type="spellStart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xml</w:t>
      </w:r>
      <w:proofErr w:type="spellEnd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отношении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которых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утверждены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формы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требования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формированию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электронных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виде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файлов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формате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xml</w:t>
      </w:r>
      <w:proofErr w:type="spellEnd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б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proofErr w:type="spellStart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doc</w:t>
      </w:r>
      <w:proofErr w:type="spellEnd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docx</w:t>
      </w:r>
      <w:proofErr w:type="spellEnd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odt</w:t>
      </w:r>
      <w:proofErr w:type="spellEnd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текстовым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содержанием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включающим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формулы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исключением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указанных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«в»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);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proofErr w:type="spellStart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xls</w:t>
      </w:r>
      <w:proofErr w:type="spellEnd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xlsx</w:t>
      </w:r>
      <w:proofErr w:type="spellEnd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ods</w:t>
      </w:r>
      <w:proofErr w:type="spellEnd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содержащих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расчеты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proofErr w:type="spellStart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pdf</w:t>
      </w:r>
      <w:proofErr w:type="spellEnd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jpg</w:t>
      </w:r>
      <w:proofErr w:type="spellEnd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jpeg</w:t>
      </w:r>
      <w:proofErr w:type="spellEnd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png</w:t>
      </w:r>
      <w:proofErr w:type="spellEnd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bmp</w:t>
      </w:r>
      <w:proofErr w:type="spellEnd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tiff</w:t>
      </w:r>
      <w:proofErr w:type="spellEnd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текстовым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содержанием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том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числе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включающих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формулы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графические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изображения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исключением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указанных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«в»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графическим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содержанием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proofErr w:type="spellStart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zip</w:t>
      </w:r>
      <w:proofErr w:type="spellEnd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rar</w:t>
      </w:r>
      <w:proofErr w:type="spellEnd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–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сжатых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один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файл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proofErr w:type="spellStart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sig</w:t>
      </w:r>
      <w:proofErr w:type="spellEnd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–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открепленной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усиленной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квалифицированной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подписи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proofErr w:type="gramStart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если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оригиналы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прилагаемых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заявлению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выданы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подписаны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уполномоченным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органом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бумажном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носителе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допускается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формирование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таких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представляемых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путем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сканирования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непосредственно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оригинала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копий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допускается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которое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сохранением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ориентации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оригинала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разрешении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300 - 500 </w:t>
      </w:r>
      <w:proofErr w:type="spellStart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dpi</w:t>
      </w:r>
      <w:proofErr w:type="spellEnd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масштаб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1:1)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всех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аутентичных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признаков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подлинности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графической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подписи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лица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печати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углового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штампа</w:t>
      </w:r>
      <w:proofErr w:type="gramEnd"/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бланка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следующих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режимов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>«черно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белый»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отсутствии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графических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изображений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цветного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текста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);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«оттенки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серого»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наличии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графических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изображений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отличных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цветного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графического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изображения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);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«цветной»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«режим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полной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цветопередачи»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наличии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цветных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графических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изображений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либо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цветного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текста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).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Количество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файлов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должно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соответствовать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количеству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каждый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из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которых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содержит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текстовую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графическую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информацию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Документы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прилагаемые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заявлению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представляемые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должны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обеспечивать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73BA2" w:rsidRPr="00F73BA2" w:rsidRDefault="00F73BA2" w:rsidP="00F73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идентифицировать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количество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листов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поиска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текстовому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содержанию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копирования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текста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исключением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случаев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когда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является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частью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графического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изображения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);</w:t>
      </w:r>
    </w:p>
    <w:p w:rsidR="00F73BA2" w:rsidRPr="00F73BA2" w:rsidRDefault="00F73BA2" w:rsidP="00F73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содержать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оглавление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соответствующее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их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смыслу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содержанию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содержащих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структурированные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частям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главам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разделам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данные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закладки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обеспечивающие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переходы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оглавлению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содержащимся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тексте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рисункам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таблицам</w:t>
      </w:r>
      <w:r w:rsidRPr="00F73BA2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Документы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подлежащие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представлению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форматах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proofErr w:type="spell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xls</w:t>
      </w:r>
      <w:proofErr w:type="spellEnd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proofErr w:type="spell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xlsx</w:t>
      </w:r>
      <w:proofErr w:type="spellEnd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proofErr w:type="spell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ods</w:t>
      </w:r>
      <w:proofErr w:type="spellEnd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формируются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виде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отдельного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документа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представляемого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форме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2.6.2.3.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>При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>подаче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>посредством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>почтового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>отправления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>верность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>копий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>направляемых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>заявителем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 xml:space="preserve">  (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>представителем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>должна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>быть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>засвидетельствована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>нотариальном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>порядке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blue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2.6.2.4.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подаче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приема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предоставляется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оригинал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документа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удостоверяющего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личность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который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подлежит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возврату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удостоверения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случае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если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заявление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подается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представителем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посредством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приема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предоставляются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оригиналы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документа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удостоверяющего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личность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также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документа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подтверждающего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полномочия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представителя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которые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подлежат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возврату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представителю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после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удостоверения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личности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blue"/>
          <w:lang w:eastAsia="zh-CN" w:bidi="hi-IN"/>
        </w:rPr>
        <w:t>полномочий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удостоверяющего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личность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обязательным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идентификац</w:t>
      </w:r>
      <w:proofErr w:type="gram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ау</w:t>
      </w:r>
      <w:proofErr w:type="gramEnd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тентификации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технологий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частью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18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14.1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Федерального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27.07.2006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 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149-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ФЗ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технологиях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защите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информации»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Предоставление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документа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подтверждающего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полномочия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представителя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если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заявление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подается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представителем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не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является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обязательным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proofErr w:type="gram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случаях</w:t>
      </w:r>
      <w:proofErr w:type="gramEnd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когда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от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имени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юридического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лица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действует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лицо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имеющее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право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действовать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без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доверенности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случаях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когда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законный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представитель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физического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лица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действует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основании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свидетельства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рождении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выданного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органами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записи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актов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гражданского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состояния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Российской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Федерации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выданных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органами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опеки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попечительства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соответствии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законодательством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Российской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Федерации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Liberation Serif" w:cs="Times New Roman"/>
          <w:color w:val="000000"/>
          <w:sz w:val="24"/>
          <w:szCs w:val="24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2.7.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Исчерпывающий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перечень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документов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необходимых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соответствии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нормативными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правовыми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актами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которые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находятся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распоряжении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государственных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органов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органов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местного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самоуправления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иных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органов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участвующих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которые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заявитель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вправе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представить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2.7.1.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Документы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сведения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информация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которые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запрашиваются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порядке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межведомственного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информационного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взаимодействия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путем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их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заявителем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lastRenderedPageBreak/>
        <w:t>по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желанию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или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случае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непредставления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заявителем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путем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направления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отделом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следующих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запросов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случае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установления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2.7.1.1.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Федеральную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налоговую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службу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сведений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из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Единого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реестра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лиц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лиц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);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-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сведений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государственной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регистрации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актов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рождении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случае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подачи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действующего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основании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свидетельства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рождении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ребенка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выданного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органами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записи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актов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гражданского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состояния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Российской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2.7.1.2.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Федеральную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службу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государственной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регистрации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кадастра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картографии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1)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кадастровой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выписки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земельном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участке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либо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выписка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из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Единого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государственного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реестра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недвижимости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случае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если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публичный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сервитут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устанавливается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отношении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всего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земельного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участка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);</w:t>
      </w:r>
      <w:proofErr w:type="gramEnd"/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2)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выписки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из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Единого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государственного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реестра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недвижимости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кадастровая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выписка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содержащая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сведения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части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земельного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участка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схематическое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отображение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части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земельного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участка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случае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если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публичный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устанавливается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отношении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части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земельного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участка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).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2.7.1.3.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опеки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попечительства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приказа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постановления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опеки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попечительства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)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подачи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действующего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приказа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постановления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опеки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попечительства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принятого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органами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опеки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попечительства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законодательством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Российской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)</w:t>
      </w:r>
      <w:r w:rsidRPr="00F73BA2">
        <w:rPr>
          <w:rFonts w:ascii="Arial" w:eastAsia="Times New Roman" w:hAnsi="Liberation Serif" w:cs="Times New Roman"/>
          <w:strike/>
          <w:color w:val="000000"/>
          <w:kern w:val="1"/>
          <w:sz w:val="24"/>
          <w:szCs w:val="24"/>
          <w:lang w:eastAsia="zh-CN" w:bidi="hi-IN"/>
        </w:rPr>
        <w:t>.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2.7.1.4.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Управление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Министерства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внутренних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дел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Тюменской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области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сведений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действительности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недействительности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паспорта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гражданина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Российской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удостоверяющего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личность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2.7.2.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Документы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сведения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информация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которые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запрашиваются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порядке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межведомственного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информационного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взаимодействия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путем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их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заявителем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по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желанию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или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случае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непредставления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заявителем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путем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направления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отделом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следующих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запросов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kern w:val="1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случае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прекращения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2.7.2.1.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Федеральную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налоговую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службу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сведений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из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Единого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реестра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лиц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лиц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);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-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сведений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государственной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регистрации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актов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рождении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случае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подачи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действующего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основании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свидетельства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рождении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ребенка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выданного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органами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записи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актов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гражданского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состояния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Российской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2.7.2.2.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Федеральную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службу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государственной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регистрации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кадастра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картографии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1)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выписки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из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Единого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государственного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реестра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недвижимости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либо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кадастровая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выписка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земельном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участке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случае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если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публичный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сервитут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предлагается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прекратить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отношении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всего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земельного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участка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);</w:t>
      </w:r>
      <w:proofErr w:type="gramEnd"/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2)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выписки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из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Единого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государственного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реестра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недвижимости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кадастровая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выписка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содержащая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сведения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части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земельного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участка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схематическое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отображение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части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земельного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участка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случае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если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публичный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предлагается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прекратить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отношении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части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земельного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участка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).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2.7.2.3.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опеки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попечительства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приказа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постановления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опеки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попечительства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)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подачи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действующего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приказа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постановления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опеки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попечительства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принятого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органами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опеки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попечительства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законодательством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Российской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).</w:t>
      </w:r>
    </w:p>
    <w:p w:rsidR="00F73BA2" w:rsidRPr="00F73BA2" w:rsidRDefault="00F73BA2" w:rsidP="00F73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2.7.2.4.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Управление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Министерства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внутренних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дел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Тюменской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области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:</w:t>
      </w:r>
    </w:p>
    <w:p w:rsidR="00F73BA2" w:rsidRPr="00F73BA2" w:rsidRDefault="00F73BA2" w:rsidP="00F73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lastRenderedPageBreak/>
        <w:t>сведений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действительности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недействительности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паспорта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гражданина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Российской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удостоверяющего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личность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).</w:t>
      </w:r>
    </w:p>
    <w:p w:rsidR="00F73BA2" w:rsidRPr="00F73BA2" w:rsidRDefault="00F73BA2" w:rsidP="00F73BA2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2.7.3.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Документы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указанные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пунктах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2.7.1, 2.7.2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настоящего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подраздела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вправе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собственной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инициативе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обращении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Arial" w:hAnsi="Liberation Serif" w:cs="Times New Roman"/>
          <w:b/>
          <w:color w:val="000000"/>
          <w:sz w:val="24"/>
          <w:szCs w:val="24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2.8.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Исчерпывающий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перечень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оснований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отказа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приеме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документов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необходимых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2.8.1.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Основаниями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являются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73BA2" w:rsidRPr="00F73BA2" w:rsidRDefault="00F73BA2" w:rsidP="00F73BA2">
      <w:pPr>
        <w:widowControl w:val="0"/>
        <w:shd w:val="clear" w:color="auto" w:fill="FFFFFF"/>
        <w:tabs>
          <w:tab w:val="left" w:pos="7256"/>
        </w:tabs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>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представленные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утратили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силу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день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обращения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получением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удостоверяющий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личность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;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удостоверяющий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полномочия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случае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обращения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получением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указанным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лицом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);</w:t>
      </w:r>
    </w:p>
    <w:p w:rsidR="00F73BA2" w:rsidRPr="00F73BA2" w:rsidRDefault="00F73BA2" w:rsidP="00F73BA2">
      <w:pPr>
        <w:widowControl w:val="0"/>
        <w:shd w:val="clear" w:color="auto" w:fill="FFFFFF"/>
        <w:tabs>
          <w:tab w:val="left" w:pos="7256"/>
        </w:tabs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>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представленные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содержат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подчистки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исправления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текста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widowControl w:val="0"/>
        <w:shd w:val="clear" w:color="auto" w:fill="FFFFFF"/>
        <w:tabs>
          <w:tab w:val="left" w:pos="7256"/>
        </w:tabs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представленные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электронной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форме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содержат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повреждения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наличие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которых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позволяет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полном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объеме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получить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информацию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сведения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содержащиеся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документах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widowControl w:val="0"/>
        <w:shd w:val="clear" w:color="auto" w:fill="FFFFFF"/>
        <w:tabs>
          <w:tab w:val="left" w:pos="7256"/>
        </w:tabs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>г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аявление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окументы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представлены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электронной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форме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нарушением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требований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подпунктами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2.6.2.1, 2.6.2.2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2.6.2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2.6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настоящего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widowControl w:val="0"/>
        <w:shd w:val="clear" w:color="auto" w:fill="FFFFFF"/>
        <w:tabs>
          <w:tab w:val="left" w:pos="7256"/>
        </w:tabs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>д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выявлено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несоблюдение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статьей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11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Федерального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закона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06.04.2011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№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63-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ФЗ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«Об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подписи»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далее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Федеральный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закон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№ 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63-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ФЗ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)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условий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признания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квалифицированной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электронной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подписи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действительной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документах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представленных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электронной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форме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2.8.2.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darkGreen"/>
          <w:lang w:eastAsia="zh-CN" w:bidi="hi-IN"/>
        </w:rPr>
        <w:t>Основаниями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darkGreen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darkGreen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darkGreen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darkGreen"/>
          <w:lang w:eastAsia="zh-CN" w:bidi="hi-IN"/>
        </w:rPr>
        <w:t>возврата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darkGreen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darkGreen"/>
          <w:lang w:eastAsia="zh-CN" w:bidi="hi-IN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darkGreen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darkGreen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darkGreen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darkGreen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darkGreen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darkGreen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darkGreen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darkGreen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darkGreen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darkGreen"/>
          <w:lang w:eastAsia="zh-CN" w:bidi="hi-IN"/>
        </w:rPr>
        <w:t>являются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darkGreen"/>
          <w:lang w:eastAsia="zh-CN" w:bidi="hi-IN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предложение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соответствует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приложением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настоящему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подпунктами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2, 3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2.6.1.1 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2.6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2.8.3.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Основаниями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возврата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являются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предложение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соответствует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приложением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настоящему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2.6.1.2 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2.6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2.9.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Исчерпывающий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перечень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оснований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отказа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или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приостановления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2.9.1.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darkGreen"/>
        </w:rPr>
        <w:t>Основаниями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darkGreen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darkGreen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darkGreen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darkGreen"/>
        </w:rPr>
        <w:t>отказа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darkGreen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darkGreen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darkGreen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darkGreen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darkGreen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darkGreen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darkGreen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darkGreen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darkGreen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darkGreen"/>
        </w:rPr>
        <w:t>являются</w:t>
      </w:r>
      <w:r w:rsidRPr="00F73BA2">
        <w:rPr>
          <w:rFonts w:ascii="Arial" w:hAnsi="Liberation Serif" w:cs="Times New Roman"/>
          <w:color w:val="000000"/>
          <w:sz w:val="24"/>
          <w:szCs w:val="24"/>
          <w:highlight w:val="darkGreen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2.9.1.1.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принятии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отказе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1)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подано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направлено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орган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который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вправе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принимать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цель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указанная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соответствует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предусмотренным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подпунктами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1 - 7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1.1.2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1.1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целям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3)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планируемое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условиях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использование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земельного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участка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допускается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соответствии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федеральными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законами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4)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приведет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невозможности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использовать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земельный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участок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соответствии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разрешенным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использованием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существенным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затруднениям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использовании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земельного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участка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2.9.1.2.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принятии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отказе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lastRenderedPageBreak/>
        <w:t>отсутствие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других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кроме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сохранения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возможных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вариантов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достижения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целей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подпунктах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1 - 7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1.1.2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1.1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2.9.2.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быть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приведены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все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2.9.3.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Непредставление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несвоевременное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организацией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межведомственному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запросу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2.7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может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являться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2.9.4.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приостановления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отсутствуют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Liberation Serif" w:cs="Times New Roman"/>
          <w:b/>
          <w:color w:val="000000"/>
          <w:sz w:val="24"/>
          <w:szCs w:val="24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2.10.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Способы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размер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основания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взимания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платы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за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осуществляется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бесплатно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-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без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взимания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государственной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пошлины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платы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Liberation Serif" w:cs="Times New Roman"/>
          <w:b/>
          <w:color w:val="000000"/>
          <w:sz w:val="24"/>
          <w:szCs w:val="24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2.11.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Перечень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которые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являются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необходимыми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обязательными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способы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размер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основания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взимания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платы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за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которые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являются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необходимыми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обязательными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без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которые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являются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обязательными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плата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взимается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2.12.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Максимальный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срок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ожидания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очереди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подаче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заявления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предоставляемой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организацией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участвующей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получении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результата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таких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2.12.1.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Время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ожидания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очереди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подаче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должно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превышать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15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минут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2.12.2.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Время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ожидания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очереди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получении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результата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должно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превышать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15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минут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Liberation Serif" w:cs="Times New Roman"/>
          <w:b/>
          <w:color w:val="000000"/>
          <w:sz w:val="24"/>
          <w:szCs w:val="24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2.13.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Срок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регистрации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заявления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предоставляемой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организацией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участвующей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2.13.1.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Регистрация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личном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обращении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МФЦ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должна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превышать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15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минут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2.13.2. </w:t>
      </w:r>
      <w:proofErr w:type="gram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поступлении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Администрацию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из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МФЦ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посредством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почтового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отправления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форме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рабочие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дни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пределах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графика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работы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Администрации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регистрация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осуществляется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день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поступления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выходные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праздничные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дни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также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вне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графика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работы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–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первый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рабочий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день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следующий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днем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поступления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  <w:proofErr w:type="gramEnd"/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Liberation Serif" w:cs="Times New Roman"/>
          <w:b/>
          <w:color w:val="000000"/>
          <w:sz w:val="24"/>
          <w:szCs w:val="24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2.14. </w:t>
      </w:r>
      <w:proofErr w:type="gramStart"/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Требования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помещениям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которых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предоставляются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муниципальная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услуга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услуга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предоставляемая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организацией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участвующей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месту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ожидания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приема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заявителей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размещению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оформлению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визуальной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текстовой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мультимедийной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информации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порядке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таких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том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числе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обеспечению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доступности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инвалидов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lastRenderedPageBreak/>
        <w:t>указанных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объектов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законодательством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Российской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Федерации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социальной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защите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инвалидов</w:t>
      </w:r>
      <w:proofErr w:type="gramEnd"/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1"/>
          <w:szCs w:val="24"/>
        </w:rPr>
      </w:pPr>
      <w:proofErr w:type="gramStart"/>
      <w:r w:rsidRPr="00F73BA2">
        <w:rPr>
          <w:rFonts w:ascii="Arial" w:hAnsi="Liberation Serif" w:cs="Times New Roman"/>
          <w:color w:val="000000"/>
          <w:sz w:val="21"/>
          <w:szCs w:val="24"/>
        </w:rPr>
        <w:t>Требования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к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помещениям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МФЦ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которых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предоставляется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муниципальная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услуга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залы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ожидания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места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заполнения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о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информационные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стенды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образцами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их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заполнения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перечнем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документов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необходимых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предоставления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установлены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Правилами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организации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деятельности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многофункциональных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центров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предоставления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государственных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муниципальных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услуг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утвержденными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Постановлением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Правительства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РФ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от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 xml:space="preserve"> 22.12.2012 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№</w:t>
      </w:r>
      <w:r w:rsidRPr="00F73BA2">
        <w:rPr>
          <w:rFonts w:ascii="Arial" w:hAnsi="Liberation Serif" w:cs="Times New Roman"/>
          <w:color w:val="000000"/>
          <w:sz w:val="21"/>
          <w:szCs w:val="24"/>
        </w:rPr>
        <w:t>1376.</w:t>
      </w:r>
      <w:proofErr w:type="gramEnd"/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2.15.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Показатели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доступности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качества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2.15.1.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Показателями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доступности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являются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1)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наличие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достоверной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доступной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информации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способах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порядке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условиях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ее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получения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числе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использованием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информационно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-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телекоммуникационных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технологий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наличие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помещений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оборудования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оснащения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отвечающих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требованиям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3)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соблюдение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режима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работы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МФЦ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4)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возможность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получения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информации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ходе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числе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использованием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информационно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-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коммуникационных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технологий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5)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возможность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получения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полном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объеме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2.15.2.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Показателями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качества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являются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1)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соблюдение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сроков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последовательности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административных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процедур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настоящим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1)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отсутствие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обоснованных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жалоб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действия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бездействие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сотрудников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МФЦ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участвующих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3)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количество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взаимодействий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сотрудниками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МФЦ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продолжительность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. 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Liberation Serif" w:cs="Times New Roman"/>
          <w:b/>
          <w:color w:val="000000"/>
          <w:sz w:val="24"/>
          <w:szCs w:val="24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2.16.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 Иные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требования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том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числе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учитывающие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особенности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многофункциональных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центрах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государственных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особенности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по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экстерриториальному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принципу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случае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если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муниципальная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услуга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предоставляется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по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экстерриториальному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принципу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особенности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электронной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форме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>2.16.1</w:t>
      </w:r>
      <w:proofErr w:type="gramStart"/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</w:t>
      </w:r>
      <w:proofErr w:type="gramEnd"/>
      <w:r w:rsidRPr="00F73BA2">
        <w:rPr>
          <w:rFonts w:ascii="Arial" w:hAnsi="Liberation Serif" w:cs="Times New Roman"/>
          <w:color w:val="000000"/>
          <w:sz w:val="24"/>
          <w:szCs w:val="24"/>
        </w:rPr>
        <w:t>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электронной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форме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вправе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получить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сроках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размещенную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осуществить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предварительную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запись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личный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МФЦ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через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официальный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сайт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МФЦ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информационно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-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телекоммуникационной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«Интернет»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hyperlink r:id="rId5" w:history="1">
        <w:r w:rsidRPr="00F73BA2">
          <w:rPr>
            <w:rFonts w:ascii="Liberation Serif" w:hAnsi="Liberation Serif" w:cs="Times New Roman"/>
            <w:color w:val="000000"/>
            <w:sz w:val="24"/>
            <w:szCs w:val="24"/>
            <w:u w:val="single"/>
            <w:lang/>
          </w:rPr>
          <w:t>www.mfct</w:t>
        </w:r>
      </w:hyperlink>
      <w:hyperlink r:id="rId6" w:history="1">
        <w:r w:rsidRPr="00F73BA2">
          <w:rPr>
            <w:rFonts w:ascii="Liberation Serif" w:hAnsi="Liberation Serif" w:cs="Times New Roman"/>
            <w:color w:val="000000"/>
            <w:sz w:val="24"/>
            <w:szCs w:val="24"/>
            <w:u w:val="single"/>
            <w:lang/>
          </w:rPr>
          <w:t>o.ru</w:t>
        </w:r>
      </w:hyperlink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числе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использованием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мобильного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3)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подать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форме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электронного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использованием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«Личного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кабинета»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Единого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портала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Регионального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портала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посредством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заполнения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электронной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формы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4)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получить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сведения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ходе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выполнения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поданного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электронной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форме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5)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получить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результат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форме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электронного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Едином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портале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Региональном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портале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lastRenderedPageBreak/>
        <w:t xml:space="preserve">6)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подать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жалобу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действие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бездействие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должностного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лица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служащего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посредством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сайта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порядке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досудебного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внесудебного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обжалования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действий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бездействия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органа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организации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должностного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лица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органа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организации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государственного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служащего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>2.16.2.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proofErr w:type="gramStart"/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Заявителю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независимо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от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способа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подачи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личный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кабинет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Едином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портале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направляются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сведения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ходе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результаты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постановлением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Правительства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от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01.03.2022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№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277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направлении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личный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кабинет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федеральной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государственной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информационной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системе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«Единый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портал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государственных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функций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)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»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сведений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ходе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выполнения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запроса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proofErr w:type="gramEnd"/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указанной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части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закона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«Об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услуг»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результатов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результатов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указанной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части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закона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«Об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услуг»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2.16.3.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Иных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требований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том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числе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учитывающих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особенности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Liberation Serif" w:cs="Times New Roman"/>
          <w:color w:val="000000"/>
          <w:sz w:val="24"/>
          <w:szCs w:val="24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  <w:lang w:val="en-US"/>
        </w:rPr>
        <w:t>III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.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СОСТАВ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ПОСЛЕДОВАТЕЛЬНОСТЬ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СРОКИ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ВЫПОЛНЕНИЯ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АДМИНИСТРАТИВНЫХ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ПРОЦЕДУР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ДЕЙСТВИЙ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),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ТРЕБОВАНИЯ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К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ПОРЯДКУ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ВЫПОЛНЕНИЯ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ТОМ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ЧИСЛЕ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ОСОБЕННОСТИ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ВЫПОЛНЕНИЯ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АДМИНИСТРАТИВНЫХ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ПРОЦЕДУР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ДЕЙСТВИЙ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ЭЛЕКТРОННОЙ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ФОРМЕ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А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ТАКЖЕ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ОСОБЕННОСТИ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ВЫПОЛНЕНИЯ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АДМИНИСТРАТИВНЫХ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ПРОЦЕДУР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МФЦ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3.1.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Перечень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особенности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исполнения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административных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процедур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3.1.1.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Предоставление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включает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себя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следующие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административные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процедуры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1)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либо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2)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возврат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предложения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либо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3)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принятие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либо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4)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принятие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либо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5)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Доступ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сведениям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выполнения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взаимодействие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предоставляющего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муниципальную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организациями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участвующими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обеспечиваются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proofErr w:type="gram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выбору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иные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обеспечиваются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  <w:proofErr w:type="gramEnd"/>
    </w:p>
    <w:p w:rsidR="00F73BA2" w:rsidRPr="00F73BA2" w:rsidRDefault="00F73BA2" w:rsidP="00F73BA2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3.1.2.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Особенности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выполнения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отдельных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3.1.2.1.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вправе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proofErr w:type="gram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получать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выполняемых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выполняемых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Администрацией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выполнения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передается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иным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вопросам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связанным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имеет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консультирование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  <w:proofErr w:type="gramEnd"/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осуществить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предварительную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запись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подачи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числе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подачи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виде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если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выбрал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способ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Запись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через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официальный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сайт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телекоммуникационной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«Интернет»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(www.mfcto.ru).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3.1.2.2. </w:t>
      </w:r>
      <w:proofErr w:type="gram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Административные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процедуры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предусмотренные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подпунктом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3.1.2.1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настоящего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подраздела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выполняются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соответствии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Правилами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организации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деятельности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многофункциональных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центров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государственных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утвержденными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постановлением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Правительства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Российской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22.12.2012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№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1376,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Стандартами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обслуживания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заявителей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Государственном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автономном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учреждении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Тюменской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области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«Многофункциональный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центр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государственных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Тюменской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области»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утвержденными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постановлением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Правительства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Тюменской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области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08.12.2017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№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610-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  <w:proofErr w:type="gramEnd"/>
    </w:p>
    <w:p w:rsidR="00F73BA2" w:rsidRPr="00F73BA2" w:rsidRDefault="00F73BA2" w:rsidP="00F73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3.1.3.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Особенности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F73BA2" w:rsidRPr="00F73BA2" w:rsidRDefault="00F73BA2" w:rsidP="00F73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3.1.3.1.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Формирование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осуществляется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посредством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заполнения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электронной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формы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Едином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портале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Региональном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портале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без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необходимости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дополнительной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подачи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какой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-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форме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3.1.3.2.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Форматно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логическая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проверка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сформированного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заполнения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каждого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полей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выявлении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некорректно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заполненного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уведомляется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характере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выявленной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ошибки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устранения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сообщения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непосредственно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3.1.3.3.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формировании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обеспечивается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73BA2" w:rsidRPr="00F73BA2" w:rsidRDefault="00F73BA2" w:rsidP="00F73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копирования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сохранения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печати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бумажном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носителе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копии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сохранение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ранее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введенных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электронную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значений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любой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момент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желанию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числе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возникновении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ввода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возврате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повторного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ввода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значений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электронную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заполнение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полей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начала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ввода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размещенных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системе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идентификац</w:t>
      </w:r>
      <w:proofErr w:type="gram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ау</w:t>
      </w:r>
      <w:proofErr w:type="gramEnd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тентификации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далее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ЕСИА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опубликованных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касающейся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отсутствующих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ЕСИА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вернуться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любой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этапов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заполнения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без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потери</w:t>
      </w:r>
      <w:proofErr w:type="gramEnd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ранее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введенной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доступа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ранее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поданным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менее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одного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года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частично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сформированных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–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менее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месяцев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3.1.3.4.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Сформированное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подписанное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proofErr w:type="gramEnd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иные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направляются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3.1.3.5.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становится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доступным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ответственного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системе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используемой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Администрацией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73BA2" w:rsidRPr="00F73BA2" w:rsidRDefault="00F73BA2" w:rsidP="00F73B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рассматривает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поступившие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производит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3.2.3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3.1.3.6.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качестве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обеспечивается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: 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подписанного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усиленной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квалифицированной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подписью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личный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кабинет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виде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бумажного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подтверждающего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содержание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который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получает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обращении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3.1.3.7.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производится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кабинете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условии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авторизации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имеет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просматривать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статус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дальнейших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действиях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кабинете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собственной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инициативе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любое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время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3.1.3.8.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направляется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73BA2" w:rsidRPr="00F73BA2" w:rsidRDefault="00F73BA2" w:rsidP="00F73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уведомление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содержащее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факте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начале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дате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времени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окончания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либо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мотивированный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уведомление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результатах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рассмотрения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содержащее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сведения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принятии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положительного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решения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возможности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получить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результат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либо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мотивированный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отказ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Liberation Serif" w:cs="Times New Roman"/>
          <w:b/>
          <w:color w:val="000000"/>
          <w:sz w:val="24"/>
          <w:szCs w:val="24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3.2.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Прием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регистрация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предложения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об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установлении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либо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предложения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документов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необходимых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3.2.1. </w:t>
      </w:r>
      <w:proofErr w:type="gramStart"/>
      <w:r w:rsidRPr="00F73BA2">
        <w:rPr>
          <w:rFonts w:ascii="Arial" w:hAnsi="Liberation Serif" w:cs="Times New Roman"/>
          <w:color w:val="000000"/>
          <w:sz w:val="24"/>
          <w:szCs w:val="24"/>
        </w:rPr>
        <w:t>Основанием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начала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административной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процедуры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является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личное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обращение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МФЦ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предложением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документами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необходимыми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установленными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2.6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поступление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Администрацию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электронном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виде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использованием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Единого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портала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или</w:t>
      </w:r>
      <w:proofErr w:type="gramEnd"/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Регионального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портала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посредством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почтового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отправления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3.2.2.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ходе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приема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сотрудник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МФЦ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1)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устанавливает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личность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способами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предусмотренными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Федеральным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законом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от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27.07.2010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№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210-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ФЗ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«Об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услуг»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случае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обращения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устанавливает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наличие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полномочий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путем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проверки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подтверждающего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полномочия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);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2)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информирует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порядке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сроках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3)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обеспечивает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заполнение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после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этого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предлагает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убедиться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правильности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внесенных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данных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подписать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обеспечивает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такого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случае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если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самостоятельно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оформил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lastRenderedPageBreak/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. </w:t>
      </w:r>
      <w:proofErr w:type="gramStart"/>
      <w:r w:rsidRPr="00F73BA2">
        <w:rPr>
          <w:rFonts w:ascii="Arial" w:hAnsi="Liberation Serif" w:cs="Times New Roman"/>
          <w:color w:val="000000"/>
          <w:sz w:val="24"/>
          <w:szCs w:val="24"/>
        </w:rPr>
        <w:t>Проверяет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наличие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которые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силу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2.6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)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должен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предоставить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самостоятельно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  <w:proofErr w:type="gramEnd"/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4)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обеспечивает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изготовление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копий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представленных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оригиналов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предусмотренных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пунктами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2-7, 9, 17, 18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части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6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статьи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7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Федерального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закона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27.07.2010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№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210-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ФЗ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«Об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организации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государственных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услуг»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Выполняет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таких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копиях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надпись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соответствии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оригиналам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заверяет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своей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подписью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фамилии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инициалов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должности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даты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заверения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5)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обеспечивает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регистрацию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журнале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регистрации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также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выдачу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личную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подпись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расписки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приеме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. 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поступлении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МФЦ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принятого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рамках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приема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МФЦ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сотрудник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обеспечивает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регистрацию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журнале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регистрации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3.2.3. </w:t>
      </w:r>
      <w:proofErr w:type="gramStart"/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Администрацию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посредством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почтового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отправления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из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срок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установленный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подразделом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2.13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проверяет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наличие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отсутствие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2.8.1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оснований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отказа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их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приеме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  <w:proofErr w:type="gramEnd"/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отсутствии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указанных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пункте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2.8.1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подраздела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2.8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регламента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оснований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для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отказа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приеме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сотрудник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отдела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срок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установленный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подразделом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2.13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регламента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обеспечивает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регистрацию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либо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журнале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регистрации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наличии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указанных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пункте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2.8.1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подраздела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2.8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регламента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оснований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для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отказа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приеме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сотрудник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отдела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срок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установленный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подразделом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2.13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регламента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для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регистрации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готовит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уведомление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отказе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приеме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указанием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оснований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такого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отказа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направляет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его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заявителю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представителю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способом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выбранным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предложении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либо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предложении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прекращении</w:t>
      </w:r>
      <w:proofErr w:type="gramEnd"/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для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получения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результата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с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учетом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положений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постановления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Правительства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Российской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Федерации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от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25.08.2012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№ 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852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«Об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утверждении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Правил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использования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усиленной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квалифицированной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подписи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при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обращении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за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получением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государственных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муниципальных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услуг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внесении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изменения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Правила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разработки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утверждения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административных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регламентов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государственных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услуг»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направлении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уведомления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об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отказе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приеме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направленных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в</w:t>
      </w:r>
      <w:proofErr w:type="gramEnd"/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форме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proofErr w:type="gramStart"/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подписанных</w:t>
      </w:r>
      <w:proofErr w:type="gramEnd"/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усиленной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квалифицированной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электронной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подписью</w:t>
      </w:r>
      <w:r w:rsidRPr="00F73BA2">
        <w:rPr>
          <w:rFonts w:ascii="Arial" w:eastAsia="Times New Roman" w:hAnsi="Liberation Serif" w:cs="Times New Roman"/>
          <w:color w:val="000000"/>
          <w:sz w:val="26"/>
          <w:szCs w:val="24"/>
          <w:lang w:eastAsia="ru-RU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3.3.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Возврат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предложения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либо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предложения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прекращении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необходимых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3.3.1.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Основанием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начала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административной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процедуры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является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окончание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административной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процедуры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приему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регистрации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lastRenderedPageBreak/>
        <w:t>документов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необходимых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3.2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3.3.2. </w:t>
      </w:r>
      <w:proofErr w:type="gramStart"/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поступлении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необходимых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сотрудник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срок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более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чем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рабочий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день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следующего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поступления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проверяет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наличие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отсутствие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оснований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возврата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пунктах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2.8.2, 2.8.3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подраздела</w:t>
      </w:r>
      <w:proofErr w:type="gramEnd"/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2.8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3.3.3.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случае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отсутствия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оснований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возврата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осуществляются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процедуры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действия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предусмотренные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подразделами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3.4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3.5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3.3.4.  </w:t>
      </w:r>
      <w:proofErr w:type="gramStart"/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наличии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оснований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возврата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пунктах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2.8.2, 2.8.3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2.8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сотрудник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срок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более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чем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рабочих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следующего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поступления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осуществляет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:</w:t>
      </w:r>
      <w:proofErr w:type="gramEnd"/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-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подготовку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уведомления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возврате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причин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такого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возврата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подписание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заместителем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Главы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района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-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регистрацию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уведомления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журнале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регистрации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направление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выдачу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возвратом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поданного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необходимых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3.4.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Рассмотрение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предложения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необходимых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принятие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либо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отказе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сервитута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3.4.1.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Основанием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начала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административной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процедуры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является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окончание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административной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процедуры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приему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регистрации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необходимых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3.2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3.4.2. </w:t>
      </w:r>
      <w:proofErr w:type="gramStart"/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непредставлении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2.7.1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2.7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самостоятельно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сотрудник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позднее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рабочего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следующего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поступления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необходимых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осуществляет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подготовку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направление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межведомственных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запросов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системе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межведомственного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электронного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взаимодействия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Тюменской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области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посредством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внутриведомственного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взаимодействия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структурными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подразделениями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proofErr w:type="gramEnd"/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органы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организации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указанные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2.7.1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2.7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самостоятельно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2.7.1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2.7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межведомственное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электронное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взаимодействие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осуществляется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3.4.3. </w:t>
      </w:r>
      <w:proofErr w:type="gram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15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календарных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запрашиваемой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системы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межведомственного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взаимодействия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2.7.1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2.7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>самостоятельно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проверку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proofErr w:type="gramEnd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межведомственного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взаимодействия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предмет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наличия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2.9.1.1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2.9.1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2.9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3.4.4. </w:t>
      </w:r>
      <w:proofErr w:type="gramStart"/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наличии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оснований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отказа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подпункте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2.9.1.1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2.9.1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2.9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сотрудник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течение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рабочего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следующего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окончания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административной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процедуры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3.4.3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осуществляет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подготовку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проекта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отказе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передает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подпись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заместителю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Главы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района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  <w:proofErr w:type="gramEnd"/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Заместитель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Главы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района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подписывает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проект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отказе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течение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рабочего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получения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проекта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Сотрудник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день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подписания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отказе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осуществляет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регистрацию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журнале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регистрации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проекте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отказе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отказе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указываются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конкретные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основания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из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подпункте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2.9.1.1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2.9.1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2.9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также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отношении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которых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выявлены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такие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основания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  <w:proofErr w:type="gramEnd"/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Отказ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препятствует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повторной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подаче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устранении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причины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основания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отказа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>Сотрудник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обеспечивает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направление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отказе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отказе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форме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уведомления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способом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указанным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течение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5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календарных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дней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принятия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подписания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вручение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подпись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3.4.5. 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отсутствии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оснований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отказа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подпункте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2.9.1.1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2.9.1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2.9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сотрудник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3.4.5.1.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отношении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всего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либо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учтенной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реестре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недвижимости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рабочего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следующего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окончания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3.4.3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подготовку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проекта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передает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заместителю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Глав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Района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Заместитель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Главы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района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подписывает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проект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рабочего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проекта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день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подписания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журнале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yellow"/>
          <w:lang w:eastAsia="zh-CN" w:bidi="hi-IN"/>
        </w:rPr>
        <w:t xml:space="preserve">3.4.5.2.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случае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установления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отношении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части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земельного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участка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государственный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кадастровый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учет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которой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ранее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не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осуществлялся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либо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случае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если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публичный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сервитут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устанавливается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отношении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земельных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участков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государственная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собственность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которые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не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разграничена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, </w:t>
      </w:r>
      <w:proofErr w:type="gramStart"/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полномочия</w:t>
      </w:r>
      <w:proofErr w:type="gramEnd"/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отношении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которых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отнесены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к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полномочиям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органов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местного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самоуправления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соответствии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с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законодательством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Российской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Федерации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1)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течение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1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рабочего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дня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следующего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за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днем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окончания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административной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процедуры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установленной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пунктом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3.4.3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настоящего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подраздела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осуществляет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lastRenderedPageBreak/>
        <w:t>подготовку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проекта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утверждении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схемы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расположения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земельного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участка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кадастровом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плане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территории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отображением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границ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передает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его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подпись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заместителю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Главы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района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Заместитель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Главы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района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подписывает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проект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утверждении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схемы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расположения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земельного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участка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кадастровом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плане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территории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отображением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границ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течение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рабочего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дней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дня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получения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указанного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проекта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2)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течение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90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календарных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дней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со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дня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утверждения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схемы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расположения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земельного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участка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кадастровом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плане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территории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осуществляет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подготовку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целях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организации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осуществления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государственного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кадастрового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учета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части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земельного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участка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которую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распространяется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сфера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действия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также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осуществления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государственного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кадастрового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учета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proofErr w:type="gramStart"/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изменений</w:t>
      </w:r>
      <w:proofErr w:type="gramEnd"/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ранее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учтенного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земельного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участка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находящегося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собственности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либо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государственная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собственность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который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не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разграничена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3)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течение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3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календарных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дня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дня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получения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выписки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из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Единого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государственного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реестра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недвижимости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удостоверяющей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государственный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кадастровый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учет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земельного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участка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либо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части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земельного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участка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которую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распространяется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сфера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действия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сервитута</w:t>
      </w:r>
      <w:proofErr w:type="gramEnd"/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осуществляет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подготовку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проекта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highlight w:val="yellow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передает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его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подпись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заместителю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Главы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района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Заместитель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Главы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района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vertAlign w:val="superscript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подписывает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проект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течение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рабочего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дней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дня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получения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указанного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проекта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4)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день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подписания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осуществляет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регистрацию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журнале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регистрации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3.4.5.3.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Сотрудник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обеспечивает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направление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уведомления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приложением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копии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способом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указанным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течение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5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календарных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дней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принятия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подписания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вручение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подпись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Liberation Serif" w:cs="Times New Roman"/>
          <w:b/>
          <w:color w:val="000000"/>
          <w:szCs w:val="24"/>
          <w:highlight w:val="white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  <w:highlight w:val="white"/>
        </w:rPr>
        <w:t xml:space="preserve">3.5.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Рассмотрение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предложения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документов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необходимых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принятие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решения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сервитута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либо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об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отказе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сервитута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3.5.1.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Основанием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начала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административной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процедуры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является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окончание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административной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процедуры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приему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регистрации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необходимых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3.2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3.5.2. </w:t>
      </w:r>
      <w:proofErr w:type="gramStart"/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непредставлении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2.7.2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2.7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самостоятельно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сотрудник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позднее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рабочего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следующего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поступления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необходимых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осуществляет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подготовку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направление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межведомственных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запросов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системе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межведомственного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электронного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взаимодействия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Тюменской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области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либо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посредством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внутриведомственного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взаимодействия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структурными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подразделениями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proofErr w:type="gramEnd"/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органы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организации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указанные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2.7.1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2.7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самостоятельно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2.7.2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2.7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межведомственное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электронное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взаимодействие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осуществляется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3.5.3. </w:t>
      </w:r>
      <w:proofErr w:type="gram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14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календарных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запрашиваемой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системы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межведомственного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взаимодействия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2.7.2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2.7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самостоятельно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проверку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proofErr w:type="gramEnd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межведомственного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взаимодействия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предмет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наличия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2.9.1.2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2.9.1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2.9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3.5.4. </w:t>
      </w:r>
      <w:proofErr w:type="gramStart"/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наличии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оснований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отказа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подпункте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2.9.1.2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2.9.1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2.9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сотрудник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течение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рабочего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следующего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окончания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административной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процедуры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3.5.3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осуществляет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подготовку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проекта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передает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подпись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i/>
          <w:color w:val="000000"/>
          <w:sz w:val="24"/>
          <w:szCs w:val="24"/>
        </w:rPr>
        <w:t>заместителю</w:t>
      </w:r>
      <w:r w:rsidRPr="00F73BA2">
        <w:rPr>
          <w:rFonts w:ascii="Arial" w:hAnsi="Liberation Serif" w:cs="Times New Roman"/>
          <w:i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i/>
          <w:color w:val="000000"/>
          <w:sz w:val="24"/>
          <w:szCs w:val="24"/>
        </w:rPr>
        <w:t>Главы</w:t>
      </w:r>
      <w:r w:rsidRPr="00F73BA2">
        <w:rPr>
          <w:rFonts w:ascii="Arial" w:hAnsi="Liberation Serif" w:cs="Times New Roman"/>
          <w:i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i/>
          <w:color w:val="000000"/>
          <w:sz w:val="24"/>
          <w:szCs w:val="24"/>
        </w:rPr>
        <w:t>района</w:t>
      </w:r>
      <w:r w:rsidRPr="00F73BA2">
        <w:rPr>
          <w:rFonts w:ascii="Arial" w:hAnsi="Liberation Serif" w:cs="Times New Roman"/>
          <w:i/>
          <w:color w:val="000000"/>
          <w:sz w:val="24"/>
          <w:szCs w:val="24"/>
        </w:rPr>
        <w:t>.</w:t>
      </w:r>
      <w:proofErr w:type="gramEnd"/>
      <w:r w:rsidRPr="00F73BA2">
        <w:rPr>
          <w:rFonts w:ascii="Arial" w:hAnsi="Liberation Serif" w:cs="Times New Roman"/>
          <w:i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i/>
          <w:color w:val="000000"/>
          <w:sz w:val="24"/>
          <w:szCs w:val="24"/>
        </w:rPr>
        <w:t>Заместитель</w:t>
      </w:r>
      <w:r w:rsidRPr="00F73BA2">
        <w:rPr>
          <w:rFonts w:ascii="Arial" w:hAnsi="Liberation Serif" w:cs="Times New Roman"/>
          <w:i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i/>
          <w:color w:val="000000"/>
          <w:sz w:val="24"/>
          <w:szCs w:val="24"/>
        </w:rPr>
        <w:t>Главы</w:t>
      </w:r>
      <w:r w:rsidRPr="00F73BA2">
        <w:rPr>
          <w:rFonts w:ascii="Arial" w:hAnsi="Liberation Serif" w:cs="Times New Roman"/>
          <w:i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i/>
          <w:color w:val="000000"/>
          <w:sz w:val="24"/>
          <w:szCs w:val="24"/>
        </w:rPr>
        <w:t>района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подписывает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проект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течение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рабочего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дней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получения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проекта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.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Сотрудник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день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подписания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осуществляет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регистрацию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журнале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регистрации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проекте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отказе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указываются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конкретные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основания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из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установленных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подпункте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2.9.1.2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пункта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2.9.1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подраздела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2.9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настоящего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также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отношении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которых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выявлены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такие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основания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  <w:proofErr w:type="gramEnd"/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Отказ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препятствует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повторной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подаче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документов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устранении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причины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основания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отказа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>Сотрудник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обеспечивает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направление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отказе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способом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указанным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течение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5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календарных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дней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принятия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подписания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вручение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подпись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3.5.5. </w:t>
      </w:r>
      <w:proofErr w:type="gram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отсутствии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2.9.1.2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2.9.1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2.9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рабочего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следующего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окончания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3.5.3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подготовку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проекта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передает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заместителю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Главы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района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.</w:t>
      </w:r>
      <w:proofErr w:type="gramEnd"/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Заместитель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Главы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i/>
          <w:color w:val="000000"/>
          <w:kern w:val="1"/>
          <w:sz w:val="24"/>
          <w:szCs w:val="24"/>
          <w:lang w:eastAsia="zh-CN" w:bidi="hi-IN"/>
        </w:rPr>
        <w:t>района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подписывает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проект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рабочего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проекта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день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подписания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журнале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t>Сотрудник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отдела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обеспечивает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направление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уведомления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приложением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копии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способом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указанным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предложении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прекращении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публичного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сервитута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предоставлении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течение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5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календарных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дней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со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дня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принятия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подписания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указанного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или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вручение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представителю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подпись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lastRenderedPageBreak/>
        <w:t xml:space="preserve">3.6.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Исправление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допущенных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опечаток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ошибок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выданных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результате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документах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3.6.1.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начала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выявление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может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3.6.2.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обращении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представляет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согласно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приложению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настоящему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бумажном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носителе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обращении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почтовым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отправлением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;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размещенной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подачи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кабинета»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имеющие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юридическую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силу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свидетельствующие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наличии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содержащие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правильные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данные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выданный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содержится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опечатка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ошибка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3.6.3.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может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быть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подано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обращения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почтового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отправления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3.6.4.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сроки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установленные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3.2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3.6.5. </w:t>
      </w:r>
      <w:proofErr w:type="gram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путем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нового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являющегося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выдача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способом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срок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превышающий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5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рабочих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следующего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proofErr w:type="gramEnd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proofErr w:type="gramEnd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proofErr w:type="gram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отсутствия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подготовка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письменного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ответа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информацией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отсутствии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выдача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способом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срок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превышающий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5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рабочих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следующего</w:t>
      </w:r>
      <w:proofErr w:type="gramEnd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  <w:lang w:val="en-US"/>
        </w:rPr>
        <w:t>IV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.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ФОРМЫ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КОНТРОЛЯ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ЗА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ПРЕДОСТАВЛЕНИЕМ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</w:p>
    <w:p w:rsidR="00F73BA2" w:rsidRPr="00F73BA2" w:rsidRDefault="00F73BA2" w:rsidP="00F73BA2">
      <w:pPr>
        <w:keepNext/>
        <w:shd w:val="clear" w:color="auto" w:fill="FFFFFF"/>
        <w:tabs>
          <w:tab w:val="left" w:pos="316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4.1.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Порядок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осуществления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текущего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контроля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за</w:t>
      </w:r>
      <w:proofErr w:type="gramEnd"/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соблюдением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ответственными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должностными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лицами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положений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административного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регламента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иных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нормативных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правовых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актов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устанавливающих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требования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предоставлению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а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также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принятием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решений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ответственными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лицами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Текущий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контроль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proofErr w:type="gramEnd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соблюдением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последовательности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определенных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административными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процедурами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принятием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сотрудниками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осуществляют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руководитель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ответственный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работы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Перечень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осуществляющих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текущий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контроль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устанавливается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индивидуальными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правовыми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актами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инструкциями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>Текущий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контроль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путем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проведения</w:t>
      </w:r>
      <w:proofErr w:type="gramEnd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уполномоченным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ответственным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работы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соблюдения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сотрудниками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положений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Периодичность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текущего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контроля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устанавливается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нормативно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правовым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актом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Тобольского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района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4.2.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Порядок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периодичность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осуществления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плановых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внеплановых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проверок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полноты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качества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том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числе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порядок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формы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контроля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за</w:t>
      </w:r>
      <w:proofErr w:type="gramEnd"/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полнотой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качеством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организует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контроль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proofErr w:type="gramEnd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proofErr w:type="gram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Контроль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proofErr w:type="gramEnd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полнотой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качеством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включает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себя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проведение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реже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одного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календарного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года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выявление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устранение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нарушений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принятие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подготовку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ответов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обращения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содержащих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жалобы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бездействие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                                    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результатам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контроля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привлечение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виновных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ответственности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законодательством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Российской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Проверки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полноты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качества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осуществляются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норматвно</w:t>
      </w:r>
      <w:proofErr w:type="spellEnd"/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правового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акта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Тобольского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района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Периодичность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проведения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может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носить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плановый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характер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осуществляться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квартальных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полугодовых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годовых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планов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работы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тематический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характер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проверка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исполнения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отдельным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вопросам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связанным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внеплановый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характер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конкретному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обращению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).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Liberation Serif" w:cs="Times New Roman"/>
          <w:b/>
          <w:color w:val="000000"/>
          <w:sz w:val="24"/>
          <w:szCs w:val="24"/>
          <w:vertAlign w:val="superscript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V. </w:t>
      </w:r>
      <w:proofErr w:type="gramStart"/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ДОСУДЕБНЫЙ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ВНЕСУДЕБНЫЙ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ПОРЯДОК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ОБЖАЛОВАНИЯ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РЕШЕНИЙ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ДЕЙСТВИЙ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(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БЕЗДЕЙСТВИЯ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)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ОРГАНА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ПРЕДОСТАВЛЯЮЩЕГО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МУНИЦИПАЛЬНУЮ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УСЛУГУ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МФЦ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ОРГАНИЗАЦИЙ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УКАЗАННЫХ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ЧАСТИ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1.1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СТАТЬИ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16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ФЕДЕРАЛЬНОГО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ЗАКОНА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от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27.07.2010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№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210-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ФЗ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«ОБ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ОРГАНИЗАЦИИ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ПРЕДОСТАВЛЕНИЯ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ГОСУДАРСТВЕННЫХ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УСЛУГ»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А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ТАКЖЕ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ИХ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ДОЛЖНОСТНЫХ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ЛИЦ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МУНИЦИПАЛЬНЫХ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СЛУЖАЩИХ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,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РАБОТНИКОВ</w:t>
      </w:r>
      <w:proofErr w:type="gramEnd"/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Liberation Serif" w:cs="Times New Roman"/>
          <w:b/>
          <w:color w:val="000000"/>
          <w:sz w:val="24"/>
          <w:szCs w:val="24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5.1. </w:t>
      </w:r>
      <w:proofErr w:type="gramStart"/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Заявитель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представитель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вправе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обжаловать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действия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бездействие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принятые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ходе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досудебном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внесудебном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порядке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  <w:proofErr w:type="gramEnd"/>
    </w:p>
    <w:p w:rsidR="00F73BA2" w:rsidRPr="00F73BA2" w:rsidRDefault="00F73BA2" w:rsidP="00F73BA2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5.2.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Жалоба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может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быть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адресована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следующим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лицам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уполномоченным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заместителю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Главы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района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координирующему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контролирующему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деятельность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бездействие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Главе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района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бездействие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заместителя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Главы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района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координирующего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контролирующего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деятельность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отдела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;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директору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бездействие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сотрудников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5.3.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подачи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жалобы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размещается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сайте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сети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«Интернет»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предоставляется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непосредственно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лицами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телефонам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справок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электронным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сообщением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адресу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указанному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).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5.4.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Порядок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досудебного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внесудебного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обжалования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действий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бездействия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предоставляющего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муниципальную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услугу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его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регулируется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следующими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нормативными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правовыми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актами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>Федеральным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законом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27.07.2010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210-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ФЗ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«Об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услуг»</w:t>
      </w:r>
      <w:r w:rsidRPr="00F73BA2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</w:p>
    <w:p w:rsidR="00F73BA2" w:rsidRPr="00F73BA2" w:rsidRDefault="00F73BA2" w:rsidP="00F73BA2">
      <w:pPr>
        <w:pageBreakBefore/>
        <w:suppressAutoHyphens/>
        <w:autoSpaceDE w:val="0"/>
        <w:autoSpaceDN w:val="0"/>
        <w:adjustRightInd w:val="0"/>
        <w:spacing w:after="140" w:line="288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color w:val="000000"/>
          <w:sz w:val="24"/>
          <w:szCs w:val="24"/>
        </w:rPr>
        <w:lastRenderedPageBreak/>
        <w:t>Приложение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№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1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к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color w:val="000000"/>
          <w:sz w:val="24"/>
          <w:szCs w:val="24"/>
        </w:rPr>
        <w:t>Регламенту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140" w:line="288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бланк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предложения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F73BA2">
        <w:rPr>
          <w:rFonts w:ascii="Arial" w:eastAsia="Times New Roman" w:hAnsi="Liberation Serif" w:cs="Times New Roman"/>
          <w:color w:val="000000"/>
          <w:sz w:val="24"/>
          <w:szCs w:val="24"/>
        </w:rPr>
        <w:t>граждан</w:t>
      </w:r>
    </w:p>
    <w:p w:rsidR="00F73BA2" w:rsidRPr="00F73BA2" w:rsidRDefault="00F73BA2" w:rsidP="00F73BA2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F73BA2" w:rsidRPr="00F73BA2" w:rsidRDefault="00F73BA2" w:rsidP="00F73BA2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26"/>
        <w:jc w:val="center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b/>
          <w:color w:val="000000"/>
          <w:kern w:val="1"/>
          <w:sz w:val="20"/>
          <w:szCs w:val="24"/>
          <w:lang w:eastAsia="zh-CN" w:bidi="hi-IN"/>
        </w:rPr>
        <w:t>ПРЕДЛОЖЕНИЕ</w:t>
      </w:r>
    </w:p>
    <w:p w:rsidR="00F73BA2" w:rsidRPr="00F73BA2" w:rsidRDefault="00F73BA2" w:rsidP="00F73BA2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26"/>
        <w:jc w:val="center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F73BA2">
        <w:rPr>
          <w:rFonts w:ascii="Arial" w:eastAsia="Times New Roman" w:hAnsi="Liberation Serif" w:cs="Times New Roman"/>
          <w:b/>
          <w:color w:val="000000"/>
          <w:kern w:val="1"/>
          <w:sz w:val="20"/>
          <w:szCs w:val="24"/>
          <w:lang w:eastAsia="zh-CN" w:bidi="hi-IN"/>
        </w:rPr>
        <w:t>ОБ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0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0"/>
          <w:szCs w:val="24"/>
          <w:lang w:eastAsia="zh-CN" w:bidi="hi-IN"/>
        </w:rPr>
        <w:t>УСТАНОВЛЕНИИ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0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0"/>
          <w:szCs w:val="24"/>
          <w:lang w:eastAsia="zh-CN" w:bidi="hi-IN"/>
        </w:rPr>
        <w:t>ПУБЛИЧНОГО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0"/>
          <w:szCs w:val="24"/>
          <w:lang w:eastAsia="zh-CN" w:bidi="hi-IN"/>
        </w:rPr>
        <w:t xml:space="preserve"> </w:t>
      </w:r>
      <w:r w:rsidRPr="00F73BA2">
        <w:rPr>
          <w:rFonts w:ascii="Arial" w:eastAsia="Times New Roman" w:hAnsi="Liberation Serif" w:cs="Times New Roman"/>
          <w:b/>
          <w:color w:val="000000"/>
          <w:kern w:val="1"/>
          <w:sz w:val="20"/>
          <w:szCs w:val="24"/>
          <w:lang w:eastAsia="zh-CN" w:bidi="hi-IN"/>
        </w:rPr>
        <w:t>СЕРВИТУТА</w:t>
      </w:r>
    </w:p>
    <w:p w:rsidR="00F73BA2" w:rsidRPr="00F73BA2" w:rsidRDefault="00F73BA2" w:rsidP="00F73BA2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497"/>
        <w:gridCol w:w="1481"/>
        <w:gridCol w:w="130"/>
        <w:gridCol w:w="641"/>
        <w:gridCol w:w="1100"/>
        <w:gridCol w:w="716"/>
        <w:gridCol w:w="932"/>
        <w:gridCol w:w="330"/>
        <w:gridCol w:w="330"/>
        <w:gridCol w:w="1162"/>
        <w:gridCol w:w="1384"/>
      </w:tblGrid>
      <w:tr w:rsidR="00F73BA2" w:rsidRPr="00F73BA2">
        <w:tc>
          <w:tcPr>
            <w:tcW w:w="9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ЛИЦЕ</w:t>
            </w:r>
          </w:p>
        </w:tc>
      </w:tr>
      <w:tr w:rsidR="00F73BA2" w:rsidRPr="00F73BA2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Фамилия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Имя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Отчество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наличии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2.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удостоверяющего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личность</w:t>
            </w:r>
          </w:p>
        </w:tc>
        <w:tc>
          <w:tcPr>
            <w:tcW w:w="25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Серия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выдачи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/>
              </w:rPr>
              <w:t>код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/>
              </w:rPr>
              <w:t>подразделения</w:t>
            </w:r>
          </w:p>
        </w:tc>
      </w:tr>
      <w:tr w:rsidR="00F73BA2" w:rsidRPr="00F73BA2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Кем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выдан</w:t>
            </w:r>
            <w:proofErr w:type="gramEnd"/>
          </w:p>
        </w:tc>
        <w:tc>
          <w:tcPr>
            <w:tcW w:w="6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lastRenderedPageBreak/>
              <w:t>3.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жительства</w:t>
            </w:r>
          </w:p>
        </w:tc>
        <w:tc>
          <w:tcPr>
            <w:tcW w:w="6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4.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рождения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&lt;1&gt;</w:t>
            </w:r>
          </w:p>
        </w:tc>
        <w:tc>
          <w:tcPr>
            <w:tcW w:w="6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5.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Почтовый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</w:p>
        </w:tc>
        <w:tc>
          <w:tcPr>
            <w:tcW w:w="6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6.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Телефон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для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связи</w:t>
            </w:r>
          </w:p>
        </w:tc>
        <w:tc>
          <w:tcPr>
            <w:tcW w:w="6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7.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</w:p>
        </w:tc>
        <w:tc>
          <w:tcPr>
            <w:tcW w:w="6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8.</w:t>
            </w:r>
          </w:p>
        </w:tc>
        <w:tc>
          <w:tcPr>
            <w:tcW w:w="5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государственной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регистрации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гражданина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качестве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индивидуального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предпринимателя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&lt;2&gt;</w:t>
            </w:r>
          </w:p>
        </w:tc>
        <w:tc>
          <w:tcPr>
            <w:tcW w:w="3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9.</w:t>
            </w:r>
          </w:p>
        </w:tc>
        <w:tc>
          <w:tcPr>
            <w:tcW w:w="5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Данные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подтверждающего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факт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внесения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единый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государственный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реестр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индивидуальных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предпринимателей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записи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государственной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регистрации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гражданина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качестве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индивидуального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предпринимателя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&lt;2&gt;</w:t>
            </w:r>
          </w:p>
        </w:tc>
        <w:tc>
          <w:tcPr>
            <w:tcW w:w="3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ИНЫЕ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</w:p>
        </w:tc>
      </w:tr>
      <w:tr w:rsidR="00F73BA2" w:rsidRPr="00F73BA2">
        <w:tc>
          <w:tcPr>
            <w:tcW w:w="9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Прошу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установить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</w:p>
        </w:tc>
      </w:tr>
      <w:tr w:rsidR="00F73BA2" w:rsidRPr="00F73BA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10.</w:t>
            </w: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Кадастровый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предлагается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установить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11.</w:t>
            </w: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Учетный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части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предлагается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установить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&lt;3&gt;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12.</w:t>
            </w: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местоположение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 &lt;4&gt;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13.</w:t>
            </w: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Площадь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14.</w:t>
            </w: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Срок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действия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&lt;5&gt;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15.</w:t>
            </w: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Цель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установления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16.</w:t>
            </w: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Обоснование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необходимости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установления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17.</w:t>
            </w:r>
          </w:p>
        </w:tc>
        <w:tc>
          <w:tcPr>
            <w:tcW w:w="87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Способ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результатов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рассмотрения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</w:tr>
      <w:tr w:rsidR="00F73BA2" w:rsidRPr="00F73BA2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8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бумажного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получает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непосредственно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личном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обращении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МФЦ</w:t>
            </w:r>
          </w:p>
        </w:tc>
      </w:tr>
      <w:tr w:rsidR="00F73BA2" w:rsidRPr="00F73BA2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бумажного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lastRenderedPageBreak/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направляется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заинтересованному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посредством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почтового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отправления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  <w:tc>
          <w:tcPr>
            <w:tcW w:w="4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направляется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заинтересованному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посредством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&lt;6&gt;:</w:t>
            </w:r>
          </w:p>
        </w:tc>
        <w:tc>
          <w:tcPr>
            <w:tcW w:w="4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18.</w:t>
            </w:r>
          </w:p>
        </w:tc>
        <w:tc>
          <w:tcPr>
            <w:tcW w:w="87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Примечание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&lt;1&gt;</w:t>
            </w:r>
          </w:p>
        </w:tc>
      </w:tr>
      <w:tr w:rsidR="00F73BA2" w:rsidRPr="00F73BA2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7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7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7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7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19.</w:t>
            </w:r>
          </w:p>
        </w:tc>
        <w:tc>
          <w:tcPr>
            <w:tcW w:w="6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Подпись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</w:p>
        </w:tc>
      </w:tr>
      <w:tr w:rsidR="00F73BA2" w:rsidRPr="00F73BA2">
        <w:trPr>
          <w:trHeight w:val="941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right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____________________/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Подпись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40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_______________________________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Инициалы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фамилия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"__" _______ ______ 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rPr>
          <w:trHeight w:val="941"/>
        </w:trPr>
        <w:tc>
          <w:tcPr>
            <w:tcW w:w="963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--------------------------------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&lt;1&gt;,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Заполняется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желанию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&lt;2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аполняется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случае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если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заинтересованным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является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индивидуальный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предприниматель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заполняется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желанию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).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&lt;3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казывается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случае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если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предлагается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установить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части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&lt;4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казывается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населенный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пункт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улица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дома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местоположение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ориентир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расположения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устанавливается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&lt;5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казывается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начала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окончания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действия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либо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указание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бессрочный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характер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&lt;6&gt;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Результат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рассмотрения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предоставляется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случае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представления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форме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электронного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Заполняется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подписании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представителем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</w:p>
        </w:tc>
      </w:tr>
    </w:tbl>
    <w:p w:rsidR="00F73BA2" w:rsidRPr="00F73BA2" w:rsidRDefault="00F73BA2" w:rsidP="00F73BA2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F73BA2" w:rsidRPr="00F73BA2" w:rsidRDefault="00F73BA2" w:rsidP="00F73BA2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Liberation Serif" w:eastAsia="Times New Roman" w:hAnsi="Liberation Serif" w:cs="Times New Roman"/>
          <w:color w:val="000000"/>
          <w:kern w:val="1"/>
          <w:sz w:val="26"/>
          <w:szCs w:val="24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2544"/>
        <w:gridCol w:w="2584"/>
        <w:gridCol w:w="1299"/>
        <w:gridCol w:w="1644"/>
        <w:gridCol w:w="1035"/>
      </w:tblGrid>
      <w:tr w:rsidR="00F73BA2" w:rsidRPr="00F73BA2"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ПРЕДСТАВИТЕЛЕ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ЛИЦА</w:t>
            </w:r>
          </w:p>
        </w:tc>
      </w:tr>
      <w:tr w:rsidR="00F73BA2" w:rsidRPr="00F73BA2"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Фамилия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Имя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Отчество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,</w:t>
            </w:r>
            <w:proofErr w:type="gramEnd"/>
          </w:p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наличии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2.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Вид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удостоверяющего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личность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Серия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выдачи</w:t>
            </w:r>
          </w:p>
        </w:tc>
      </w:tr>
      <w:tr w:rsidR="00F73BA2" w:rsidRPr="00F73BA2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Кем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proofErr w:type="gramStart"/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выдан</w:t>
            </w:r>
            <w:proofErr w:type="gramEnd"/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жительства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Наименование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реквизиты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подтверждающего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полномочия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lastRenderedPageBreak/>
              <w:t>представителя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</w:tbl>
    <w:p w:rsidR="00F73BA2" w:rsidRPr="00F73BA2" w:rsidRDefault="00F73BA2" w:rsidP="00F73B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  <w:sectPr w:rsidR="00F73BA2" w:rsidRPr="00F73BA2" w:rsidSect="00F73BA2"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tbl>
      <w:tblPr>
        <w:tblW w:w="0" w:type="auto"/>
        <w:tblInd w:w="-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688"/>
        <w:gridCol w:w="2050"/>
        <w:gridCol w:w="332"/>
        <w:gridCol w:w="982"/>
        <w:gridCol w:w="1116"/>
        <w:gridCol w:w="1241"/>
        <w:gridCol w:w="2284"/>
      </w:tblGrid>
      <w:tr w:rsidR="00F73BA2" w:rsidRPr="00F73BA2"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pageBreakBefore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right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lastRenderedPageBreak/>
              <w:t>Бланк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для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юридических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лиц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ПРЕДЛОЖЕНИЕ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ОБ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УСТАНОВЛЕНИИ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ЛИЦЕ</w:t>
            </w:r>
          </w:p>
        </w:tc>
      </w:tr>
      <w:tr w:rsidR="00F73BA2" w:rsidRPr="00F73BA2"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1.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Полное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наименование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юридического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лица</w:t>
            </w:r>
          </w:p>
        </w:tc>
        <w:tc>
          <w:tcPr>
            <w:tcW w:w="5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ОГРН</w:t>
            </w:r>
          </w:p>
        </w:tc>
        <w:tc>
          <w:tcPr>
            <w:tcW w:w="5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ИНН</w:t>
            </w:r>
          </w:p>
        </w:tc>
        <w:tc>
          <w:tcPr>
            <w:tcW w:w="5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Страна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регистрации</w:t>
            </w:r>
          </w:p>
        </w:tc>
        <w:tc>
          <w:tcPr>
            <w:tcW w:w="5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регистрации</w:t>
            </w:r>
          </w:p>
        </w:tc>
        <w:tc>
          <w:tcPr>
            <w:tcW w:w="5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регистрации</w:t>
            </w:r>
          </w:p>
        </w:tc>
        <w:tc>
          <w:tcPr>
            <w:tcW w:w="5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2.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нахождения</w:t>
            </w:r>
          </w:p>
        </w:tc>
        <w:tc>
          <w:tcPr>
            <w:tcW w:w="5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3.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Почтовый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</w:p>
        </w:tc>
        <w:tc>
          <w:tcPr>
            <w:tcW w:w="5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4.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Телефон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для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связи</w:t>
            </w:r>
          </w:p>
        </w:tc>
        <w:tc>
          <w:tcPr>
            <w:tcW w:w="5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5.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</w:p>
        </w:tc>
        <w:tc>
          <w:tcPr>
            <w:tcW w:w="5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ИНЫЕ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</w:p>
        </w:tc>
      </w:tr>
      <w:tr w:rsidR="00F73BA2" w:rsidRPr="00F73BA2"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Прошу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установить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</w:p>
        </w:tc>
      </w:tr>
      <w:tr w:rsidR="00F73BA2" w:rsidRPr="00F73BA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7.</w:t>
            </w: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Кадастровый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части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предлагается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установить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8.</w:t>
            </w: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Учетный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части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предлагается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установить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&lt;1&gt;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9.</w:t>
            </w: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местоположение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 &lt;2&gt;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10.</w:t>
            </w: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Площадь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11.</w:t>
            </w: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Срок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действия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&lt;3&gt;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12.</w:t>
            </w: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Цель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установления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13.</w:t>
            </w: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Обоснование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необходимости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установления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14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</w:t>
            </w:r>
          </w:p>
        </w:tc>
        <w:tc>
          <w:tcPr>
            <w:tcW w:w="8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Способ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результатов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рассмотрения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</w:tr>
      <w:tr w:rsidR="00F73BA2" w:rsidRPr="00F73BA2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8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бумажного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получает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непосредственно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личном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обращении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МФЦ</w:t>
            </w:r>
          </w:p>
        </w:tc>
      </w:tr>
      <w:tr w:rsidR="00F73BA2" w:rsidRPr="00F73BA2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бумажного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направляется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заинтересованному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посредством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почтового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отправления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lastRenderedPageBreak/>
              <w:t>адресу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направляется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заинтересованному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посредством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&lt;4&gt;: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15.</w:t>
            </w:r>
          </w:p>
        </w:tc>
        <w:tc>
          <w:tcPr>
            <w:tcW w:w="8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Примечание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&lt;5&gt;</w:t>
            </w:r>
          </w:p>
        </w:tc>
      </w:tr>
      <w:tr w:rsidR="00F73BA2" w:rsidRPr="00F73BA2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16.</w:t>
            </w:r>
          </w:p>
        </w:tc>
        <w:tc>
          <w:tcPr>
            <w:tcW w:w="6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Подпись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</w:p>
        </w:tc>
      </w:tr>
      <w:tr w:rsidR="00F73BA2" w:rsidRPr="00F73BA2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right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__________________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Подпись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3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____________________________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Инициалы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фамилия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"__" _______ ______ 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</w:t>
            </w:r>
          </w:p>
        </w:tc>
      </w:tr>
      <w:tr w:rsidR="00F73BA2" w:rsidRPr="00F73BA2">
        <w:tc>
          <w:tcPr>
            <w:tcW w:w="963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--------------------------------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&lt;1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казывается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случае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если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предлагается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установить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части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&lt;2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казывается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населенный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пункт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улица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дома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местоположение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ориентир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расположения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устанавливается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&lt;3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казывается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начала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окончания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действия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либо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указание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бессрочный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характер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&lt;4&gt;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Результат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рассмотрения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предоставляется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случае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представления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форме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электронного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&lt;5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аполняется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желанию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Заполняется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подписании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представителем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</w:p>
        </w:tc>
      </w:tr>
    </w:tbl>
    <w:p w:rsidR="00F73BA2" w:rsidRPr="00F73BA2" w:rsidRDefault="00F73BA2" w:rsidP="00F73BA2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right="426"/>
        <w:jc w:val="right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F73BA2" w:rsidRPr="00F73BA2" w:rsidRDefault="00F73BA2" w:rsidP="00F73BA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-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2491"/>
        <w:gridCol w:w="2549"/>
        <w:gridCol w:w="1282"/>
        <w:gridCol w:w="1607"/>
        <w:gridCol w:w="899"/>
      </w:tblGrid>
      <w:tr w:rsidR="00F73BA2" w:rsidRPr="00F73BA2"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ПРЕДСТАВИТЕЛЕ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ЛИЦА</w:t>
            </w:r>
          </w:p>
        </w:tc>
      </w:tr>
      <w:tr w:rsidR="00F73BA2" w:rsidRPr="00F73BA2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Фамилия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Имя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Отчество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,</w:t>
            </w:r>
            <w:proofErr w:type="gramEnd"/>
          </w:p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наличии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2.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Вид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удостоверяющего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личность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Серия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выдачи</w:t>
            </w:r>
          </w:p>
        </w:tc>
      </w:tr>
      <w:tr w:rsidR="00F73BA2" w:rsidRPr="00F73BA2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Кем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proofErr w:type="gramStart"/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выдан</w:t>
            </w:r>
            <w:proofErr w:type="gramEnd"/>
          </w:p>
        </w:tc>
        <w:tc>
          <w:tcPr>
            <w:tcW w:w="6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3.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жительства</w:t>
            </w:r>
          </w:p>
        </w:tc>
        <w:tc>
          <w:tcPr>
            <w:tcW w:w="6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4.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Наименование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реквизиты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подтверждающего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полномочия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представителя</w:t>
            </w:r>
          </w:p>
        </w:tc>
        <w:tc>
          <w:tcPr>
            <w:tcW w:w="6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</w:tbl>
    <w:p w:rsidR="00F73BA2" w:rsidRPr="00F73BA2" w:rsidRDefault="00F73BA2" w:rsidP="00F73B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right="426"/>
        <w:jc w:val="right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right="426"/>
        <w:jc w:val="right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  <w:sectPr w:rsidR="00F73BA2" w:rsidRPr="00F73BA2">
          <w:pgSz w:w="11905" w:h="16838"/>
          <w:pgMar w:top="1134" w:right="706" w:bottom="1134" w:left="1701" w:header="720" w:footer="720" w:gutter="0"/>
          <w:cols w:space="720"/>
          <w:formProt w:val="0"/>
          <w:noEndnote/>
        </w:sectPr>
      </w:pPr>
    </w:p>
    <w:tbl>
      <w:tblPr>
        <w:tblW w:w="0" w:type="auto"/>
        <w:tblInd w:w="-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986"/>
        <w:gridCol w:w="1291"/>
        <w:gridCol w:w="329"/>
        <w:gridCol w:w="743"/>
        <w:gridCol w:w="1108"/>
        <w:gridCol w:w="280"/>
        <w:gridCol w:w="1388"/>
        <w:gridCol w:w="646"/>
        <w:gridCol w:w="731"/>
        <w:gridCol w:w="1369"/>
      </w:tblGrid>
      <w:tr w:rsidR="00F73BA2" w:rsidRPr="00F73BA2">
        <w:tc>
          <w:tcPr>
            <w:tcW w:w="9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pageBreakBefore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lastRenderedPageBreak/>
              <w:t>Приложение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№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к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Регламенту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right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Бланк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для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граждан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ПРЕДЛОЖЕНИЕ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ПРЕКРАЩЕНИИ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ЛИЦЕ</w:t>
            </w:r>
          </w:p>
        </w:tc>
      </w:tr>
      <w:tr w:rsidR="00F73BA2" w:rsidRPr="00F73BA2"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Фамилия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Имя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Отчество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наличии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удостоверяющего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личность</w:t>
            </w:r>
          </w:p>
        </w:tc>
        <w:tc>
          <w:tcPr>
            <w:tcW w:w="24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Серия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выдачи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/>
              </w:rPr>
              <w:t>код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/>
              </w:rPr>
              <w:t>подразделения</w:t>
            </w:r>
          </w:p>
        </w:tc>
      </w:tr>
      <w:tr w:rsidR="00F73BA2" w:rsidRPr="00F73BA2"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Кем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выдан</w:t>
            </w:r>
            <w:proofErr w:type="gramEnd"/>
          </w:p>
        </w:tc>
        <w:tc>
          <w:tcPr>
            <w:tcW w:w="6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жительства</w:t>
            </w:r>
          </w:p>
        </w:tc>
        <w:tc>
          <w:tcPr>
            <w:tcW w:w="6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рождения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&lt;1&gt;</w:t>
            </w:r>
          </w:p>
        </w:tc>
        <w:tc>
          <w:tcPr>
            <w:tcW w:w="6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5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Почтовый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</w:p>
        </w:tc>
        <w:tc>
          <w:tcPr>
            <w:tcW w:w="6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6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Телефон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для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связи</w:t>
            </w:r>
          </w:p>
        </w:tc>
        <w:tc>
          <w:tcPr>
            <w:tcW w:w="6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7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</w:p>
        </w:tc>
        <w:tc>
          <w:tcPr>
            <w:tcW w:w="6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8</w:t>
            </w:r>
          </w:p>
        </w:tc>
        <w:tc>
          <w:tcPr>
            <w:tcW w:w="6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государственной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регистрации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гражданина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качестве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индивидуального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предпринимателя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&lt;2&gt;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9</w:t>
            </w:r>
          </w:p>
        </w:tc>
        <w:tc>
          <w:tcPr>
            <w:tcW w:w="6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Данные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подтверждающего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факт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внесения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единый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государственный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реестр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индивидуальных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предпринимателей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записи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государственной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регистрации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гражданина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качестве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индивидуального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предпринимателя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&lt;2&gt;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ИНЫЕ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</w:p>
        </w:tc>
      </w:tr>
      <w:tr w:rsidR="00F73BA2" w:rsidRPr="00F73BA2">
        <w:tc>
          <w:tcPr>
            <w:tcW w:w="9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Прошу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прекратить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части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  <w:proofErr w:type="gramEnd"/>
          </w:p>
        </w:tc>
      </w:tr>
      <w:tr w:rsidR="00F73BA2" w:rsidRPr="00F73BA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10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Кадастровый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части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предлагается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прекратить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11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Учетный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части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предлагается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прекратить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&lt;3&gt;</w:t>
            </w: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12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местоположение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 &lt;4&gt;</w:t>
            </w: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13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Обоснование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прекращения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14</w:t>
            </w:r>
          </w:p>
        </w:tc>
        <w:tc>
          <w:tcPr>
            <w:tcW w:w="88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Способ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результатов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рассмотрения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</w:tr>
      <w:tr w:rsidR="00F73BA2" w:rsidRPr="00F73BA2"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7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бумажного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получает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непосредственно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личном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обращении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МФЦ</w:t>
            </w:r>
          </w:p>
        </w:tc>
      </w:tr>
      <w:tr w:rsidR="00F73BA2" w:rsidRPr="00F73BA2"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3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бумажного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направляется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заинтересованному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посредством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почтового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отправления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  <w:tc>
          <w:tcPr>
            <w:tcW w:w="4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3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направляется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заинтересованному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посредством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&lt;5&gt;:</w:t>
            </w:r>
          </w:p>
        </w:tc>
        <w:tc>
          <w:tcPr>
            <w:tcW w:w="4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15</w:t>
            </w:r>
          </w:p>
        </w:tc>
        <w:tc>
          <w:tcPr>
            <w:tcW w:w="88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Примечание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&lt;1&gt;</w:t>
            </w:r>
          </w:p>
        </w:tc>
      </w:tr>
      <w:tr w:rsidR="00F73BA2" w:rsidRPr="00F73BA2"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8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8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17</w:t>
            </w:r>
          </w:p>
        </w:tc>
        <w:tc>
          <w:tcPr>
            <w:tcW w:w="6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Подпись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</w:p>
        </w:tc>
      </w:tr>
      <w:tr w:rsidR="00F73BA2" w:rsidRPr="00F73BA2"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right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Подпись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41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_______________________________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Инициалы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фамилия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"__" _______ ______ 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</w:t>
            </w:r>
          </w:p>
        </w:tc>
      </w:tr>
      <w:tr w:rsidR="00F73BA2" w:rsidRPr="00F73BA2">
        <w:tc>
          <w:tcPr>
            <w:tcW w:w="963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--------------------------------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&lt;1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аполняется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желанию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&lt;2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аполняется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случае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если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заинтересованным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является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индивидуальный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предприниматель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заполняется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желанию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).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&lt;3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казывается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случае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если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предлагается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прекратить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части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&lt;4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казывается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населенный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пункт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улица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дома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местоположение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ориентир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расположения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установлен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&lt;5&gt;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Результат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рассмотрения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предоставляется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случае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представления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форме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электронного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Заполняется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подписании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представителем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</w:p>
        </w:tc>
      </w:tr>
    </w:tbl>
    <w:p w:rsidR="00F73BA2" w:rsidRPr="00F73BA2" w:rsidRDefault="00F73BA2" w:rsidP="00F73BA2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F73BA2" w:rsidRPr="00F73BA2" w:rsidRDefault="00F73BA2" w:rsidP="00F73BA2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F73BA2" w:rsidRPr="00F73BA2" w:rsidRDefault="00F73BA2" w:rsidP="00F73BA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-2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431"/>
        <w:gridCol w:w="2609"/>
        <w:gridCol w:w="1267"/>
        <w:gridCol w:w="1665"/>
        <w:gridCol w:w="826"/>
      </w:tblGrid>
      <w:tr w:rsidR="00F73BA2" w:rsidRPr="00F73BA2"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ПРЕДСТАВИТЕЛЕ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ЛИЦА</w:t>
            </w:r>
          </w:p>
        </w:tc>
      </w:tr>
      <w:tr w:rsidR="00F73BA2" w:rsidRPr="00F73BA2"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Фамилия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Имя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Отчество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,</w:t>
            </w:r>
            <w:proofErr w:type="gramEnd"/>
          </w:p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наличии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2.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Вид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удостоверяющего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личность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Серия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выдачи</w:t>
            </w:r>
          </w:p>
        </w:tc>
      </w:tr>
      <w:tr w:rsidR="00F73BA2" w:rsidRPr="00F73BA2"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highlight w:val="yellow"/>
                <w:lang w:eastAsia="zh-CN" w:bidi="hi-IN"/>
              </w:rPr>
            </w:pPr>
          </w:p>
        </w:tc>
      </w:tr>
      <w:tr w:rsidR="00F73BA2" w:rsidRPr="00F73BA2"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Кем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proofErr w:type="gramStart"/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выдан</w:t>
            </w:r>
            <w:proofErr w:type="gramEnd"/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highlight w:val="yellow"/>
                <w:lang w:eastAsia="zh-CN" w:bidi="hi-IN"/>
              </w:rPr>
            </w:pPr>
          </w:p>
        </w:tc>
      </w:tr>
      <w:tr w:rsidR="00F73BA2" w:rsidRPr="00F73BA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3.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жительства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highlight w:val="yellow"/>
                <w:lang w:eastAsia="zh-CN" w:bidi="hi-IN"/>
              </w:rPr>
            </w:pPr>
          </w:p>
        </w:tc>
      </w:tr>
      <w:tr w:rsidR="00F73BA2" w:rsidRPr="00F73BA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4.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Наименование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реквизиты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подтверждающего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полномочия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представителя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highlight w:val="yellow"/>
                <w:lang w:eastAsia="zh-CN" w:bidi="hi-IN"/>
              </w:rPr>
            </w:pPr>
          </w:p>
        </w:tc>
      </w:tr>
    </w:tbl>
    <w:p w:rsidR="00F73BA2" w:rsidRPr="00F73BA2" w:rsidRDefault="00F73BA2" w:rsidP="00F73B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  <w:sectPr w:rsidR="00F73BA2" w:rsidRPr="00F73BA2">
          <w:pgSz w:w="11905" w:h="16838"/>
          <w:pgMar w:top="1134" w:right="706" w:bottom="1134" w:left="1701" w:header="720" w:footer="720" w:gutter="0"/>
          <w:cols w:space="720"/>
          <w:formProt w:val="0"/>
          <w:noEndnote/>
        </w:sect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44"/>
        <w:gridCol w:w="1832"/>
        <w:gridCol w:w="740"/>
        <w:gridCol w:w="971"/>
        <w:gridCol w:w="1092"/>
        <w:gridCol w:w="1880"/>
        <w:gridCol w:w="1995"/>
      </w:tblGrid>
      <w:tr w:rsidR="00F73BA2" w:rsidRPr="00F73BA2"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pageBreakBefore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right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lastRenderedPageBreak/>
              <w:t>Бланк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для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юридических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лиц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right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ПРЕДЛОЖЕНИЕ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ПРЕКРАЩЕНИИ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ЛИЦЕ</w:t>
            </w:r>
          </w:p>
        </w:tc>
      </w:tr>
      <w:tr w:rsidR="00F73BA2" w:rsidRPr="00F73BA2"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Полное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наименование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юридического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лица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ОГРН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ИНН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Страна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регистрации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регистрации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регистрации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нахождения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Почтовый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Телефон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для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связи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ИНЫЕ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</w:p>
        </w:tc>
      </w:tr>
      <w:tr w:rsidR="00F73BA2" w:rsidRPr="00F73BA2"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Прошу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прекратить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</w:p>
        </w:tc>
      </w:tr>
      <w:tr w:rsidR="00F73BA2" w:rsidRPr="00F73BA2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Кадастровый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части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предлагается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прекратить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Учетный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части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предлагается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прекратить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&lt;1&gt;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местоположение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 &lt;2&gt;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Обоснование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необходимости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прекращения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8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Способ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результатов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рассмотрения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</w:tr>
      <w:tr w:rsidR="00F73BA2" w:rsidRPr="00F73BA2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8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бумажного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получает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непосредственно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личном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обращении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МФЦ</w:t>
            </w:r>
          </w:p>
        </w:tc>
      </w:tr>
      <w:tr w:rsidR="00F73BA2" w:rsidRPr="00F73BA2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бумажного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направляется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заинтересованному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посредством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почтового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отправления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направляется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заинтересованному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посредством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&lt;3&gt;: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12.</w:t>
            </w:r>
          </w:p>
        </w:tc>
        <w:tc>
          <w:tcPr>
            <w:tcW w:w="8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Примечание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&lt;4&gt;</w:t>
            </w:r>
          </w:p>
        </w:tc>
      </w:tr>
      <w:tr w:rsidR="00F73BA2" w:rsidRPr="00F73BA2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6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Подпись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</w:p>
        </w:tc>
      </w:tr>
      <w:tr w:rsidR="00F73BA2" w:rsidRPr="00F73BA2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right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Подпись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_______________________________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Инициалы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фамилия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"__" _______ ______ 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</w:t>
            </w:r>
          </w:p>
        </w:tc>
      </w:tr>
      <w:tr w:rsidR="00F73BA2" w:rsidRPr="00F73BA2">
        <w:tc>
          <w:tcPr>
            <w:tcW w:w="963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--------------------------------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&lt;1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казывается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случае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если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предлагается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прекратить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части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&lt;2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казывается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населенный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пункт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улица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дома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местоположение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ориентир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расположения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установлен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&lt;3&gt;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Результат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рассмотрения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предоставляется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случае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представления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форме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электронного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&lt;4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аполняется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желанию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Заполняется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подписании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представителем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</w:p>
        </w:tc>
      </w:tr>
    </w:tbl>
    <w:p w:rsidR="00F73BA2" w:rsidRPr="00F73BA2" w:rsidRDefault="00F73BA2" w:rsidP="00F73BA2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F73BA2" w:rsidRPr="00F73BA2" w:rsidRDefault="00F73BA2" w:rsidP="00F73BA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2504"/>
        <w:gridCol w:w="2485"/>
        <w:gridCol w:w="1264"/>
        <w:gridCol w:w="1601"/>
        <w:gridCol w:w="1265"/>
      </w:tblGrid>
      <w:tr w:rsidR="00F73BA2" w:rsidRPr="00F73BA2"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ПРЕДСТАВИТЕЛЕ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ЛИЦА</w:t>
            </w:r>
          </w:p>
        </w:tc>
      </w:tr>
      <w:tr w:rsidR="00F73BA2" w:rsidRPr="00F73BA2"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Фамилия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Имя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Отчество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,</w:t>
            </w:r>
            <w:proofErr w:type="gramEnd"/>
          </w:p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наличии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2.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Вид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удостоверяющего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личность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Серия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выдачи</w:t>
            </w:r>
          </w:p>
        </w:tc>
      </w:tr>
      <w:tr w:rsidR="00F73BA2" w:rsidRPr="00F73BA2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Кем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proofErr w:type="gramStart"/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выдан</w:t>
            </w:r>
            <w:proofErr w:type="gramEnd"/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3.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жительства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F73BA2" w:rsidRPr="00F73BA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4.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Наименование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реквизиты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подтверждающего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полномочия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представителя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</w:tbl>
    <w:p w:rsidR="00F73BA2" w:rsidRPr="00F73BA2" w:rsidRDefault="00F73BA2" w:rsidP="00F73B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F73BA2" w:rsidRPr="00F73BA2" w:rsidRDefault="00F73BA2" w:rsidP="00F73BA2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lastRenderedPageBreak/>
        <w:t>Приложение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№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3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к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F73BA2">
        <w:rPr>
          <w:rFonts w:ascii="Arial" w:hAnsi="Liberation Serif" w:cs="Times New Roman"/>
          <w:b/>
          <w:color w:val="000000"/>
          <w:sz w:val="24"/>
          <w:szCs w:val="24"/>
        </w:rPr>
        <w:t>Регламенту</w:t>
      </w:r>
    </w:p>
    <w:p w:rsidR="00F73BA2" w:rsidRPr="00F73BA2" w:rsidRDefault="00F73BA2" w:rsidP="00F73BA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Liberation Serif" w:cs="Times New Roman"/>
          <w:color w:val="000000"/>
          <w:sz w:val="24"/>
          <w:szCs w:val="24"/>
        </w:rPr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569"/>
        <w:gridCol w:w="2188"/>
        <w:gridCol w:w="1897"/>
        <w:gridCol w:w="291"/>
        <w:gridCol w:w="2052"/>
        <w:gridCol w:w="1939"/>
      </w:tblGrid>
      <w:tr w:rsidR="00F73BA2" w:rsidRPr="00F73BA2">
        <w:trPr>
          <w:trHeight w:val="29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№</w:t>
            </w:r>
          </w:p>
        </w:tc>
        <w:tc>
          <w:tcPr>
            <w:tcW w:w="8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Заявление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F73BA2" w:rsidRPr="00F73BA2" w:rsidRDefault="00F73BA2" w:rsidP="00F73B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об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исправлении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опечаток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или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)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ошибок</w:t>
            </w:r>
          </w:p>
        </w:tc>
      </w:tr>
      <w:tr w:rsidR="00F73BA2" w:rsidRPr="00F73BA2">
        <w:trPr>
          <w:trHeight w:val="303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 w:cs="Times New Roman"/>
                <w:sz w:val="26"/>
                <w:szCs w:val="24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Для</w:t>
            </w:r>
            <w:r w:rsidRPr="00F73BA2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физических</w:t>
            </w:r>
            <w:r w:rsidRPr="00F73BA2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лиц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Фамилия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имя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отчество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наличии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Для</w:t>
            </w:r>
            <w:r w:rsidRPr="00F73BA2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юридических</w:t>
            </w:r>
            <w:r w:rsidRPr="00F73BA2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лиц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 w:bidi="hi-IN"/>
              </w:rPr>
              <w:t>Полное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 w:bidi="hi-IN"/>
              </w:rPr>
              <w:t>наименование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 w:bidi="hi-IN"/>
              </w:rPr>
              <w:t>юридического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Для</w:t>
            </w:r>
            <w:r w:rsidRPr="00F73BA2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физических</w:t>
            </w:r>
            <w:r w:rsidRPr="00F73BA2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лиц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Документ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удостоверяющий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личность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вид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выдавший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орган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выдачи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/>
              </w:rPr>
              <w:t>код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/>
              </w:rPr>
              <w:t>подразделения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Для</w:t>
            </w:r>
            <w:r w:rsidRPr="00F73BA2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юридических</w:t>
            </w:r>
            <w:r w:rsidRPr="00F73BA2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лиц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 w:bidi="hi-IN"/>
              </w:rPr>
              <w:t>ОГРН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b/>
                <w:strike/>
                <w:color w:val="000000"/>
                <w:kern w:val="1"/>
                <w:sz w:val="16"/>
                <w:szCs w:val="24"/>
                <w:highlight w:val="darkYellow"/>
                <w:lang w:eastAsia="zh-CN"/>
              </w:rPr>
            </w:pP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Контактные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данные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почтовый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адрес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телефона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адрес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электронной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почты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</w:tr>
      <w:tr w:rsidR="00F73BA2" w:rsidRPr="00F73BA2">
        <w:trPr>
          <w:trHeight w:val="303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bookmarkStart w:id="1" w:name="__UnoMark__8091_1334620726"/>
        <w:bookmarkEnd w:id="1"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физическое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лицо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гражданин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F73BA2" w:rsidRPr="00F73BA2">
        <w:trPr>
          <w:trHeight w:val="303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bookmarkStart w:id="2" w:name="__UnoMark__8112_1334620726"/>
        <w:bookmarkEnd w:id="2"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юридическое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лицо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</w:p>
        </w:tc>
      </w:tr>
      <w:tr w:rsidR="00F73BA2" w:rsidRPr="00F73BA2">
        <w:trPr>
          <w:trHeight w:val="303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bookmarkStart w:id="3" w:name="__UnoMark__8137_1334620726"/>
        <w:bookmarkEnd w:id="3"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представитель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заявителя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F73BA2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заполняется</w:t>
            </w:r>
            <w:r w:rsidRPr="00F73BA2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случае</w:t>
            </w:r>
            <w:r w:rsidRPr="00F73BA2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обращения</w:t>
            </w:r>
            <w:r w:rsidRPr="00F73BA2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представителя</w:t>
            </w:r>
            <w:r w:rsidRPr="00F73BA2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заявителя</w:t>
            </w:r>
            <w:r w:rsidRPr="00F73BA2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физического</w:t>
            </w:r>
            <w:r w:rsidRPr="00F73BA2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или</w:t>
            </w:r>
            <w:r w:rsidRPr="00F73BA2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юридического</w:t>
            </w:r>
            <w:r w:rsidRPr="00F73BA2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  <w:r w:rsidRPr="00F73BA2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color w:val="000000"/>
                <w:kern w:val="1"/>
                <w:sz w:val="12"/>
                <w:szCs w:val="24"/>
                <w:lang w:eastAsia="zh-CN" w:bidi="hi-IN"/>
              </w:rPr>
            </w:pPr>
          </w:p>
        </w:tc>
      </w:tr>
      <w:tr w:rsidR="00F73BA2" w:rsidRPr="00F73BA2">
        <w:trPr>
          <w:trHeight w:val="546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</w:pPr>
          </w:p>
          <w:p w:rsidR="00F73BA2" w:rsidRPr="00F73BA2" w:rsidRDefault="00F73BA2" w:rsidP="00F73BA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73BA2">
              <w:rPr>
                <w:rFonts w:ascii="Arial" w:hAnsi="Liberation Serif" w:cs="Times New Roman"/>
                <w:color w:val="000000"/>
                <w:sz w:val="24"/>
                <w:szCs w:val="24"/>
              </w:rPr>
              <w:t>Прошу</w:t>
            </w:r>
            <w:r w:rsidRPr="00F73BA2">
              <w:rPr>
                <w:rFonts w:ascii="Arial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24"/>
                <w:szCs w:val="24"/>
              </w:rPr>
              <w:t>исправить</w:t>
            </w:r>
            <w:r w:rsidRPr="00F73BA2">
              <w:rPr>
                <w:rFonts w:ascii="Arial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24"/>
                <w:szCs w:val="24"/>
              </w:rPr>
              <w:t>допущенную</w:t>
            </w:r>
            <w:r w:rsidRPr="00F73BA2">
              <w:rPr>
                <w:rFonts w:ascii="Arial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24"/>
                <w:szCs w:val="24"/>
              </w:rPr>
              <w:t>ошибку</w:t>
            </w:r>
            <w:r w:rsidRPr="00F73BA2">
              <w:rPr>
                <w:rFonts w:ascii="Arial" w:hAnsi="Liberation Serif" w:cs="Times New Roman"/>
                <w:color w:val="000000"/>
                <w:sz w:val="24"/>
                <w:szCs w:val="24"/>
              </w:rPr>
              <w:t xml:space="preserve"> (</w:t>
            </w:r>
            <w:r w:rsidRPr="00F73BA2">
              <w:rPr>
                <w:rFonts w:ascii="Arial" w:hAnsi="Liberation Serif" w:cs="Times New Roman"/>
                <w:color w:val="000000"/>
                <w:sz w:val="24"/>
                <w:szCs w:val="24"/>
              </w:rPr>
              <w:t>опечатку</w:t>
            </w:r>
            <w:r w:rsidRPr="00F73BA2">
              <w:rPr>
                <w:rFonts w:ascii="Arial" w:hAnsi="Liberation Serif" w:cs="Times New Roman"/>
                <w:color w:val="000000"/>
                <w:sz w:val="24"/>
                <w:szCs w:val="24"/>
              </w:rPr>
              <w:t xml:space="preserve">) </w:t>
            </w:r>
            <w:proofErr w:type="gramStart"/>
            <w:r w:rsidRPr="00F73BA2">
              <w:rPr>
                <w:rFonts w:ascii="Arial" w:hAnsi="Liberation Serif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_______________________________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br/>
              <w:t>____________________________________________________________________________________</w:t>
            </w:r>
          </w:p>
          <w:p w:rsidR="00F73BA2" w:rsidRPr="00F73BA2" w:rsidRDefault="00F73BA2" w:rsidP="00F73BA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(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указывается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вид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и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реквизиты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документа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,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выданного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по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результатам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предоставления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муниципальной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услуги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,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в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котором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допущена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ошибка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(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опечатка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))</w:t>
            </w:r>
          </w:p>
          <w:p w:rsidR="00F73BA2" w:rsidRPr="00F73BA2" w:rsidRDefault="00F73BA2" w:rsidP="00F73BA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заключающуюся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в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___________________________________________________________________</w:t>
            </w:r>
          </w:p>
          <w:p w:rsidR="00F73BA2" w:rsidRPr="00F73BA2" w:rsidRDefault="00F73BA2" w:rsidP="00F73BA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____________________________________________________________________________________</w:t>
            </w:r>
          </w:p>
          <w:p w:rsidR="00F73BA2" w:rsidRPr="00F73BA2" w:rsidRDefault="00F73BA2" w:rsidP="00F73BA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(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указывается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описание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опечатки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(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ошибки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),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при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необходимости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указывается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документ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,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подтверждающий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наличие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>ошибки</w:t>
            </w:r>
            <w:r w:rsidRPr="00F73BA2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proofErr w:type="gramEnd"/>
          </w:p>
          <w:p w:rsidR="00F73BA2" w:rsidRPr="00F73BA2" w:rsidRDefault="00F73BA2" w:rsidP="00F73BA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____________________________________________________________________________________</w:t>
            </w:r>
          </w:p>
          <w:p w:rsidR="00F73BA2" w:rsidRPr="00F73BA2" w:rsidRDefault="00F73BA2" w:rsidP="00F73BA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sz w:val="16"/>
                <w:szCs w:val="24"/>
              </w:rPr>
              <w:t>(</w:t>
            </w:r>
            <w:r w:rsidRPr="00F73BA2">
              <w:rPr>
                <w:rFonts w:ascii="Arial" w:eastAsia="Times New Roman" w:hAnsi="Liberation Serif" w:cs="Times New Roman"/>
                <w:color w:val="000000"/>
                <w:sz w:val="16"/>
                <w:szCs w:val="24"/>
              </w:rPr>
              <w:t>опечатки</w:t>
            </w:r>
            <w:r w:rsidRPr="00F73BA2">
              <w:rPr>
                <w:rFonts w:ascii="Arial" w:eastAsia="Times New Roman" w:hAnsi="Liberation Serif" w:cs="Times New Roman"/>
                <w:color w:val="000000"/>
                <w:sz w:val="16"/>
                <w:szCs w:val="24"/>
              </w:rPr>
              <w:t xml:space="preserve">)) </w:t>
            </w:r>
          </w:p>
        </w:tc>
      </w:tr>
      <w:tr w:rsidR="00F73BA2" w:rsidRPr="00F73BA2">
        <w:trPr>
          <w:trHeight w:val="546"/>
        </w:trPr>
        <w:tc>
          <w:tcPr>
            <w:tcW w:w="96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Результат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муниципальной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услуги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прошу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направить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в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мой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адрес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следующим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способом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:</w:t>
            </w:r>
          </w:p>
          <w:bookmarkStart w:id="4" w:name="__UnoMark__8199_1334620726"/>
          <w:bookmarkEnd w:id="4"/>
          <w:p w:rsidR="00F73BA2" w:rsidRPr="00F73BA2" w:rsidRDefault="00F73BA2" w:rsidP="00F73B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   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посредством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направления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на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указанный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выше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адрес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электронной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почты</w:t>
            </w:r>
          </w:p>
          <w:bookmarkStart w:id="5" w:name="__UnoMark__8205_1334620726"/>
          <w:bookmarkEnd w:id="5"/>
          <w:p w:rsidR="00F73BA2" w:rsidRPr="00F73BA2" w:rsidRDefault="00F73BA2" w:rsidP="00F73B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   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почтовым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отправлением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на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указанный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выше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адрес</w:t>
            </w:r>
          </w:p>
          <w:bookmarkStart w:id="6" w:name="__UnoMark__8211_1334620726"/>
          <w:bookmarkEnd w:id="6"/>
          <w:p w:rsidR="00F73BA2" w:rsidRPr="00F73BA2" w:rsidRDefault="00F73BA2" w:rsidP="00F73B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Liberation Serif" w:hAnsi="Liberation Serif" w:cs="Times New Roman"/>
                <w:sz w:val="24"/>
                <w:szCs w:val="24"/>
              </w:rPr>
            </w:pP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  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при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личном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обращении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в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>МФЦ</w:t>
            </w:r>
            <w:r w:rsidRPr="00F73BA2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</w:p>
        </w:tc>
      </w:tr>
      <w:tr w:rsidR="00F73BA2" w:rsidRPr="00F73BA2">
        <w:trPr>
          <w:trHeight w:val="303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 w:cs="Times New Roman"/>
                <w:sz w:val="26"/>
                <w:szCs w:val="24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Подпись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представителя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):</w:t>
            </w: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:</w:t>
            </w:r>
          </w:p>
        </w:tc>
      </w:tr>
      <w:tr w:rsidR="00F73BA2" w:rsidRPr="00F73BA2">
        <w:trPr>
          <w:trHeight w:val="303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_________ ___________________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Подпись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)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Инициалы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фамилия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)</w:t>
            </w: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«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__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»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 xml:space="preserve"> ___________ ____ </w:t>
            </w:r>
            <w:proofErr w:type="gramStart"/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г</w:t>
            </w:r>
            <w:proofErr w:type="gramEnd"/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.</w:t>
            </w:r>
          </w:p>
        </w:tc>
      </w:tr>
      <w:tr w:rsidR="00F73BA2" w:rsidRPr="00F73BA2">
        <w:trPr>
          <w:trHeight w:val="303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 w:cs="Times New Roman"/>
                <w:sz w:val="26"/>
                <w:szCs w:val="24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Отметка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должностного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принявшего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заявление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приложенные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нему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документы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:</w:t>
            </w:r>
          </w:p>
        </w:tc>
      </w:tr>
      <w:tr w:rsidR="00F73BA2" w:rsidRPr="00F73BA2">
        <w:trPr>
          <w:trHeight w:val="303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_________ ___________________</w:t>
            </w:r>
          </w:p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Подпись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)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Инициалы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фамилия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)</w:t>
            </w: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F73BA2" w:rsidRPr="00F73BA2" w:rsidRDefault="00F73BA2" w:rsidP="00F73BA2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«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__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»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 xml:space="preserve"> ___________ ____ </w:t>
            </w:r>
            <w:proofErr w:type="gramStart"/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г</w:t>
            </w:r>
            <w:proofErr w:type="gramEnd"/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.</w:t>
            </w:r>
          </w:p>
        </w:tc>
      </w:tr>
    </w:tbl>
    <w:p w:rsidR="00BA0C1A" w:rsidRDefault="00BA0C1A"/>
    <w:sectPr w:rsidR="00BA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A2"/>
    <w:rsid w:val="00BA0C1A"/>
    <w:rsid w:val="00F7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3BA2"/>
  </w:style>
  <w:style w:type="paragraph" w:customStyle="1" w:styleId="c7e0e3eeebeee2eeea1">
    <w:name w:val="Зc7аe0гe3оeeлebоeeвe2оeeкea 1"/>
    <w:basedOn w:val="c7e0e3eeebeee2eeea"/>
    <w:next w:val="cef1edeee2edeee9f2e5eaf1f2"/>
    <w:uiPriority w:val="99"/>
    <w:rsid w:val="00F73BA2"/>
    <w:rPr>
      <w:rFonts w:ascii="Liberation Serif" w:cs="Liberation Serif"/>
      <w:b/>
      <w:bCs/>
      <w:sz w:val="48"/>
      <w:szCs w:val="48"/>
    </w:rPr>
  </w:style>
  <w:style w:type="character" w:customStyle="1" w:styleId="c3e8efe5f0f1f1fbebeae0">
    <w:name w:val="Гc3иe8пefеe5рf0сf1сf1ыfbлebкeaаe0"/>
    <w:uiPriority w:val="99"/>
    <w:rsid w:val="00F73BA2"/>
    <w:rPr>
      <w:color w:val="0000FF"/>
      <w:u w:val="single"/>
    </w:rPr>
  </w:style>
  <w:style w:type="character" w:customStyle="1" w:styleId="d2e5eaf1f2e2fbedeef1eae8c7ede0ea">
    <w:name w:val="Тd2еe5кeaсf1тf2 вe2ыfbнedоeeсf1кeaиe8 Зc7нedаe0кea"/>
    <w:uiPriority w:val="99"/>
    <w:rsid w:val="00F73BA2"/>
    <w:rPr>
      <w:rFonts w:ascii="Arial" w:eastAsia="Times New Roman" w:cs="Arial"/>
      <w:sz w:val="16"/>
      <w:szCs w:val="16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sid w:val="00F73BA2"/>
    <w:rPr>
      <w:rFonts w:ascii="Arial" w:eastAsia="Times New Roman" w:cs="Arial"/>
      <w:sz w:val="26"/>
      <w:szCs w:val="26"/>
    </w:rPr>
  </w:style>
  <w:style w:type="character" w:customStyle="1" w:styleId="cde8e6ede8e9eaeeebeeedf2e8f2f3ebc7ede0ea">
    <w:name w:val="Нcdиe8жe6нedиe8йe9 кeaоeeлebоeeнedтf2иe8тf2уf3лeb Зc7нedаe0кea"/>
    <w:uiPriority w:val="99"/>
    <w:rsid w:val="00F73BA2"/>
    <w:rPr>
      <w:rFonts w:ascii="Arial" w:eastAsia="Times New Roman" w:cs="Arial"/>
      <w:sz w:val="26"/>
      <w:szCs w:val="26"/>
    </w:rPr>
  </w:style>
  <w:style w:type="character" w:customStyle="1" w:styleId="itemtext">
    <w:name w:val="itemtext"/>
    <w:uiPriority w:val="99"/>
    <w:rsid w:val="00F73BA2"/>
  </w:style>
  <w:style w:type="character" w:customStyle="1" w:styleId="d2e5eaf1f2f1edeef1eae8c7ede0ea">
    <w:name w:val="Тd2еe5кeaсf1тf2 сf1нedоeeсf1кeaиe8 Зc7нedаe0кea"/>
    <w:uiPriority w:val="99"/>
    <w:rsid w:val="00F73BA2"/>
    <w:rPr>
      <w:rFonts w:ascii="Arial" w:eastAsia="Times New Roman" w:cs="Arial"/>
      <w:sz w:val="20"/>
      <w:szCs w:val="20"/>
    </w:rPr>
  </w:style>
  <w:style w:type="character" w:customStyle="1" w:styleId="WWCharLFO9LVL1">
    <w:name w:val="WW_CharLFO9LVL1"/>
    <w:uiPriority w:val="99"/>
    <w:rsid w:val="00F73BA2"/>
    <w:rPr>
      <w:b/>
      <w:bCs/>
    </w:rPr>
  </w:style>
  <w:style w:type="character" w:customStyle="1" w:styleId="WWCharLFO1LVL1">
    <w:name w:val="WW_CharLFO1LVL1"/>
    <w:uiPriority w:val="99"/>
    <w:rsid w:val="00F73BA2"/>
    <w:rPr>
      <w:b/>
      <w:bCs/>
    </w:rPr>
  </w:style>
  <w:style w:type="character" w:customStyle="1" w:styleId="d2e5ece0eff0e8ece5f7e0ede8ffc7ede0ea">
    <w:name w:val="Тd2еe5мecаe0 пefрf0иe8мecеe5чf7аe0нedиe8яff Зc7нedаe0кea"/>
    <w:uiPriority w:val="99"/>
    <w:rsid w:val="00F73BA2"/>
    <w:rPr>
      <w:rFonts w:eastAsia="Times New Roman"/>
      <w:b/>
      <w:bCs/>
    </w:rPr>
  </w:style>
  <w:style w:type="character" w:customStyle="1" w:styleId="d2e5eaf1f2eff0e8ece5f7e0ede8ffc7ede0ea">
    <w:name w:val="Тd2еe5кeaсf1тf2 пefрf0иe8мecеe5чf7аe0нedиe8яff Зc7нedаe0кea"/>
    <w:uiPriority w:val="99"/>
    <w:rsid w:val="00F73BA2"/>
    <w:rPr>
      <w:rFonts w:eastAsia="Times New Roman"/>
    </w:rPr>
  </w:style>
  <w:style w:type="character" w:customStyle="1" w:styleId="c7ede0eaeff0e8ece5f7e0ede8ff">
    <w:name w:val="Зc7нedаe0кea пefрf0иe8мecеe5чf7аe0нedиe8яff"/>
    <w:uiPriority w:val="99"/>
    <w:rsid w:val="00F73BA2"/>
    <w:rPr>
      <w:sz w:val="16"/>
      <w:szCs w:val="16"/>
    </w:rPr>
  </w:style>
  <w:style w:type="character" w:customStyle="1" w:styleId="apple-converted-space">
    <w:name w:val="apple-converted-space"/>
    <w:uiPriority w:val="99"/>
    <w:rsid w:val="00F73BA2"/>
  </w:style>
  <w:style w:type="character" w:customStyle="1" w:styleId="d2e5eaf1f2c7ede0ea">
    <w:name w:val="Тd2еe5кeaсf1тf2 Зc7нedаe0кea"/>
    <w:basedOn w:val="a0"/>
    <w:uiPriority w:val="99"/>
    <w:rsid w:val="00F73BA2"/>
    <w:rPr>
      <w:sz w:val="21"/>
      <w:szCs w:val="21"/>
    </w:rPr>
  </w:style>
  <w:style w:type="character" w:customStyle="1" w:styleId="cfeef1e5f9b8edede0ffe3e8efe5f0f1f1fbebeae0">
    <w:name w:val="Пcfоeeсf1еe5щf9ёb8нedнedаe0яff гe3иe8пefеe5рf0сf1сf1ыfbлebкeaаe0"/>
    <w:uiPriority w:val="99"/>
    <w:rsid w:val="00F73BA2"/>
    <w:rPr>
      <w:color w:val="800000"/>
      <w:u w:val="single"/>
      <w:lang/>
    </w:rPr>
  </w:style>
  <w:style w:type="character" w:customStyle="1" w:styleId="c7ede0eaf1edeef1eae8">
    <w:name w:val="Зc7нedаe0кea сf1нedоeeсf1кeaиe8"/>
    <w:basedOn w:val="cef1edeee2edeee9f8f0e8f4f2e0e1e7e0f6e0"/>
    <w:uiPriority w:val="99"/>
    <w:rsid w:val="00F73BA2"/>
    <w:rPr>
      <w:rFonts w:eastAsia="Times New Roman"/>
      <w:position w:val="9"/>
    </w:rPr>
  </w:style>
  <w:style w:type="character" w:customStyle="1" w:styleId="c8edf2e5f0ede5f2-f1f1fbebeae0">
    <w:name w:val="Иc8нedтf2еe5рf0нedеe5тf2-сf1сf1ыfbлebкeaаe0"/>
    <w:uiPriority w:val="99"/>
    <w:rsid w:val="00F73BA2"/>
    <w:rPr>
      <w:color w:val="000080"/>
      <w:u w:val="single"/>
      <w:lang/>
    </w:rPr>
  </w:style>
  <w:style w:type="character" w:customStyle="1" w:styleId="WWCharLFO1LVL11">
    <w:name w:val="WW_CharLFO1LVL1_1"/>
    <w:uiPriority w:val="99"/>
    <w:rsid w:val="00F73BA2"/>
    <w:rPr>
      <w:b/>
      <w:bCs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F73BA2"/>
  </w:style>
  <w:style w:type="character" w:customStyle="1" w:styleId="cff0e8e2ffe7eae0f1edeef1eae8">
    <w:name w:val="Пcfрf0иe8вe2яffзe7кeaаe0 сf1нedоeeсf1кeaиe8"/>
    <w:uiPriority w:val="99"/>
    <w:rsid w:val="00F73BA2"/>
    <w:rPr>
      <w:vertAlign w:val="superscript"/>
    </w:rPr>
  </w:style>
  <w:style w:type="character" w:customStyle="1" w:styleId="d1e8ece2eeebf1edeef1eae8">
    <w:name w:val="Сd1иe8мecвe2оeeлeb сf1нedоeeсf1кeaиe8"/>
    <w:uiPriority w:val="99"/>
    <w:rsid w:val="00F73BA2"/>
  </w:style>
  <w:style w:type="paragraph" w:customStyle="1" w:styleId="DocumentMap">
    <w:name w:val="DocumentMap"/>
    <w:uiPriority w:val="99"/>
    <w:rsid w:val="00F73BA2"/>
    <w:pPr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paragraph" w:customStyle="1" w:styleId="d2e5eaf1f2e2fbedeef1eae8">
    <w:name w:val="Тd2еe5кeaсf1тf2 вe2ыfbнedоeeсf1кeaиe8"/>
    <w:uiPriority w:val="99"/>
    <w:rsid w:val="00F73BA2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exact"/>
      <w:ind w:firstLine="709"/>
      <w:jc w:val="both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Title">
    <w:name w:val="ConsPlusTitle"/>
    <w:uiPriority w:val="99"/>
    <w:rsid w:val="00F73BA2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6"/>
      <w:szCs w:val="26"/>
      <w:lang w:bidi="hi-IN"/>
    </w:rPr>
  </w:style>
  <w:style w:type="paragraph" w:customStyle="1" w:styleId="ConsPlusNonformat">
    <w:name w:val="ConsPlusNonformat"/>
    <w:uiPriority w:val="99"/>
    <w:rsid w:val="00F73BA2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1e5e7e8edf2e5f0e2e0ebe0">
    <w:name w:val="Бc1еe5зe7 иe8нedтf2еe5рf0вe2аe0лebаe0"/>
    <w:uiPriority w:val="99"/>
    <w:rsid w:val="00F73BA2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bidi="hi-IN"/>
    </w:rPr>
  </w:style>
  <w:style w:type="paragraph" w:customStyle="1" w:styleId="ConsTitle">
    <w:name w:val="ConsTitle"/>
    <w:uiPriority w:val="99"/>
    <w:rsid w:val="00F73BA2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Liberation Serif" w:cs="Arial"/>
      <w:b/>
      <w:bCs/>
      <w:kern w:val="1"/>
      <w:sz w:val="20"/>
      <w:szCs w:val="20"/>
      <w:lang w:bidi="hi-IN"/>
    </w:rPr>
  </w:style>
  <w:style w:type="paragraph" w:styleId="a3">
    <w:name w:val="Normal (Web)"/>
    <w:basedOn w:val="a"/>
    <w:uiPriority w:val="99"/>
    <w:rsid w:val="00F73BA2"/>
    <w:pPr>
      <w:autoSpaceDE w:val="0"/>
      <w:autoSpaceDN w:val="0"/>
      <w:adjustRightInd w:val="0"/>
      <w:spacing w:before="100" w:after="142" w:line="288" w:lineRule="exact"/>
    </w:pPr>
    <w:rPr>
      <w:rFonts w:ascii="Liberation Serif" w:hAnsi="Liberation Serif" w:cs="Times New Roman"/>
      <w:sz w:val="24"/>
      <w:szCs w:val="24"/>
      <w:lang w:eastAsia="ru-RU"/>
    </w:rPr>
  </w:style>
  <w:style w:type="paragraph" w:customStyle="1" w:styleId="cee1fbf7edfbe9e2e5e1">
    <w:name w:val="Оceбe1ыfbчf7нedыfbйe9 (вe2еe5бe1)"/>
    <w:uiPriority w:val="99"/>
    <w:rsid w:val="00F73BA2"/>
    <w:pPr>
      <w:suppressAutoHyphens/>
      <w:autoSpaceDE w:val="0"/>
      <w:autoSpaceDN w:val="0"/>
      <w:adjustRightInd w:val="0"/>
      <w:spacing w:before="100" w:after="0" w:line="240" w:lineRule="auto"/>
      <w:jc w:val="both"/>
    </w:pPr>
    <w:rPr>
      <w:rFonts w:ascii="Times New Roman" w:eastAsia="Times New Roman" w:hAnsi="Liberation Serif" w:cs="Times New Roman"/>
      <w:kern w:val="1"/>
      <w:sz w:val="24"/>
      <w:szCs w:val="24"/>
      <w:lang w:bidi="hi-IN"/>
    </w:rPr>
  </w:style>
  <w:style w:type="paragraph" w:customStyle="1" w:styleId="d2e5ece0eff0e8ece5f7e0ede8ff">
    <w:name w:val="Тd2еe5мecаe0 пefрf0иe8мecеe5чf7аe0нedиe8яff"/>
    <w:uiPriority w:val="99"/>
    <w:rsid w:val="00F73BA2"/>
    <w:pPr>
      <w:suppressAutoHyphens/>
      <w:autoSpaceDE w:val="0"/>
      <w:autoSpaceDN w:val="0"/>
      <w:adjustRightInd w:val="0"/>
      <w:spacing w:line="240" w:lineRule="auto"/>
    </w:pPr>
    <w:rPr>
      <w:rFonts w:ascii="Liberation Serif" w:eastAsia="Times New Roman" w:hAnsi="Liberation Serif" w:cs="Liberation Serif"/>
      <w:b/>
      <w:bCs/>
      <w:kern w:val="1"/>
      <w:sz w:val="24"/>
      <w:szCs w:val="24"/>
      <w:lang w:bidi="hi-IN"/>
    </w:rPr>
  </w:style>
  <w:style w:type="paragraph" w:customStyle="1" w:styleId="d2e5eaf1f2eff0e8ece5f7e0ede8ff">
    <w:name w:val="Тd2еe5кeaсf1тf2 пefрf0иe8мecеe5чf7аe0нedиe8яff"/>
    <w:uiPriority w:val="99"/>
    <w:rsid w:val="00F73BA2"/>
    <w:pPr>
      <w:suppressAutoHyphens/>
      <w:autoSpaceDE w:val="0"/>
      <w:autoSpaceDN w:val="0"/>
      <w:adjustRightInd w:val="0"/>
      <w:spacing w:line="240" w:lineRule="auto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paragraph" w:customStyle="1" w:styleId="ConsPlusCell">
    <w:name w:val="ConsPlusCell"/>
    <w:uiPriority w:val="99"/>
    <w:rsid w:val="00F73BA2"/>
    <w:pPr>
      <w:widowControl w:val="0"/>
      <w:suppressAutoHyphens/>
      <w:autoSpaceDE w:val="0"/>
      <w:autoSpaceDN w:val="0"/>
      <w:adjustRightInd w:val="0"/>
      <w:spacing w:after="0"/>
    </w:pPr>
    <w:rPr>
      <w:rFonts w:ascii="Liberation Serif" w:eastAsia="Times New Roman" w:hAnsi="Liberation Serif" w:cs="Liberation Serif"/>
      <w:kern w:val="1"/>
      <w:lang w:bidi="hi-IN"/>
    </w:rPr>
  </w:style>
  <w:style w:type="paragraph" w:styleId="a4">
    <w:name w:val="Plain Text"/>
    <w:basedOn w:val="a"/>
    <w:link w:val="a5"/>
    <w:uiPriority w:val="99"/>
    <w:rsid w:val="00F73BA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F73BA2"/>
    <w:rPr>
      <w:rFonts w:ascii="Liberation Serif" w:hAnsi="Liberation Serif" w:cs="Times New Roman"/>
      <w:sz w:val="21"/>
      <w:szCs w:val="21"/>
    </w:rPr>
  </w:style>
  <w:style w:type="paragraph" w:customStyle="1" w:styleId="d1eee4e5f0e6e8eceee5e2f0e5e7eae8">
    <w:name w:val="Сd1оeeдe4еe5рf0жe6иe8мecоeeеe5 вe2рf0еe5зe7кeaиe8"/>
    <w:basedOn w:val="a"/>
    <w:uiPriority w:val="99"/>
    <w:rsid w:val="00F73BA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onsPlusNormal">
    <w:name w:val="ConsPlusNormal"/>
    <w:uiPriority w:val="99"/>
    <w:rsid w:val="00F73BA2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Liberation Serif" w:cs="Arial"/>
      <w:kern w:val="1"/>
      <w:sz w:val="20"/>
      <w:szCs w:val="20"/>
      <w:lang w:eastAsia="zh-CN" w:bidi="hi-I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F73BA2"/>
    <w:pPr>
      <w:jc w:val="center"/>
    </w:pPr>
    <w:rPr>
      <w:b/>
      <w:bCs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F73BA2"/>
    <w:pPr>
      <w:suppressLineNumbers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HeaderandFooter">
    <w:name w:val="Header and Footer"/>
    <w:basedOn w:val="a"/>
    <w:uiPriority w:val="99"/>
    <w:rsid w:val="00F73BA2"/>
    <w:pPr>
      <w:suppressLineNumbers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F73BA2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ee1fbf7edfbe91">
    <w:name w:val="Оceбe1ыfbчf7нedыfbйe91"/>
    <w:uiPriority w:val="99"/>
    <w:rsid w:val="00F73BA2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Times New Roman"/>
      <w:kern w:val="1"/>
      <w:sz w:val="24"/>
      <w:szCs w:val="24"/>
      <w:lang w:eastAsia="zh-CN" w:bidi="hi-IN"/>
    </w:rPr>
  </w:style>
  <w:style w:type="paragraph" w:customStyle="1" w:styleId="c0e1e7e0f6f1efe8f1eae0">
    <w:name w:val="Аc0бe1зe7аe0цf6 сf1пefиe8сf1кeaаe0"/>
    <w:basedOn w:val="cee1fbf7edfbe9"/>
    <w:uiPriority w:val="99"/>
    <w:rsid w:val="00F73BA2"/>
    <w:pPr>
      <w:ind w:left="720" w:firstLine="0"/>
    </w:pPr>
    <w:rPr>
      <w:rFonts w:eastAsiaTheme="minorHAnsi"/>
      <w:kern w:val="0"/>
      <w:lang w:eastAsia="en-US" w:bidi="ar-SA"/>
    </w:rPr>
  </w:style>
  <w:style w:type="paragraph" w:customStyle="1" w:styleId="d2e5eaf1f2f1edeef1eae8">
    <w:name w:val="Тd2еe5кeaсf1тf2 сf1нedоeeсf1кeaиe8"/>
    <w:basedOn w:val="cee1fbf7edfbe9"/>
    <w:uiPriority w:val="99"/>
    <w:rsid w:val="00F73BA2"/>
    <w:rPr>
      <w:rFonts w:ascii="Times New Roman"/>
      <w:kern w:val="0"/>
      <w:sz w:val="20"/>
      <w:szCs w:val="20"/>
      <w:lang w:eastAsia="ru-RU" w:bidi="ar-SA"/>
    </w:rPr>
  </w:style>
  <w:style w:type="paragraph" w:customStyle="1" w:styleId="cee1fbf7edfbe9">
    <w:name w:val="Оceбe1ыfbчf7нedыfbйe9"/>
    <w:uiPriority w:val="99"/>
    <w:rsid w:val="00F73BA2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Liberation Serif" w:eastAsia="Times New Roman" w:hAnsi="Liberation Serif" w:cs="Times New Roman"/>
      <w:kern w:val="1"/>
      <w:sz w:val="26"/>
      <w:szCs w:val="26"/>
      <w:lang w:eastAsia="zh-CN" w:bidi="hi-IN"/>
    </w:rPr>
  </w:style>
  <w:style w:type="paragraph" w:customStyle="1" w:styleId="d1edeef1eae0">
    <w:name w:val="Сd1нedоeeсf1кeaаe0"/>
    <w:basedOn w:val="a"/>
    <w:uiPriority w:val="99"/>
    <w:rsid w:val="00F73BA2"/>
    <w:pPr>
      <w:suppressLineNumbers/>
      <w:autoSpaceDE w:val="0"/>
      <w:autoSpaceDN w:val="0"/>
      <w:adjustRightInd w:val="0"/>
      <w:spacing w:after="0" w:line="240" w:lineRule="auto"/>
      <w:ind w:left="339" w:hanging="339"/>
      <w:jc w:val="both"/>
    </w:pPr>
    <w:rPr>
      <w:rFonts w:ascii="Arial" w:hAnsi="Liberation Serif" w:cs="Arial"/>
      <w:sz w:val="14"/>
      <w:szCs w:val="14"/>
    </w:rPr>
  </w:style>
  <w:style w:type="paragraph" w:customStyle="1" w:styleId="d3eae0e7e0f2e5ebfc">
    <w:name w:val="Уd3кeaаe0зe7аe0тf2еe5лebьfc"/>
    <w:basedOn w:val="a"/>
    <w:uiPriority w:val="99"/>
    <w:rsid w:val="00F73BA2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Times New Roman"/>
      <w:sz w:val="24"/>
      <w:szCs w:val="24"/>
    </w:rPr>
  </w:style>
  <w:style w:type="paragraph" w:customStyle="1" w:styleId="cde0e7e2e0ede8e5">
    <w:name w:val="Нcdаe0зe7вe2аe0нedиe8еe5"/>
    <w:basedOn w:val="a"/>
    <w:uiPriority w:val="99"/>
    <w:rsid w:val="00F73BA2"/>
    <w:pPr>
      <w:suppressLineNumbers/>
      <w:autoSpaceDE w:val="0"/>
      <w:autoSpaceDN w:val="0"/>
      <w:adjustRightInd w:val="0"/>
      <w:spacing w:before="120" w:after="120" w:line="240" w:lineRule="auto"/>
    </w:pPr>
    <w:rPr>
      <w:rFonts w:ascii="Liberation Serif" w:eastAsia="Times New Roman" w:hAnsi="Liberation Serif" w:cs="Times New Roman"/>
      <w:i/>
      <w:iCs/>
      <w:sz w:val="24"/>
      <w:szCs w:val="24"/>
    </w:rPr>
  </w:style>
  <w:style w:type="paragraph" w:customStyle="1" w:styleId="d1efe8f1eeea">
    <w:name w:val="Сd1пefиe8сf1оeeкea"/>
    <w:basedOn w:val="cef1edeee2edeee9f2e5eaf1f2"/>
    <w:uiPriority w:val="99"/>
    <w:rsid w:val="00F73BA2"/>
    <w:rPr>
      <w:rFonts w:eastAsia="Times New Roman"/>
    </w:rPr>
  </w:style>
  <w:style w:type="paragraph" w:customStyle="1" w:styleId="cef1edeee2edeee9f2e5eaf1f2">
    <w:name w:val="Оceсf1нedоeeвe2нedоeeйe9 тf2еe5кeaсf1тf2"/>
    <w:basedOn w:val="a"/>
    <w:uiPriority w:val="99"/>
    <w:rsid w:val="00F73BA2"/>
    <w:pPr>
      <w:autoSpaceDE w:val="0"/>
      <w:autoSpaceDN w:val="0"/>
      <w:adjustRightInd w:val="0"/>
      <w:spacing w:after="140" w:line="288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F73BA2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3BA2"/>
  </w:style>
  <w:style w:type="paragraph" w:customStyle="1" w:styleId="c7e0e3eeebeee2eeea1">
    <w:name w:val="Зc7аe0гe3оeeлebоeeвe2оeeкea 1"/>
    <w:basedOn w:val="c7e0e3eeebeee2eeea"/>
    <w:next w:val="cef1edeee2edeee9f2e5eaf1f2"/>
    <w:uiPriority w:val="99"/>
    <w:rsid w:val="00F73BA2"/>
    <w:rPr>
      <w:rFonts w:ascii="Liberation Serif" w:cs="Liberation Serif"/>
      <w:b/>
      <w:bCs/>
      <w:sz w:val="48"/>
      <w:szCs w:val="48"/>
    </w:rPr>
  </w:style>
  <w:style w:type="character" w:customStyle="1" w:styleId="c3e8efe5f0f1f1fbebeae0">
    <w:name w:val="Гc3иe8пefеe5рf0сf1сf1ыfbлebкeaаe0"/>
    <w:uiPriority w:val="99"/>
    <w:rsid w:val="00F73BA2"/>
    <w:rPr>
      <w:color w:val="0000FF"/>
      <w:u w:val="single"/>
    </w:rPr>
  </w:style>
  <w:style w:type="character" w:customStyle="1" w:styleId="d2e5eaf1f2e2fbedeef1eae8c7ede0ea">
    <w:name w:val="Тd2еe5кeaсf1тf2 вe2ыfbнedоeeсf1кeaиe8 Зc7нedаe0кea"/>
    <w:uiPriority w:val="99"/>
    <w:rsid w:val="00F73BA2"/>
    <w:rPr>
      <w:rFonts w:ascii="Arial" w:eastAsia="Times New Roman" w:cs="Arial"/>
      <w:sz w:val="16"/>
      <w:szCs w:val="16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sid w:val="00F73BA2"/>
    <w:rPr>
      <w:rFonts w:ascii="Arial" w:eastAsia="Times New Roman" w:cs="Arial"/>
      <w:sz w:val="26"/>
      <w:szCs w:val="26"/>
    </w:rPr>
  </w:style>
  <w:style w:type="character" w:customStyle="1" w:styleId="cde8e6ede8e9eaeeebeeedf2e8f2f3ebc7ede0ea">
    <w:name w:val="Нcdиe8жe6нedиe8йe9 кeaоeeлebоeeнedтf2иe8тf2уf3лeb Зc7нedаe0кea"/>
    <w:uiPriority w:val="99"/>
    <w:rsid w:val="00F73BA2"/>
    <w:rPr>
      <w:rFonts w:ascii="Arial" w:eastAsia="Times New Roman" w:cs="Arial"/>
      <w:sz w:val="26"/>
      <w:szCs w:val="26"/>
    </w:rPr>
  </w:style>
  <w:style w:type="character" w:customStyle="1" w:styleId="itemtext">
    <w:name w:val="itemtext"/>
    <w:uiPriority w:val="99"/>
    <w:rsid w:val="00F73BA2"/>
  </w:style>
  <w:style w:type="character" w:customStyle="1" w:styleId="d2e5eaf1f2f1edeef1eae8c7ede0ea">
    <w:name w:val="Тd2еe5кeaсf1тf2 сf1нedоeeсf1кeaиe8 Зc7нedаe0кea"/>
    <w:uiPriority w:val="99"/>
    <w:rsid w:val="00F73BA2"/>
    <w:rPr>
      <w:rFonts w:ascii="Arial" w:eastAsia="Times New Roman" w:cs="Arial"/>
      <w:sz w:val="20"/>
      <w:szCs w:val="20"/>
    </w:rPr>
  </w:style>
  <w:style w:type="character" w:customStyle="1" w:styleId="WWCharLFO9LVL1">
    <w:name w:val="WW_CharLFO9LVL1"/>
    <w:uiPriority w:val="99"/>
    <w:rsid w:val="00F73BA2"/>
    <w:rPr>
      <w:b/>
      <w:bCs/>
    </w:rPr>
  </w:style>
  <w:style w:type="character" w:customStyle="1" w:styleId="WWCharLFO1LVL1">
    <w:name w:val="WW_CharLFO1LVL1"/>
    <w:uiPriority w:val="99"/>
    <w:rsid w:val="00F73BA2"/>
    <w:rPr>
      <w:b/>
      <w:bCs/>
    </w:rPr>
  </w:style>
  <w:style w:type="character" w:customStyle="1" w:styleId="d2e5ece0eff0e8ece5f7e0ede8ffc7ede0ea">
    <w:name w:val="Тd2еe5мecаe0 пefрf0иe8мecеe5чf7аe0нedиe8яff Зc7нedаe0кea"/>
    <w:uiPriority w:val="99"/>
    <w:rsid w:val="00F73BA2"/>
    <w:rPr>
      <w:rFonts w:eastAsia="Times New Roman"/>
      <w:b/>
      <w:bCs/>
    </w:rPr>
  </w:style>
  <w:style w:type="character" w:customStyle="1" w:styleId="d2e5eaf1f2eff0e8ece5f7e0ede8ffc7ede0ea">
    <w:name w:val="Тd2еe5кeaсf1тf2 пefрf0иe8мecеe5чf7аe0нedиe8яff Зc7нedаe0кea"/>
    <w:uiPriority w:val="99"/>
    <w:rsid w:val="00F73BA2"/>
    <w:rPr>
      <w:rFonts w:eastAsia="Times New Roman"/>
    </w:rPr>
  </w:style>
  <w:style w:type="character" w:customStyle="1" w:styleId="c7ede0eaeff0e8ece5f7e0ede8ff">
    <w:name w:val="Зc7нedаe0кea пefрf0иe8мecеe5чf7аe0нedиe8яff"/>
    <w:uiPriority w:val="99"/>
    <w:rsid w:val="00F73BA2"/>
    <w:rPr>
      <w:sz w:val="16"/>
      <w:szCs w:val="16"/>
    </w:rPr>
  </w:style>
  <w:style w:type="character" w:customStyle="1" w:styleId="apple-converted-space">
    <w:name w:val="apple-converted-space"/>
    <w:uiPriority w:val="99"/>
    <w:rsid w:val="00F73BA2"/>
  </w:style>
  <w:style w:type="character" w:customStyle="1" w:styleId="d2e5eaf1f2c7ede0ea">
    <w:name w:val="Тd2еe5кeaсf1тf2 Зc7нedаe0кea"/>
    <w:basedOn w:val="a0"/>
    <w:uiPriority w:val="99"/>
    <w:rsid w:val="00F73BA2"/>
    <w:rPr>
      <w:sz w:val="21"/>
      <w:szCs w:val="21"/>
    </w:rPr>
  </w:style>
  <w:style w:type="character" w:customStyle="1" w:styleId="cfeef1e5f9b8edede0ffe3e8efe5f0f1f1fbebeae0">
    <w:name w:val="Пcfоeeсf1еe5щf9ёb8нedнedаe0яff гe3иe8пefеe5рf0сf1сf1ыfbлebкeaаe0"/>
    <w:uiPriority w:val="99"/>
    <w:rsid w:val="00F73BA2"/>
    <w:rPr>
      <w:color w:val="800000"/>
      <w:u w:val="single"/>
      <w:lang/>
    </w:rPr>
  </w:style>
  <w:style w:type="character" w:customStyle="1" w:styleId="c7ede0eaf1edeef1eae8">
    <w:name w:val="Зc7нedаe0кea сf1нedоeeсf1кeaиe8"/>
    <w:basedOn w:val="cef1edeee2edeee9f8f0e8f4f2e0e1e7e0f6e0"/>
    <w:uiPriority w:val="99"/>
    <w:rsid w:val="00F73BA2"/>
    <w:rPr>
      <w:rFonts w:eastAsia="Times New Roman"/>
      <w:position w:val="9"/>
    </w:rPr>
  </w:style>
  <w:style w:type="character" w:customStyle="1" w:styleId="c8edf2e5f0ede5f2-f1f1fbebeae0">
    <w:name w:val="Иc8нedтf2еe5рf0нedеe5тf2-сf1сf1ыfbлebкeaаe0"/>
    <w:uiPriority w:val="99"/>
    <w:rsid w:val="00F73BA2"/>
    <w:rPr>
      <w:color w:val="000080"/>
      <w:u w:val="single"/>
      <w:lang/>
    </w:rPr>
  </w:style>
  <w:style w:type="character" w:customStyle="1" w:styleId="WWCharLFO1LVL11">
    <w:name w:val="WW_CharLFO1LVL1_1"/>
    <w:uiPriority w:val="99"/>
    <w:rsid w:val="00F73BA2"/>
    <w:rPr>
      <w:b/>
      <w:bCs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F73BA2"/>
  </w:style>
  <w:style w:type="character" w:customStyle="1" w:styleId="cff0e8e2ffe7eae0f1edeef1eae8">
    <w:name w:val="Пcfрf0иe8вe2яffзe7кeaаe0 сf1нedоeeсf1кeaиe8"/>
    <w:uiPriority w:val="99"/>
    <w:rsid w:val="00F73BA2"/>
    <w:rPr>
      <w:vertAlign w:val="superscript"/>
    </w:rPr>
  </w:style>
  <w:style w:type="character" w:customStyle="1" w:styleId="d1e8ece2eeebf1edeef1eae8">
    <w:name w:val="Сd1иe8мecвe2оeeлeb сf1нedоeeсf1кeaиe8"/>
    <w:uiPriority w:val="99"/>
    <w:rsid w:val="00F73BA2"/>
  </w:style>
  <w:style w:type="paragraph" w:customStyle="1" w:styleId="DocumentMap">
    <w:name w:val="DocumentMap"/>
    <w:uiPriority w:val="99"/>
    <w:rsid w:val="00F73BA2"/>
    <w:pPr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paragraph" w:customStyle="1" w:styleId="d2e5eaf1f2e2fbedeef1eae8">
    <w:name w:val="Тd2еe5кeaсf1тf2 вe2ыfbнedоeeсf1кeaиe8"/>
    <w:uiPriority w:val="99"/>
    <w:rsid w:val="00F73BA2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exact"/>
      <w:ind w:firstLine="709"/>
      <w:jc w:val="both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Title">
    <w:name w:val="ConsPlusTitle"/>
    <w:uiPriority w:val="99"/>
    <w:rsid w:val="00F73BA2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6"/>
      <w:szCs w:val="26"/>
      <w:lang w:bidi="hi-IN"/>
    </w:rPr>
  </w:style>
  <w:style w:type="paragraph" w:customStyle="1" w:styleId="ConsPlusNonformat">
    <w:name w:val="ConsPlusNonformat"/>
    <w:uiPriority w:val="99"/>
    <w:rsid w:val="00F73BA2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1e5e7e8edf2e5f0e2e0ebe0">
    <w:name w:val="Бc1еe5зe7 иe8нedтf2еe5рf0вe2аe0лebаe0"/>
    <w:uiPriority w:val="99"/>
    <w:rsid w:val="00F73BA2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bidi="hi-IN"/>
    </w:rPr>
  </w:style>
  <w:style w:type="paragraph" w:customStyle="1" w:styleId="ConsTitle">
    <w:name w:val="ConsTitle"/>
    <w:uiPriority w:val="99"/>
    <w:rsid w:val="00F73BA2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Liberation Serif" w:cs="Arial"/>
      <w:b/>
      <w:bCs/>
      <w:kern w:val="1"/>
      <w:sz w:val="20"/>
      <w:szCs w:val="20"/>
      <w:lang w:bidi="hi-IN"/>
    </w:rPr>
  </w:style>
  <w:style w:type="paragraph" w:styleId="a3">
    <w:name w:val="Normal (Web)"/>
    <w:basedOn w:val="a"/>
    <w:uiPriority w:val="99"/>
    <w:rsid w:val="00F73BA2"/>
    <w:pPr>
      <w:autoSpaceDE w:val="0"/>
      <w:autoSpaceDN w:val="0"/>
      <w:adjustRightInd w:val="0"/>
      <w:spacing w:before="100" w:after="142" w:line="288" w:lineRule="exact"/>
    </w:pPr>
    <w:rPr>
      <w:rFonts w:ascii="Liberation Serif" w:hAnsi="Liberation Serif" w:cs="Times New Roman"/>
      <w:sz w:val="24"/>
      <w:szCs w:val="24"/>
      <w:lang w:eastAsia="ru-RU"/>
    </w:rPr>
  </w:style>
  <w:style w:type="paragraph" w:customStyle="1" w:styleId="cee1fbf7edfbe9e2e5e1">
    <w:name w:val="Оceбe1ыfbчf7нedыfbйe9 (вe2еe5бe1)"/>
    <w:uiPriority w:val="99"/>
    <w:rsid w:val="00F73BA2"/>
    <w:pPr>
      <w:suppressAutoHyphens/>
      <w:autoSpaceDE w:val="0"/>
      <w:autoSpaceDN w:val="0"/>
      <w:adjustRightInd w:val="0"/>
      <w:spacing w:before="100" w:after="0" w:line="240" w:lineRule="auto"/>
      <w:jc w:val="both"/>
    </w:pPr>
    <w:rPr>
      <w:rFonts w:ascii="Times New Roman" w:eastAsia="Times New Roman" w:hAnsi="Liberation Serif" w:cs="Times New Roman"/>
      <w:kern w:val="1"/>
      <w:sz w:val="24"/>
      <w:szCs w:val="24"/>
      <w:lang w:bidi="hi-IN"/>
    </w:rPr>
  </w:style>
  <w:style w:type="paragraph" w:customStyle="1" w:styleId="d2e5ece0eff0e8ece5f7e0ede8ff">
    <w:name w:val="Тd2еe5мecаe0 пefрf0иe8мecеe5чf7аe0нedиe8яff"/>
    <w:uiPriority w:val="99"/>
    <w:rsid w:val="00F73BA2"/>
    <w:pPr>
      <w:suppressAutoHyphens/>
      <w:autoSpaceDE w:val="0"/>
      <w:autoSpaceDN w:val="0"/>
      <w:adjustRightInd w:val="0"/>
      <w:spacing w:line="240" w:lineRule="auto"/>
    </w:pPr>
    <w:rPr>
      <w:rFonts w:ascii="Liberation Serif" w:eastAsia="Times New Roman" w:hAnsi="Liberation Serif" w:cs="Liberation Serif"/>
      <w:b/>
      <w:bCs/>
      <w:kern w:val="1"/>
      <w:sz w:val="24"/>
      <w:szCs w:val="24"/>
      <w:lang w:bidi="hi-IN"/>
    </w:rPr>
  </w:style>
  <w:style w:type="paragraph" w:customStyle="1" w:styleId="d2e5eaf1f2eff0e8ece5f7e0ede8ff">
    <w:name w:val="Тd2еe5кeaсf1тf2 пefрf0иe8мecеe5чf7аe0нedиe8яff"/>
    <w:uiPriority w:val="99"/>
    <w:rsid w:val="00F73BA2"/>
    <w:pPr>
      <w:suppressAutoHyphens/>
      <w:autoSpaceDE w:val="0"/>
      <w:autoSpaceDN w:val="0"/>
      <w:adjustRightInd w:val="0"/>
      <w:spacing w:line="240" w:lineRule="auto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paragraph" w:customStyle="1" w:styleId="ConsPlusCell">
    <w:name w:val="ConsPlusCell"/>
    <w:uiPriority w:val="99"/>
    <w:rsid w:val="00F73BA2"/>
    <w:pPr>
      <w:widowControl w:val="0"/>
      <w:suppressAutoHyphens/>
      <w:autoSpaceDE w:val="0"/>
      <w:autoSpaceDN w:val="0"/>
      <w:adjustRightInd w:val="0"/>
      <w:spacing w:after="0"/>
    </w:pPr>
    <w:rPr>
      <w:rFonts w:ascii="Liberation Serif" w:eastAsia="Times New Roman" w:hAnsi="Liberation Serif" w:cs="Liberation Serif"/>
      <w:kern w:val="1"/>
      <w:lang w:bidi="hi-IN"/>
    </w:rPr>
  </w:style>
  <w:style w:type="paragraph" w:styleId="a4">
    <w:name w:val="Plain Text"/>
    <w:basedOn w:val="a"/>
    <w:link w:val="a5"/>
    <w:uiPriority w:val="99"/>
    <w:rsid w:val="00F73BA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F73BA2"/>
    <w:rPr>
      <w:rFonts w:ascii="Liberation Serif" w:hAnsi="Liberation Serif" w:cs="Times New Roman"/>
      <w:sz w:val="21"/>
      <w:szCs w:val="21"/>
    </w:rPr>
  </w:style>
  <w:style w:type="paragraph" w:customStyle="1" w:styleId="d1eee4e5f0e6e8eceee5e2f0e5e7eae8">
    <w:name w:val="Сd1оeeдe4еe5рf0жe6иe8мecоeeеe5 вe2рf0еe5зe7кeaиe8"/>
    <w:basedOn w:val="a"/>
    <w:uiPriority w:val="99"/>
    <w:rsid w:val="00F73BA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onsPlusNormal">
    <w:name w:val="ConsPlusNormal"/>
    <w:uiPriority w:val="99"/>
    <w:rsid w:val="00F73BA2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Liberation Serif" w:cs="Arial"/>
      <w:kern w:val="1"/>
      <w:sz w:val="20"/>
      <w:szCs w:val="20"/>
      <w:lang w:eastAsia="zh-CN" w:bidi="hi-I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F73BA2"/>
    <w:pPr>
      <w:jc w:val="center"/>
    </w:pPr>
    <w:rPr>
      <w:b/>
      <w:bCs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F73BA2"/>
    <w:pPr>
      <w:suppressLineNumbers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HeaderandFooter">
    <w:name w:val="Header and Footer"/>
    <w:basedOn w:val="a"/>
    <w:uiPriority w:val="99"/>
    <w:rsid w:val="00F73BA2"/>
    <w:pPr>
      <w:suppressLineNumbers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F73BA2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ee1fbf7edfbe91">
    <w:name w:val="Оceбe1ыfbчf7нedыfbйe91"/>
    <w:uiPriority w:val="99"/>
    <w:rsid w:val="00F73BA2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Times New Roman"/>
      <w:kern w:val="1"/>
      <w:sz w:val="24"/>
      <w:szCs w:val="24"/>
      <w:lang w:eastAsia="zh-CN" w:bidi="hi-IN"/>
    </w:rPr>
  </w:style>
  <w:style w:type="paragraph" w:customStyle="1" w:styleId="c0e1e7e0f6f1efe8f1eae0">
    <w:name w:val="Аc0бe1зe7аe0цf6 сf1пefиe8сf1кeaаe0"/>
    <w:basedOn w:val="cee1fbf7edfbe9"/>
    <w:uiPriority w:val="99"/>
    <w:rsid w:val="00F73BA2"/>
    <w:pPr>
      <w:ind w:left="720" w:firstLine="0"/>
    </w:pPr>
    <w:rPr>
      <w:rFonts w:eastAsiaTheme="minorHAnsi"/>
      <w:kern w:val="0"/>
      <w:lang w:eastAsia="en-US" w:bidi="ar-SA"/>
    </w:rPr>
  </w:style>
  <w:style w:type="paragraph" w:customStyle="1" w:styleId="d2e5eaf1f2f1edeef1eae8">
    <w:name w:val="Тd2еe5кeaсf1тf2 сf1нedоeeсf1кeaиe8"/>
    <w:basedOn w:val="cee1fbf7edfbe9"/>
    <w:uiPriority w:val="99"/>
    <w:rsid w:val="00F73BA2"/>
    <w:rPr>
      <w:rFonts w:ascii="Times New Roman"/>
      <w:kern w:val="0"/>
      <w:sz w:val="20"/>
      <w:szCs w:val="20"/>
      <w:lang w:eastAsia="ru-RU" w:bidi="ar-SA"/>
    </w:rPr>
  </w:style>
  <w:style w:type="paragraph" w:customStyle="1" w:styleId="cee1fbf7edfbe9">
    <w:name w:val="Оceбe1ыfbчf7нedыfbйe9"/>
    <w:uiPriority w:val="99"/>
    <w:rsid w:val="00F73BA2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Liberation Serif" w:eastAsia="Times New Roman" w:hAnsi="Liberation Serif" w:cs="Times New Roman"/>
      <w:kern w:val="1"/>
      <w:sz w:val="26"/>
      <w:szCs w:val="26"/>
      <w:lang w:eastAsia="zh-CN" w:bidi="hi-IN"/>
    </w:rPr>
  </w:style>
  <w:style w:type="paragraph" w:customStyle="1" w:styleId="d1edeef1eae0">
    <w:name w:val="Сd1нedоeeсf1кeaаe0"/>
    <w:basedOn w:val="a"/>
    <w:uiPriority w:val="99"/>
    <w:rsid w:val="00F73BA2"/>
    <w:pPr>
      <w:suppressLineNumbers/>
      <w:autoSpaceDE w:val="0"/>
      <w:autoSpaceDN w:val="0"/>
      <w:adjustRightInd w:val="0"/>
      <w:spacing w:after="0" w:line="240" w:lineRule="auto"/>
      <w:ind w:left="339" w:hanging="339"/>
      <w:jc w:val="both"/>
    </w:pPr>
    <w:rPr>
      <w:rFonts w:ascii="Arial" w:hAnsi="Liberation Serif" w:cs="Arial"/>
      <w:sz w:val="14"/>
      <w:szCs w:val="14"/>
    </w:rPr>
  </w:style>
  <w:style w:type="paragraph" w:customStyle="1" w:styleId="d3eae0e7e0f2e5ebfc">
    <w:name w:val="Уd3кeaаe0зe7аe0тf2еe5лebьfc"/>
    <w:basedOn w:val="a"/>
    <w:uiPriority w:val="99"/>
    <w:rsid w:val="00F73BA2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Times New Roman"/>
      <w:sz w:val="24"/>
      <w:szCs w:val="24"/>
    </w:rPr>
  </w:style>
  <w:style w:type="paragraph" w:customStyle="1" w:styleId="cde0e7e2e0ede8e5">
    <w:name w:val="Нcdаe0зe7вe2аe0нedиe8еe5"/>
    <w:basedOn w:val="a"/>
    <w:uiPriority w:val="99"/>
    <w:rsid w:val="00F73BA2"/>
    <w:pPr>
      <w:suppressLineNumbers/>
      <w:autoSpaceDE w:val="0"/>
      <w:autoSpaceDN w:val="0"/>
      <w:adjustRightInd w:val="0"/>
      <w:spacing w:before="120" w:after="120" w:line="240" w:lineRule="auto"/>
    </w:pPr>
    <w:rPr>
      <w:rFonts w:ascii="Liberation Serif" w:eastAsia="Times New Roman" w:hAnsi="Liberation Serif" w:cs="Times New Roman"/>
      <w:i/>
      <w:iCs/>
      <w:sz w:val="24"/>
      <w:szCs w:val="24"/>
    </w:rPr>
  </w:style>
  <w:style w:type="paragraph" w:customStyle="1" w:styleId="d1efe8f1eeea">
    <w:name w:val="Сd1пefиe8сf1оeeкea"/>
    <w:basedOn w:val="cef1edeee2edeee9f2e5eaf1f2"/>
    <w:uiPriority w:val="99"/>
    <w:rsid w:val="00F73BA2"/>
    <w:rPr>
      <w:rFonts w:eastAsia="Times New Roman"/>
    </w:rPr>
  </w:style>
  <w:style w:type="paragraph" w:customStyle="1" w:styleId="cef1edeee2edeee9f2e5eaf1f2">
    <w:name w:val="Оceсf1нedоeeвe2нedоeeйe9 тf2еe5кeaсf1тf2"/>
    <w:basedOn w:val="a"/>
    <w:uiPriority w:val="99"/>
    <w:rsid w:val="00F73BA2"/>
    <w:pPr>
      <w:autoSpaceDE w:val="0"/>
      <w:autoSpaceDN w:val="0"/>
      <w:adjustRightInd w:val="0"/>
      <w:spacing w:after="140" w:line="288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F73BA2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fcto.ru/" TargetMode="External"/><Relationship Id="rId5" Type="http://schemas.openxmlformats.org/officeDocument/2006/relationships/hyperlink" Target="http://www.mfc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11569</Words>
  <Characters>65945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2023-05-24T06:36:00Z</dcterms:created>
  <dcterms:modified xsi:type="dcterms:W3CDTF">2023-05-24T06:38:00Z</dcterms:modified>
</cp:coreProperties>
</file>