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24" w:rsidRDefault="00DE3124">
      <w:pPr>
        <w:pStyle w:val="ConsPlusTitlePage"/>
      </w:pPr>
      <w:r>
        <w:t xml:space="preserve">Документ предоставлен </w:t>
      </w:r>
      <w:hyperlink r:id="rId5">
        <w:r>
          <w:rPr>
            <w:color w:val="0000FF"/>
          </w:rPr>
          <w:t>КонсультантПлюс</w:t>
        </w:r>
      </w:hyperlink>
      <w:r>
        <w:br/>
      </w:r>
    </w:p>
    <w:p w:rsidR="00DE3124" w:rsidRDefault="00DE31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3124">
        <w:tc>
          <w:tcPr>
            <w:tcW w:w="4677" w:type="dxa"/>
            <w:tcBorders>
              <w:top w:val="nil"/>
              <w:left w:val="nil"/>
              <w:bottom w:val="nil"/>
              <w:right w:val="nil"/>
            </w:tcBorders>
          </w:tcPr>
          <w:p w:rsidR="00DE3124" w:rsidRDefault="00DE3124">
            <w:pPr>
              <w:pStyle w:val="ConsPlusNormal"/>
              <w:outlineLvl w:val="0"/>
            </w:pPr>
            <w:r>
              <w:t>8 декабря 2015 года</w:t>
            </w:r>
          </w:p>
        </w:tc>
        <w:tc>
          <w:tcPr>
            <w:tcW w:w="4677" w:type="dxa"/>
            <w:tcBorders>
              <w:top w:val="nil"/>
              <w:left w:val="nil"/>
              <w:bottom w:val="nil"/>
              <w:right w:val="nil"/>
            </w:tcBorders>
          </w:tcPr>
          <w:p w:rsidR="00DE3124" w:rsidRDefault="00DE3124">
            <w:pPr>
              <w:pStyle w:val="ConsPlusNormal"/>
              <w:jc w:val="right"/>
              <w:outlineLvl w:val="0"/>
            </w:pPr>
            <w:r>
              <w:t>N 135</w:t>
            </w:r>
          </w:p>
        </w:tc>
      </w:tr>
    </w:tbl>
    <w:p w:rsidR="00DE3124" w:rsidRDefault="00DE3124">
      <w:pPr>
        <w:pStyle w:val="ConsPlusNormal"/>
        <w:pBdr>
          <w:bottom w:val="single" w:sz="6" w:space="0" w:color="auto"/>
        </w:pBdr>
        <w:spacing w:before="100" w:after="100"/>
        <w:jc w:val="both"/>
        <w:rPr>
          <w:sz w:val="2"/>
          <w:szCs w:val="2"/>
        </w:rPr>
      </w:pPr>
    </w:p>
    <w:p w:rsidR="00DE3124" w:rsidRDefault="00DE3124">
      <w:pPr>
        <w:pStyle w:val="ConsPlusNormal"/>
        <w:jc w:val="both"/>
      </w:pPr>
    </w:p>
    <w:p w:rsidR="00DE3124" w:rsidRDefault="00DE3124">
      <w:pPr>
        <w:pStyle w:val="ConsPlusTitle"/>
        <w:jc w:val="center"/>
      </w:pPr>
      <w:r>
        <w:t>РОССИЙСКАЯ ФЕДЕРАЦИЯ</w:t>
      </w:r>
    </w:p>
    <w:p w:rsidR="00DE3124" w:rsidRDefault="00DE3124">
      <w:pPr>
        <w:pStyle w:val="ConsPlusTitle"/>
        <w:jc w:val="center"/>
      </w:pPr>
      <w:r>
        <w:t>ТЮМЕНСКАЯ ОБЛАСТЬ</w:t>
      </w:r>
    </w:p>
    <w:p w:rsidR="00DE3124" w:rsidRDefault="00DE3124">
      <w:pPr>
        <w:pStyle w:val="ConsPlusTitle"/>
        <w:jc w:val="center"/>
      </w:pPr>
    </w:p>
    <w:p w:rsidR="00DE3124" w:rsidRDefault="00DE3124">
      <w:pPr>
        <w:pStyle w:val="ConsPlusTitle"/>
        <w:jc w:val="center"/>
      </w:pPr>
      <w:r>
        <w:t>ЗАКОН ТЮМЕНСКОЙ ОБЛАСТИ</w:t>
      </w:r>
    </w:p>
    <w:p w:rsidR="00DE3124" w:rsidRDefault="00DE3124">
      <w:pPr>
        <w:pStyle w:val="ConsPlusTitle"/>
        <w:jc w:val="center"/>
      </w:pPr>
    </w:p>
    <w:p w:rsidR="00DE3124" w:rsidRDefault="00DE3124">
      <w:pPr>
        <w:pStyle w:val="ConsPlusTitle"/>
        <w:jc w:val="center"/>
      </w:pPr>
      <w:r>
        <w:t>О НАДЕЛЕНИИ ОРГАНОВ МЕСТНОГО САМОУПРАВЛЕНИЯ</w:t>
      </w:r>
    </w:p>
    <w:p w:rsidR="00DE3124" w:rsidRDefault="00DE3124">
      <w:pPr>
        <w:pStyle w:val="ConsPlusTitle"/>
        <w:jc w:val="center"/>
      </w:pPr>
      <w:r>
        <w:t>ОТДЕЛЬНЫМИ ГОСУДАРСТВЕННЫМИ ПОЛНОМОЧИЯМИ</w:t>
      </w:r>
    </w:p>
    <w:p w:rsidR="00DE3124" w:rsidRDefault="00DE3124">
      <w:pPr>
        <w:pStyle w:val="ConsPlusNormal"/>
        <w:jc w:val="both"/>
      </w:pPr>
    </w:p>
    <w:p w:rsidR="00DE3124" w:rsidRDefault="00DE3124">
      <w:pPr>
        <w:pStyle w:val="ConsPlusNormal"/>
        <w:jc w:val="center"/>
      </w:pPr>
      <w:r>
        <w:t>Принят областной Думой 26 ноября 2015 года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Законов Тюменской области от 04.05.2016 </w:t>
            </w:r>
            <w:hyperlink r:id="rId6">
              <w:r>
                <w:rPr>
                  <w:color w:val="0000FF"/>
                </w:rPr>
                <w:t>N 32</w:t>
              </w:r>
            </w:hyperlink>
            <w:r>
              <w:rPr>
                <w:color w:val="392C69"/>
              </w:rPr>
              <w:t>,</w:t>
            </w:r>
          </w:p>
          <w:p w:rsidR="00DE3124" w:rsidRDefault="00DE3124">
            <w:pPr>
              <w:pStyle w:val="ConsPlusNormal"/>
              <w:jc w:val="center"/>
            </w:pPr>
            <w:r>
              <w:rPr>
                <w:color w:val="392C69"/>
              </w:rPr>
              <w:t xml:space="preserve">от 23.09.2016 </w:t>
            </w:r>
            <w:hyperlink r:id="rId7">
              <w:r>
                <w:rPr>
                  <w:color w:val="0000FF"/>
                </w:rPr>
                <w:t>N 64</w:t>
              </w:r>
            </w:hyperlink>
            <w:r>
              <w:rPr>
                <w:color w:val="392C69"/>
              </w:rPr>
              <w:t xml:space="preserve">, от 23.09.2016 </w:t>
            </w:r>
            <w:hyperlink r:id="rId8">
              <w:r>
                <w:rPr>
                  <w:color w:val="0000FF"/>
                </w:rPr>
                <w:t>N 69</w:t>
              </w:r>
            </w:hyperlink>
            <w:r>
              <w:rPr>
                <w:color w:val="392C69"/>
              </w:rPr>
              <w:t xml:space="preserve">, от 08.11.2016 </w:t>
            </w:r>
            <w:hyperlink r:id="rId9">
              <w:r>
                <w:rPr>
                  <w:color w:val="0000FF"/>
                </w:rPr>
                <w:t>N 96</w:t>
              </w:r>
            </w:hyperlink>
            <w:r>
              <w:rPr>
                <w:color w:val="392C69"/>
              </w:rPr>
              <w:t>,</w:t>
            </w:r>
          </w:p>
          <w:p w:rsidR="00DE3124" w:rsidRDefault="00DE3124">
            <w:pPr>
              <w:pStyle w:val="ConsPlusNormal"/>
              <w:jc w:val="center"/>
            </w:pPr>
            <w:r>
              <w:rPr>
                <w:color w:val="392C69"/>
              </w:rPr>
              <w:t xml:space="preserve">от 09.12.2016 </w:t>
            </w:r>
            <w:hyperlink r:id="rId10">
              <w:r>
                <w:rPr>
                  <w:color w:val="0000FF"/>
                </w:rPr>
                <w:t>N 103</w:t>
              </w:r>
            </w:hyperlink>
            <w:r>
              <w:rPr>
                <w:color w:val="392C69"/>
              </w:rPr>
              <w:t xml:space="preserve">, от 23.03.2017 </w:t>
            </w:r>
            <w:hyperlink r:id="rId11">
              <w:r>
                <w:rPr>
                  <w:color w:val="0000FF"/>
                </w:rPr>
                <w:t>N 13</w:t>
              </w:r>
            </w:hyperlink>
            <w:r>
              <w:rPr>
                <w:color w:val="392C69"/>
              </w:rPr>
              <w:t xml:space="preserve">, от 28.09.2017 </w:t>
            </w:r>
            <w:hyperlink r:id="rId12">
              <w:r>
                <w:rPr>
                  <w:color w:val="0000FF"/>
                </w:rPr>
                <w:t>N 64</w:t>
              </w:r>
            </w:hyperlink>
            <w:r>
              <w:rPr>
                <w:color w:val="392C69"/>
              </w:rPr>
              <w:t>,</w:t>
            </w:r>
          </w:p>
          <w:p w:rsidR="00DE3124" w:rsidRDefault="00DE3124">
            <w:pPr>
              <w:pStyle w:val="ConsPlusNormal"/>
              <w:jc w:val="center"/>
            </w:pPr>
            <w:r>
              <w:rPr>
                <w:color w:val="392C69"/>
              </w:rPr>
              <w:t xml:space="preserve">от 06.12.2017 </w:t>
            </w:r>
            <w:hyperlink r:id="rId13">
              <w:r>
                <w:rPr>
                  <w:color w:val="0000FF"/>
                </w:rPr>
                <w:t>N 94</w:t>
              </w:r>
            </w:hyperlink>
            <w:r>
              <w:rPr>
                <w:color w:val="392C69"/>
              </w:rPr>
              <w:t xml:space="preserve">, от 06.12.2017 </w:t>
            </w:r>
            <w:hyperlink r:id="rId14">
              <w:r>
                <w:rPr>
                  <w:color w:val="0000FF"/>
                </w:rPr>
                <w:t>N 99</w:t>
              </w:r>
            </w:hyperlink>
            <w:r>
              <w:rPr>
                <w:color w:val="392C69"/>
              </w:rPr>
              <w:t xml:space="preserve">, от 20.12.2017 </w:t>
            </w:r>
            <w:hyperlink r:id="rId15">
              <w:r>
                <w:rPr>
                  <w:color w:val="0000FF"/>
                </w:rPr>
                <w:t>N 118</w:t>
              </w:r>
            </w:hyperlink>
            <w:r>
              <w:rPr>
                <w:color w:val="392C69"/>
              </w:rPr>
              <w:t>,</w:t>
            </w:r>
          </w:p>
          <w:p w:rsidR="00DE3124" w:rsidRDefault="00DE3124">
            <w:pPr>
              <w:pStyle w:val="ConsPlusNormal"/>
              <w:jc w:val="center"/>
            </w:pPr>
            <w:r>
              <w:rPr>
                <w:color w:val="392C69"/>
              </w:rPr>
              <w:t xml:space="preserve">от 02.07.2018 </w:t>
            </w:r>
            <w:hyperlink r:id="rId16">
              <w:r>
                <w:rPr>
                  <w:color w:val="0000FF"/>
                </w:rPr>
                <w:t>N 63</w:t>
              </w:r>
            </w:hyperlink>
            <w:r>
              <w:rPr>
                <w:color w:val="392C69"/>
              </w:rPr>
              <w:t xml:space="preserve">, от 20.09.2018 </w:t>
            </w:r>
            <w:hyperlink r:id="rId17">
              <w:r>
                <w:rPr>
                  <w:color w:val="0000FF"/>
                </w:rPr>
                <w:t>N 69</w:t>
              </w:r>
            </w:hyperlink>
            <w:r>
              <w:rPr>
                <w:color w:val="392C69"/>
              </w:rPr>
              <w:t xml:space="preserve">, от 28.09.2018 </w:t>
            </w:r>
            <w:hyperlink r:id="rId18">
              <w:r>
                <w:rPr>
                  <w:color w:val="0000FF"/>
                </w:rPr>
                <w:t>N 76</w:t>
              </w:r>
            </w:hyperlink>
            <w:r>
              <w:rPr>
                <w:color w:val="392C69"/>
              </w:rPr>
              <w:t>,</w:t>
            </w:r>
          </w:p>
          <w:p w:rsidR="00DE3124" w:rsidRDefault="00DE3124">
            <w:pPr>
              <w:pStyle w:val="ConsPlusNormal"/>
              <w:jc w:val="center"/>
            </w:pPr>
            <w:r>
              <w:rPr>
                <w:color w:val="392C69"/>
              </w:rPr>
              <w:t xml:space="preserve">от 21.12.2018 </w:t>
            </w:r>
            <w:hyperlink r:id="rId19">
              <w:r>
                <w:rPr>
                  <w:color w:val="0000FF"/>
                </w:rPr>
                <w:t>N 128</w:t>
              </w:r>
            </w:hyperlink>
            <w:r>
              <w:rPr>
                <w:color w:val="392C69"/>
              </w:rPr>
              <w:t xml:space="preserve">, от 26.09.2019 </w:t>
            </w:r>
            <w:hyperlink r:id="rId20">
              <w:r>
                <w:rPr>
                  <w:color w:val="0000FF"/>
                </w:rPr>
                <w:t>N 54</w:t>
              </w:r>
            </w:hyperlink>
            <w:r>
              <w:rPr>
                <w:color w:val="392C69"/>
              </w:rPr>
              <w:t xml:space="preserve">, от 05.11.2019 </w:t>
            </w:r>
            <w:hyperlink r:id="rId21">
              <w:r>
                <w:rPr>
                  <w:color w:val="0000FF"/>
                </w:rPr>
                <w:t>N 65</w:t>
              </w:r>
            </w:hyperlink>
            <w:r>
              <w:rPr>
                <w:color w:val="392C69"/>
              </w:rPr>
              <w:t>,</w:t>
            </w:r>
          </w:p>
          <w:p w:rsidR="00DE3124" w:rsidRDefault="00DE3124">
            <w:pPr>
              <w:pStyle w:val="ConsPlusNormal"/>
              <w:jc w:val="center"/>
            </w:pPr>
            <w:r>
              <w:rPr>
                <w:color w:val="392C69"/>
              </w:rPr>
              <w:t xml:space="preserve">от 05.11.2019 </w:t>
            </w:r>
            <w:hyperlink r:id="rId22">
              <w:r>
                <w:rPr>
                  <w:color w:val="0000FF"/>
                </w:rPr>
                <w:t>N 67</w:t>
              </w:r>
            </w:hyperlink>
            <w:r>
              <w:rPr>
                <w:color w:val="392C69"/>
              </w:rPr>
              <w:t xml:space="preserve">, от 17.12.2019 </w:t>
            </w:r>
            <w:hyperlink r:id="rId23">
              <w:r>
                <w:rPr>
                  <w:color w:val="0000FF"/>
                </w:rPr>
                <w:t>N 98</w:t>
              </w:r>
            </w:hyperlink>
            <w:r>
              <w:rPr>
                <w:color w:val="392C69"/>
              </w:rPr>
              <w:t xml:space="preserve">, от 23.03.2020 </w:t>
            </w:r>
            <w:hyperlink r:id="rId24">
              <w:r>
                <w:rPr>
                  <w:color w:val="0000FF"/>
                </w:rPr>
                <w:t>N 14</w:t>
              </w:r>
            </w:hyperlink>
            <w:r>
              <w:rPr>
                <w:color w:val="392C69"/>
              </w:rPr>
              <w:t>,</w:t>
            </w:r>
          </w:p>
          <w:p w:rsidR="00DE3124" w:rsidRDefault="00DE3124">
            <w:pPr>
              <w:pStyle w:val="ConsPlusNormal"/>
              <w:jc w:val="center"/>
            </w:pPr>
            <w:r>
              <w:rPr>
                <w:color w:val="392C69"/>
              </w:rPr>
              <w:t xml:space="preserve">от 02.06.2020 </w:t>
            </w:r>
            <w:hyperlink r:id="rId25">
              <w:r>
                <w:rPr>
                  <w:color w:val="0000FF"/>
                </w:rPr>
                <w:t>N 43</w:t>
              </w:r>
            </w:hyperlink>
            <w:r>
              <w:rPr>
                <w:color w:val="392C69"/>
              </w:rPr>
              <w:t xml:space="preserve">, от 02.10.2020 </w:t>
            </w:r>
            <w:hyperlink r:id="rId26">
              <w:r>
                <w:rPr>
                  <w:color w:val="0000FF"/>
                </w:rPr>
                <w:t>N 64</w:t>
              </w:r>
            </w:hyperlink>
            <w:r>
              <w:rPr>
                <w:color w:val="392C69"/>
              </w:rPr>
              <w:t xml:space="preserve">, от 28.12.2020 </w:t>
            </w:r>
            <w:hyperlink r:id="rId27">
              <w:r>
                <w:rPr>
                  <w:color w:val="0000FF"/>
                </w:rPr>
                <w:t>N 106</w:t>
              </w:r>
            </w:hyperlink>
            <w:r>
              <w:rPr>
                <w:color w:val="392C69"/>
              </w:rPr>
              <w:t>,</w:t>
            </w:r>
          </w:p>
          <w:p w:rsidR="00DE3124" w:rsidRDefault="00DE3124">
            <w:pPr>
              <w:pStyle w:val="ConsPlusNormal"/>
              <w:jc w:val="center"/>
            </w:pPr>
            <w:r>
              <w:rPr>
                <w:color w:val="392C69"/>
              </w:rPr>
              <w:t xml:space="preserve">от 26.04.2021 </w:t>
            </w:r>
            <w:hyperlink r:id="rId28">
              <w:r>
                <w:rPr>
                  <w:color w:val="0000FF"/>
                </w:rPr>
                <w:t>N 26</w:t>
              </w:r>
            </w:hyperlink>
            <w:r>
              <w:rPr>
                <w:color w:val="392C69"/>
              </w:rPr>
              <w:t xml:space="preserve">, от 26.04.2021 </w:t>
            </w:r>
            <w:hyperlink r:id="rId29">
              <w:r>
                <w:rPr>
                  <w:color w:val="0000FF"/>
                </w:rPr>
                <w:t>N 29</w:t>
              </w:r>
            </w:hyperlink>
            <w:r>
              <w:rPr>
                <w:color w:val="392C69"/>
              </w:rPr>
              <w:t xml:space="preserve">, от 16.07.2021 </w:t>
            </w:r>
            <w:hyperlink r:id="rId30">
              <w:r>
                <w:rPr>
                  <w:color w:val="0000FF"/>
                </w:rPr>
                <w:t>N 58</w:t>
              </w:r>
            </w:hyperlink>
            <w:r>
              <w:rPr>
                <w:color w:val="392C69"/>
              </w:rPr>
              <w:t>,</w:t>
            </w:r>
          </w:p>
          <w:p w:rsidR="00DE3124" w:rsidRDefault="00DE3124">
            <w:pPr>
              <w:pStyle w:val="ConsPlusNormal"/>
              <w:jc w:val="center"/>
            </w:pPr>
            <w:r>
              <w:rPr>
                <w:color w:val="392C69"/>
              </w:rPr>
              <w:t xml:space="preserve">от 24.12.2021 </w:t>
            </w:r>
            <w:hyperlink r:id="rId31">
              <w:r>
                <w:rPr>
                  <w:color w:val="0000FF"/>
                </w:rPr>
                <w:t>N 105</w:t>
              </w:r>
            </w:hyperlink>
            <w:r>
              <w:rPr>
                <w:color w:val="392C69"/>
              </w:rPr>
              <w:t xml:space="preserve">, от 16.02.2022 </w:t>
            </w:r>
            <w:hyperlink r:id="rId32">
              <w:r>
                <w:rPr>
                  <w:color w:val="0000FF"/>
                </w:rPr>
                <w:t>N 112</w:t>
              </w:r>
            </w:hyperlink>
            <w:r>
              <w:rPr>
                <w:color w:val="392C69"/>
              </w:rPr>
              <w:t xml:space="preserve">, от 16.02.2022 </w:t>
            </w:r>
            <w:hyperlink r:id="rId33">
              <w:r>
                <w:rPr>
                  <w:color w:val="0000FF"/>
                </w:rPr>
                <w:t>N 113</w:t>
              </w:r>
            </w:hyperlink>
            <w:r>
              <w:rPr>
                <w:color w:val="392C69"/>
              </w:rPr>
              <w:t>,</w:t>
            </w:r>
          </w:p>
          <w:p w:rsidR="00DE3124" w:rsidRDefault="00DE3124">
            <w:pPr>
              <w:pStyle w:val="ConsPlusNormal"/>
              <w:jc w:val="center"/>
            </w:pPr>
            <w:r>
              <w:rPr>
                <w:color w:val="392C69"/>
              </w:rPr>
              <w:t xml:space="preserve">от 29.11.2022 </w:t>
            </w:r>
            <w:hyperlink r:id="rId34">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Title"/>
        <w:ind w:firstLine="540"/>
        <w:jc w:val="both"/>
        <w:outlineLvl w:val="1"/>
      </w:pPr>
      <w:r>
        <w:t>Статья 1. Предмет регулирования Закона</w:t>
      </w:r>
    </w:p>
    <w:p w:rsidR="00DE3124" w:rsidRDefault="00DE3124">
      <w:pPr>
        <w:pStyle w:val="ConsPlusNormal"/>
        <w:jc w:val="both"/>
      </w:pPr>
    </w:p>
    <w:p w:rsidR="00DE3124" w:rsidRDefault="00DE3124">
      <w:pPr>
        <w:pStyle w:val="ConsPlusNormal"/>
        <w:ind w:firstLine="540"/>
        <w:jc w:val="both"/>
      </w:pPr>
      <w:r>
        <w:t xml:space="preserve">1. Настоящий Закон в соответствии с </w:t>
      </w:r>
      <w:hyperlink r:id="rId35">
        <w:r>
          <w:rPr>
            <w:color w:val="0000FF"/>
          </w:rPr>
          <w:t>Конституцией</w:t>
        </w:r>
      </w:hyperlink>
      <w:r>
        <w:t xml:space="preserve"> Российской Федерации, Федеральными законами "</w:t>
      </w:r>
      <w:hyperlink r:id="rId36">
        <w:r>
          <w:rPr>
            <w:color w:val="0000FF"/>
          </w:rPr>
          <w:t>Об общих принципах</w:t>
        </w:r>
      </w:hyperlink>
      <w:r>
        <w:t xml:space="preserve"> организации публичной власти в субъектах Российской Федерации", "</w:t>
      </w:r>
      <w:hyperlink r:id="rId37">
        <w:r>
          <w:rPr>
            <w:color w:val="0000FF"/>
          </w:rPr>
          <w:t>Об общих принципах</w:t>
        </w:r>
      </w:hyperlink>
      <w: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w:t>
      </w:r>
    </w:p>
    <w:p w:rsidR="00DE3124" w:rsidRDefault="00DE3124">
      <w:pPr>
        <w:pStyle w:val="ConsPlusNormal"/>
        <w:jc w:val="both"/>
      </w:pPr>
      <w:r>
        <w:t xml:space="preserve">(в ред. </w:t>
      </w:r>
      <w:hyperlink r:id="rId38">
        <w:r>
          <w:rPr>
            <w:color w:val="0000FF"/>
          </w:rPr>
          <w:t>Закона</w:t>
        </w:r>
      </w:hyperlink>
      <w:r>
        <w:t xml:space="preserve"> Тюменской области от 29.11.2022 N 71)</w:t>
      </w:r>
    </w:p>
    <w:p w:rsidR="00DE3124" w:rsidRDefault="00DE3124">
      <w:pPr>
        <w:pStyle w:val="ConsPlusNormal"/>
        <w:spacing w:before="200"/>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DE3124" w:rsidRDefault="00DE3124">
      <w:pPr>
        <w:pStyle w:val="ConsPlusNormal"/>
        <w:jc w:val="both"/>
      </w:pPr>
    </w:p>
    <w:p w:rsidR="00DE3124" w:rsidRDefault="00DE3124">
      <w:pPr>
        <w:pStyle w:val="ConsPlusTitle"/>
        <w:jc w:val="center"/>
        <w:outlineLvl w:val="1"/>
      </w:pPr>
      <w:r>
        <w:t>Глава 1. ГОСУДАРСТВЕННЫЕ ПОЛНОМОЧИЯ, ПЕРЕДАВАЕМЫЕ</w:t>
      </w:r>
    </w:p>
    <w:p w:rsidR="00DE3124" w:rsidRDefault="00DE3124">
      <w:pPr>
        <w:pStyle w:val="ConsPlusTitle"/>
        <w:jc w:val="center"/>
      </w:pPr>
      <w:r>
        <w:t>ОРГАНАМ МЕСТНОГО САМОУПРАВЛЕНИЯ, И МЕТОДИКИ РАСЧЕТА</w:t>
      </w:r>
    </w:p>
    <w:p w:rsidR="00DE3124" w:rsidRDefault="00DE3124">
      <w:pPr>
        <w:pStyle w:val="ConsPlusTitle"/>
        <w:jc w:val="center"/>
      </w:pPr>
      <w:r>
        <w:t>СУБВЕНЦИЙ НА ИСПОЛНЕНИЕ ДАННЫХ ПОЛНОМОЧИЙ</w:t>
      </w:r>
    </w:p>
    <w:p w:rsidR="00DE3124" w:rsidRDefault="00DE3124">
      <w:pPr>
        <w:pStyle w:val="ConsPlusNormal"/>
        <w:jc w:val="both"/>
      </w:pPr>
    </w:p>
    <w:p w:rsidR="00DE3124" w:rsidRDefault="00DE3124">
      <w:pPr>
        <w:pStyle w:val="ConsPlusTitle"/>
        <w:ind w:firstLine="540"/>
        <w:jc w:val="both"/>
        <w:outlineLvl w:val="2"/>
      </w:pPr>
      <w:bookmarkStart w:id="0" w:name="P36"/>
      <w:bookmarkEnd w:id="0"/>
      <w:r>
        <w:t>Статья 2. Государственное полномочие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E3124" w:rsidRDefault="00DE3124">
      <w:pPr>
        <w:pStyle w:val="ConsPlusNormal"/>
        <w:jc w:val="both"/>
      </w:pPr>
    </w:p>
    <w:p w:rsidR="00DE3124" w:rsidRDefault="00DE3124">
      <w:pPr>
        <w:pStyle w:val="ConsPlusNormal"/>
        <w:ind w:firstLine="540"/>
        <w:jc w:val="both"/>
      </w:pPr>
      <w:bookmarkStart w:id="1" w:name="P38"/>
      <w:bookmarkEnd w:id="1"/>
      <w:r>
        <w:t xml:space="preserve">1. Органы местного самоуправления муниципальных образований, указанных в </w:t>
      </w:r>
      <w:hyperlink w:anchor="P580">
        <w:r>
          <w:rPr>
            <w:color w:val="0000FF"/>
          </w:rPr>
          <w:t>приложении 1</w:t>
        </w:r>
      </w:hyperlink>
      <w:r>
        <w:t xml:space="preserve"> к настоящему Закону, наделяются государственным полномочием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38">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В x К, где:</w:t>
      </w:r>
    </w:p>
    <w:p w:rsidR="00DE3124" w:rsidRDefault="00DE3124">
      <w:pPr>
        <w:pStyle w:val="ConsPlusNormal"/>
        <w:jc w:val="both"/>
      </w:pPr>
    </w:p>
    <w:p w:rsidR="00DE3124" w:rsidRDefault="00DE3124">
      <w:pPr>
        <w:pStyle w:val="ConsPlusNormal"/>
        <w:ind w:firstLine="540"/>
        <w:jc w:val="both"/>
      </w:pPr>
      <w:r>
        <w:lastRenderedPageBreak/>
        <w:t>Р</w:t>
      </w:r>
      <w:r>
        <w:rPr>
          <w:vertAlign w:val="subscript"/>
        </w:rPr>
        <w:t>СУБ</w:t>
      </w:r>
      <w:r>
        <w:t xml:space="preserve"> - объем субвенций;</w:t>
      </w:r>
    </w:p>
    <w:p w:rsidR="00DE3124" w:rsidRDefault="00DE3124">
      <w:pPr>
        <w:pStyle w:val="ConsPlusNormal"/>
        <w:spacing w:before="200"/>
        <w:ind w:firstLine="540"/>
        <w:jc w:val="both"/>
      </w:pPr>
      <w:r>
        <w:t>В - размер расходов в год на содержание одного специалиста, обеспечивающего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E3124" w:rsidRDefault="00DE3124">
      <w:pPr>
        <w:pStyle w:val="ConsPlusNormal"/>
        <w:spacing w:before="200"/>
        <w:ind w:firstLine="540"/>
        <w:jc w:val="both"/>
      </w:pPr>
      <w:r>
        <w:t>К - количество штатных единиц работников, обеспечивающих исполнение передаваемого полномочия.</w:t>
      </w:r>
    </w:p>
    <w:p w:rsidR="00DE3124" w:rsidRDefault="00DE3124">
      <w:pPr>
        <w:pStyle w:val="ConsPlusNormal"/>
        <w:jc w:val="both"/>
      </w:pPr>
    </w:p>
    <w:p w:rsidR="00DE3124" w:rsidRDefault="00DE3124">
      <w:pPr>
        <w:pStyle w:val="ConsPlusTitle"/>
        <w:ind w:firstLine="540"/>
        <w:jc w:val="both"/>
        <w:outlineLvl w:val="2"/>
      </w:pPr>
      <w:bookmarkStart w:id="2" w:name="P47"/>
      <w:bookmarkEnd w:id="2"/>
      <w:r>
        <w:t>Статья 3. Государственное полномочие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DE3124" w:rsidRDefault="00DE3124">
      <w:pPr>
        <w:pStyle w:val="ConsPlusNormal"/>
        <w:jc w:val="both"/>
      </w:pPr>
    </w:p>
    <w:p w:rsidR="00DE3124" w:rsidRDefault="00DE3124">
      <w:pPr>
        <w:pStyle w:val="ConsPlusNormal"/>
        <w:ind w:firstLine="540"/>
        <w:jc w:val="both"/>
      </w:pPr>
      <w:bookmarkStart w:id="3" w:name="P49"/>
      <w:bookmarkEnd w:id="3"/>
      <w:r>
        <w:t xml:space="preserve">1. Органы местного самоуправления муниципальных образований, указанных в </w:t>
      </w:r>
      <w:hyperlink w:anchor="P625">
        <w:r>
          <w:rPr>
            <w:color w:val="0000FF"/>
          </w:rPr>
          <w:t>приложении 2</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49">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В</w:t>
      </w:r>
      <w:r>
        <w:rPr>
          <w:vertAlign w:val="subscript"/>
        </w:rPr>
        <w:t>1</w:t>
      </w:r>
      <w:r>
        <w:t xml:space="preserve"> x Ч</w:t>
      </w:r>
      <w:r>
        <w:rPr>
          <w:vertAlign w:val="subscript"/>
        </w:rPr>
        <w:t>ДС</w:t>
      </w:r>
      <w:r>
        <w:t xml:space="preserve"> + В</w:t>
      </w:r>
      <w:r>
        <w:rPr>
          <w:vertAlign w:val="subscript"/>
        </w:rPr>
        <w:t>2</w:t>
      </w:r>
      <w:r>
        <w:t xml:space="preserve"> x Ч</w:t>
      </w:r>
      <w:r>
        <w:rPr>
          <w:vertAlign w:val="subscript"/>
        </w:rPr>
        <w:t>В</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В</w:t>
      </w:r>
      <w:r>
        <w:rPr>
          <w:vertAlign w:val="subscript"/>
        </w:rPr>
        <w:t>1</w:t>
      </w:r>
      <w:r>
        <w:t xml:space="preserve"> - размер расходов в год на социальную поддержку одного воспитанника из числа детей-сирот и детей, оставшихся без попечения родителей;</w:t>
      </w:r>
    </w:p>
    <w:p w:rsidR="00DE3124" w:rsidRDefault="00DE3124">
      <w:pPr>
        <w:pStyle w:val="ConsPlusNormal"/>
        <w:spacing w:before="200"/>
        <w:ind w:firstLine="540"/>
        <w:jc w:val="both"/>
      </w:pPr>
      <w:r>
        <w:t>Ч</w:t>
      </w:r>
      <w:r>
        <w:rPr>
          <w:vertAlign w:val="subscript"/>
        </w:rPr>
        <w:t>ДС</w:t>
      </w:r>
      <w:r>
        <w:t xml:space="preserve"> - численность воспитанников из числа детей-сирот и детей, оставшихся без попечения родителей;</w:t>
      </w:r>
    </w:p>
    <w:p w:rsidR="00DE3124" w:rsidRDefault="00DE3124">
      <w:pPr>
        <w:pStyle w:val="ConsPlusNormal"/>
        <w:spacing w:before="200"/>
        <w:ind w:firstLine="540"/>
        <w:jc w:val="both"/>
      </w:pPr>
      <w:r>
        <w:t>В</w:t>
      </w:r>
      <w:r>
        <w:rPr>
          <w:vertAlign w:val="subscript"/>
        </w:rPr>
        <w:t>2</w:t>
      </w:r>
      <w:r>
        <w:t xml:space="preserve"> -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DE3124" w:rsidRDefault="00DE3124">
      <w:pPr>
        <w:pStyle w:val="ConsPlusNormal"/>
        <w:spacing w:before="200"/>
        <w:ind w:firstLine="540"/>
        <w:jc w:val="both"/>
      </w:pPr>
      <w:r>
        <w:t>Ч</w:t>
      </w:r>
      <w:r>
        <w:rPr>
          <w:vertAlign w:val="subscript"/>
        </w:rPr>
        <w:t>В</w:t>
      </w:r>
      <w:r>
        <w:t xml:space="preserve"> - численность выпускников организации из числа детей-сирот и детей, оставшихся без попечения родителей.</w:t>
      </w:r>
    </w:p>
    <w:p w:rsidR="00DE3124" w:rsidRDefault="00DE3124">
      <w:pPr>
        <w:pStyle w:val="ConsPlusNormal"/>
        <w:jc w:val="both"/>
      </w:pPr>
    </w:p>
    <w:p w:rsidR="00DE3124" w:rsidRDefault="00DE3124">
      <w:pPr>
        <w:pStyle w:val="ConsPlusTitle"/>
        <w:ind w:firstLine="540"/>
        <w:jc w:val="both"/>
        <w:outlineLvl w:val="2"/>
      </w:pPr>
      <w:r>
        <w:t xml:space="preserve">Статья 4. Утратила силу. - </w:t>
      </w:r>
      <w:hyperlink r:id="rId39">
        <w:r>
          <w:rPr>
            <w:color w:val="0000FF"/>
          </w:rPr>
          <w:t>Закон</w:t>
        </w:r>
      </w:hyperlink>
      <w:r>
        <w:t xml:space="preserve"> Тюменской области от 29.11.2022 N 71.</w:t>
      </w:r>
    </w:p>
    <w:p w:rsidR="00DE3124" w:rsidRDefault="00DE3124">
      <w:pPr>
        <w:pStyle w:val="ConsPlusNormal"/>
        <w:jc w:val="both"/>
      </w:pPr>
    </w:p>
    <w:p w:rsidR="00DE3124" w:rsidRDefault="00DE3124">
      <w:pPr>
        <w:pStyle w:val="ConsPlusTitle"/>
        <w:ind w:firstLine="540"/>
        <w:jc w:val="both"/>
        <w:outlineLvl w:val="2"/>
      </w:pPr>
      <w:bookmarkStart w:id="4" w:name="P62"/>
      <w:bookmarkEnd w:id="4"/>
      <w:r>
        <w:t>Статья 5. Государственное полномочие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DE3124" w:rsidRDefault="00DE3124">
      <w:pPr>
        <w:pStyle w:val="ConsPlusNormal"/>
        <w:jc w:val="both"/>
      </w:pPr>
    </w:p>
    <w:p w:rsidR="00DE3124" w:rsidRDefault="00DE3124">
      <w:pPr>
        <w:pStyle w:val="ConsPlusNormal"/>
        <w:ind w:firstLine="540"/>
        <w:jc w:val="both"/>
      </w:pPr>
      <w:bookmarkStart w:id="5" w:name="P64"/>
      <w:bookmarkEnd w:id="5"/>
      <w:r>
        <w:t xml:space="preserve">1. Органы местного самоуправления муниципальных образований, указанных в </w:t>
      </w:r>
      <w:hyperlink w:anchor="P663">
        <w:r>
          <w:rPr>
            <w:color w:val="0000FF"/>
          </w:rPr>
          <w:t>приложении 4</w:t>
        </w:r>
      </w:hyperlink>
      <w:r>
        <w:t xml:space="preserve"> к настоящему Закону, наделяются государственным полномочием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64">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(В x Ч + В</w:t>
      </w:r>
      <w:r>
        <w:rPr>
          <w:vertAlign w:val="subscript"/>
        </w:rPr>
        <w:t>1</w:t>
      </w:r>
      <w:r>
        <w:t xml:space="preserve"> x Ч</w:t>
      </w:r>
      <w:r>
        <w:rPr>
          <w:vertAlign w:val="subscript"/>
        </w:rPr>
        <w:t>1</w:t>
      </w:r>
      <w:r>
        <w:t xml:space="preserve"> + В</w:t>
      </w:r>
      <w:r>
        <w:rPr>
          <w:vertAlign w:val="subscript"/>
        </w:rPr>
        <w:t>2</w:t>
      </w:r>
      <w:r>
        <w:t xml:space="preserve"> x Ч</w:t>
      </w:r>
      <w:r>
        <w:rPr>
          <w:vertAlign w:val="subscript"/>
        </w:rPr>
        <w:t>2</w:t>
      </w:r>
      <w:r>
        <w:t>) x К</w:t>
      </w:r>
      <w:r>
        <w:rPr>
          <w:vertAlign w:val="subscript"/>
        </w:rPr>
        <w:t>УЧ. ДН</w:t>
      </w:r>
      <w:r>
        <w:t xml:space="preserve"> + (В</w:t>
      </w:r>
      <w:r>
        <w:rPr>
          <w:vertAlign w:val="subscript"/>
        </w:rPr>
        <w:t>НО</w:t>
      </w:r>
      <w:r>
        <w:t xml:space="preserve"> x Ч</w:t>
      </w:r>
      <w:r>
        <w:rPr>
          <w:vertAlign w:val="subscript"/>
        </w:rPr>
        <w:t>1кл</w:t>
      </w:r>
      <w:r>
        <w:t xml:space="preserve"> + В</w:t>
      </w:r>
      <w:r>
        <w:rPr>
          <w:vertAlign w:val="subscript"/>
        </w:rPr>
        <w:t>2</w:t>
      </w:r>
      <w:r>
        <w:t xml:space="preserve"> x Ч</w:t>
      </w:r>
      <w:r>
        <w:rPr>
          <w:vertAlign w:val="subscript"/>
        </w:rPr>
        <w:t>1кл. овз</w:t>
      </w:r>
      <w:r>
        <w:t>) x К</w:t>
      </w:r>
      <w:r>
        <w:rPr>
          <w:vertAlign w:val="subscript"/>
        </w:rPr>
        <w:t>УЧ. ДН. 1кл</w:t>
      </w:r>
      <w:r>
        <w:t xml:space="preserve"> + (В</w:t>
      </w:r>
      <w:r>
        <w:rPr>
          <w:vertAlign w:val="subscript"/>
        </w:rPr>
        <w:t>НО</w:t>
      </w:r>
      <w:r>
        <w:t xml:space="preserve"> x Ч</w:t>
      </w:r>
      <w:r>
        <w:rPr>
          <w:vertAlign w:val="subscript"/>
        </w:rPr>
        <w:t>2-4кл</w:t>
      </w:r>
      <w:r>
        <w:t xml:space="preserve"> + В</w:t>
      </w:r>
      <w:r>
        <w:rPr>
          <w:vertAlign w:val="subscript"/>
        </w:rPr>
        <w:t>2</w:t>
      </w:r>
      <w:r>
        <w:t xml:space="preserve"> x Ч</w:t>
      </w:r>
      <w:r>
        <w:rPr>
          <w:vertAlign w:val="subscript"/>
        </w:rPr>
        <w:t>2-4кл. овз</w:t>
      </w:r>
      <w:r>
        <w:t>) x К</w:t>
      </w:r>
      <w:r>
        <w:rPr>
          <w:vertAlign w:val="subscript"/>
        </w:rPr>
        <w:t>УЧ. ДН. 2-4кл</w:t>
      </w:r>
      <w:r>
        <w:t xml:space="preserve"> + В</w:t>
      </w:r>
      <w:r>
        <w:rPr>
          <w:vertAlign w:val="subscript"/>
        </w:rPr>
        <w:t>3</w:t>
      </w:r>
      <w:r>
        <w:t xml:space="preserve"> x Ч</w:t>
      </w:r>
      <w:r>
        <w:rPr>
          <w:vertAlign w:val="subscript"/>
        </w:rPr>
        <w:t>3</w:t>
      </w:r>
      <w:r>
        <w:t xml:space="preserve"> x К</w:t>
      </w:r>
      <w:r>
        <w:rPr>
          <w:vertAlign w:val="subscript"/>
        </w:rPr>
        <w:t>УЧ. С</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 xml:space="preserve">В - размер расходов на частичную оплату продуктов питания и услуг по организации </w:t>
      </w:r>
      <w:r>
        <w:lastRenderedPageBreak/>
        <w:t>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 в расчете на одного ребенка в день;</w:t>
      </w:r>
    </w:p>
    <w:p w:rsidR="00DE3124" w:rsidRDefault="00DE3124">
      <w:pPr>
        <w:pStyle w:val="ConsPlusNormal"/>
        <w:spacing w:before="200"/>
        <w:ind w:firstLine="540"/>
        <w:jc w:val="both"/>
      </w:pPr>
      <w:r>
        <w:t>Ч - численность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w:t>
      </w:r>
    </w:p>
    <w:p w:rsidR="00DE3124" w:rsidRDefault="00DE3124">
      <w:pPr>
        <w:pStyle w:val="ConsPlusNormal"/>
        <w:spacing w:before="200"/>
        <w:ind w:firstLine="540"/>
        <w:jc w:val="both"/>
      </w:pPr>
      <w:r>
        <w:t>В</w:t>
      </w:r>
      <w:r>
        <w:rPr>
          <w:vertAlign w:val="subscript"/>
        </w:rPr>
        <w:t>1</w:t>
      </w:r>
      <w:r>
        <w:t xml:space="preserve"> - размер расходов на частичную оплату продуктов питания и услуг по организации одноразового питания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в расчете на одного ребенка в день;</w:t>
      </w:r>
    </w:p>
    <w:p w:rsidR="00DE3124" w:rsidRDefault="00DE3124">
      <w:pPr>
        <w:pStyle w:val="ConsPlusNormal"/>
        <w:spacing w:before="200"/>
        <w:ind w:firstLine="540"/>
        <w:jc w:val="both"/>
      </w:pPr>
      <w:r>
        <w:t>Ч</w:t>
      </w:r>
      <w:r>
        <w:rPr>
          <w:vertAlign w:val="subscript"/>
        </w:rPr>
        <w:t>1</w:t>
      </w:r>
      <w:r>
        <w:t xml:space="preserve"> - численность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w:t>
      </w:r>
    </w:p>
    <w:p w:rsidR="00DE3124" w:rsidRDefault="00DE3124">
      <w:pPr>
        <w:pStyle w:val="ConsPlusNormal"/>
        <w:spacing w:before="200"/>
        <w:ind w:firstLine="540"/>
        <w:jc w:val="both"/>
      </w:pPr>
      <w:r>
        <w:t>В</w:t>
      </w:r>
      <w:r>
        <w:rPr>
          <w:vertAlign w:val="subscript"/>
        </w:rPr>
        <w:t>2</w:t>
      </w:r>
      <w:r>
        <w:t xml:space="preserve"> - размер расходов на оплату продуктов питания и услуг по организации бесплатного двухразового питания детей, обучающихся в частных общеобразовательных организациях по имеющим государственную аккредитацию адаптированным образовательным программам начального общего, основного общего и среднего общего образования, в расчете на одного ребенка в день;</w:t>
      </w:r>
    </w:p>
    <w:p w:rsidR="00DE3124" w:rsidRDefault="00DE3124">
      <w:pPr>
        <w:pStyle w:val="ConsPlusNormal"/>
        <w:spacing w:before="200"/>
        <w:ind w:firstLine="540"/>
        <w:jc w:val="both"/>
      </w:pPr>
      <w:r>
        <w:t>Ч</w:t>
      </w:r>
      <w:r>
        <w:rPr>
          <w:vertAlign w:val="subscript"/>
        </w:rPr>
        <w:t>2</w:t>
      </w:r>
      <w:r>
        <w:t xml:space="preserve"> - численность детей, обучающихся в частных общеобразовательных организациях по имеющим государственную аккредитацию адаптированным образовательным программам основного общего и среднего общего образования;</w:t>
      </w:r>
    </w:p>
    <w:p w:rsidR="00DE3124" w:rsidRDefault="00DE3124">
      <w:pPr>
        <w:pStyle w:val="ConsPlusNormal"/>
        <w:spacing w:before="200"/>
        <w:ind w:firstLine="540"/>
        <w:jc w:val="both"/>
      </w:pPr>
      <w:r>
        <w:t>К</w:t>
      </w:r>
      <w:r>
        <w:rPr>
          <w:vertAlign w:val="subscript"/>
        </w:rPr>
        <w:t>УЧ. ДН</w:t>
      </w:r>
      <w:r>
        <w:t xml:space="preserve"> - количество учебных дней в году для обучающихся в частных общеобразовательных организациях по образовательным программам основного общего и среднего общего образования;</w:t>
      </w:r>
    </w:p>
    <w:p w:rsidR="00DE3124" w:rsidRDefault="00DE3124">
      <w:pPr>
        <w:pStyle w:val="ConsPlusNormal"/>
        <w:spacing w:before="200"/>
        <w:ind w:firstLine="540"/>
        <w:jc w:val="both"/>
      </w:pPr>
      <w:r>
        <w:t>В</w:t>
      </w:r>
      <w:r>
        <w:rPr>
          <w:vertAlign w:val="subscript"/>
        </w:rPr>
        <w:t>НО</w:t>
      </w:r>
      <w:r>
        <w:t xml:space="preserve"> - размер расходов на оплату продуктов питания и услуг по организации бесплатного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расчете на одного ребенка в день;</w:t>
      </w:r>
    </w:p>
    <w:p w:rsidR="00DE3124" w:rsidRDefault="00DE3124">
      <w:pPr>
        <w:pStyle w:val="ConsPlusNormal"/>
        <w:spacing w:before="200"/>
        <w:ind w:firstLine="540"/>
        <w:jc w:val="both"/>
      </w:pPr>
      <w:r>
        <w:t>Ч</w:t>
      </w:r>
      <w:r>
        <w:rPr>
          <w:vertAlign w:val="subscript"/>
        </w:rPr>
        <w:t>1кл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1 классе;</w:t>
      </w:r>
    </w:p>
    <w:p w:rsidR="00DE3124" w:rsidRDefault="00DE3124">
      <w:pPr>
        <w:pStyle w:val="ConsPlusNormal"/>
        <w:spacing w:before="200"/>
        <w:ind w:firstLine="540"/>
        <w:jc w:val="both"/>
      </w:pPr>
      <w:r>
        <w:t>Ч</w:t>
      </w:r>
      <w:r>
        <w:rPr>
          <w:vertAlign w:val="subscript"/>
        </w:rPr>
        <w:t>1кл. овз</w:t>
      </w:r>
      <w:r>
        <w:t xml:space="preserve"> - численность детей, обучающихся в частных общеобразовательных организациях по имеющим государственную аккредитацию адаптированным образовательным программам начального общего образования в 1 классе;</w:t>
      </w:r>
    </w:p>
    <w:p w:rsidR="00DE3124" w:rsidRDefault="00DE3124">
      <w:pPr>
        <w:pStyle w:val="ConsPlusNormal"/>
        <w:spacing w:before="200"/>
        <w:ind w:firstLine="540"/>
        <w:jc w:val="both"/>
      </w:pPr>
      <w:r>
        <w:t>К</w:t>
      </w:r>
      <w:r>
        <w:rPr>
          <w:vertAlign w:val="subscript"/>
        </w:rPr>
        <w:t>УЧ. ДН. 1кл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 1 классе;</w:t>
      </w:r>
    </w:p>
    <w:p w:rsidR="00DE3124" w:rsidRDefault="00DE3124">
      <w:pPr>
        <w:pStyle w:val="ConsPlusNormal"/>
        <w:spacing w:before="200"/>
        <w:ind w:firstLine="540"/>
        <w:jc w:val="both"/>
      </w:pPr>
      <w:r>
        <w:t>Ч</w:t>
      </w:r>
      <w:r>
        <w:rPr>
          <w:vertAlign w:val="subscript"/>
        </w:rPr>
        <w:t>2-4кл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во 2 - 4 классах;</w:t>
      </w:r>
    </w:p>
    <w:p w:rsidR="00DE3124" w:rsidRDefault="00DE3124">
      <w:pPr>
        <w:pStyle w:val="ConsPlusNormal"/>
        <w:spacing w:before="200"/>
        <w:ind w:firstLine="540"/>
        <w:jc w:val="both"/>
      </w:pPr>
      <w:r>
        <w:t>Ч</w:t>
      </w:r>
      <w:r>
        <w:rPr>
          <w:vertAlign w:val="subscript"/>
        </w:rPr>
        <w:t>2-4кл. овз</w:t>
      </w:r>
      <w:r>
        <w:t xml:space="preserve"> - численность детей, обучающихся в частных общеобразовательных организациях по имеющим государственную аккредитацию адаптированным образовательным программам начального общего образования во 2 - 4 классах;</w:t>
      </w:r>
    </w:p>
    <w:p w:rsidR="00DE3124" w:rsidRDefault="00DE3124">
      <w:pPr>
        <w:pStyle w:val="ConsPlusNormal"/>
        <w:spacing w:before="200"/>
        <w:ind w:firstLine="540"/>
        <w:jc w:val="both"/>
      </w:pPr>
      <w:r>
        <w:t>К</w:t>
      </w:r>
      <w:r>
        <w:rPr>
          <w:vertAlign w:val="subscript"/>
        </w:rPr>
        <w:t>УЧ. ДН. 2-4кл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во 2 - 4 классах;</w:t>
      </w:r>
    </w:p>
    <w:p w:rsidR="00DE3124" w:rsidRDefault="00DE3124">
      <w:pPr>
        <w:pStyle w:val="ConsPlusNormal"/>
        <w:spacing w:before="200"/>
        <w:ind w:firstLine="540"/>
        <w:jc w:val="both"/>
      </w:pPr>
      <w:r>
        <w:t>В</w:t>
      </w:r>
      <w:r>
        <w:rPr>
          <w:vertAlign w:val="subscript"/>
        </w:rPr>
        <w:t>3</w:t>
      </w:r>
      <w:r>
        <w:t xml:space="preserve"> - размер расходов на оплату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 в расчете на одного ребенка в день;</w:t>
      </w:r>
    </w:p>
    <w:p w:rsidR="00DE3124" w:rsidRDefault="00DE3124">
      <w:pPr>
        <w:pStyle w:val="ConsPlusNormal"/>
        <w:spacing w:before="200"/>
        <w:ind w:firstLine="540"/>
        <w:jc w:val="both"/>
      </w:pPr>
      <w:r>
        <w:lastRenderedPageBreak/>
        <w:t>Ч</w:t>
      </w:r>
      <w:r>
        <w:rPr>
          <w:vertAlign w:val="subscript"/>
        </w:rPr>
        <w:t>3</w:t>
      </w:r>
      <w:r>
        <w:t xml:space="preserve">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w:t>
      </w:r>
    </w:p>
    <w:p w:rsidR="00DE3124" w:rsidRDefault="00DE3124">
      <w:pPr>
        <w:pStyle w:val="ConsPlusNormal"/>
        <w:spacing w:before="200"/>
        <w:ind w:firstLine="540"/>
        <w:jc w:val="both"/>
      </w:pPr>
      <w:r>
        <w:t>К</w:t>
      </w:r>
      <w:r>
        <w:rPr>
          <w:vertAlign w:val="subscript"/>
        </w:rPr>
        <w:t>УЧ. С</w:t>
      </w:r>
      <w:r>
        <w:t xml:space="preserve"> - количество дней прохождения учебных сборов.</w:t>
      </w:r>
    </w:p>
    <w:p w:rsidR="00DE3124" w:rsidRDefault="00DE3124">
      <w:pPr>
        <w:pStyle w:val="ConsPlusNormal"/>
        <w:jc w:val="both"/>
      </w:pPr>
      <w:r>
        <w:t xml:space="preserve">(часть 2 в ред. </w:t>
      </w:r>
      <w:hyperlink r:id="rId40">
        <w:r>
          <w:rPr>
            <w:color w:val="0000FF"/>
          </w:rPr>
          <w:t>Закона</w:t>
        </w:r>
      </w:hyperlink>
      <w:r>
        <w:t xml:space="preserve"> Тюменской области от 02.10.2020 N 64)</w:t>
      </w:r>
    </w:p>
    <w:p w:rsidR="00DE3124" w:rsidRDefault="00DE3124">
      <w:pPr>
        <w:pStyle w:val="ConsPlusNormal"/>
        <w:jc w:val="both"/>
      </w:pPr>
    </w:p>
    <w:p w:rsidR="00DE3124" w:rsidRDefault="00DE3124">
      <w:pPr>
        <w:pStyle w:val="ConsPlusTitle"/>
        <w:ind w:firstLine="540"/>
        <w:jc w:val="both"/>
        <w:outlineLvl w:val="2"/>
      </w:pPr>
      <w:bookmarkStart w:id="6" w:name="P89"/>
      <w:bookmarkEnd w:id="6"/>
      <w:r>
        <w:t>Статья 6. Государственное полномочие по социальной поддержке отдельных категорий граждан в отношении проезда на транспорте</w:t>
      </w:r>
    </w:p>
    <w:p w:rsidR="00DE3124" w:rsidRDefault="00DE3124">
      <w:pPr>
        <w:pStyle w:val="ConsPlusNormal"/>
        <w:jc w:val="both"/>
      </w:pPr>
    </w:p>
    <w:p w:rsidR="00DE3124" w:rsidRDefault="00DE3124">
      <w:pPr>
        <w:pStyle w:val="ConsPlusNormal"/>
        <w:ind w:firstLine="540"/>
        <w:jc w:val="both"/>
      </w:pPr>
      <w:bookmarkStart w:id="7" w:name="P91"/>
      <w:bookmarkEnd w:id="7"/>
      <w:r>
        <w:t xml:space="preserve">1. Органы местного самоуправления муниципальных образований, указанных в </w:t>
      </w:r>
      <w:hyperlink w:anchor="P687">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перевозчикам, заключившим с органами местного самоуправления договоры на осуществление регулярных перевозок пассажиров и багажа по результатам конкурсного отбора и договоры на осуществление временных регулярных перевозок пассажиров и багажа, расходов на оплату проезда указанных граждан на автомобильном транспорте общего пользования городского, пригородного и междугородного (внутрирайонного) сообщения (кроме такси), а также на внутреннем водном транспорте между населенными пунктами Тюменской области (далее - водный транспорт).</w:t>
      </w:r>
    </w:p>
    <w:p w:rsidR="00DE3124" w:rsidRDefault="00DE3124">
      <w:pPr>
        <w:pStyle w:val="ConsPlusNormal"/>
        <w:jc w:val="both"/>
      </w:pPr>
      <w:r>
        <w:t xml:space="preserve">(в ред. </w:t>
      </w:r>
      <w:hyperlink r:id="rId41">
        <w:r>
          <w:rPr>
            <w:color w:val="0000FF"/>
          </w:rPr>
          <w:t>Закона</w:t>
        </w:r>
      </w:hyperlink>
      <w:r>
        <w:t xml:space="preserve"> Тюменской области от 21.12.2018 N 128)</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91">
        <w:r>
          <w:rPr>
            <w:color w:val="0000FF"/>
          </w:rPr>
          <w:t>части 1</w:t>
        </w:r>
      </w:hyperlink>
      <w:r>
        <w:t xml:space="preserve"> настоящей статьи, определяется раздельно по видам сообщений:</w:t>
      </w:r>
    </w:p>
    <w:p w:rsidR="00DE3124" w:rsidRDefault="00DE3124">
      <w:pPr>
        <w:pStyle w:val="ConsPlusNormal"/>
        <w:spacing w:before="200"/>
        <w:ind w:firstLine="540"/>
        <w:jc w:val="both"/>
      </w:pPr>
      <w:r>
        <w:t>1) в отношении перевозок на автомобильном транспорте (за исключением перевозок на автомобильном транспорте в муниципальных образованиях, в которых учет количества перевезенных пассажиров льготной категории граждан осуществляется с помощью автоматизированной системы оплаты проезда)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П</w:t>
      </w:r>
      <w:r>
        <w:rPr>
          <w:vertAlign w:val="subscript"/>
        </w:rPr>
        <w:t>О</w:t>
      </w:r>
      <w:r>
        <w:t xml:space="preserve"> x Т</w:t>
      </w:r>
      <w:r>
        <w:rPr>
          <w:vertAlign w:val="subscript"/>
        </w:rPr>
        <w:t>Д</w:t>
      </w:r>
      <w:r>
        <w:t xml:space="preserve"> x Ч</w:t>
      </w:r>
      <w:r>
        <w:rPr>
          <w:vertAlign w:val="subscript"/>
        </w:rPr>
        <w:t>Л</w:t>
      </w:r>
      <w:r>
        <w:t xml:space="preserve"> / Ч</w:t>
      </w:r>
      <w:r>
        <w:rPr>
          <w:vertAlign w:val="subscript"/>
        </w:rPr>
        <w:t>Ж</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 на перевозку автомобильным транспортом;</w:t>
      </w:r>
    </w:p>
    <w:p w:rsidR="00DE3124" w:rsidRDefault="00DE3124">
      <w:pPr>
        <w:pStyle w:val="ConsPlusNormal"/>
        <w:spacing w:before="200"/>
        <w:ind w:firstLine="540"/>
        <w:jc w:val="both"/>
      </w:pPr>
      <w:r>
        <w:t>П</w:t>
      </w:r>
      <w:r>
        <w:rPr>
          <w:vertAlign w:val="subscript"/>
        </w:rPr>
        <w:t>О</w:t>
      </w:r>
      <w:r>
        <w:t xml:space="preserve"> - прогнозное количество перевезенных пассажиров для городских перевозок, пассажирооборот для пригородного и междугородного (внутрирайонного) сообщения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w:t>
      </w:r>
    </w:p>
    <w:p w:rsidR="00DE3124" w:rsidRDefault="00DE3124">
      <w:pPr>
        <w:pStyle w:val="ConsPlusNormal"/>
        <w:spacing w:before="200"/>
        <w:ind w:firstLine="540"/>
        <w:jc w:val="both"/>
      </w:pPr>
      <w:r>
        <w:t>Т</w:t>
      </w:r>
      <w:r>
        <w:rPr>
          <w:vertAlign w:val="subscript"/>
        </w:rPr>
        <w:t>Д</w:t>
      </w:r>
      <w:r>
        <w:t xml:space="preserve"> - провозная плата для городских перевозок, действующий тариф для населения в пригородном и междугородном (внутрирайонном) сообщении, установленные на территории в соответствии с действующим законодательством, с учетом индекса роста провозной платы (тарифа для населения). Индекс роста провозной платы (тарифа для населения) устанавливается законом Тюменской области об областном бюджете;</w:t>
      </w:r>
    </w:p>
    <w:p w:rsidR="00DE3124" w:rsidRDefault="00DE3124">
      <w:pPr>
        <w:pStyle w:val="ConsPlusNormal"/>
        <w:jc w:val="both"/>
      </w:pPr>
      <w:r>
        <w:t xml:space="preserve">(в ред. </w:t>
      </w:r>
      <w:hyperlink r:id="rId42">
        <w:r>
          <w:rPr>
            <w:color w:val="0000FF"/>
          </w:rPr>
          <w:t>Закона</w:t>
        </w:r>
      </w:hyperlink>
      <w:r>
        <w:t xml:space="preserve"> Тюменской области от 21.12.2018 N 128)</w:t>
      </w:r>
    </w:p>
    <w:p w:rsidR="00DE3124" w:rsidRDefault="00DE3124">
      <w:pPr>
        <w:pStyle w:val="ConsPlusNormal"/>
        <w:spacing w:before="200"/>
        <w:ind w:firstLine="540"/>
        <w:jc w:val="both"/>
      </w:pPr>
      <w:r>
        <w:t>Ч</w:t>
      </w:r>
      <w:r>
        <w:rPr>
          <w:vertAlign w:val="subscript"/>
        </w:rPr>
        <w:t>Л</w:t>
      </w:r>
      <w:r>
        <w:t xml:space="preserve"> - количество жителей, имеющих право на льготный проезд, за исключением граждан, которым расходы на проезд возмещаются в денежной форме, по данным уполномоченного органа исполнительной власти Тюменской области в сфере социальной поддержки и социального обслуживания на 1 апреля текущего года;</w:t>
      </w:r>
    </w:p>
    <w:p w:rsidR="00DE3124" w:rsidRDefault="00DE3124">
      <w:pPr>
        <w:pStyle w:val="ConsPlusNormal"/>
        <w:jc w:val="both"/>
      </w:pPr>
      <w:r>
        <w:t xml:space="preserve">(в ред. </w:t>
      </w:r>
      <w:hyperlink r:id="rId43">
        <w:r>
          <w:rPr>
            <w:color w:val="0000FF"/>
          </w:rPr>
          <w:t>Закона</w:t>
        </w:r>
      </w:hyperlink>
      <w:r>
        <w:t xml:space="preserve"> Тюменской области от 04.05.2016 N 32)</w:t>
      </w:r>
    </w:p>
    <w:p w:rsidR="00DE3124" w:rsidRDefault="00DE3124">
      <w:pPr>
        <w:pStyle w:val="ConsPlusNormal"/>
        <w:spacing w:before="200"/>
        <w:ind w:firstLine="540"/>
        <w:jc w:val="both"/>
      </w:pPr>
      <w:r>
        <w:t>Ч</w:t>
      </w:r>
      <w:r>
        <w:rPr>
          <w:vertAlign w:val="subscript"/>
        </w:rPr>
        <w:t>Ж</w:t>
      </w:r>
      <w:r>
        <w:t xml:space="preserve"> - численность населения территории;</w:t>
      </w:r>
    </w:p>
    <w:p w:rsidR="00DE3124" w:rsidRDefault="00DE3124">
      <w:pPr>
        <w:pStyle w:val="ConsPlusNormal"/>
        <w:spacing w:before="200"/>
        <w:ind w:firstLine="540"/>
        <w:jc w:val="both"/>
      </w:pPr>
      <w:r>
        <w:t>2) в отношении перевозок на автомобильном транспорте в муниципальных образованиях, в которых учет количества перевезенных пассажиров льготной категории граждан осуществляется с помощью автоматизированной системы оплаты проезда,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П</w:t>
      </w:r>
      <w:r>
        <w:rPr>
          <w:vertAlign w:val="subscript"/>
        </w:rPr>
        <w:t>Л</w:t>
      </w:r>
      <w:r>
        <w:t xml:space="preserve"> x Т</w:t>
      </w:r>
      <w:r>
        <w:rPr>
          <w:vertAlign w:val="subscript"/>
        </w:rPr>
        <w:t>Д</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 на перевозку автомобильным транспортом;</w:t>
      </w:r>
    </w:p>
    <w:p w:rsidR="00DE3124" w:rsidRDefault="00DE3124">
      <w:pPr>
        <w:pStyle w:val="ConsPlusNormal"/>
        <w:spacing w:before="200"/>
        <w:ind w:firstLine="540"/>
        <w:jc w:val="both"/>
      </w:pPr>
      <w:r>
        <w:t>П</w:t>
      </w:r>
      <w:r>
        <w:rPr>
          <w:vertAlign w:val="subscript"/>
        </w:rPr>
        <w:t>Л</w:t>
      </w:r>
      <w:r>
        <w:t xml:space="preserve"> - прогнозное количество перевезенных пассажиров (пассажирооборот), имеющих право </w:t>
      </w:r>
      <w:r>
        <w:lastRenderedPageBreak/>
        <w:t>на льготный проезд в соответствии с законодательством Тюменской области, исходя из данных автоматизированной системы оплаты проезда за отчетный период;</w:t>
      </w:r>
    </w:p>
    <w:p w:rsidR="00DE3124" w:rsidRDefault="00DE3124">
      <w:pPr>
        <w:pStyle w:val="ConsPlusNormal"/>
        <w:spacing w:before="200"/>
        <w:ind w:firstLine="540"/>
        <w:jc w:val="both"/>
      </w:pPr>
      <w:r>
        <w:t>Т</w:t>
      </w:r>
      <w:r>
        <w:rPr>
          <w:vertAlign w:val="subscript"/>
        </w:rPr>
        <w:t>Д</w:t>
      </w:r>
      <w:r>
        <w:t xml:space="preserve"> - провозная плата для городских перевозок, действующий тариф для населения в пригородном и междугородном (внутрирайонном) сообщении, установленные на территории в соответствии с действующим законодательством, с учетом индекса роста провозной платы (тарифа для населения). Индекс роста провозной платы (тарифа для населения) устанавливается законом Тюменской области об областном бюджете;</w:t>
      </w:r>
    </w:p>
    <w:p w:rsidR="00DE3124" w:rsidRDefault="00DE3124">
      <w:pPr>
        <w:pStyle w:val="ConsPlusNormal"/>
        <w:jc w:val="both"/>
      </w:pPr>
      <w:r>
        <w:t xml:space="preserve">(в ред. </w:t>
      </w:r>
      <w:hyperlink r:id="rId44">
        <w:r>
          <w:rPr>
            <w:color w:val="0000FF"/>
          </w:rPr>
          <w:t>Закона</w:t>
        </w:r>
      </w:hyperlink>
      <w:r>
        <w:t xml:space="preserve"> Тюменской области от 21.12.2018 N 128)</w:t>
      </w:r>
    </w:p>
    <w:p w:rsidR="00DE3124" w:rsidRDefault="00DE3124">
      <w:pPr>
        <w:pStyle w:val="ConsPlusNormal"/>
        <w:spacing w:before="200"/>
        <w:ind w:firstLine="540"/>
        <w:jc w:val="both"/>
      </w:pPr>
      <w:r>
        <w:t>3) в отношении перевозок на водном транспорте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ПЛ</w:t>
      </w:r>
      <w:r>
        <w:t xml:space="preserve"> x И</w:t>
      </w:r>
      <w:r>
        <w:rPr>
          <w:vertAlign w:val="subscript"/>
        </w:rPr>
        <w:t>Т</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 на перевозку водным транспортом;</w:t>
      </w:r>
    </w:p>
    <w:p w:rsidR="00DE3124" w:rsidRDefault="00DE3124">
      <w:pPr>
        <w:pStyle w:val="ConsPlusNormal"/>
        <w:spacing w:before="200"/>
        <w:ind w:firstLine="540"/>
        <w:jc w:val="both"/>
      </w:pPr>
      <w:r>
        <w:t>Р</w:t>
      </w:r>
      <w:r>
        <w:rPr>
          <w:vertAlign w:val="subscript"/>
        </w:rPr>
        <w:t>ПЛ</w:t>
      </w:r>
      <w:r>
        <w:t xml:space="preserve"> - плановые расходы предшествующего планируемому году на перевозку на водном транспорте;</w:t>
      </w:r>
    </w:p>
    <w:p w:rsidR="00DE3124" w:rsidRDefault="00DE3124">
      <w:pPr>
        <w:pStyle w:val="ConsPlusNormal"/>
        <w:spacing w:before="200"/>
        <w:ind w:firstLine="540"/>
        <w:jc w:val="both"/>
      </w:pPr>
      <w:r>
        <w:t>И</w:t>
      </w:r>
      <w:r>
        <w:rPr>
          <w:vertAlign w:val="subscript"/>
        </w:rPr>
        <w:t>Т</w:t>
      </w:r>
      <w:r>
        <w:t xml:space="preserve"> - индекс роста тарифа для населения, который устанавливается законом Тюменской области об областном бюджете.</w:t>
      </w:r>
    </w:p>
    <w:p w:rsidR="00DE3124" w:rsidRDefault="00DE3124">
      <w:pPr>
        <w:pStyle w:val="ConsPlusNormal"/>
        <w:jc w:val="both"/>
      </w:pPr>
      <w:r>
        <w:t xml:space="preserve">(в ред. </w:t>
      </w:r>
      <w:hyperlink r:id="rId45">
        <w:r>
          <w:rPr>
            <w:color w:val="0000FF"/>
          </w:rPr>
          <w:t>Закона</w:t>
        </w:r>
      </w:hyperlink>
      <w:r>
        <w:t xml:space="preserve"> Тюменской области от 21.12.2018 N 128)</w:t>
      </w:r>
    </w:p>
    <w:p w:rsidR="00DE3124" w:rsidRDefault="00DE3124">
      <w:pPr>
        <w:pStyle w:val="ConsPlusNormal"/>
        <w:jc w:val="both"/>
      </w:pPr>
    </w:p>
    <w:p w:rsidR="00DE3124" w:rsidRDefault="00DE3124">
      <w:pPr>
        <w:pStyle w:val="ConsPlusTitle"/>
        <w:ind w:firstLine="540"/>
        <w:jc w:val="both"/>
        <w:outlineLvl w:val="2"/>
      </w:pPr>
      <w:bookmarkStart w:id="8" w:name="P122"/>
      <w:bookmarkEnd w:id="8"/>
      <w:r>
        <w:t>Статья 7. Государственное полномочие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DE3124" w:rsidRDefault="00DE3124">
      <w:pPr>
        <w:pStyle w:val="ConsPlusNormal"/>
        <w:jc w:val="both"/>
      </w:pPr>
    </w:p>
    <w:p w:rsidR="00DE3124" w:rsidRDefault="00DE3124">
      <w:pPr>
        <w:pStyle w:val="ConsPlusNormal"/>
        <w:ind w:firstLine="540"/>
        <w:jc w:val="both"/>
      </w:pPr>
      <w:bookmarkStart w:id="9" w:name="P124"/>
      <w:bookmarkEnd w:id="9"/>
      <w:r>
        <w:t xml:space="preserve">1. Органы местного самоуправления муниципальных образований, указанных в </w:t>
      </w:r>
      <w:hyperlink w:anchor="P731">
        <w:r>
          <w:rPr>
            <w:color w:val="0000FF"/>
          </w:rPr>
          <w:t>приложении 6</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124">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ПЛ1</w:t>
      </w:r>
      <w:r>
        <w:t xml:space="preserve"> x (К</w:t>
      </w:r>
      <w:r>
        <w:rPr>
          <w:vertAlign w:val="subscript"/>
        </w:rPr>
        <w:t>М1</w:t>
      </w:r>
      <w:r>
        <w:t xml:space="preserve"> x 0,2 + К</w:t>
      </w:r>
      <w:r>
        <w:rPr>
          <w:vertAlign w:val="subscript"/>
        </w:rPr>
        <w:t>М2</w:t>
      </w:r>
      <w:r>
        <w:t xml:space="preserve"> x 0,5 + К</w:t>
      </w:r>
      <w:r>
        <w:rPr>
          <w:vertAlign w:val="subscript"/>
        </w:rPr>
        <w:t>М3</w:t>
      </w:r>
      <w:r>
        <w:t xml:space="preserve"> x 0,7) + Р</w:t>
      </w:r>
      <w:r>
        <w:rPr>
          <w:vertAlign w:val="subscript"/>
        </w:rPr>
        <w:t>ПЛ2</w:t>
      </w:r>
      <w:r>
        <w:t xml:space="preserve"> x (К</w:t>
      </w:r>
      <w:r>
        <w:rPr>
          <w:vertAlign w:val="subscript"/>
        </w:rPr>
        <w:t>Ч1</w:t>
      </w:r>
      <w:r>
        <w:t xml:space="preserve"> x 0,2 + К</w:t>
      </w:r>
      <w:r>
        <w:rPr>
          <w:vertAlign w:val="subscript"/>
        </w:rPr>
        <w:t>Ч2</w:t>
      </w:r>
      <w:r>
        <w:t xml:space="preserve"> x 0,5 + К</w:t>
      </w:r>
      <w:r>
        <w:rPr>
          <w:vertAlign w:val="subscript"/>
        </w:rPr>
        <w:t>Ч3</w:t>
      </w:r>
      <w:r>
        <w:t xml:space="preserve"> x 0,7)) x 9,5 мес.,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ПЛ1</w:t>
      </w:r>
      <w:r>
        <w:t xml:space="preserve"> - средний по муниципальному образованию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в месяц;</w:t>
      </w:r>
    </w:p>
    <w:p w:rsidR="00DE3124" w:rsidRDefault="00DE3124">
      <w:pPr>
        <w:pStyle w:val="ConsPlusNormal"/>
        <w:spacing w:before="200"/>
        <w:ind w:firstLine="540"/>
        <w:jc w:val="both"/>
      </w:pPr>
      <w:r>
        <w:t>К</w:t>
      </w:r>
      <w:r>
        <w:rPr>
          <w:vertAlign w:val="subscript"/>
        </w:rPr>
        <w:t>М1</w:t>
      </w:r>
      <w:r>
        <w:t xml:space="preserve"> - количество в семьях первых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DE3124" w:rsidRDefault="00DE3124">
      <w:pPr>
        <w:pStyle w:val="ConsPlusNormal"/>
        <w:spacing w:before="200"/>
        <w:ind w:firstLine="540"/>
        <w:jc w:val="both"/>
      </w:pPr>
      <w:r>
        <w:t>К</w:t>
      </w:r>
      <w:r>
        <w:rPr>
          <w:vertAlign w:val="subscript"/>
        </w:rPr>
        <w:t>М2</w:t>
      </w:r>
      <w:r>
        <w:t xml:space="preserve"> - количество в семьях вторых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DE3124" w:rsidRDefault="00DE3124">
      <w:pPr>
        <w:pStyle w:val="ConsPlusNormal"/>
        <w:spacing w:before="200"/>
        <w:ind w:firstLine="540"/>
        <w:jc w:val="both"/>
      </w:pPr>
      <w:r>
        <w:t>К</w:t>
      </w:r>
      <w:r>
        <w:rPr>
          <w:vertAlign w:val="subscript"/>
        </w:rPr>
        <w:t>М3</w:t>
      </w:r>
      <w:r>
        <w:t xml:space="preserve"> - количество в семьях третьих или последующих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DE3124" w:rsidRDefault="00DE3124">
      <w:pPr>
        <w:pStyle w:val="ConsPlusNormal"/>
        <w:spacing w:before="200"/>
        <w:ind w:firstLine="540"/>
        <w:jc w:val="both"/>
      </w:pPr>
      <w:r>
        <w:t>Р</w:t>
      </w:r>
      <w:r>
        <w:rPr>
          <w:vertAlign w:val="subscript"/>
        </w:rPr>
        <w:t>ПЛ2</w:t>
      </w:r>
      <w:r>
        <w:t xml:space="preserve"> - средний по Тюменской области размер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родительской платы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 в месяц;</w:t>
      </w:r>
    </w:p>
    <w:p w:rsidR="00DE3124" w:rsidRDefault="00DE3124">
      <w:pPr>
        <w:pStyle w:val="ConsPlusNormal"/>
        <w:spacing w:before="200"/>
        <w:ind w:firstLine="540"/>
        <w:jc w:val="both"/>
      </w:pPr>
      <w:r>
        <w:lastRenderedPageBreak/>
        <w:t>К</w:t>
      </w:r>
      <w:r>
        <w:rPr>
          <w:vertAlign w:val="subscript"/>
        </w:rPr>
        <w:t>Ч1</w:t>
      </w:r>
      <w:r>
        <w:t xml:space="preserve"> - количество в семьях первых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DE3124" w:rsidRDefault="00DE3124">
      <w:pPr>
        <w:pStyle w:val="ConsPlusNormal"/>
        <w:spacing w:before="200"/>
        <w:ind w:firstLine="540"/>
        <w:jc w:val="both"/>
      </w:pPr>
      <w:r>
        <w:t>К</w:t>
      </w:r>
      <w:r>
        <w:rPr>
          <w:vertAlign w:val="subscript"/>
        </w:rPr>
        <w:t>Ч2</w:t>
      </w:r>
      <w:r>
        <w:t xml:space="preserve"> - количество в семьях вторых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DE3124" w:rsidRDefault="00DE3124">
      <w:pPr>
        <w:pStyle w:val="ConsPlusNormal"/>
        <w:spacing w:before="200"/>
        <w:ind w:firstLine="540"/>
        <w:jc w:val="both"/>
      </w:pPr>
      <w:r>
        <w:t>К</w:t>
      </w:r>
      <w:r>
        <w:rPr>
          <w:vertAlign w:val="subscript"/>
        </w:rPr>
        <w:t>Ч3</w:t>
      </w:r>
      <w:r>
        <w:t xml:space="preserve"> - количество в семьях третьих или последующих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DE3124" w:rsidRDefault="00DE3124">
      <w:pPr>
        <w:pStyle w:val="ConsPlusNormal"/>
        <w:spacing w:before="200"/>
        <w:ind w:firstLine="540"/>
        <w:jc w:val="both"/>
      </w:pPr>
      <w:r>
        <w:t>9,5 мес.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обстоятельств);</w:t>
      </w:r>
    </w:p>
    <w:p w:rsidR="00DE3124" w:rsidRDefault="00DE3124">
      <w:pPr>
        <w:pStyle w:val="ConsPlusNormal"/>
        <w:spacing w:before="200"/>
        <w:ind w:firstLine="540"/>
        <w:jc w:val="both"/>
      </w:pPr>
      <w:r>
        <w:t>0,2; 0,5; 0,7 - доля компенсации родительской платы за присмотр и уход за ребенком в организациях, осуществляющих образовательную деятельность по реализации образовательных программ дошкольного образования, в зависимости от очередности рождения в семье.</w:t>
      </w:r>
    </w:p>
    <w:p w:rsidR="00DE3124" w:rsidRDefault="00DE3124">
      <w:pPr>
        <w:pStyle w:val="ConsPlusNormal"/>
        <w:jc w:val="both"/>
      </w:pPr>
    </w:p>
    <w:p w:rsidR="00DE3124" w:rsidRDefault="00DE3124">
      <w:pPr>
        <w:pStyle w:val="ConsPlusTitle"/>
        <w:ind w:firstLine="540"/>
        <w:jc w:val="both"/>
        <w:outlineLvl w:val="2"/>
      </w:pPr>
      <w:r>
        <w:t>Статья 8. Государственное полномочие по социальной поддержке отдельных категорий граждан по обеспечению жильем</w:t>
      </w:r>
    </w:p>
    <w:p w:rsidR="00DE3124" w:rsidRDefault="00DE3124">
      <w:pPr>
        <w:pStyle w:val="ConsPlusNormal"/>
        <w:jc w:val="both"/>
      </w:pPr>
    </w:p>
    <w:p w:rsidR="00DE3124" w:rsidRDefault="00DE3124">
      <w:pPr>
        <w:pStyle w:val="ConsPlusNormal"/>
        <w:ind w:firstLine="540"/>
        <w:jc w:val="both"/>
      </w:pPr>
      <w:bookmarkStart w:id="10" w:name="P143"/>
      <w:bookmarkEnd w:id="10"/>
      <w:r>
        <w:t xml:space="preserve">1. Органы местного самоуправления муниципальных образований, указанных в </w:t>
      </w:r>
      <w:hyperlink w:anchor="P731">
        <w:r>
          <w:rPr>
            <w:color w:val="0000FF"/>
          </w:rPr>
          <w:t>приложении 6</w:t>
        </w:r>
      </w:hyperlink>
      <w:r>
        <w:t xml:space="preserve"> к настоящему Закону, наделяются государственным полномочием по социальной поддержке граждан в соответствии со </w:t>
      </w:r>
      <w:hyperlink r:id="rId46">
        <w:r>
          <w:rPr>
            <w:color w:val="0000FF"/>
          </w:rPr>
          <w:t>статьями 14</w:t>
        </w:r>
      </w:hyperlink>
      <w:r>
        <w:t xml:space="preserve">, </w:t>
      </w:r>
      <w:hyperlink r:id="rId47">
        <w:r>
          <w:rPr>
            <w:color w:val="0000FF"/>
          </w:rPr>
          <w:t>16</w:t>
        </w:r>
      </w:hyperlink>
      <w:r>
        <w:t xml:space="preserve"> и </w:t>
      </w:r>
      <w:hyperlink r:id="rId48">
        <w:r>
          <w:rPr>
            <w:color w:val="0000FF"/>
          </w:rPr>
          <w:t>21</w:t>
        </w:r>
      </w:hyperlink>
      <w:r>
        <w:t xml:space="preserve"> Федерального закона "О ветеранах", инвалидов и семей, имеющих детей-инвалидов, в соответствии со </w:t>
      </w:r>
      <w:hyperlink r:id="rId49">
        <w:r>
          <w:rPr>
            <w:color w:val="0000FF"/>
          </w:rPr>
          <w:t>статьей 17</w:t>
        </w:r>
      </w:hyperlink>
      <w:r>
        <w:t xml:space="preserve"> Федерального закона "О социальной защите инвалидов в Российской Федерации", нуждающихся в улучшении жилищных условий и вставших на учет до 1 января 2005 года, граждан в соответствии со </w:t>
      </w:r>
      <w:hyperlink r:id="rId50">
        <w:r>
          <w:rPr>
            <w:color w:val="0000FF"/>
          </w:rPr>
          <w:t>статьями 14</w:t>
        </w:r>
      </w:hyperlink>
      <w:r>
        <w:t xml:space="preserve">, </w:t>
      </w:r>
      <w:hyperlink r:id="rId51">
        <w:r>
          <w:rPr>
            <w:color w:val="0000FF"/>
          </w:rPr>
          <w:t>15</w:t>
        </w:r>
      </w:hyperlink>
      <w:r>
        <w:t xml:space="preserve">, </w:t>
      </w:r>
      <w:hyperlink r:id="rId52">
        <w:r>
          <w:rPr>
            <w:color w:val="0000FF"/>
          </w:rPr>
          <w:t>17</w:t>
        </w:r>
      </w:hyperlink>
      <w:r>
        <w:t xml:space="preserve"> - </w:t>
      </w:r>
      <w:hyperlink r:id="rId53">
        <w:r>
          <w:rPr>
            <w:color w:val="0000FF"/>
          </w:rPr>
          <w:t>19</w:t>
        </w:r>
      </w:hyperlink>
      <w:r>
        <w:t xml:space="preserve"> и </w:t>
      </w:r>
      <w:hyperlink r:id="rId54">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жилья, в части выполнения следующих мероприятий:</w:t>
      </w:r>
    </w:p>
    <w:p w:rsidR="00DE3124" w:rsidRDefault="00DE3124">
      <w:pPr>
        <w:pStyle w:val="ConsPlusNormal"/>
        <w:spacing w:before="200"/>
        <w:ind w:firstLine="540"/>
        <w:jc w:val="both"/>
      </w:pPr>
      <w:r>
        <w:t>1) регистрация заявлений о предоставлении социальной выплаты и проверка сведений, содержащихся в прилагаемых к ним документах;</w:t>
      </w:r>
    </w:p>
    <w:p w:rsidR="00DE3124" w:rsidRDefault="00DE3124">
      <w:pPr>
        <w:pStyle w:val="ConsPlusNormal"/>
        <w:spacing w:before="200"/>
        <w:ind w:firstLine="540"/>
        <w:jc w:val="both"/>
      </w:pPr>
      <w:r>
        <w:t>2) проверка факта постановки на учет, а также отсутствия оснований для снятия граждан с учета в качестве нуждающихся в жилых помещениях на момент подачи заявления о предоставлении социальной выплаты;</w:t>
      </w:r>
    </w:p>
    <w:p w:rsidR="00DE3124" w:rsidRDefault="00DE3124">
      <w:pPr>
        <w:pStyle w:val="ConsPlusNormal"/>
        <w:spacing w:before="200"/>
        <w:ind w:firstLine="540"/>
        <w:jc w:val="both"/>
      </w:pPr>
      <w:r>
        <w:t>3) формирование списков граждан на получение социальной выплаты, их утверждение и направление в уполномоченный орган исполнительной власти Тюменской области;</w:t>
      </w:r>
    </w:p>
    <w:p w:rsidR="00DE3124" w:rsidRDefault="00DE3124">
      <w:pPr>
        <w:pStyle w:val="ConsPlusNormal"/>
        <w:spacing w:before="200"/>
        <w:ind w:firstLine="540"/>
        <w:jc w:val="both"/>
      </w:pPr>
      <w:r>
        <w:t>4) направление в установленных случаях уведомлений об отказе в признании заявителя претендентом на получение социальной выплаты;</w:t>
      </w:r>
    </w:p>
    <w:p w:rsidR="00DE3124" w:rsidRDefault="00DE3124">
      <w:pPr>
        <w:pStyle w:val="ConsPlusNormal"/>
        <w:spacing w:before="200"/>
        <w:ind w:firstLine="540"/>
        <w:jc w:val="both"/>
      </w:pPr>
      <w:r>
        <w:t>5) формирование учетных дел граждан, претендующих на получение социальной выплаты;</w:t>
      </w:r>
    </w:p>
    <w:p w:rsidR="00DE3124" w:rsidRDefault="00DE3124">
      <w:pPr>
        <w:pStyle w:val="ConsPlusNormal"/>
        <w:spacing w:before="200"/>
        <w:ind w:firstLine="540"/>
        <w:jc w:val="both"/>
      </w:pPr>
      <w:r>
        <w:t>6) направление уведомлений о включении граждан в основной, резервный или дополнительный списки получателей социальной выплаты;</w:t>
      </w:r>
    </w:p>
    <w:p w:rsidR="00DE3124" w:rsidRDefault="00DE3124">
      <w:pPr>
        <w:pStyle w:val="ConsPlusNormal"/>
        <w:spacing w:before="200"/>
        <w:ind w:firstLine="540"/>
        <w:jc w:val="both"/>
      </w:pPr>
      <w:r>
        <w:t>7) заполнение и выдача свидетельств о предоставлении социальной выплаты, выдача новых свидетельств взамен утраченных или испорченных;</w:t>
      </w:r>
    </w:p>
    <w:p w:rsidR="00DE3124" w:rsidRDefault="00DE3124">
      <w:pPr>
        <w:pStyle w:val="ConsPlusNormal"/>
        <w:spacing w:before="200"/>
        <w:ind w:firstLine="540"/>
        <w:jc w:val="both"/>
      </w:pPr>
      <w:r>
        <w:t>8) выдача справок о соответствии приобретаемого (построенного) жилого помещения установленным требованиям.</w:t>
      </w:r>
    </w:p>
    <w:p w:rsidR="00DE3124" w:rsidRDefault="00DE3124">
      <w:pPr>
        <w:pStyle w:val="ConsPlusNormal"/>
        <w:spacing w:before="200"/>
        <w:ind w:firstLine="540"/>
        <w:jc w:val="both"/>
      </w:pPr>
      <w:bookmarkStart w:id="11" w:name="P152"/>
      <w:bookmarkEnd w:id="11"/>
      <w:r>
        <w:t xml:space="preserve">2. Органы местного самоуправления муниципальных образований, указанных в </w:t>
      </w:r>
      <w:hyperlink w:anchor="P776">
        <w:r>
          <w:rPr>
            <w:color w:val="0000FF"/>
          </w:rPr>
          <w:t>приложении 7</w:t>
        </w:r>
      </w:hyperlink>
      <w:r>
        <w:t xml:space="preserve"> к настоящему Закону, наделяются государственным полномочием по обеспечению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в части выполнения следующих мероприятий:</w:t>
      </w:r>
    </w:p>
    <w:p w:rsidR="00DE3124" w:rsidRDefault="00DE3124">
      <w:pPr>
        <w:pStyle w:val="ConsPlusNormal"/>
        <w:spacing w:before="200"/>
        <w:ind w:firstLine="540"/>
        <w:jc w:val="both"/>
      </w:pPr>
      <w:r>
        <w:t>1) вручение получателям социальных выплат свидетельств о предоставлении социальной выплаты на строительство (приобретение) жилья на сельских территориях;</w:t>
      </w:r>
    </w:p>
    <w:p w:rsidR="00DE3124" w:rsidRDefault="00DE3124">
      <w:pPr>
        <w:pStyle w:val="ConsPlusNormal"/>
        <w:spacing w:before="200"/>
        <w:ind w:firstLine="540"/>
        <w:jc w:val="both"/>
      </w:pPr>
      <w:r>
        <w:lastRenderedPageBreak/>
        <w:t>2) составление акта обследования строящегося жилого дома (пристраиваемого жилого помещения);</w:t>
      </w:r>
    </w:p>
    <w:p w:rsidR="00DE3124" w:rsidRDefault="00DE3124">
      <w:pPr>
        <w:pStyle w:val="ConsPlusNormal"/>
        <w:spacing w:before="200"/>
        <w:ind w:firstLine="540"/>
        <w:jc w:val="both"/>
      </w:pPr>
      <w:r>
        <w:t>3)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E3124" w:rsidRDefault="00DE3124">
      <w:pPr>
        <w:pStyle w:val="ConsPlusNormal"/>
        <w:spacing w:before="200"/>
        <w:ind w:firstLine="540"/>
        <w:jc w:val="both"/>
      </w:pPr>
      <w:r>
        <w:t>4) проверка договоров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до представления их в кредитную организацию и подготовка заключений о соответствии сведений, указанных в них, сведениям, содержащимся в свидетельствах;</w:t>
      </w:r>
    </w:p>
    <w:p w:rsidR="00DE3124" w:rsidRDefault="00DE3124">
      <w:pPr>
        <w:pStyle w:val="ConsPlusNormal"/>
        <w:spacing w:before="200"/>
        <w:ind w:firstLine="540"/>
        <w:jc w:val="both"/>
      </w:pPr>
      <w:r>
        <w:t>5) ведение реестров выданных свидетельств;</w:t>
      </w:r>
    </w:p>
    <w:p w:rsidR="00DE3124" w:rsidRDefault="00DE3124">
      <w:pPr>
        <w:pStyle w:val="ConsPlusNormal"/>
        <w:spacing w:before="200"/>
        <w:ind w:firstLine="540"/>
        <w:jc w:val="both"/>
      </w:pPr>
      <w:r>
        <w:t>6) выдача справок о соответствии приобретаемого (построенного) жилого помещения установленным требованиям.</w:t>
      </w:r>
    </w:p>
    <w:p w:rsidR="00DE3124" w:rsidRDefault="00DE3124">
      <w:pPr>
        <w:pStyle w:val="ConsPlusNormal"/>
        <w:jc w:val="both"/>
      </w:pPr>
      <w:r>
        <w:t xml:space="preserve">(часть 2 в ред. </w:t>
      </w:r>
      <w:hyperlink r:id="rId55">
        <w:r>
          <w:rPr>
            <w:color w:val="0000FF"/>
          </w:rPr>
          <w:t>Закона</w:t>
        </w:r>
      </w:hyperlink>
      <w:r>
        <w:t xml:space="preserve"> Тюменской области от 23.03.2020 N 14)</w:t>
      </w:r>
    </w:p>
    <w:p w:rsidR="00DE3124" w:rsidRDefault="00DE3124">
      <w:pPr>
        <w:pStyle w:val="ConsPlusNormal"/>
        <w:spacing w:before="200"/>
        <w:ind w:firstLine="540"/>
        <w:jc w:val="both"/>
      </w:pPr>
      <w:r>
        <w:t xml:space="preserve">3. Объем субвенций на исполнение полномочий, указанных в </w:t>
      </w:r>
      <w:hyperlink w:anchor="P143">
        <w:r>
          <w:rPr>
            <w:color w:val="0000FF"/>
          </w:rPr>
          <w:t>частях 1</w:t>
        </w:r>
      </w:hyperlink>
      <w:r>
        <w:t xml:space="preserve"> и </w:t>
      </w:r>
      <w:hyperlink w:anchor="P152">
        <w:r>
          <w:rPr>
            <w:color w:val="0000FF"/>
          </w:rPr>
          <w:t>2</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АУП(СР)</w:t>
      </w:r>
      <w:r>
        <w:t xml:space="preserve"> x Ч,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DE3124" w:rsidRDefault="00DE3124">
      <w:pPr>
        <w:pStyle w:val="ConsPlusNormal"/>
        <w:spacing w:before="200"/>
        <w:ind w:firstLine="540"/>
        <w:jc w:val="both"/>
      </w:pPr>
      <w:r>
        <w:t>Ч - штатная численность работников, обеспечивающих исполнение передаваемых полномочий.</w:t>
      </w:r>
    </w:p>
    <w:p w:rsidR="00DE3124" w:rsidRDefault="00DE3124">
      <w:pPr>
        <w:pStyle w:val="ConsPlusNormal"/>
        <w:jc w:val="both"/>
      </w:pPr>
    </w:p>
    <w:p w:rsidR="00DE3124" w:rsidRDefault="00DE3124">
      <w:pPr>
        <w:pStyle w:val="ConsPlusTitle"/>
        <w:ind w:firstLine="540"/>
        <w:jc w:val="both"/>
        <w:outlineLvl w:val="2"/>
      </w:pPr>
      <w:bookmarkStart w:id="12" w:name="P168"/>
      <w:bookmarkEnd w:id="12"/>
      <w:r>
        <w:t>Статья 9. Государственное полномочие по предоставлению гражданам субсидий на оплату жилого помещения и коммунальных услуг</w:t>
      </w:r>
    </w:p>
    <w:p w:rsidR="00DE3124" w:rsidRDefault="00DE3124">
      <w:pPr>
        <w:pStyle w:val="ConsPlusNormal"/>
        <w:jc w:val="both"/>
      </w:pPr>
    </w:p>
    <w:p w:rsidR="00DE3124" w:rsidRDefault="00DE3124">
      <w:pPr>
        <w:pStyle w:val="ConsPlusNormal"/>
        <w:ind w:firstLine="540"/>
        <w:jc w:val="both"/>
      </w:pPr>
      <w:r>
        <w:t xml:space="preserve">1. Органы местного самоуправления муниципальных образований, указанных в </w:t>
      </w:r>
      <w:hyperlink w:anchor="P731">
        <w:r>
          <w:rPr>
            <w:color w:val="0000FF"/>
          </w:rPr>
          <w:t>приложении 6</w:t>
        </w:r>
      </w:hyperlink>
      <w:r>
        <w:t xml:space="preserve"> к настоящему Закону, наделяются государственным полномочием по предоставлению гражданам субсидий на оплату жилого помещения и коммунальных услуг в части выполнения следующих мероприятий:</w:t>
      </w:r>
    </w:p>
    <w:p w:rsidR="00DE3124" w:rsidRDefault="00DE3124">
      <w:pPr>
        <w:pStyle w:val="ConsPlusNormal"/>
        <w:spacing w:before="200"/>
        <w:ind w:firstLine="540"/>
        <w:jc w:val="both"/>
      </w:pPr>
      <w:bookmarkStart w:id="13" w:name="P171"/>
      <w:bookmarkEnd w:id="13"/>
      <w: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DE3124" w:rsidRDefault="00DE3124">
      <w:pPr>
        <w:pStyle w:val="ConsPlusNormal"/>
        <w:spacing w:before="200"/>
        <w:ind w:firstLine="540"/>
        <w:jc w:val="both"/>
      </w:pPr>
      <w:bookmarkStart w:id="14" w:name="P172"/>
      <w:bookmarkEnd w:id="14"/>
      <w:r>
        <w:t>2) обеспечение предоставления гражданам субсидий на оплату жилого помещения и коммунальных услуг.</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171">
        <w:r>
          <w:rPr>
            <w:color w:val="0000FF"/>
          </w:rPr>
          <w:t>пункте 1 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СС</w:t>
      </w:r>
      <w:r>
        <w:t xml:space="preserve"> x С</w:t>
      </w:r>
      <w:r>
        <w:rPr>
          <w:vertAlign w:val="subscript"/>
        </w:rPr>
        <w:t>П</w:t>
      </w:r>
      <w:r>
        <w:t xml:space="preserve"> x К,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СС</w:t>
      </w:r>
      <w:r>
        <w:t xml:space="preserve"> -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DE3124" w:rsidRDefault="00DE3124">
      <w:pPr>
        <w:pStyle w:val="ConsPlusNormal"/>
        <w:spacing w:before="200"/>
        <w:ind w:firstLine="540"/>
        <w:jc w:val="both"/>
      </w:pPr>
      <w:r>
        <w:t>С</w:t>
      </w:r>
      <w:r>
        <w:rPr>
          <w:vertAlign w:val="subscript"/>
        </w:rPr>
        <w:t>П</w:t>
      </w:r>
      <w:r>
        <w:t xml:space="preserve"> - прогнозная численность получателей субсидий на оплату жилого помещения и коммунальных услуг в планируемом году;</w:t>
      </w:r>
    </w:p>
    <w:p w:rsidR="00DE3124" w:rsidRDefault="00DE3124">
      <w:pPr>
        <w:pStyle w:val="ConsPlusNormal"/>
        <w:spacing w:before="200"/>
        <w:ind w:firstLine="540"/>
        <w:jc w:val="both"/>
      </w:pPr>
      <w:r>
        <w:t>К - индекс роста тарифов на жилищно-коммунальные услуги.</w:t>
      </w:r>
    </w:p>
    <w:p w:rsidR="00DE3124" w:rsidRDefault="00DE3124">
      <w:pPr>
        <w:pStyle w:val="ConsPlusNormal"/>
        <w:spacing w:before="200"/>
        <w:ind w:firstLine="540"/>
        <w:jc w:val="both"/>
      </w:pPr>
      <w:r>
        <w:t xml:space="preserve">3. Объем субвенций на исполнение полномочия, указанного в </w:t>
      </w:r>
      <w:hyperlink w:anchor="P172">
        <w:r>
          <w:rPr>
            <w:color w:val="0000FF"/>
          </w:rPr>
          <w:t>пункте 2 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 (СР)</w:t>
      </w:r>
      <w:r>
        <w:t xml:space="preserve"> x Ч,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АУП (СР)</w:t>
      </w:r>
      <w:r>
        <w:t xml:space="preserve"> - среднегодовая сумма расходов на содержание одной штатной единицы, обеспечивающей исполнение передаваемого полномочия;</w:t>
      </w:r>
    </w:p>
    <w:p w:rsidR="00DE3124" w:rsidRDefault="00DE3124">
      <w:pPr>
        <w:pStyle w:val="ConsPlusNormal"/>
        <w:spacing w:before="200"/>
        <w:ind w:firstLine="540"/>
        <w:jc w:val="both"/>
      </w:pPr>
      <w:r>
        <w:t>Ч - штатная численность работников, обеспечивающих исполнение передаваемого полномочия.</w:t>
      </w:r>
    </w:p>
    <w:p w:rsidR="00DE3124" w:rsidRDefault="00DE3124">
      <w:pPr>
        <w:pStyle w:val="ConsPlusNormal"/>
        <w:jc w:val="both"/>
      </w:pPr>
    </w:p>
    <w:p w:rsidR="00DE3124" w:rsidRDefault="00DE3124">
      <w:pPr>
        <w:pStyle w:val="ConsPlusTitle"/>
        <w:ind w:firstLine="540"/>
        <w:jc w:val="both"/>
        <w:outlineLvl w:val="2"/>
      </w:pPr>
      <w:bookmarkStart w:id="15" w:name="P189"/>
      <w:bookmarkEnd w:id="15"/>
      <w:r>
        <w:t>Статья 10. Государственное полномочие по социальной поддержке отдельных категорий граждан в отношении газификации жилых домов (квартир) в населенных пунктах Тюменской области</w:t>
      </w:r>
    </w:p>
    <w:p w:rsidR="00DE3124" w:rsidRDefault="00DE3124">
      <w:pPr>
        <w:pStyle w:val="ConsPlusNormal"/>
        <w:jc w:val="both"/>
      </w:pPr>
    </w:p>
    <w:p w:rsidR="00DE3124" w:rsidRDefault="00DE3124">
      <w:pPr>
        <w:pStyle w:val="ConsPlusNormal"/>
        <w:ind w:firstLine="540"/>
        <w:jc w:val="both"/>
      </w:pPr>
      <w:bookmarkStart w:id="16" w:name="P191"/>
      <w:bookmarkEnd w:id="16"/>
      <w:r>
        <w:t xml:space="preserve">1. Органы местного самоуправления муниципальных образований, указанных в </w:t>
      </w:r>
      <w:hyperlink w:anchor="P817">
        <w:r>
          <w:rPr>
            <w:color w:val="0000FF"/>
          </w:rPr>
          <w:t>приложении 8</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домов (квартир) в населенных пунктах Тюменской области.</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191">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С x Ч</w:t>
      </w:r>
      <w:r>
        <w:rPr>
          <w:vertAlign w:val="subscript"/>
        </w:rPr>
        <w:t>Л</w:t>
      </w:r>
      <w:r>
        <w:t xml:space="preserve"> x К,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 (округляется по правилам математического округления до ближайшего целого значения, кратного максимальной сумме социальной поддержки, предоставляемой гражданину на частичное возмещение расходов на оплату газификации жилого дома (квартиры), установленной Правительством Тюменской области);</w:t>
      </w:r>
    </w:p>
    <w:p w:rsidR="00DE3124" w:rsidRDefault="00DE3124">
      <w:pPr>
        <w:pStyle w:val="ConsPlusNormal"/>
        <w:spacing w:before="200"/>
        <w:ind w:firstLine="540"/>
        <w:jc w:val="both"/>
      </w:pPr>
      <w:r>
        <w:t>С - размер частичного возмещения расходов на газификацию одному гражданину, имеющему право на льготу, установленный Правительством Тюменской области;</w:t>
      </w:r>
    </w:p>
    <w:p w:rsidR="00DE3124" w:rsidRDefault="00DE3124">
      <w:pPr>
        <w:pStyle w:val="ConsPlusNormal"/>
        <w:spacing w:before="200"/>
        <w:ind w:firstLine="540"/>
        <w:jc w:val="both"/>
      </w:pPr>
      <w:r>
        <w:t>Ч</w:t>
      </w:r>
      <w:r>
        <w:rPr>
          <w:vertAlign w:val="subscript"/>
        </w:rPr>
        <w:t>Л</w:t>
      </w:r>
      <w:r>
        <w:t xml:space="preserve"> - количество граждан, имеющих право на льготу в соответствии с постановлением Правительства Тюменской области, в соответствующем финансовом году с учетом наличия технической возможности подключения к сетям газоснабжения в планируемом периоде;</w:t>
      </w:r>
    </w:p>
    <w:p w:rsidR="00DE3124" w:rsidRDefault="00DE3124">
      <w:pPr>
        <w:pStyle w:val="ConsPlusNormal"/>
        <w:spacing w:before="200"/>
        <w:ind w:firstLine="540"/>
        <w:jc w:val="both"/>
      </w:pPr>
      <w:r>
        <w:t>К - поправочный коэффициент, определяемый для каждого муниципального образования индивидуально по следующей формуле:</w:t>
      </w:r>
    </w:p>
    <w:p w:rsidR="00DE3124" w:rsidRDefault="00DE3124">
      <w:pPr>
        <w:pStyle w:val="ConsPlusNormal"/>
        <w:jc w:val="both"/>
      </w:pPr>
    </w:p>
    <w:p w:rsidR="00DE3124" w:rsidRDefault="00DE3124">
      <w:pPr>
        <w:pStyle w:val="ConsPlusNormal"/>
        <w:ind w:firstLine="540"/>
        <w:jc w:val="both"/>
      </w:pPr>
      <w:r>
        <w:rPr>
          <w:noProof/>
          <w:position w:val="-10"/>
        </w:rPr>
        <w:drawing>
          <wp:inline distT="0" distB="0" distL="0" distR="0">
            <wp:extent cx="1762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rsidR="00DE3124" w:rsidRDefault="00DE3124">
      <w:pPr>
        <w:pStyle w:val="ConsPlusNormal"/>
        <w:jc w:val="both"/>
      </w:pPr>
    </w:p>
    <w:p w:rsidR="00DE3124" w:rsidRDefault="00DE3124">
      <w:pPr>
        <w:pStyle w:val="ConsPlusNormal"/>
        <w:ind w:firstLine="540"/>
        <w:jc w:val="both"/>
      </w:pPr>
      <w:r>
        <w:rPr>
          <w:noProof/>
          <w:position w:val="-10"/>
        </w:rPr>
        <w:drawing>
          <wp:inline distT="0" distB="0" distL="0" distR="0">
            <wp:extent cx="5619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t xml:space="preserve"> - объем освоенной за предыдущие три года переданной муниципальному образованию субвенции на исполнение государственного полномочия;</w:t>
      </w:r>
    </w:p>
    <w:p w:rsidR="00DE3124" w:rsidRDefault="00DE3124">
      <w:pPr>
        <w:pStyle w:val="ConsPlusNormal"/>
        <w:spacing w:before="200"/>
        <w:ind w:firstLine="540"/>
        <w:jc w:val="both"/>
      </w:pPr>
      <w:r>
        <w:rPr>
          <w:noProof/>
          <w:position w:val="-10"/>
        </w:rPr>
        <w:drawing>
          <wp:inline distT="0" distB="0" distL="0" distR="0">
            <wp:extent cx="561975"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t xml:space="preserve"> - объем перечисленной за предыдущие три года муниципальному образованию субвенции на исполнение государственного полномочия.</w:t>
      </w:r>
    </w:p>
    <w:p w:rsidR="00DE3124" w:rsidRDefault="00DE3124">
      <w:pPr>
        <w:pStyle w:val="ConsPlusNormal"/>
        <w:jc w:val="both"/>
      </w:pPr>
      <w:r>
        <w:t xml:space="preserve">(часть 2 в ред. </w:t>
      </w:r>
      <w:hyperlink r:id="rId59">
        <w:r>
          <w:rPr>
            <w:color w:val="0000FF"/>
          </w:rPr>
          <w:t>Закона</w:t>
        </w:r>
      </w:hyperlink>
      <w:r>
        <w:t xml:space="preserve"> Тюменской области от 16.02.2022 N 112)</w:t>
      </w:r>
    </w:p>
    <w:p w:rsidR="00DE3124" w:rsidRDefault="00DE3124">
      <w:pPr>
        <w:pStyle w:val="ConsPlusNormal"/>
        <w:jc w:val="both"/>
      </w:pPr>
    </w:p>
    <w:p w:rsidR="00DE3124" w:rsidRDefault="00DE3124">
      <w:pPr>
        <w:pStyle w:val="ConsPlusTitle"/>
        <w:ind w:firstLine="540"/>
        <w:jc w:val="both"/>
        <w:outlineLvl w:val="2"/>
      </w:pPr>
      <w:bookmarkStart w:id="17" w:name="P207"/>
      <w:bookmarkEnd w:id="17"/>
      <w:r>
        <w:t>Статья 11. Государственные полномочия по государственной регистрации актов гражданского состояния</w:t>
      </w:r>
    </w:p>
    <w:p w:rsidR="00DE3124" w:rsidRDefault="00DE3124">
      <w:pPr>
        <w:pStyle w:val="ConsPlusNormal"/>
        <w:jc w:val="both"/>
      </w:pPr>
    </w:p>
    <w:p w:rsidR="00DE3124" w:rsidRDefault="00DE3124">
      <w:pPr>
        <w:pStyle w:val="ConsPlusNormal"/>
        <w:ind w:firstLine="540"/>
        <w:jc w:val="both"/>
      </w:pPr>
      <w:bookmarkStart w:id="18" w:name="P209"/>
      <w:bookmarkEnd w:id="18"/>
      <w:r>
        <w:t xml:space="preserve">1. Органы местного самоуправления муниципальных образований, указанных в </w:t>
      </w:r>
      <w:hyperlink w:anchor="P862">
        <w:r>
          <w:rPr>
            <w:color w:val="0000FF"/>
          </w:rPr>
          <w:t>приложении 9</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DE3124" w:rsidRDefault="00DE3124">
      <w:pPr>
        <w:pStyle w:val="ConsPlusNormal"/>
        <w:spacing w:before="200"/>
        <w:ind w:firstLine="540"/>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DE3124" w:rsidRDefault="00DE3124">
      <w:pPr>
        <w:pStyle w:val="ConsPlusNormal"/>
        <w:spacing w:before="200"/>
        <w:ind w:firstLine="540"/>
        <w:jc w:val="both"/>
      </w:pPr>
      <w:r>
        <w:t>2) внесение исправлений, изменений в записи актов гражданского состояния, восстановление и аннулирование записей актов гражданского состояния;</w:t>
      </w:r>
    </w:p>
    <w:p w:rsidR="00DE3124" w:rsidRDefault="00DE3124">
      <w:pPr>
        <w:pStyle w:val="ConsPlusNormal"/>
        <w:spacing w:before="200"/>
        <w:ind w:firstLine="540"/>
        <w:jc w:val="both"/>
      </w:pPr>
      <w:r>
        <w:t xml:space="preserve">3) ведение и хранение книг государственной регистрации актов гражданского состояния </w:t>
      </w:r>
      <w:r>
        <w:lastRenderedPageBreak/>
        <w:t>(актовых книг), собранных из записей актов гражданского состояния на бумажных носителях, создание надлежащих условий их хранения;</w:t>
      </w:r>
    </w:p>
    <w:p w:rsidR="00DE3124" w:rsidRDefault="00DE3124">
      <w:pPr>
        <w:pStyle w:val="ConsPlusNormal"/>
        <w:jc w:val="both"/>
      </w:pPr>
      <w:r>
        <w:t xml:space="preserve">(в ред. </w:t>
      </w:r>
      <w:hyperlink r:id="rId60">
        <w:r>
          <w:rPr>
            <w:color w:val="0000FF"/>
          </w:rPr>
          <w:t>Закона</w:t>
        </w:r>
      </w:hyperlink>
      <w:r>
        <w:t xml:space="preserve"> Тюменской области от 23.09.2016 N 69)</w:t>
      </w:r>
    </w:p>
    <w:p w:rsidR="00DE3124" w:rsidRDefault="00DE3124">
      <w:pPr>
        <w:pStyle w:val="ConsPlusNormal"/>
        <w:spacing w:before="200"/>
        <w:ind w:firstLine="540"/>
        <w:jc w:val="both"/>
      </w:pPr>
      <w:r>
        <w:t>4) обеспечение надлежащего хранения и расходования бланков свидетельств о государственной регистрации актов гражданского состояния;</w:t>
      </w:r>
    </w:p>
    <w:p w:rsidR="00DE3124" w:rsidRDefault="00DE3124">
      <w:pPr>
        <w:pStyle w:val="ConsPlusNormal"/>
        <w:spacing w:before="200"/>
        <w:ind w:firstLine="540"/>
        <w:jc w:val="both"/>
      </w:pPr>
      <w:r>
        <w:t>5) выдача на основании соответствующих записей актов гражданского состояния, содержащихся в Едином государственном реестре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DE3124" w:rsidRDefault="00DE3124">
      <w:pPr>
        <w:pStyle w:val="ConsPlusNormal"/>
        <w:jc w:val="both"/>
      </w:pPr>
      <w:r>
        <w:t xml:space="preserve">(в ред. </w:t>
      </w:r>
      <w:hyperlink r:id="rId61">
        <w:r>
          <w:rPr>
            <w:color w:val="0000FF"/>
          </w:rPr>
          <w:t>Закона</w:t>
        </w:r>
      </w:hyperlink>
      <w:r>
        <w:t xml:space="preserve"> Тюменской области от 23.09.2016 N 69)</w:t>
      </w:r>
    </w:p>
    <w:p w:rsidR="00DE3124" w:rsidRDefault="00DE3124">
      <w:pPr>
        <w:pStyle w:val="ConsPlusNormal"/>
        <w:spacing w:before="200"/>
        <w:ind w:firstLine="540"/>
        <w:jc w:val="both"/>
      </w:pPr>
      <w:r>
        <w:t>6) составление записей актов гражданского состояния в форме электронных документов в Едином государственном реестре записей актов гражданского состояния;</w:t>
      </w:r>
    </w:p>
    <w:p w:rsidR="00DE3124" w:rsidRDefault="00DE3124">
      <w:pPr>
        <w:pStyle w:val="ConsPlusNormal"/>
        <w:jc w:val="both"/>
      </w:pPr>
      <w:r>
        <w:t xml:space="preserve">(в ред. </w:t>
      </w:r>
      <w:hyperlink r:id="rId62">
        <w:r>
          <w:rPr>
            <w:color w:val="0000FF"/>
          </w:rPr>
          <w:t>Закона</w:t>
        </w:r>
      </w:hyperlink>
      <w:r>
        <w:t xml:space="preserve"> Тюменской области от 23.09.2016 N 69)</w:t>
      </w:r>
    </w:p>
    <w:p w:rsidR="00DE3124" w:rsidRDefault="00DE3124">
      <w:pPr>
        <w:pStyle w:val="ConsPlusNormal"/>
        <w:spacing w:before="200"/>
        <w:ind w:firstLine="540"/>
        <w:jc w:val="both"/>
      </w:pPr>
      <w:bookmarkStart w:id="19" w:name="P219"/>
      <w:bookmarkEnd w:id="19"/>
      <w:r>
        <w:t xml:space="preserve">7) перевод в электронную форму книг государственной регистрации актов гражданского состояния (актовых книг), собранных из первых экземпляров записей актов гражданского состояния, составленных до 1 апреля 2015 года, и хранящихся в органах записи актов гражданского состояния по месту государственной регистрации указанных актов гражданского состояния в соответствии с Федеральным </w:t>
      </w:r>
      <w:hyperlink r:id="rId63">
        <w:r>
          <w:rPr>
            <w:color w:val="0000FF"/>
          </w:rPr>
          <w:t>законом</w:t>
        </w:r>
      </w:hyperlink>
      <w:r>
        <w:t xml:space="preserve"> от 15 ноября 1997 года N 143-ФЗ "Об актах гражданского состояния".</w:t>
      </w:r>
    </w:p>
    <w:p w:rsidR="00DE3124" w:rsidRDefault="00DE3124">
      <w:pPr>
        <w:pStyle w:val="ConsPlusNormal"/>
        <w:jc w:val="both"/>
      </w:pPr>
      <w:r>
        <w:t xml:space="preserve">(п. 7 введен </w:t>
      </w:r>
      <w:hyperlink r:id="rId64">
        <w:r>
          <w:rPr>
            <w:color w:val="0000FF"/>
          </w:rPr>
          <w:t>Законом</w:t>
        </w:r>
      </w:hyperlink>
      <w:r>
        <w:t xml:space="preserve"> Тюменской области от 28.09.2017 N 64)</w:t>
      </w:r>
    </w:p>
    <w:p w:rsidR="00DE3124" w:rsidRDefault="00DE3124">
      <w:pPr>
        <w:pStyle w:val="ConsPlusNormal"/>
        <w:spacing w:before="200"/>
        <w:ind w:firstLine="540"/>
        <w:jc w:val="both"/>
      </w:pPr>
      <w:r>
        <w:t xml:space="preserve">2. Объем субвенций на исполнение полномочий, указанных в </w:t>
      </w:r>
      <w:hyperlink w:anchor="P209">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 (СР)</w:t>
      </w:r>
      <w:r>
        <w:t xml:space="preserve"> x Ч,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DE3124" w:rsidRDefault="00DE3124">
      <w:pPr>
        <w:pStyle w:val="ConsPlusNormal"/>
        <w:spacing w:before="200"/>
        <w:ind w:firstLine="540"/>
        <w:jc w:val="both"/>
      </w:pPr>
      <w:r>
        <w:t>Ч - штатная численность работников отделов ЗАГС.</w:t>
      </w:r>
    </w:p>
    <w:p w:rsidR="00DE3124" w:rsidRDefault="00DE3124">
      <w:pPr>
        <w:pStyle w:val="ConsPlusNormal"/>
        <w:jc w:val="both"/>
      </w:pPr>
    </w:p>
    <w:p w:rsidR="00DE3124" w:rsidRDefault="00DE3124">
      <w:pPr>
        <w:pStyle w:val="ConsPlusTitle"/>
        <w:ind w:firstLine="540"/>
        <w:jc w:val="both"/>
        <w:outlineLvl w:val="2"/>
      </w:pPr>
      <w:bookmarkStart w:id="20" w:name="P229"/>
      <w:bookmarkEnd w:id="20"/>
      <w:r>
        <w:t>Статья 12. Государственное полномочие по поддержке сельскохозяйственного производства</w:t>
      </w:r>
    </w:p>
    <w:p w:rsidR="00DE3124" w:rsidRDefault="00DE3124">
      <w:pPr>
        <w:pStyle w:val="ConsPlusNormal"/>
        <w:jc w:val="both"/>
      </w:pPr>
    </w:p>
    <w:p w:rsidR="00DE3124" w:rsidRDefault="00DE3124">
      <w:pPr>
        <w:pStyle w:val="ConsPlusNormal"/>
        <w:ind w:firstLine="540"/>
        <w:jc w:val="both"/>
      </w:pPr>
      <w:bookmarkStart w:id="21" w:name="P231"/>
      <w:bookmarkEnd w:id="21"/>
      <w:r>
        <w:t xml:space="preserve">1. Органы местного самоуправления муниципальных образований, указанных в </w:t>
      </w:r>
      <w:hyperlink w:anchor="P904">
        <w:r>
          <w:rPr>
            <w:color w:val="0000FF"/>
          </w:rPr>
          <w:t>приложении 10</w:t>
        </w:r>
      </w:hyperlink>
      <w:r>
        <w:t xml:space="preserve"> к настоящему Закону, наделяются государственным полномочием по поддержке сельскохозяйственного производства в части:</w:t>
      </w:r>
    </w:p>
    <w:p w:rsidR="00DE3124" w:rsidRDefault="00DE3124">
      <w:pPr>
        <w:pStyle w:val="ConsPlusNormal"/>
        <w:spacing w:before="200"/>
        <w:ind w:firstLine="540"/>
        <w:jc w:val="both"/>
      </w:pPr>
      <w:r>
        <w:t xml:space="preserve">1) утратил силу. - </w:t>
      </w:r>
      <w:hyperlink r:id="rId65">
        <w:r>
          <w:rPr>
            <w:color w:val="0000FF"/>
          </w:rPr>
          <w:t>Закон</w:t>
        </w:r>
      </w:hyperlink>
      <w:r>
        <w:t xml:space="preserve"> Тюменской области от 23.03.2020 N 14;</w:t>
      </w:r>
    </w:p>
    <w:p w:rsidR="00DE3124" w:rsidRDefault="00DE3124">
      <w:pPr>
        <w:pStyle w:val="ConsPlusNormal"/>
        <w:spacing w:before="200"/>
        <w:ind w:firstLine="540"/>
        <w:jc w:val="both"/>
      </w:pPr>
      <w:bookmarkStart w:id="22" w:name="P233"/>
      <w:bookmarkEnd w:id="22"/>
      <w:r>
        <w:t>2) проверки достоверности документов, представляемых для получения государственной поддержки субъектами государственной поддержки, подготовки заключений по ним, а также согласования указанных документов в случаях, установленных Правительством Тюменской области;</w:t>
      </w:r>
    </w:p>
    <w:p w:rsidR="00DE3124" w:rsidRDefault="00DE3124">
      <w:pPr>
        <w:pStyle w:val="ConsPlusNormal"/>
        <w:spacing w:before="200"/>
        <w:ind w:firstLine="540"/>
        <w:jc w:val="both"/>
      </w:pPr>
      <w:r>
        <w:t>3)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DE3124" w:rsidRDefault="00DE3124">
      <w:pPr>
        <w:pStyle w:val="ConsPlusNormal"/>
        <w:spacing w:before="200"/>
        <w:ind w:firstLine="540"/>
        <w:jc w:val="both"/>
      </w:pPr>
      <w:r>
        <w:t>4) сбора и свода показателей бухгалтерской отчетности о финансово-экономическом 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DE3124" w:rsidRDefault="00DE3124">
      <w:pPr>
        <w:pStyle w:val="ConsPlusNormal"/>
        <w:spacing w:before="200"/>
        <w:ind w:firstLine="540"/>
        <w:jc w:val="both"/>
      </w:pPr>
      <w:bookmarkStart w:id="23" w:name="P236"/>
      <w:bookmarkEnd w:id="23"/>
      <w:r>
        <w:t xml:space="preserve">5) проверки соблюдения субъектами государственной поддержки условий предоставления </w:t>
      </w:r>
      <w:r>
        <w:lastRenderedPageBreak/>
        <w:t>субсидий, предусматривающих обеспечение сохранения целостности и специализации субъектов государственной поддержки путем сохранения показателей производства сельскохозяйственной продукции, а также выполнение показателей результативности использования субсидий.</w:t>
      </w:r>
    </w:p>
    <w:p w:rsidR="00DE3124" w:rsidRDefault="00DE3124">
      <w:pPr>
        <w:pStyle w:val="ConsPlusNormal"/>
        <w:jc w:val="both"/>
      </w:pPr>
      <w:r>
        <w:t xml:space="preserve">(в ред. </w:t>
      </w:r>
      <w:hyperlink r:id="rId66">
        <w:r>
          <w:rPr>
            <w:color w:val="0000FF"/>
          </w:rPr>
          <w:t>Закона</w:t>
        </w:r>
      </w:hyperlink>
      <w:r>
        <w:t xml:space="preserve"> Тюменской области от 28.09.2018 N 76)</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231">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 (СР)</w:t>
      </w:r>
      <w:r>
        <w:t xml:space="preserve"> x Ч, где:</w:t>
      </w:r>
    </w:p>
    <w:p w:rsidR="00DE3124" w:rsidRDefault="00DE3124">
      <w:pPr>
        <w:pStyle w:val="ConsPlusNormal"/>
        <w:jc w:val="both"/>
      </w:pPr>
      <w:r>
        <w:t xml:space="preserve">(в ред. </w:t>
      </w:r>
      <w:hyperlink r:id="rId67">
        <w:r>
          <w:rPr>
            <w:color w:val="0000FF"/>
          </w:rPr>
          <w:t>Закона</w:t>
        </w:r>
      </w:hyperlink>
      <w:r>
        <w:t xml:space="preserve"> Тюменской области от 23.03.2020 N 14)</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 xml:space="preserve">абзацы четвертый - пятый утратили силу. - </w:t>
      </w:r>
      <w:hyperlink r:id="rId68">
        <w:r>
          <w:rPr>
            <w:color w:val="0000FF"/>
          </w:rPr>
          <w:t>Закон</w:t>
        </w:r>
      </w:hyperlink>
      <w:r>
        <w:t xml:space="preserve"> Тюменской области от 23.03.2020 N 14;</w:t>
      </w:r>
    </w:p>
    <w:p w:rsidR="00DE3124" w:rsidRDefault="00DE3124">
      <w:pPr>
        <w:pStyle w:val="ConsPlusNormal"/>
        <w:spacing w:before="20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DE3124" w:rsidRDefault="00DE3124">
      <w:pPr>
        <w:pStyle w:val="ConsPlusNormal"/>
        <w:spacing w:before="200"/>
        <w:ind w:firstLine="540"/>
        <w:jc w:val="both"/>
      </w:pPr>
      <w:r>
        <w:t xml:space="preserve">Ч - численность работников, необходимая для исполнения полномочий, предусмотренных </w:t>
      </w:r>
      <w:hyperlink w:anchor="P233">
        <w:r>
          <w:rPr>
            <w:color w:val="0000FF"/>
          </w:rPr>
          <w:t>пунктами 2</w:t>
        </w:r>
      </w:hyperlink>
      <w:r>
        <w:t xml:space="preserve"> - </w:t>
      </w:r>
      <w:hyperlink w:anchor="P236">
        <w:r>
          <w:rPr>
            <w:color w:val="0000FF"/>
          </w:rPr>
          <w:t>5 части 1</w:t>
        </w:r>
      </w:hyperlink>
      <w:r>
        <w:t xml:space="preserve"> настоящей статьи;</w:t>
      </w:r>
    </w:p>
    <w:p w:rsidR="00DE3124" w:rsidRDefault="00DE3124">
      <w:pPr>
        <w:pStyle w:val="ConsPlusNormal"/>
        <w:spacing w:before="200"/>
        <w:ind w:firstLine="540"/>
        <w:jc w:val="both"/>
      </w:pPr>
      <w:r>
        <w:t xml:space="preserve">абзацы восьмой - одиннадцатый утратили силу. - </w:t>
      </w:r>
      <w:hyperlink r:id="rId69">
        <w:r>
          <w:rPr>
            <w:color w:val="0000FF"/>
          </w:rPr>
          <w:t>Закон</w:t>
        </w:r>
      </w:hyperlink>
      <w:r>
        <w:t xml:space="preserve"> Тюменской области от 23.03.2020 N 14.</w:t>
      </w:r>
    </w:p>
    <w:p w:rsidR="00DE3124" w:rsidRDefault="00DE3124">
      <w:pPr>
        <w:pStyle w:val="ConsPlusNormal"/>
        <w:spacing w:before="200"/>
        <w:ind w:firstLine="540"/>
        <w:jc w:val="both"/>
      </w:pPr>
      <w:r>
        <w:t xml:space="preserve">3. Утратила силу. - </w:t>
      </w:r>
      <w:hyperlink r:id="rId70">
        <w:r>
          <w:rPr>
            <w:color w:val="0000FF"/>
          </w:rPr>
          <w:t>Закон</w:t>
        </w:r>
      </w:hyperlink>
      <w:r>
        <w:t xml:space="preserve"> Тюменской области от 23.03.2020 N 14.</w:t>
      </w:r>
    </w:p>
    <w:p w:rsidR="00DE3124" w:rsidRDefault="00DE3124">
      <w:pPr>
        <w:pStyle w:val="ConsPlusNormal"/>
        <w:jc w:val="both"/>
      </w:pPr>
    </w:p>
    <w:p w:rsidR="00DE3124" w:rsidRDefault="00DE3124">
      <w:pPr>
        <w:pStyle w:val="ConsPlusTitle"/>
        <w:ind w:firstLine="540"/>
        <w:jc w:val="both"/>
        <w:outlineLvl w:val="2"/>
      </w:pPr>
      <w:bookmarkStart w:id="24" w:name="P250"/>
      <w:bookmarkEnd w:id="24"/>
      <w:r>
        <w:t>Статья 13. Государственное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DE3124" w:rsidRDefault="00DE3124">
      <w:pPr>
        <w:pStyle w:val="ConsPlusNormal"/>
        <w:jc w:val="both"/>
      </w:pPr>
    </w:p>
    <w:p w:rsidR="00DE3124" w:rsidRDefault="00DE3124">
      <w:pPr>
        <w:pStyle w:val="ConsPlusNormal"/>
        <w:ind w:firstLine="540"/>
        <w:jc w:val="both"/>
      </w:pPr>
      <w:bookmarkStart w:id="25" w:name="P252"/>
      <w:bookmarkEnd w:id="25"/>
      <w:r>
        <w:t xml:space="preserve">1. Органы местного самоуправления муниципальных образований, указанных в </w:t>
      </w:r>
      <w:hyperlink w:anchor="P945">
        <w:r>
          <w:rPr>
            <w:color w:val="0000FF"/>
          </w:rPr>
          <w:t>приложении 11</w:t>
        </w:r>
      </w:hyperlink>
      <w:r>
        <w:t xml:space="preserve"> к настоящему Закону, наделяются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252">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АДВ</w:t>
      </w:r>
      <w:r>
        <w:t xml:space="preserve"> x К,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АДВ</w:t>
      </w:r>
      <w:r>
        <w:t xml:space="preserve"> - объем расходов предыдущего года;</w:t>
      </w:r>
    </w:p>
    <w:p w:rsidR="00DE3124" w:rsidRDefault="00DE3124">
      <w:pPr>
        <w:pStyle w:val="ConsPlusNormal"/>
        <w:spacing w:before="200"/>
        <w:ind w:firstLine="540"/>
        <w:jc w:val="both"/>
      </w:pPr>
      <w:r>
        <w:t>К - поправочный коэффициент.</w:t>
      </w:r>
    </w:p>
    <w:p w:rsidR="00DE3124" w:rsidRDefault="00DE3124">
      <w:pPr>
        <w:pStyle w:val="ConsPlusNormal"/>
        <w:jc w:val="both"/>
      </w:pPr>
    </w:p>
    <w:p w:rsidR="00DE3124" w:rsidRDefault="00DE3124">
      <w:pPr>
        <w:pStyle w:val="ConsPlusTitle"/>
        <w:ind w:firstLine="540"/>
        <w:jc w:val="both"/>
        <w:outlineLvl w:val="2"/>
      </w:pPr>
      <w:bookmarkStart w:id="26" w:name="P261"/>
      <w:bookmarkEnd w:id="26"/>
      <w:r>
        <w:t>Статья 14.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DE3124" w:rsidRDefault="00DE3124">
      <w:pPr>
        <w:pStyle w:val="ConsPlusNormal"/>
        <w:jc w:val="both"/>
      </w:pPr>
    </w:p>
    <w:p w:rsidR="00DE3124" w:rsidRDefault="00DE3124">
      <w:pPr>
        <w:pStyle w:val="ConsPlusNormal"/>
        <w:ind w:firstLine="540"/>
        <w:jc w:val="both"/>
      </w:pPr>
      <w:bookmarkStart w:id="27" w:name="P263"/>
      <w:bookmarkEnd w:id="27"/>
      <w:r>
        <w:t xml:space="preserve">1. Органы местного самоуправления муниципальных образований, указанных в </w:t>
      </w:r>
      <w:hyperlink w:anchor="P945">
        <w:r>
          <w:rPr>
            <w:color w:val="0000FF"/>
          </w:rPr>
          <w:t>приложении 11</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263">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 (СР)</w:t>
      </w:r>
      <w:r>
        <w:t xml:space="preserve"> x Ч + Р x Ч</w:t>
      </w:r>
      <w:r>
        <w:rPr>
          <w:vertAlign w:val="subscript"/>
        </w:rPr>
        <w:t>1</w:t>
      </w:r>
      <w:r>
        <w:t xml:space="preserve"> + В,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lastRenderedPageBreak/>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DE3124" w:rsidRDefault="00DE3124">
      <w:pPr>
        <w:pStyle w:val="ConsPlusNormal"/>
        <w:spacing w:before="200"/>
        <w:ind w:firstLine="540"/>
        <w:jc w:val="both"/>
      </w:pPr>
      <w:r>
        <w:t>Ч - штатная численность работников, осуществляющих исполнение полномочия;</w:t>
      </w:r>
    </w:p>
    <w:p w:rsidR="00DE3124" w:rsidRDefault="00DE3124">
      <w:pPr>
        <w:pStyle w:val="ConsPlusNormal"/>
        <w:spacing w:before="200"/>
        <w:ind w:firstLine="540"/>
        <w:jc w:val="both"/>
      </w:pPr>
      <w:r>
        <w:t>Р - сумма расходов для исполнения полномочия в расчете на одного жителя, отнесенного к коренным малочисленным народам;</w:t>
      </w:r>
    </w:p>
    <w:p w:rsidR="00DE3124" w:rsidRDefault="00DE3124">
      <w:pPr>
        <w:pStyle w:val="ConsPlusNormal"/>
        <w:spacing w:before="200"/>
        <w:ind w:firstLine="540"/>
        <w:jc w:val="both"/>
      </w:pPr>
      <w:r>
        <w:t>Ч</w:t>
      </w:r>
      <w:r>
        <w:rPr>
          <w:vertAlign w:val="subscript"/>
        </w:rPr>
        <w:t>1</w:t>
      </w:r>
      <w:r>
        <w:t xml:space="preserve"> - численность жителей, отнесенных к коренным малочисленным народам;</w:t>
      </w:r>
    </w:p>
    <w:p w:rsidR="00DE3124" w:rsidRDefault="00DE3124">
      <w:pPr>
        <w:pStyle w:val="ConsPlusNormal"/>
        <w:spacing w:before="200"/>
        <w:ind w:firstLine="540"/>
        <w:jc w:val="both"/>
      </w:pPr>
      <w:r>
        <w:t>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w:t>
      </w:r>
    </w:p>
    <w:p w:rsidR="00DE3124" w:rsidRDefault="00DE3124">
      <w:pPr>
        <w:pStyle w:val="ConsPlusNormal"/>
        <w:jc w:val="both"/>
      </w:pPr>
    </w:p>
    <w:p w:rsidR="00DE3124" w:rsidRDefault="00DE3124">
      <w:pPr>
        <w:pStyle w:val="ConsPlusNormal"/>
        <w:ind w:firstLine="540"/>
        <w:jc w:val="both"/>
      </w:pPr>
      <w:r>
        <w:t>В = З - Д, где:</w:t>
      </w:r>
    </w:p>
    <w:p w:rsidR="00DE3124" w:rsidRDefault="00DE3124">
      <w:pPr>
        <w:pStyle w:val="ConsPlusNormal"/>
        <w:jc w:val="both"/>
      </w:pPr>
    </w:p>
    <w:p w:rsidR="00DE3124" w:rsidRDefault="00DE3124">
      <w:pPr>
        <w:pStyle w:val="ConsPlusNormal"/>
        <w:ind w:firstLine="540"/>
        <w:jc w:val="both"/>
      </w:pPr>
      <w:r>
        <w:t>З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DE3124" w:rsidRDefault="00DE3124">
      <w:pPr>
        <w:pStyle w:val="ConsPlusNormal"/>
        <w:spacing w:before="200"/>
        <w:ind w:firstLine="540"/>
        <w:jc w:val="both"/>
      </w:pPr>
      <w:r>
        <w:t>Д - доходы организации от реализации услуг по перевозке пассажиров и багажа по действующим тарифам.</w:t>
      </w:r>
    </w:p>
    <w:p w:rsidR="00DE3124" w:rsidRDefault="00DE3124">
      <w:pPr>
        <w:pStyle w:val="ConsPlusNormal"/>
        <w:jc w:val="both"/>
      </w:pPr>
    </w:p>
    <w:p w:rsidR="00DE3124" w:rsidRDefault="00DE3124">
      <w:pPr>
        <w:pStyle w:val="ConsPlusTitle"/>
        <w:ind w:firstLine="540"/>
        <w:jc w:val="both"/>
        <w:outlineLvl w:val="2"/>
      </w:pPr>
      <w:bookmarkStart w:id="28" w:name="P280"/>
      <w:bookmarkEnd w:id="28"/>
      <w:r>
        <w:t>Статья 15. Государственное полномочие по поддержке труднодоступных территорий</w:t>
      </w:r>
    </w:p>
    <w:p w:rsidR="00DE3124" w:rsidRDefault="00DE3124">
      <w:pPr>
        <w:pStyle w:val="ConsPlusNormal"/>
        <w:jc w:val="both"/>
      </w:pPr>
    </w:p>
    <w:p w:rsidR="00DE3124" w:rsidRDefault="00DE3124">
      <w:pPr>
        <w:pStyle w:val="ConsPlusNormal"/>
        <w:ind w:firstLine="540"/>
        <w:jc w:val="both"/>
      </w:pPr>
      <w:bookmarkStart w:id="29" w:name="P282"/>
      <w:bookmarkEnd w:id="29"/>
      <w:r>
        <w:t xml:space="preserve">1. Органы местного самоуправления муниципальных образований, указанных в </w:t>
      </w:r>
      <w:hyperlink w:anchor="P962">
        <w:r>
          <w:rPr>
            <w:color w:val="0000FF"/>
          </w:rPr>
          <w:t>приложении 12</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282">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Ч x Р</w:t>
      </w:r>
      <w:r>
        <w:rPr>
          <w:vertAlign w:val="subscript"/>
        </w:rPr>
        <w:t>Т/Б</w:t>
      </w:r>
      <w:r>
        <w:t>, где:</w:t>
      </w:r>
    </w:p>
    <w:p w:rsidR="00DE3124" w:rsidRDefault="00DE3124">
      <w:pPr>
        <w:pStyle w:val="ConsPlusNormal"/>
        <w:jc w:val="both"/>
      </w:pPr>
      <w:r>
        <w:t xml:space="preserve">(в ред. </w:t>
      </w:r>
      <w:hyperlink r:id="rId71">
        <w:r>
          <w:rPr>
            <w:color w:val="0000FF"/>
          </w:rPr>
          <w:t>Закона</w:t>
        </w:r>
      </w:hyperlink>
      <w:r>
        <w:t xml:space="preserve"> Тюменской области от 17.12.2019 N 98)</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Ч - численность населения труднодоступных местностей, перечень которых в целях настоящего Закона устанавливается постановлением Правительства Тюменской области;</w:t>
      </w:r>
    </w:p>
    <w:p w:rsidR="00DE3124" w:rsidRDefault="00DE3124">
      <w:pPr>
        <w:pStyle w:val="ConsPlusNormal"/>
        <w:spacing w:before="200"/>
        <w:ind w:firstLine="540"/>
        <w:jc w:val="both"/>
      </w:pPr>
      <w:r>
        <w:t>Р</w:t>
      </w:r>
      <w:r>
        <w:rPr>
          <w:vertAlign w:val="subscript"/>
        </w:rPr>
        <w:t>Т/Б</w:t>
      </w:r>
      <w:r>
        <w:t xml:space="preserve"> - расходы на обеспечение населения товарами первой необходимости и бытовыми услугами в расчете на одного жителя.</w:t>
      </w:r>
    </w:p>
    <w:p w:rsidR="00DE3124" w:rsidRDefault="00DE3124">
      <w:pPr>
        <w:pStyle w:val="ConsPlusNormal"/>
        <w:jc w:val="both"/>
      </w:pPr>
      <w:r>
        <w:t xml:space="preserve">(в ред. </w:t>
      </w:r>
      <w:hyperlink r:id="rId72">
        <w:r>
          <w:rPr>
            <w:color w:val="0000FF"/>
          </w:rPr>
          <w:t>Закона</w:t>
        </w:r>
      </w:hyperlink>
      <w:r>
        <w:t xml:space="preserve"> Тюменской области от 17.12.2019 N 98)</w:t>
      </w:r>
    </w:p>
    <w:p w:rsidR="00DE3124" w:rsidRDefault="00DE3124">
      <w:pPr>
        <w:pStyle w:val="ConsPlusNormal"/>
        <w:spacing w:before="200"/>
        <w:ind w:firstLine="540"/>
        <w:jc w:val="both"/>
      </w:pPr>
      <w:r>
        <w:t xml:space="preserve">Абзац утратил силу с 1 января 2020 года. - </w:t>
      </w:r>
      <w:hyperlink r:id="rId73">
        <w:r>
          <w:rPr>
            <w:color w:val="0000FF"/>
          </w:rPr>
          <w:t>Закон</w:t>
        </w:r>
      </w:hyperlink>
      <w:r>
        <w:t xml:space="preserve"> Тюменской области от 17.12.2019 N 98.</w:t>
      </w:r>
    </w:p>
    <w:p w:rsidR="00DE3124" w:rsidRDefault="00DE3124">
      <w:pPr>
        <w:pStyle w:val="ConsPlusNormal"/>
        <w:jc w:val="both"/>
      </w:pPr>
    </w:p>
    <w:p w:rsidR="00DE3124" w:rsidRDefault="00DE3124">
      <w:pPr>
        <w:pStyle w:val="ConsPlusTitle"/>
        <w:ind w:firstLine="540"/>
        <w:jc w:val="both"/>
        <w:outlineLvl w:val="2"/>
      </w:pPr>
      <w:bookmarkStart w:id="30" w:name="P294"/>
      <w:bookmarkEnd w:id="30"/>
      <w:r>
        <w:t>Статья 16. Государственное полномочие по выравниванию бюджетной обеспеченности поселений</w:t>
      </w:r>
    </w:p>
    <w:p w:rsidR="00DE3124" w:rsidRDefault="00DE3124">
      <w:pPr>
        <w:pStyle w:val="ConsPlusNormal"/>
        <w:jc w:val="both"/>
      </w:pPr>
    </w:p>
    <w:p w:rsidR="00DE3124" w:rsidRDefault="00DE3124">
      <w:pPr>
        <w:pStyle w:val="ConsPlusNormal"/>
        <w:ind w:firstLine="540"/>
        <w:jc w:val="both"/>
      </w:pPr>
      <w:bookmarkStart w:id="31" w:name="P296"/>
      <w:bookmarkEnd w:id="31"/>
      <w:r>
        <w:t xml:space="preserve">1. Органы местного самоуправления муниципальных образований, указанных в </w:t>
      </w:r>
      <w:hyperlink w:anchor="P1003">
        <w:r>
          <w:rPr>
            <w:color w:val="0000FF"/>
          </w:rPr>
          <w:t>приложении 13</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296">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БОП</w:t>
      </w:r>
      <w:r>
        <w:t xml:space="preserve"> / Ч x Ч</w:t>
      </w:r>
      <w:r>
        <w:rPr>
          <w:vertAlign w:val="subscript"/>
        </w:rPr>
        <w:t>Р</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БОП</w:t>
      </w:r>
      <w:r>
        <w:t xml:space="preserve"> - общий объем расходов областного бюджета на обеспечение выравнивания бюджетной обеспеченности поселений Тюменской области;</w:t>
      </w:r>
    </w:p>
    <w:p w:rsidR="00DE3124" w:rsidRDefault="00DE3124">
      <w:pPr>
        <w:pStyle w:val="ConsPlusNormal"/>
        <w:spacing w:before="200"/>
        <w:ind w:firstLine="540"/>
        <w:jc w:val="both"/>
      </w:pPr>
      <w:r>
        <w:t>Ч - численность населения, проживающего в муниципальных районах;</w:t>
      </w:r>
    </w:p>
    <w:p w:rsidR="00DE3124" w:rsidRDefault="00DE3124">
      <w:pPr>
        <w:pStyle w:val="ConsPlusNormal"/>
        <w:spacing w:before="200"/>
        <w:ind w:firstLine="540"/>
        <w:jc w:val="both"/>
      </w:pPr>
      <w:r>
        <w:t>Ч</w:t>
      </w:r>
      <w:r>
        <w:rPr>
          <w:vertAlign w:val="subscript"/>
        </w:rPr>
        <w:t>Р</w:t>
      </w:r>
      <w:r>
        <w:t xml:space="preserve"> - численность населения муниципального района.</w:t>
      </w:r>
    </w:p>
    <w:p w:rsidR="00DE3124" w:rsidRDefault="00DE3124">
      <w:pPr>
        <w:pStyle w:val="ConsPlusNormal"/>
        <w:jc w:val="both"/>
      </w:pPr>
    </w:p>
    <w:p w:rsidR="00DE3124" w:rsidRDefault="00DE3124">
      <w:pPr>
        <w:pStyle w:val="ConsPlusTitle"/>
        <w:ind w:firstLine="540"/>
        <w:jc w:val="both"/>
        <w:outlineLvl w:val="2"/>
      </w:pPr>
      <w:bookmarkStart w:id="32" w:name="P306"/>
      <w:bookmarkEnd w:id="32"/>
      <w:r>
        <w:t>Статья 17. Государственное полномочие по участию в осуществлении государственной политики в отношении соотечественников, проживающих за рубежом</w:t>
      </w:r>
    </w:p>
    <w:p w:rsidR="00DE3124" w:rsidRDefault="00DE3124">
      <w:pPr>
        <w:pStyle w:val="ConsPlusNormal"/>
        <w:jc w:val="both"/>
      </w:pPr>
    </w:p>
    <w:p w:rsidR="00DE3124" w:rsidRDefault="00DE3124">
      <w:pPr>
        <w:pStyle w:val="ConsPlusNormal"/>
        <w:ind w:firstLine="540"/>
        <w:jc w:val="both"/>
      </w:pPr>
      <w:bookmarkStart w:id="33" w:name="P308"/>
      <w:bookmarkEnd w:id="33"/>
      <w:r>
        <w:t xml:space="preserve">1. Органы местного самоуправления муниципальных образований, указанных в </w:t>
      </w:r>
      <w:hyperlink w:anchor="P1042">
        <w:r>
          <w:rPr>
            <w:color w:val="0000FF"/>
          </w:rPr>
          <w:t>приложении 14</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DE3124" w:rsidRDefault="00DE3124">
      <w:pPr>
        <w:pStyle w:val="ConsPlusNormal"/>
        <w:spacing w:before="200"/>
        <w:ind w:firstLine="540"/>
        <w:jc w:val="both"/>
      </w:pPr>
      <w:r>
        <w:t xml:space="preserve">1) оказание содействия в обустройстве и адаптации участников Государственной </w:t>
      </w:r>
      <w:hyperlink r:id="rId7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DE3124" w:rsidRDefault="00DE3124">
      <w:pPr>
        <w:pStyle w:val="ConsPlusNormal"/>
        <w:spacing w:before="200"/>
        <w:ind w:firstLine="540"/>
        <w:jc w:val="both"/>
      </w:pPr>
      <w:r>
        <w:t xml:space="preserve">2) осуществление мониторинга реализации мероприятий государственной </w:t>
      </w:r>
      <w:hyperlink r:id="rId75">
        <w:r>
          <w:rPr>
            <w:color w:val="0000FF"/>
          </w:rPr>
          <w:t>программы</w:t>
        </w:r>
      </w:hyperlink>
      <w:r>
        <w:t xml:space="preserve"> Тюменской области "Оказание содействия добровольному переселению в Тюменскую область соотечественников, проживающих за рубежом" на 2013 - 2023 годы" на территориях вселения Тюменской области.</w:t>
      </w:r>
    </w:p>
    <w:p w:rsidR="00DE3124" w:rsidRDefault="00DE3124">
      <w:pPr>
        <w:pStyle w:val="ConsPlusNormal"/>
        <w:jc w:val="both"/>
      </w:pPr>
      <w:r>
        <w:t xml:space="preserve">(в ред. Законов Тюменской области от 23.03.2020 </w:t>
      </w:r>
      <w:hyperlink r:id="rId76">
        <w:r>
          <w:rPr>
            <w:color w:val="0000FF"/>
          </w:rPr>
          <w:t>N 14</w:t>
        </w:r>
      </w:hyperlink>
      <w:r>
        <w:t xml:space="preserve">, от 28.12.2020 </w:t>
      </w:r>
      <w:hyperlink r:id="rId77">
        <w:r>
          <w:rPr>
            <w:color w:val="0000FF"/>
          </w:rPr>
          <w:t>N 106</w:t>
        </w:r>
      </w:hyperlink>
      <w:r>
        <w:t>)</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308">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 (СР)</w:t>
      </w:r>
      <w:r>
        <w:t xml:space="preserve"> x К,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DE3124" w:rsidRDefault="00DE3124">
      <w:pPr>
        <w:pStyle w:val="ConsPlusNormal"/>
        <w:spacing w:before="200"/>
        <w:ind w:firstLine="540"/>
        <w:jc w:val="both"/>
      </w:pPr>
      <w:r>
        <w:t>К -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муниципальном образовании на 1 июня текущего года.</w:t>
      </w:r>
    </w:p>
    <w:p w:rsidR="00DE3124" w:rsidRDefault="00DE3124">
      <w:pPr>
        <w:pStyle w:val="ConsPlusNormal"/>
        <w:jc w:val="both"/>
      </w:pPr>
    </w:p>
    <w:p w:rsidR="00DE3124" w:rsidRDefault="00DE3124">
      <w:pPr>
        <w:pStyle w:val="ConsPlusTitle"/>
        <w:ind w:firstLine="540"/>
        <w:jc w:val="both"/>
        <w:outlineLvl w:val="2"/>
      </w:pPr>
      <w:bookmarkStart w:id="34" w:name="P320"/>
      <w:bookmarkEnd w:id="34"/>
      <w:r>
        <w:t>Статья 18. Государственное полномочие по организации социального обслуживания</w:t>
      </w:r>
    </w:p>
    <w:p w:rsidR="00DE3124" w:rsidRDefault="00DE3124">
      <w:pPr>
        <w:pStyle w:val="ConsPlusNormal"/>
        <w:jc w:val="both"/>
      </w:pPr>
    </w:p>
    <w:p w:rsidR="00DE3124" w:rsidRDefault="00DE3124">
      <w:pPr>
        <w:pStyle w:val="ConsPlusNormal"/>
        <w:ind w:firstLine="540"/>
        <w:jc w:val="both"/>
      </w:pPr>
      <w:bookmarkStart w:id="35" w:name="P322"/>
      <w:bookmarkEnd w:id="35"/>
      <w:r>
        <w:t xml:space="preserve">1. Органы местного самоуправления муниципальных образований, указанных в </w:t>
      </w:r>
      <w:hyperlink w:anchor="P1090">
        <w:r>
          <w:rPr>
            <w:color w:val="0000FF"/>
          </w:rPr>
          <w:t>приложении 15</w:t>
        </w:r>
      </w:hyperlink>
      <w:r>
        <w:t xml:space="preserve"> к настоящему Закону, наделяются государственным полномочием по организации социального обслуживания граждан, признанных нуждающимися в социальном обслуживании в соответствии с Федеральным </w:t>
      </w:r>
      <w:hyperlink r:id="rId78">
        <w:r>
          <w:rPr>
            <w:color w:val="0000FF"/>
          </w:rPr>
          <w:t>законом</w:t>
        </w:r>
      </w:hyperlink>
      <w:r>
        <w:t xml:space="preserve"> от 28.12.2013 N 442-ФЗ "Об основах социального обслуживания граждан в Российской Федерации", в части:</w:t>
      </w:r>
    </w:p>
    <w:p w:rsidR="00DE3124" w:rsidRDefault="00DE3124">
      <w:pPr>
        <w:pStyle w:val="ConsPlusNormal"/>
        <w:spacing w:before="200"/>
        <w:ind w:firstLine="540"/>
        <w:jc w:val="both"/>
      </w:pPr>
      <w:r>
        <w:t>1) предоставления срочных социальных услуг;</w:t>
      </w:r>
    </w:p>
    <w:p w:rsidR="00DE3124" w:rsidRDefault="00DE3124">
      <w:pPr>
        <w:pStyle w:val="ConsPlusNormal"/>
        <w:spacing w:before="200"/>
        <w:ind w:firstLine="540"/>
        <w:jc w:val="both"/>
      </w:pPr>
      <w:r>
        <w:t>2) предоставления социальных услуг:</w:t>
      </w:r>
    </w:p>
    <w:p w:rsidR="00DE3124" w:rsidRDefault="00DE3124">
      <w:pPr>
        <w:pStyle w:val="ConsPlusNormal"/>
        <w:spacing w:before="200"/>
        <w:ind w:firstLine="540"/>
        <w:jc w:val="both"/>
      </w:pPr>
      <w:r>
        <w:t>а) в форме социального обслуживания на дому;</w:t>
      </w:r>
    </w:p>
    <w:p w:rsidR="00DE3124" w:rsidRDefault="00DE3124">
      <w:pPr>
        <w:pStyle w:val="ConsPlusNormal"/>
        <w:spacing w:before="200"/>
        <w:ind w:firstLine="540"/>
        <w:jc w:val="both"/>
      </w:pPr>
      <w:r>
        <w:t>б) в полустационарной форме социального обслуживания;</w:t>
      </w:r>
    </w:p>
    <w:p w:rsidR="00DE3124" w:rsidRDefault="00DE3124">
      <w:pPr>
        <w:pStyle w:val="ConsPlusNormal"/>
        <w:spacing w:before="200"/>
        <w:ind w:firstLine="540"/>
        <w:jc w:val="both"/>
      </w:pPr>
      <w:r>
        <w:t>в) в стационарной форме социального обслуживания.</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322">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В x Ч</w:t>
      </w:r>
      <w:r>
        <w:rPr>
          <w:vertAlign w:val="subscript"/>
        </w:rPr>
        <w:t>О</w:t>
      </w:r>
      <w:r>
        <w:t xml:space="preserve"> x К + Р</w:t>
      </w:r>
      <w:r>
        <w:rPr>
          <w:vertAlign w:val="subscript"/>
        </w:rPr>
        <w:t>ОБОР</w:t>
      </w:r>
      <w:r>
        <w:t xml:space="preserve"> + Р</w:t>
      </w:r>
      <w:r>
        <w:rPr>
          <w:vertAlign w:val="subscript"/>
        </w:rPr>
        <w:t>ДС</w:t>
      </w:r>
      <w:r>
        <w:t xml:space="preserve"> + Р</w:t>
      </w:r>
      <w:r>
        <w:rPr>
          <w:vertAlign w:val="subscript"/>
        </w:rPr>
        <w:t>НП</w:t>
      </w:r>
      <w:r>
        <w:t xml:space="preserve"> + Р</w:t>
      </w:r>
      <w:r>
        <w:rPr>
          <w:vertAlign w:val="subscript"/>
        </w:rPr>
        <w:t>COVID-19</w:t>
      </w:r>
      <w:r>
        <w:t xml:space="preserve"> + Р</w:t>
      </w:r>
      <w:r>
        <w:rPr>
          <w:vertAlign w:val="subscript"/>
        </w:rPr>
        <w:t>КБ</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В - годовой финансовый норматив на одного обслуживаемого в муниципальных учреждениях социального обслуживания (раздельно по каждому направлению социального обслуживания);</w:t>
      </w:r>
    </w:p>
    <w:p w:rsidR="00DE3124" w:rsidRDefault="00DE3124">
      <w:pPr>
        <w:pStyle w:val="ConsPlusNormal"/>
        <w:spacing w:before="200"/>
        <w:ind w:firstLine="540"/>
        <w:jc w:val="both"/>
      </w:pPr>
      <w:r>
        <w:t>Ч</w:t>
      </w:r>
      <w:r>
        <w:rPr>
          <w:vertAlign w:val="subscript"/>
        </w:rPr>
        <w:t>О</w:t>
      </w:r>
      <w:r>
        <w:t xml:space="preserve"> - численность обслуживаемых в муниципальных учреждениях социального обслуживания (раздельно по каждому направлению социального обслуживания);</w:t>
      </w:r>
    </w:p>
    <w:p w:rsidR="00DE3124" w:rsidRDefault="00DE3124">
      <w:pPr>
        <w:pStyle w:val="ConsPlusNormal"/>
        <w:spacing w:before="200"/>
        <w:ind w:firstLine="540"/>
        <w:jc w:val="both"/>
      </w:pPr>
      <w:r>
        <w:lastRenderedPageBreak/>
        <w:t>К - поправочный коэффициент;</w:t>
      </w:r>
    </w:p>
    <w:p w:rsidR="00DE3124" w:rsidRDefault="00DE3124">
      <w:pPr>
        <w:pStyle w:val="ConsPlusNormal"/>
        <w:spacing w:before="200"/>
        <w:ind w:firstLine="540"/>
        <w:jc w:val="both"/>
      </w:pPr>
      <w:r>
        <w:t>Р</w:t>
      </w:r>
      <w:r>
        <w:rPr>
          <w:vertAlign w:val="subscript"/>
        </w:rPr>
        <w:t>ОБОР</w:t>
      </w:r>
      <w:r>
        <w:t xml:space="preserve"> - расходы на приобретение оборудования для социального обслуживания граждан, признанных нуждающимися в социальном обслуживании;</w:t>
      </w:r>
    </w:p>
    <w:p w:rsidR="00DE3124" w:rsidRDefault="00DE3124">
      <w:pPr>
        <w:pStyle w:val="ConsPlusNormal"/>
        <w:spacing w:before="200"/>
        <w:ind w:firstLine="540"/>
        <w:jc w:val="both"/>
      </w:pPr>
      <w:r>
        <w:t>Р</w:t>
      </w:r>
      <w:r>
        <w:rPr>
          <w:vertAlign w:val="subscript"/>
        </w:rPr>
        <w:t>ДС</w:t>
      </w:r>
      <w:r>
        <w:t xml:space="preserve"> - расходы на осуществление мероприятий по обеспечению условий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указанного в </w:t>
      </w:r>
      <w:hyperlink w:anchor="P322">
        <w:r>
          <w:rPr>
            <w:color w:val="0000FF"/>
          </w:rPr>
          <w:t>части 1</w:t>
        </w:r>
      </w:hyperlink>
      <w:r>
        <w:t xml:space="preserve"> настоящей статьи государственного полномочия;</w:t>
      </w:r>
    </w:p>
    <w:p w:rsidR="00DE3124" w:rsidRDefault="00DE3124">
      <w:pPr>
        <w:pStyle w:val="ConsPlusNormal"/>
        <w:spacing w:before="200"/>
        <w:ind w:firstLine="540"/>
        <w:jc w:val="both"/>
      </w:pPr>
      <w:r>
        <w:t>Р</w:t>
      </w:r>
      <w:r>
        <w:rPr>
          <w:vertAlign w:val="subscript"/>
        </w:rPr>
        <w:t>НП</w:t>
      </w:r>
      <w:r>
        <w:t xml:space="preserve"> - расходы на осуществление мероприятий по национальному проекту "Демография" в рамках реализации указанного в </w:t>
      </w:r>
      <w:hyperlink w:anchor="P322">
        <w:r>
          <w:rPr>
            <w:color w:val="0000FF"/>
          </w:rPr>
          <w:t>части 1</w:t>
        </w:r>
      </w:hyperlink>
      <w:r>
        <w:t xml:space="preserve"> настоящей статьи государственного полномочия;</w:t>
      </w:r>
    </w:p>
    <w:p w:rsidR="00DE3124" w:rsidRDefault="00DE3124">
      <w:pPr>
        <w:pStyle w:val="ConsPlusNormal"/>
        <w:spacing w:before="200"/>
        <w:ind w:firstLine="540"/>
        <w:jc w:val="both"/>
      </w:pPr>
      <w:r>
        <w:t>Р</w:t>
      </w:r>
      <w:r>
        <w:rPr>
          <w:vertAlign w:val="subscript"/>
        </w:rPr>
        <w:t>COVID-19</w:t>
      </w:r>
      <w:r>
        <w:t xml:space="preserve"> - расходы на мероприятия, связанные с распространением новой коронавирусной инфекции COVID-19, в том числе на выплаты стимулирующего характера за особые условия труда и дополнительную нагрузку работникам стационарных отделений муниципальных учреждений социального обслуживания, оказывающих социальные услуги гражданам, у которых выявлена новая коронавирусная инфекция COVID-19, и лицам из групп риска заражения новой коронавирусной инфекцией COVID-19;</w:t>
      </w:r>
    </w:p>
    <w:p w:rsidR="00DE3124" w:rsidRDefault="00DE3124">
      <w:pPr>
        <w:pStyle w:val="ConsPlusNormal"/>
        <w:spacing w:before="200"/>
        <w:ind w:firstLine="540"/>
        <w:jc w:val="both"/>
      </w:pPr>
      <w:r>
        <w:t>Р</w:t>
      </w:r>
      <w:r>
        <w:rPr>
          <w:vertAlign w:val="subscript"/>
        </w:rPr>
        <w:t>КБ</w:t>
      </w:r>
      <w:r>
        <w:t xml:space="preserve"> - расходы на осуществление мероприятий по обеспечению в муниципальных учреждениях социального обслуживания комплексной безопасности (пожарная безопасность, антитеррористическая защищенность, эксплуатационная безопасность объектов и систем жизнеобеспечения, санитарно-эпидемиологическая безопасность), гражданской обороны, предупреждения и ликвидации чрезвычайных ситуаций, охраны труда, энергосбережения и энергетической эффективности.</w:t>
      </w:r>
    </w:p>
    <w:p w:rsidR="00DE3124" w:rsidRDefault="00DE3124">
      <w:pPr>
        <w:pStyle w:val="ConsPlusNormal"/>
        <w:jc w:val="both"/>
      </w:pPr>
      <w:r>
        <w:t xml:space="preserve">(часть 2 в ред. </w:t>
      </w:r>
      <w:hyperlink r:id="rId79">
        <w:r>
          <w:rPr>
            <w:color w:val="0000FF"/>
          </w:rPr>
          <w:t>Закона</w:t>
        </w:r>
      </w:hyperlink>
      <w:r>
        <w:t xml:space="preserve"> Тюменской области от 16.02.2022 N 113)</w:t>
      </w:r>
    </w:p>
    <w:p w:rsidR="00DE3124" w:rsidRDefault="00DE3124">
      <w:pPr>
        <w:pStyle w:val="ConsPlusNormal"/>
        <w:jc w:val="both"/>
      </w:pPr>
    </w:p>
    <w:p w:rsidR="00DE3124" w:rsidRDefault="00DE3124">
      <w:pPr>
        <w:pStyle w:val="ConsPlusTitle"/>
        <w:ind w:firstLine="540"/>
        <w:jc w:val="both"/>
        <w:outlineLvl w:val="2"/>
      </w:pPr>
      <w:bookmarkStart w:id="36" w:name="P343"/>
      <w:bookmarkEnd w:id="36"/>
      <w:r>
        <w:t>Статья 19. Государственное полномочие по организации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p w:rsidR="00DE3124" w:rsidRDefault="00DE3124">
      <w:pPr>
        <w:pStyle w:val="ConsPlusNormal"/>
        <w:jc w:val="both"/>
      </w:pPr>
    </w:p>
    <w:p w:rsidR="00DE3124" w:rsidRDefault="00DE3124">
      <w:pPr>
        <w:pStyle w:val="ConsPlusNormal"/>
        <w:ind w:firstLine="540"/>
        <w:jc w:val="both"/>
      </w:pPr>
      <w:bookmarkStart w:id="37" w:name="P345"/>
      <w:bookmarkEnd w:id="37"/>
      <w:r>
        <w:t xml:space="preserve">1. Органы местного самоуправления муниципальных образований, указанных в </w:t>
      </w:r>
      <w:hyperlink w:anchor="P1133">
        <w:r>
          <w:rPr>
            <w:color w:val="0000FF"/>
          </w:rPr>
          <w:t>приложении 16</w:t>
        </w:r>
      </w:hyperlink>
      <w: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345">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З - Д,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 xml:space="preserve">З - затраты перевозчиков на перевозку пассажиров автомобильным транспортом в разрезе маршрутов на расчетный период, определенные в соответствии с </w:t>
      </w:r>
      <w:hyperlink r:id="rId80">
        <w:r>
          <w:rPr>
            <w:color w:val="0000FF"/>
          </w:rPr>
          <w:t>Порядком</w:t>
        </w:r>
      </w:hyperlink>
      <w:r>
        <w:t xml:space="preserve">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Федерации от 30.05.2019 N 158;</w:t>
      </w:r>
    </w:p>
    <w:p w:rsidR="00DE3124" w:rsidRDefault="00DE3124">
      <w:pPr>
        <w:pStyle w:val="ConsPlusNormal"/>
        <w:jc w:val="both"/>
      </w:pPr>
      <w:r>
        <w:t xml:space="preserve">(в ред. </w:t>
      </w:r>
      <w:hyperlink r:id="rId81">
        <w:r>
          <w:rPr>
            <w:color w:val="0000FF"/>
          </w:rPr>
          <w:t>Закона</w:t>
        </w:r>
      </w:hyperlink>
      <w:r>
        <w:t xml:space="preserve"> Тюменской области от 26.04.2021 N 26)</w:t>
      </w:r>
    </w:p>
    <w:p w:rsidR="00DE3124" w:rsidRDefault="00DE3124">
      <w:pPr>
        <w:pStyle w:val="ConsPlusNormal"/>
        <w:spacing w:before="200"/>
        <w:ind w:firstLine="540"/>
        <w:jc w:val="both"/>
      </w:pPr>
      <w:r>
        <w:t>Д - доходы, которые могут быть получены перевозчиками в разрезе маршрутов при полной оплате проезда по установленному тарифу для населения, с учетом индекса роста провозной платы (тарифа для населения) и прогнозируемого количества перевезенных пассажиров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 Индекс роста провозной платы (тарифа для населения) устанавливается законом Тюменской области об областном бюджете.</w:t>
      </w:r>
    </w:p>
    <w:p w:rsidR="00DE3124" w:rsidRDefault="00DE3124">
      <w:pPr>
        <w:pStyle w:val="ConsPlusNormal"/>
        <w:jc w:val="both"/>
      </w:pPr>
      <w:r>
        <w:t xml:space="preserve">(в ред. </w:t>
      </w:r>
      <w:hyperlink r:id="rId82">
        <w:r>
          <w:rPr>
            <w:color w:val="0000FF"/>
          </w:rPr>
          <w:t>Закона</w:t>
        </w:r>
      </w:hyperlink>
      <w:r>
        <w:t xml:space="preserve"> Тюменской области от 21.12.2018 N 128)</w:t>
      </w:r>
    </w:p>
    <w:p w:rsidR="00DE3124" w:rsidRDefault="00DE3124">
      <w:pPr>
        <w:pStyle w:val="ConsPlusNormal"/>
        <w:jc w:val="both"/>
      </w:pPr>
    </w:p>
    <w:p w:rsidR="00DE3124" w:rsidRDefault="00DE3124">
      <w:pPr>
        <w:pStyle w:val="ConsPlusTitle"/>
        <w:ind w:firstLine="540"/>
        <w:jc w:val="both"/>
        <w:outlineLvl w:val="2"/>
      </w:pPr>
      <w:bookmarkStart w:id="38" w:name="P356"/>
      <w:bookmarkEnd w:id="38"/>
      <w:r>
        <w:lastRenderedPageBreak/>
        <w:t xml:space="preserve">Статья 20. Утратила силу с 1 января 2019 года. - </w:t>
      </w:r>
      <w:hyperlink r:id="rId83">
        <w:r>
          <w:rPr>
            <w:color w:val="0000FF"/>
          </w:rPr>
          <w:t>Закон</w:t>
        </w:r>
      </w:hyperlink>
      <w:r>
        <w:t xml:space="preserve"> Тюменской области от 02.07.2018 N 63.</w:t>
      </w:r>
    </w:p>
    <w:p w:rsidR="00DE3124" w:rsidRDefault="00DE3124">
      <w:pPr>
        <w:pStyle w:val="ConsPlusNormal"/>
        <w:jc w:val="both"/>
      </w:pPr>
    </w:p>
    <w:p w:rsidR="00DE3124" w:rsidRDefault="00DE3124">
      <w:pPr>
        <w:pStyle w:val="ConsPlusTitle"/>
        <w:ind w:firstLine="540"/>
        <w:jc w:val="both"/>
        <w:outlineLvl w:val="2"/>
      </w:pPr>
      <w:bookmarkStart w:id="39" w:name="P358"/>
      <w:bookmarkEnd w:id="39"/>
      <w:r>
        <w:t>Статья 21. Государственное полномочие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DE3124" w:rsidRDefault="00DE3124">
      <w:pPr>
        <w:pStyle w:val="ConsPlusNormal"/>
        <w:jc w:val="both"/>
      </w:pPr>
    </w:p>
    <w:p w:rsidR="00DE3124" w:rsidRDefault="00DE3124">
      <w:pPr>
        <w:pStyle w:val="ConsPlusNormal"/>
        <w:ind w:firstLine="540"/>
        <w:jc w:val="both"/>
      </w:pPr>
      <w:bookmarkStart w:id="40" w:name="P360"/>
      <w:bookmarkEnd w:id="40"/>
      <w:r>
        <w:t xml:space="preserve">1. Органы местного самоуправления муниципальных образований, указанных в </w:t>
      </w:r>
      <w:hyperlink w:anchor="P1169">
        <w:r>
          <w:rPr>
            <w:color w:val="0000FF"/>
          </w:rPr>
          <w:t>приложении 18</w:t>
        </w:r>
      </w:hyperlink>
      <w:r>
        <w:t xml:space="preserve"> к настоящему Закону, наделяются государственным полномочием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Тюменской области.</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360">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СУБ. ОБЩ. Ч</w:t>
      </w:r>
      <w:r>
        <w:t xml:space="preserve"> + Р</w:t>
      </w:r>
      <w:r>
        <w:rPr>
          <w:vertAlign w:val="subscript"/>
        </w:rPr>
        <w:t>СУБ. ДО. Ч</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СУБ. ОБЩ. Ч</w:t>
      </w:r>
      <w:r>
        <w:t xml:space="preserve"> - объем субвенций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 ОБЩ. Ч</w:t>
      </w:r>
      <w:r>
        <w:t xml:space="preserve"> = Н</w:t>
      </w:r>
      <w:r>
        <w:rPr>
          <w:vertAlign w:val="subscript"/>
        </w:rPr>
        <w:t>ОБЩ</w:t>
      </w:r>
      <w:r>
        <w:t xml:space="preserve"> x Ч</w:t>
      </w:r>
      <w:r>
        <w:rPr>
          <w:vertAlign w:val="subscript"/>
        </w:rPr>
        <w:t>ОБЩ. Ч</w:t>
      </w:r>
      <w:r>
        <w:t xml:space="preserve"> x К, где:</w:t>
      </w:r>
    </w:p>
    <w:p w:rsidR="00DE3124" w:rsidRDefault="00DE3124">
      <w:pPr>
        <w:pStyle w:val="ConsPlusNormal"/>
        <w:jc w:val="both"/>
      </w:pPr>
    </w:p>
    <w:p w:rsidR="00DE3124" w:rsidRDefault="00DE3124">
      <w:pPr>
        <w:pStyle w:val="ConsPlusNormal"/>
        <w:ind w:firstLine="540"/>
        <w:jc w:val="both"/>
      </w:pPr>
      <w:r>
        <w:t>Н</w:t>
      </w:r>
      <w:r>
        <w:rPr>
          <w:vertAlign w:val="subscript"/>
        </w:rPr>
        <w:t>ОБЩ</w:t>
      </w:r>
      <w:r>
        <w:t xml:space="preserve"> - нормативы расходов на обеспечение получения начального общего, основного общего, среднего общего образования на одного обучающегося, установленные Правительством Тюменской области;</w:t>
      </w:r>
    </w:p>
    <w:p w:rsidR="00DE3124" w:rsidRDefault="00DE3124">
      <w:pPr>
        <w:pStyle w:val="ConsPlusNormal"/>
        <w:spacing w:before="200"/>
        <w:ind w:firstLine="540"/>
        <w:jc w:val="both"/>
      </w:pPr>
      <w:r>
        <w:t>Ч</w:t>
      </w:r>
      <w:r>
        <w:rPr>
          <w:vertAlign w:val="subscript"/>
        </w:rPr>
        <w:t>ОБЩ. Ч</w:t>
      </w:r>
      <w:r>
        <w:t xml:space="preserve"> - численность обучающихся, получающих начальное общее, основное общее, среднее общее образование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DE3124" w:rsidRDefault="00DE3124">
      <w:pPr>
        <w:pStyle w:val="ConsPlusNormal"/>
        <w:spacing w:before="200"/>
        <w:ind w:firstLine="540"/>
        <w:jc w:val="both"/>
      </w:pPr>
      <w:r>
        <w:t>К - поправочный коэффициент;</w:t>
      </w:r>
    </w:p>
    <w:p w:rsidR="00DE3124" w:rsidRDefault="00DE3124">
      <w:pPr>
        <w:pStyle w:val="ConsPlusNormal"/>
        <w:spacing w:before="200"/>
        <w:ind w:firstLine="540"/>
        <w:jc w:val="both"/>
      </w:pPr>
      <w:r>
        <w:t>Р</w:t>
      </w:r>
      <w:r>
        <w:rPr>
          <w:vertAlign w:val="subscript"/>
        </w:rPr>
        <w:t>СУБ. ДО. Ч</w:t>
      </w:r>
      <w:r>
        <w:t xml:space="preserve"> - объем субвенций на финансовое обеспечение получения дошкольного образования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 ДО. Ч</w:t>
      </w:r>
      <w:r>
        <w:t xml:space="preserve"> = Н</w:t>
      </w:r>
      <w:r>
        <w:rPr>
          <w:vertAlign w:val="subscript"/>
        </w:rPr>
        <w:t>ДО</w:t>
      </w:r>
      <w:r>
        <w:t xml:space="preserve"> x Ч</w:t>
      </w:r>
      <w:r>
        <w:rPr>
          <w:vertAlign w:val="subscript"/>
        </w:rPr>
        <w:t>ДО. Ч</w:t>
      </w:r>
      <w:r>
        <w:t>, где:</w:t>
      </w:r>
    </w:p>
    <w:p w:rsidR="00DE3124" w:rsidRDefault="00DE3124">
      <w:pPr>
        <w:pStyle w:val="ConsPlusNormal"/>
        <w:jc w:val="both"/>
      </w:pPr>
    </w:p>
    <w:p w:rsidR="00DE3124" w:rsidRDefault="00DE3124">
      <w:pPr>
        <w:pStyle w:val="ConsPlusNormal"/>
        <w:ind w:firstLine="540"/>
        <w:jc w:val="both"/>
      </w:pPr>
      <w:r>
        <w:t>Н</w:t>
      </w:r>
      <w:r>
        <w:rPr>
          <w:vertAlign w:val="subscript"/>
        </w:rPr>
        <w:t>ДО</w:t>
      </w:r>
      <w:r>
        <w:t xml:space="preserve"> - нормативы расходов на обеспечение получения дошкольного образования на одного обучающегося, установленные Правительством Тюменской области;</w:t>
      </w:r>
    </w:p>
    <w:p w:rsidR="00DE3124" w:rsidRDefault="00DE3124">
      <w:pPr>
        <w:pStyle w:val="ConsPlusNormal"/>
        <w:spacing w:before="200"/>
        <w:ind w:firstLine="540"/>
        <w:jc w:val="both"/>
      </w:pPr>
      <w:r>
        <w:t>Ч</w:t>
      </w:r>
      <w:r>
        <w:rPr>
          <w:vertAlign w:val="subscript"/>
        </w:rPr>
        <w:t>ДО. Ч</w:t>
      </w:r>
      <w:r>
        <w:t xml:space="preserve"> - численность обучающихся, получающих дошкольное образование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DE3124" w:rsidRDefault="00DE3124">
      <w:pPr>
        <w:pStyle w:val="ConsPlusNormal"/>
        <w:jc w:val="both"/>
      </w:pPr>
    </w:p>
    <w:p w:rsidR="00DE3124" w:rsidRDefault="00DE3124">
      <w:pPr>
        <w:pStyle w:val="ConsPlusTitle"/>
        <w:ind w:firstLine="540"/>
        <w:jc w:val="both"/>
        <w:outlineLvl w:val="2"/>
      </w:pPr>
      <w:bookmarkStart w:id="41" w:name="P380"/>
      <w:bookmarkEnd w:id="41"/>
      <w:r>
        <w:t xml:space="preserve">Статья 22. Утратила силу с 1 января 2017 года. - </w:t>
      </w:r>
      <w:hyperlink r:id="rId84">
        <w:r>
          <w:rPr>
            <w:color w:val="0000FF"/>
          </w:rPr>
          <w:t>Закон</w:t>
        </w:r>
      </w:hyperlink>
      <w:r>
        <w:t xml:space="preserve"> Тюменской области от </w:t>
      </w:r>
      <w:r>
        <w:lastRenderedPageBreak/>
        <w:t>09.12.2016 N 103.</w:t>
      </w:r>
    </w:p>
    <w:p w:rsidR="00DE3124" w:rsidRDefault="00DE3124">
      <w:pPr>
        <w:pStyle w:val="ConsPlusNormal"/>
        <w:jc w:val="both"/>
      </w:pPr>
    </w:p>
    <w:p w:rsidR="00DE3124" w:rsidRDefault="00DE3124">
      <w:pPr>
        <w:pStyle w:val="ConsPlusTitle"/>
        <w:ind w:firstLine="540"/>
        <w:jc w:val="both"/>
        <w:outlineLvl w:val="2"/>
      </w:pPr>
      <w:bookmarkStart w:id="42" w:name="P382"/>
      <w:bookmarkEnd w:id="42"/>
      <w:r>
        <w:t>Статья 22.1. Государственное полномочие по созданию и организации деятельности комиссий по делам несовершеннолетних и защите их прав</w:t>
      </w:r>
    </w:p>
    <w:p w:rsidR="00DE3124" w:rsidRDefault="00DE3124">
      <w:pPr>
        <w:pStyle w:val="ConsPlusNormal"/>
        <w:ind w:firstLine="540"/>
        <w:jc w:val="both"/>
      </w:pPr>
      <w:r>
        <w:t xml:space="preserve">(введена </w:t>
      </w:r>
      <w:hyperlink r:id="rId85">
        <w:r>
          <w:rPr>
            <w:color w:val="0000FF"/>
          </w:rPr>
          <w:t>Законом</w:t>
        </w:r>
      </w:hyperlink>
      <w:r>
        <w:t xml:space="preserve"> Тюменской области от 23.09.2016 N 64)</w:t>
      </w:r>
    </w:p>
    <w:p w:rsidR="00DE3124" w:rsidRDefault="00DE3124">
      <w:pPr>
        <w:pStyle w:val="ConsPlusNormal"/>
        <w:jc w:val="both"/>
      </w:pPr>
    </w:p>
    <w:p w:rsidR="00DE3124" w:rsidRDefault="00DE3124">
      <w:pPr>
        <w:pStyle w:val="ConsPlusNormal"/>
        <w:ind w:firstLine="540"/>
        <w:jc w:val="both"/>
      </w:pPr>
      <w:bookmarkStart w:id="43" w:name="P385"/>
      <w:bookmarkEnd w:id="43"/>
      <w:r>
        <w:t xml:space="preserve">1. Органы местного самоуправления муниципальных образований, указанных в </w:t>
      </w:r>
      <w:hyperlink w:anchor="P1207">
        <w:r>
          <w:rPr>
            <w:color w:val="0000FF"/>
          </w:rPr>
          <w:t>приложении 20</w:t>
        </w:r>
      </w:hyperlink>
      <w:r>
        <w:t xml:space="preserve"> к настоящему Закону, наделяются государственным полномочием по созданию и организации деятельности комиссий по делам несовершеннолетних и защите их прав.</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385">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Р</w:t>
      </w:r>
      <w:r>
        <w:rPr>
          <w:vertAlign w:val="subscript"/>
        </w:rPr>
        <w:t>АУП (СР)</w:t>
      </w:r>
      <w:r>
        <w:t xml:space="preserve"> x Ч,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DE3124" w:rsidRDefault="00DE3124">
      <w:pPr>
        <w:pStyle w:val="ConsPlusNormal"/>
        <w:spacing w:before="200"/>
        <w:ind w:firstLine="540"/>
        <w:jc w:val="both"/>
      </w:pPr>
      <w:r>
        <w:t>Ч - штатная численность работников комиссии по делам несовершеннолетних и защите их прав.</w:t>
      </w:r>
    </w:p>
    <w:p w:rsidR="00DE3124" w:rsidRDefault="00DE3124">
      <w:pPr>
        <w:pStyle w:val="ConsPlusNormal"/>
        <w:jc w:val="both"/>
      </w:pPr>
    </w:p>
    <w:p w:rsidR="00DE3124" w:rsidRDefault="00DE3124">
      <w:pPr>
        <w:pStyle w:val="ConsPlusTitle"/>
        <w:ind w:firstLine="540"/>
        <w:jc w:val="both"/>
        <w:outlineLvl w:val="2"/>
      </w:pPr>
      <w:bookmarkStart w:id="44" w:name="P394"/>
      <w:bookmarkEnd w:id="44"/>
      <w:r>
        <w:t>Статья 22.2. Государственное полномочие по организации мероприятий при осуществлении деятельности по обращению с животными без владельцев</w:t>
      </w:r>
    </w:p>
    <w:p w:rsidR="00DE3124" w:rsidRDefault="00DE3124">
      <w:pPr>
        <w:pStyle w:val="ConsPlusNormal"/>
        <w:ind w:firstLine="540"/>
        <w:jc w:val="both"/>
      </w:pPr>
      <w:r>
        <w:t xml:space="preserve">(в ред. </w:t>
      </w:r>
      <w:hyperlink r:id="rId86">
        <w:r>
          <w:rPr>
            <w:color w:val="0000FF"/>
          </w:rPr>
          <w:t>Закона</w:t>
        </w:r>
      </w:hyperlink>
      <w:r>
        <w:t xml:space="preserve"> Тюменской области от 24.12.2021 N 105)</w:t>
      </w:r>
    </w:p>
    <w:p w:rsidR="00DE3124" w:rsidRDefault="00DE3124">
      <w:pPr>
        <w:pStyle w:val="ConsPlusNormal"/>
        <w:jc w:val="both"/>
      </w:pPr>
    </w:p>
    <w:p w:rsidR="00DE3124" w:rsidRDefault="00DE3124">
      <w:pPr>
        <w:pStyle w:val="ConsPlusNormal"/>
        <w:ind w:firstLine="540"/>
        <w:jc w:val="both"/>
      </w:pPr>
      <w:bookmarkStart w:id="45" w:name="P397"/>
      <w:bookmarkEnd w:id="45"/>
      <w:r>
        <w:t xml:space="preserve">1. Органы местного самоуправления муниципальных образований, указанных в </w:t>
      </w:r>
      <w:hyperlink w:anchor="P1253">
        <w:r>
          <w:rPr>
            <w:color w:val="0000FF"/>
          </w:rPr>
          <w:t>приложении 21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 в части выполнения следующих мероприятий:</w:t>
      </w:r>
    </w:p>
    <w:p w:rsidR="00DE3124" w:rsidRDefault="00DE3124">
      <w:pPr>
        <w:pStyle w:val="ConsPlusNormal"/>
        <w:spacing w:before="200"/>
        <w:ind w:firstLine="540"/>
        <w:jc w:val="both"/>
      </w:pPr>
      <w:r>
        <w:t>1) отлов животных без владельцев, в том числе их транспортировка и немедленная передача в приюты для животных;</w:t>
      </w:r>
    </w:p>
    <w:p w:rsidR="00DE3124" w:rsidRDefault="00DE3124">
      <w:pPr>
        <w:pStyle w:val="ConsPlusNormal"/>
        <w:spacing w:before="200"/>
        <w:ind w:firstLine="540"/>
        <w:jc w:val="both"/>
      </w:pPr>
      <w:r>
        <w:t xml:space="preserve">2) возврат животных без владельцев, не проявляющих немотивированной агрессивности, на прежние места их обитания после проведения мероприятий, указанных в </w:t>
      </w:r>
      <w:hyperlink r:id="rId87">
        <w:r>
          <w:rPr>
            <w:color w:val="0000FF"/>
          </w:rPr>
          <w:t>пункте 2 части 1 статьи 18</w:t>
        </w:r>
      </w:hyperlink>
      <w: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(далее - Федеральный закон от 27.12.2018 N 498-ФЗ).</w:t>
      </w:r>
    </w:p>
    <w:p w:rsidR="00DE3124" w:rsidRDefault="00DE3124">
      <w:pPr>
        <w:pStyle w:val="ConsPlusNormal"/>
        <w:spacing w:before="200"/>
        <w:ind w:firstLine="540"/>
        <w:jc w:val="both"/>
      </w:pPr>
      <w:r>
        <w:t xml:space="preserve">2. Объем субвенций на исполнение государственного полномочия по организации мероприятий при осуществлении деятельности по обращению с животными без владельцев в части выполнения мероприятий, предусмотренных </w:t>
      </w:r>
      <w:hyperlink w:anchor="P397">
        <w:r>
          <w:rPr>
            <w:color w:val="0000FF"/>
          </w:rPr>
          <w:t>частью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Н</w:t>
      </w:r>
      <w:r>
        <w:rPr>
          <w:vertAlign w:val="subscript"/>
        </w:rPr>
        <w:t>ОРГОТЛОВ</w:t>
      </w:r>
      <w:r>
        <w:t xml:space="preserve"> x К</w:t>
      </w:r>
      <w:r>
        <w:rPr>
          <w:vertAlign w:val="subscript"/>
        </w:rPr>
        <w:t>ОТ</w:t>
      </w:r>
      <w:r>
        <w:t xml:space="preserve"> x K</w:t>
      </w:r>
      <w:r>
        <w:rPr>
          <w:vertAlign w:val="subscript"/>
        </w:rPr>
        <w:t>ЧЖМО</w:t>
      </w:r>
      <w:r>
        <w:t xml:space="preserve"> x Ч</w:t>
      </w:r>
      <w:r>
        <w:rPr>
          <w:vertAlign w:val="subscript"/>
        </w:rPr>
        <w:t>ЖМО i</w:t>
      </w:r>
      <w:r>
        <w:t xml:space="preserve"> + Н</w:t>
      </w:r>
      <w:r>
        <w:rPr>
          <w:vertAlign w:val="subscript"/>
        </w:rPr>
        <w:t>ОТЛОВ i</w:t>
      </w:r>
      <w:r>
        <w:t xml:space="preserve"> x Ч</w:t>
      </w:r>
      <w:r>
        <w:rPr>
          <w:vertAlign w:val="subscript"/>
        </w:rPr>
        <w:t>ЖПРОГМО i</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Н</w:t>
      </w:r>
      <w:r>
        <w:rPr>
          <w:vertAlign w:val="subscript"/>
        </w:rPr>
        <w:t>ОРГОТЛОВ</w:t>
      </w:r>
      <w:r>
        <w:t xml:space="preserve"> - норматив расходов на организацию мероприятий, предусмотренных </w:t>
      </w:r>
      <w:hyperlink w:anchor="P397">
        <w:r>
          <w:rPr>
            <w:color w:val="0000FF"/>
          </w:rPr>
          <w:t>частью 1</w:t>
        </w:r>
      </w:hyperlink>
      <w:r>
        <w:t xml:space="preserve"> настоящей статьи, установленный уполномоченным органом исполнительной власти Тюменской области в сфере обращения с животными;</w:t>
      </w:r>
    </w:p>
    <w:p w:rsidR="00DE3124" w:rsidRDefault="00DE3124">
      <w:pPr>
        <w:pStyle w:val="ConsPlusNormal"/>
        <w:spacing w:before="200"/>
        <w:ind w:firstLine="540"/>
        <w:jc w:val="both"/>
      </w:pPr>
      <w:r>
        <w:t>К</w:t>
      </w:r>
      <w:r>
        <w:rPr>
          <w:vertAlign w:val="subscript"/>
        </w:rPr>
        <w:t>ОТ</w:t>
      </w:r>
      <w:r>
        <w:t xml:space="preserve"> - поправочный коэффициент, учитывающий в соответствии с действующим законодательством особенности оплаты труда в муниципальном образовании и долю расходов на оплату труда в общем объеме расходов, включаемых в Н</w:t>
      </w:r>
      <w:r>
        <w:rPr>
          <w:vertAlign w:val="subscript"/>
        </w:rPr>
        <w:t>ОРГОТЛОВ</w:t>
      </w:r>
      <w:r>
        <w:t>;</w:t>
      </w:r>
    </w:p>
    <w:p w:rsidR="00DE3124" w:rsidRDefault="00DE3124">
      <w:pPr>
        <w:pStyle w:val="ConsPlusNormal"/>
        <w:spacing w:before="200"/>
        <w:ind w:firstLine="540"/>
        <w:jc w:val="both"/>
      </w:pPr>
      <w:r>
        <w:t>К</w:t>
      </w:r>
      <w:r>
        <w:rPr>
          <w:vertAlign w:val="subscript"/>
        </w:rPr>
        <w:t>ЧЖМО</w:t>
      </w:r>
      <w:r>
        <w:t xml:space="preserve"> - поправочный коэффициент, учитывающий численность жителей муниципального образования, устанавливается в размере, равном 0,5 для муниципальных образований, среднегодовая численность жителей которых по данным органов статистики за год, предшествующий году расчета субвенции, составляет более 500 000 человек, для остальных муниципальных образований - в размере, равном 1,0;</w:t>
      </w:r>
    </w:p>
    <w:p w:rsidR="00DE3124" w:rsidRDefault="00DE3124">
      <w:pPr>
        <w:pStyle w:val="ConsPlusNormal"/>
        <w:spacing w:before="200"/>
        <w:ind w:firstLine="540"/>
        <w:jc w:val="both"/>
      </w:pPr>
      <w:r>
        <w:lastRenderedPageBreak/>
        <w:t>Ч</w:t>
      </w:r>
      <w:r>
        <w:rPr>
          <w:vertAlign w:val="subscript"/>
        </w:rPr>
        <w:t>ЖМО i</w:t>
      </w:r>
      <w:r>
        <w:t xml:space="preserve"> - среднегодовая численность жителей соответствующего муниципального образования по данным органов статистики за год, предшествующий году расчета субвенции;</w:t>
      </w:r>
    </w:p>
    <w:p w:rsidR="00DE3124" w:rsidRDefault="00DE3124">
      <w:pPr>
        <w:pStyle w:val="ConsPlusNormal"/>
        <w:spacing w:before="200"/>
        <w:ind w:firstLine="540"/>
        <w:jc w:val="both"/>
      </w:pPr>
      <w:r>
        <w:t>Н</w:t>
      </w:r>
      <w:r>
        <w:rPr>
          <w:vertAlign w:val="subscript"/>
        </w:rPr>
        <w:t>ОТЛОВ i</w:t>
      </w:r>
      <w:r>
        <w:t xml:space="preserve"> - норматив расходов на приобретение горюче-смазочных материалов, рассчитанный и установленный уполномоченным органом исполнительной власти Тюменской области в сфере обращения с животными отдельно для каждого муниципального образования в зависимости от удаленности соответствующего муниципального образования до муниципального образования, где расположен приют, в который будут передаваться животные без владельцев для содержания, а также площади муниципального образования;</w:t>
      </w:r>
    </w:p>
    <w:p w:rsidR="00DE3124" w:rsidRDefault="00DE3124">
      <w:pPr>
        <w:pStyle w:val="ConsPlusNormal"/>
        <w:spacing w:before="200"/>
        <w:ind w:firstLine="540"/>
        <w:jc w:val="both"/>
      </w:pPr>
      <w:r>
        <w:t>Ч</w:t>
      </w:r>
      <w:r>
        <w:rPr>
          <w:vertAlign w:val="subscript"/>
        </w:rPr>
        <w:t>ЖПРОГМО i</w:t>
      </w:r>
      <w:r>
        <w:t xml:space="preserve"> - прогнозная численность животных без владельцев соответствующего муниципального образования, рассчитанная уполномоченным органом исполнительной власти Тюменской области в сфере обращения с животными.</w:t>
      </w:r>
    </w:p>
    <w:p w:rsidR="00DE3124" w:rsidRDefault="00DE3124">
      <w:pPr>
        <w:pStyle w:val="ConsPlusNormal"/>
        <w:spacing w:before="200"/>
        <w:ind w:firstLine="540"/>
        <w:jc w:val="both"/>
      </w:pPr>
      <w:bookmarkStart w:id="46" w:name="P411"/>
      <w:bookmarkEnd w:id="46"/>
      <w:r>
        <w:t xml:space="preserve">3. Органы местного самоуправления муниципальных образований, указанных в </w:t>
      </w:r>
      <w:hyperlink w:anchor="P1297">
        <w:r>
          <w:rPr>
            <w:color w:val="0000FF"/>
          </w:rPr>
          <w:t>приложении 21.1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 в части выполнения следующих мероприятий:</w:t>
      </w:r>
    </w:p>
    <w:p w:rsidR="00DE3124" w:rsidRDefault="00DE3124">
      <w:pPr>
        <w:pStyle w:val="ConsPlusNormal"/>
        <w:spacing w:before="200"/>
        <w:ind w:firstLine="540"/>
        <w:jc w:val="both"/>
      </w:pPr>
      <w:r>
        <w:t xml:space="preserve">1) содержание животных без владельцев в приютах для животных в соответствии с </w:t>
      </w:r>
      <w:hyperlink r:id="rId88">
        <w:r>
          <w:rPr>
            <w:color w:val="0000FF"/>
          </w:rPr>
          <w:t>частью 7 статьи 16</w:t>
        </w:r>
      </w:hyperlink>
      <w:r>
        <w:t xml:space="preserve"> Федерального закона от 27.12.2018 N 498-ФЗ;</w:t>
      </w:r>
    </w:p>
    <w:p w:rsidR="00DE3124" w:rsidRDefault="00DE3124">
      <w:pPr>
        <w:pStyle w:val="ConsPlusNormal"/>
        <w:spacing w:before="200"/>
        <w:ind w:firstLine="540"/>
        <w:jc w:val="both"/>
      </w:pPr>
      <w:r>
        <w:t>2) возврат потерявшихся животных их владельцам, а также поиск новых владельцев поступившим в приюты для животных животным без владельцев;</w:t>
      </w:r>
    </w:p>
    <w:p w:rsidR="00DE3124" w:rsidRDefault="00DE3124">
      <w:pPr>
        <w:pStyle w:val="ConsPlusNormal"/>
        <w:spacing w:before="200"/>
        <w:ind w:firstLine="540"/>
        <w:jc w:val="both"/>
      </w:pPr>
      <w:r>
        <w:t>3)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DE3124" w:rsidRDefault="00DE3124">
      <w:pPr>
        <w:pStyle w:val="ConsPlusNormal"/>
        <w:spacing w:before="200"/>
        <w:ind w:firstLine="540"/>
        <w:jc w:val="both"/>
      </w:pPr>
      <w:r>
        <w:t xml:space="preserve">4. Объем субвенций на исполнение государственного полномочия по организации мероприятий при осуществлении деятельности по обращению с животными без владельцев в части выполнения мероприятий, предусмотренных </w:t>
      </w:r>
      <w:hyperlink w:anchor="P411">
        <w:r>
          <w:rPr>
            <w:color w:val="0000FF"/>
          </w:rPr>
          <w:t>частью 3</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Н</w:t>
      </w:r>
      <w:r>
        <w:rPr>
          <w:vertAlign w:val="subscript"/>
        </w:rPr>
        <w:t>ПР</w:t>
      </w:r>
      <w:r>
        <w:t xml:space="preserve"> x К</w:t>
      </w:r>
      <w:r>
        <w:rPr>
          <w:vertAlign w:val="subscript"/>
        </w:rPr>
        <w:t>ОТ1</w:t>
      </w:r>
      <w:r>
        <w:t xml:space="preserve"> + Ч</w:t>
      </w:r>
      <w:r>
        <w:rPr>
          <w:vertAlign w:val="subscript"/>
        </w:rPr>
        <w:t>ЖИВПРОГ</w:t>
      </w:r>
      <w:r>
        <w:t xml:space="preserve"> x Н</w:t>
      </w:r>
      <w:r>
        <w:rPr>
          <w:vertAlign w:val="subscript"/>
        </w:rPr>
        <w:t>СОД</w:t>
      </w:r>
      <w:r>
        <w:t xml:space="preserve"> + Ч</w:t>
      </w:r>
      <w:r>
        <w:rPr>
          <w:vertAlign w:val="subscript"/>
        </w:rPr>
        <w:t>АГРЖИВПРОГ</w:t>
      </w:r>
      <w:r>
        <w:t xml:space="preserve"> x Н</w:t>
      </w:r>
      <w:r>
        <w:rPr>
          <w:vertAlign w:val="subscript"/>
        </w:rPr>
        <w:t>АГРСОД</w:t>
      </w:r>
      <w:r>
        <w:t>, где:</w:t>
      </w:r>
    </w:p>
    <w:p w:rsidR="00DE3124" w:rsidRDefault="00DE3124">
      <w:pPr>
        <w:pStyle w:val="ConsPlusNormal"/>
        <w:jc w:val="both"/>
      </w:pPr>
    </w:p>
    <w:p w:rsidR="00DE3124" w:rsidRDefault="00DE3124">
      <w:pPr>
        <w:pStyle w:val="ConsPlusNormal"/>
        <w:ind w:firstLine="540"/>
        <w:jc w:val="both"/>
      </w:pPr>
      <w:r>
        <w:t>Р</w:t>
      </w:r>
      <w:r>
        <w:rPr>
          <w:vertAlign w:val="subscript"/>
        </w:rPr>
        <w:t>СУБ</w:t>
      </w:r>
      <w:r>
        <w:t xml:space="preserve"> - объем субвенций;</w:t>
      </w:r>
    </w:p>
    <w:p w:rsidR="00DE3124" w:rsidRDefault="00DE3124">
      <w:pPr>
        <w:pStyle w:val="ConsPlusNormal"/>
        <w:spacing w:before="200"/>
        <w:ind w:firstLine="540"/>
        <w:jc w:val="both"/>
      </w:pPr>
      <w:r>
        <w:t>Н</w:t>
      </w:r>
      <w:r>
        <w:rPr>
          <w:vertAlign w:val="subscript"/>
        </w:rPr>
        <w:t>ПР</w:t>
      </w:r>
      <w:r>
        <w:t xml:space="preserve"> - норматив расходов на обеспечение деятельности приюта для содержания животных без владельцев, установленный уполномоченным органом исполнительной власти Тюменской области в сфере обращения с животными;</w:t>
      </w:r>
    </w:p>
    <w:p w:rsidR="00DE3124" w:rsidRDefault="00DE3124">
      <w:pPr>
        <w:pStyle w:val="ConsPlusNormal"/>
        <w:spacing w:before="200"/>
        <w:ind w:firstLine="540"/>
        <w:jc w:val="both"/>
      </w:pPr>
      <w:r>
        <w:t>К</w:t>
      </w:r>
      <w:r>
        <w:rPr>
          <w:vertAlign w:val="subscript"/>
        </w:rPr>
        <w:t>ОТ1</w:t>
      </w:r>
      <w:r>
        <w:t xml:space="preserve"> - поправочный коэффициент, учитывающий в соответствии с действующим законодательством особенности оплаты труда в муниципальном образовании и долю расходов на оплату труда в общем объеме расходов, включаемых в НПР;</w:t>
      </w:r>
    </w:p>
    <w:p w:rsidR="00DE3124" w:rsidRDefault="00DE3124">
      <w:pPr>
        <w:pStyle w:val="ConsPlusNormal"/>
        <w:spacing w:before="200"/>
        <w:ind w:firstLine="540"/>
        <w:jc w:val="both"/>
      </w:pPr>
      <w:r>
        <w:t>Ч</w:t>
      </w:r>
      <w:r>
        <w:rPr>
          <w:vertAlign w:val="subscript"/>
        </w:rPr>
        <w:t>ЖИВПРОГ</w:t>
      </w:r>
      <w:r>
        <w:t xml:space="preserve"> - прогнозная численность животных без владельцев, подлежащих содержанию в приюте в соответствии с </w:t>
      </w:r>
      <w:hyperlink r:id="rId89">
        <w:r>
          <w:rPr>
            <w:color w:val="0000FF"/>
          </w:rPr>
          <w:t>частью 7 статьи 16</w:t>
        </w:r>
      </w:hyperlink>
      <w:r>
        <w:t xml:space="preserve"> Федерального закона от 27.12.2018 N 498-ФЗ, рассчитанная уполномоченным органом исполнительной власти Тюменской области в сфере обращения с животными;</w:t>
      </w:r>
    </w:p>
    <w:p w:rsidR="00DE3124" w:rsidRDefault="00DE3124">
      <w:pPr>
        <w:pStyle w:val="ConsPlusNormal"/>
        <w:spacing w:before="200"/>
        <w:ind w:firstLine="540"/>
        <w:jc w:val="both"/>
      </w:pPr>
      <w:r>
        <w:t>Н</w:t>
      </w:r>
      <w:r>
        <w:rPr>
          <w:vertAlign w:val="subscript"/>
        </w:rPr>
        <w:t>СОД</w:t>
      </w:r>
      <w:r>
        <w:t xml:space="preserve"> - норматив расходов на содержание одного животного без владельца, установленный уполномоченным органом исполнительной власти Тюменской области в сфере обращения с животными;</w:t>
      </w:r>
    </w:p>
    <w:p w:rsidR="00DE3124" w:rsidRDefault="00DE3124">
      <w:pPr>
        <w:pStyle w:val="ConsPlusNormal"/>
        <w:spacing w:before="200"/>
        <w:ind w:firstLine="540"/>
        <w:jc w:val="both"/>
      </w:pPr>
      <w:r>
        <w:t>Ч</w:t>
      </w:r>
      <w:r>
        <w:rPr>
          <w:vertAlign w:val="subscript"/>
        </w:rPr>
        <w:t>АГРЖИВПРОГ</w:t>
      </w:r>
      <w:r>
        <w:t xml:space="preserve"> - прогнозная численность животных без владельцев, проявляющих немотивированную агрессивность,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рассчитанная уполномоченным органом исполнительной власти Тюменской области в сфере обращения с животными;</w:t>
      </w:r>
    </w:p>
    <w:p w:rsidR="00DE3124" w:rsidRDefault="00DE3124">
      <w:pPr>
        <w:pStyle w:val="ConsPlusNormal"/>
        <w:spacing w:before="200"/>
        <w:ind w:firstLine="540"/>
        <w:jc w:val="both"/>
      </w:pPr>
      <w:r>
        <w:t>Н</w:t>
      </w:r>
      <w:r>
        <w:rPr>
          <w:vertAlign w:val="subscript"/>
        </w:rPr>
        <w:t>АГРСОД</w:t>
      </w:r>
      <w:r>
        <w:t xml:space="preserve"> - норматив расходов на содержание одного животного без владельца, проявляющего немотивированную агрессивность, которое не может быть возвращено на прежнее место его обитания, до момента передачи таких животных новым владельцам или наступления естественной смерти таких животных, установленный уполномоченным органом исполнительной </w:t>
      </w:r>
      <w:r>
        <w:lastRenderedPageBreak/>
        <w:t>власти Тюменской области в сфере обращения с животными.</w:t>
      </w:r>
    </w:p>
    <w:p w:rsidR="00DE3124" w:rsidRDefault="00DE3124">
      <w:pPr>
        <w:pStyle w:val="ConsPlusNormal"/>
        <w:jc w:val="both"/>
      </w:pPr>
    </w:p>
    <w:p w:rsidR="00DE3124" w:rsidRDefault="00DE3124">
      <w:pPr>
        <w:pStyle w:val="ConsPlusTitle"/>
        <w:ind w:firstLine="540"/>
        <w:jc w:val="both"/>
        <w:outlineLvl w:val="2"/>
      </w:pPr>
      <w:bookmarkStart w:id="47" w:name="P427"/>
      <w:bookmarkEnd w:id="47"/>
      <w:r>
        <w:t>Статья 22.3. Государственное полномочие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DE3124" w:rsidRDefault="00DE3124">
      <w:pPr>
        <w:pStyle w:val="ConsPlusNormal"/>
        <w:ind w:firstLine="540"/>
        <w:jc w:val="both"/>
      </w:pPr>
      <w:r>
        <w:t xml:space="preserve">(введена </w:t>
      </w:r>
      <w:hyperlink r:id="rId90">
        <w:r>
          <w:rPr>
            <w:color w:val="0000FF"/>
          </w:rPr>
          <w:t>Законом</w:t>
        </w:r>
      </w:hyperlink>
      <w:r>
        <w:t xml:space="preserve"> Тюменской области от 05.11.2019 N 65)</w:t>
      </w:r>
    </w:p>
    <w:p w:rsidR="00DE3124" w:rsidRDefault="00DE3124">
      <w:pPr>
        <w:pStyle w:val="ConsPlusNormal"/>
        <w:jc w:val="both"/>
      </w:pPr>
    </w:p>
    <w:p w:rsidR="00DE3124" w:rsidRDefault="00DE3124">
      <w:pPr>
        <w:pStyle w:val="ConsPlusNormal"/>
        <w:ind w:firstLine="540"/>
        <w:jc w:val="both"/>
      </w:pPr>
      <w:bookmarkStart w:id="48" w:name="P430"/>
      <w:bookmarkEnd w:id="48"/>
      <w:r>
        <w:t xml:space="preserve">1. Органы местного самоуправления муниципальных образований, указанных в </w:t>
      </w:r>
      <w:hyperlink w:anchor="P1319">
        <w:r>
          <w:rPr>
            <w:color w:val="0000FF"/>
          </w:rPr>
          <w:t>приложении 22</w:t>
        </w:r>
      </w:hyperlink>
      <w:r>
        <w:t xml:space="preserve"> к настоящему Закону, наделяются государственным полномочием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содержания и приведения в нормативное состояние скотомогильников (биотермических ям), оформления в муниципальную собственность бесхозяйных скотомогильников (биотермических ям), ликвидации скотомогильников (биотермических ям).</w:t>
      </w:r>
    </w:p>
    <w:p w:rsidR="00DE3124" w:rsidRDefault="00DE3124">
      <w:pPr>
        <w:pStyle w:val="ConsPlusNormal"/>
        <w:spacing w:before="200"/>
        <w:ind w:firstLine="540"/>
        <w:jc w:val="both"/>
      </w:pPr>
      <w:r>
        <w:t xml:space="preserve">2. Объем субвенций на исполнение полномочия, указанного в </w:t>
      </w:r>
      <w:hyperlink w:anchor="P430">
        <w:r>
          <w:rPr>
            <w:color w:val="0000FF"/>
          </w:rPr>
          <w:t>части 1</w:t>
        </w:r>
      </w:hyperlink>
      <w:r>
        <w:t xml:space="preserve"> настоящей статьи, определяется по формуле:</w:t>
      </w:r>
    </w:p>
    <w:p w:rsidR="00DE3124" w:rsidRDefault="00DE3124">
      <w:pPr>
        <w:pStyle w:val="ConsPlusNormal"/>
        <w:jc w:val="both"/>
      </w:pPr>
    </w:p>
    <w:p w:rsidR="00DE3124" w:rsidRDefault="00DE3124">
      <w:pPr>
        <w:pStyle w:val="ConsPlusNormal"/>
        <w:ind w:firstLine="540"/>
        <w:jc w:val="both"/>
      </w:pPr>
      <w:r>
        <w:t>V</w:t>
      </w:r>
      <w:r>
        <w:rPr>
          <w:vertAlign w:val="subscript"/>
        </w:rPr>
        <w:t>суб</w:t>
      </w:r>
      <w:r>
        <w:t xml:space="preserve"> = V</w:t>
      </w:r>
      <w:r>
        <w:rPr>
          <w:vertAlign w:val="subscript"/>
        </w:rPr>
        <w:t>суб1</w:t>
      </w:r>
      <w:r>
        <w:t xml:space="preserve"> + V</w:t>
      </w:r>
      <w:r>
        <w:rPr>
          <w:vertAlign w:val="subscript"/>
        </w:rPr>
        <w:t>суб2</w:t>
      </w:r>
      <w:r>
        <w:t xml:space="preserve"> + V</w:t>
      </w:r>
      <w:r>
        <w:rPr>
          <w:vertAlign w:val="subscript"/>
        </w:rPr>
        <w:t>суб3</w:t>
      </w:r>
      <w:r>
        <w:t>, где:</w:t>
      </w:r>
    </w:p>
    <w:p w:rsidR="00DE3124" w:rsidRDefault="00DE3124">
      <w:pPr>
        <w:pStyle w:val="ConsPlusNormal"/>
        <w:jc w:val="both"/>
      </w:pPr>
    </w:p>
    <w:p w:rsidR="00DE3124" w:rsidRDefault="00DE3124">
      <w:pPr>
        <w:pStyle w:val="ConsPlusNormal"/>
        <w:ind w:firstLine="540"/>
        <w:jc w:val="both"/>
      </w:pPr>
      <w:r>
        <w:t>V</w:t>
      </w:r>
      <w:r>
        <w:rPr>
          <w:vertAlign w:val="subscript"/>
        </w:rPr>
        <w:t>суб</w:t>
      </w:r>
      <w:r>
        <w:t xml:space="preserve"> - объем субвенций;</w:t>
      </w:r>
    </w:p>
    <w:p w:rsidR="00DE3124" w:rsidRDefault="00DE3124">
      <w:pPr>
        <w:pStyle w:val="ConsPlusNormal"/>
        <w:spacing w:before="200"/>
        <w:ind w:firstLine="540"/>
        <w:jc w:val="both"/>
      </w:pPr>
      <w:r>
        <w:t>V</w:t>
      </w:r>
      <w:r>
        <w:rPr>
          <w:vertAlign w:val="subscript"/>
        </w:rPr>
        <w:t>суб1</w:t>
      </w:r>
      <w:r>
        <w:t xml:space="preserve"> - объем субвенций на содержание и приведение в нормативное состояние скотомогильников (биотермических ям), определяемый по следующей формуле:</w:t>
      </w:r>
    </w:p>
    <w:p w:rsidR="00DE3124" w:rsidRDefault="00DE3124">
      <w:pPr>
        <w:pStyle w:val="ConsPlusNormal"/>
        <w:jc w:val="both"/>
      </w:pPr>
    </w:p>
    <w:p w:rsidR="00DE3124" w:rsidRDefault="00DE3124">
      <w:pPr>
        <w:pStyle w:val="ConsPlusNormal"/>
        <w:ind w:firstLine="540"/>
        <w:jc w:val="both"/>
      </w:pPr>
      <w:r>
        <w:t>V</w:t>
      </w:r>
      <w:r>
        <w:rPr>
          <w:vertAlign w:val="subscript"/>
        </w:rPr>
        <w:t>суб1</w:t>
      </w:r>
      <w:r>
        <w:t xml:space="preserve"> = (Н</w:t>
      </w:r>
      <w:r>
        <w:rPr>
          <w:vertAlign w:val="subscript"/>
        </w:rPr>
        <w:t>рс1</w:t>
      </w:r>
      <w:r>
        <w:t xml:space="preserve"> + Н</w:t>
      </w:r>
      <w:r>
        <w:rPr>
          <w:vertAlign w:val="subscript"/>
        </w:rPr>
        <w:t>рп1</w:t>
      </w:r>
      <w:r>
        <w:t>) x К</w:t>
      </w:r>
      <w:r>
        <w:rPr>
          <w:vertAlign w:val="subscript"/>
        </w:rPr>
        <w:t>с1</w:t>
      </w:r>
      <w:r>
        <w:t xml:space="preserve"> + Н</w:t>
      </w:r>
      <w:r>
        <w:rPr>
          <w:vertAlign w:val="subscript"/>
        </w:rPr>
        <w:t>рп2</w:t>
      </w:r>
      <w:r>
        <w:t xml:space="preserve"> x К</w:t>
      </w:r>
      <w:r>
        <w:rPr>
          <w:vertAlign w:val="subscript"/>
        </w:rPr>
        <w:t>с2</w:t>
      </w:r>
      <w:r>
        <w:t>, где:</w:t>
      </w:r>
    </w:p>
    <w:p w:rsidR="00DE3124" w:rsidRDefault="00DE3124">
      <w:pPr>
        <w:pStyle w:val="ConsPlusNormal"/>
        <w:jc w:val="both"/>
      </w:pPr>
    </w:p>
    <w:p w:rsidR="00DE3124" w:rsidRDefault="00DE3124">
      <w:pPr>
        <w:pStyle w:val="ConsPlusNormal"/>
        <w:ind w:firstLine="540"/>
        <w:jc w:val="both"/>
      </w:pPr>
      <w:r>
        <w:t>Н</w:t>
      </w:r>
      <w:r>
        <w:rPr>
          <w:vertAlign w:val="subscript"/>
        </w:rPr>
        <w:t>рс1</w:t>
      </w:r>
      <w:r>
        <w:t xml:space="preserve"> - норматив расходов на содержание 1 действующего скотомогильника (биотермической ямы);</w:t>
      </w:r>
    </w:p>
    <w:p w:rsidR="00DE3124" w:rsidRDefault="00DE3124">
      <w:pPr>
        <w:pStyle w:val="ConsPlusNormal"/>
        <w:spacing w:before="200"/>
        <w:ind w:firstLine="540"/>
        <w:jc w:val="both"/>
      </w:pPr>
      <w:r>
        <w:t>Н</w:t>
      </w:r>
      <w:r>
        <w:rPr>
          <w:vertAlign w:val="subscript"/>
        </w:rPr>
        <w:t>рп1</w:t>
      </w:r>
      <w:r>
        <w:t xml:space="preserve"> - норматив расходов на приведение в нормативное состояние 1 действующего скотомогильника (биотермической ямы);</w:t>
      </w:r>
    </w:p>
    <w:p w:rsidR="00DE3124" w:rsidRDefault="00DE3124">
      <w:pPr>
        <w:pStyle w:val="ConsPlusNormal"/>
        <w:spacing w:before="200"/>
        <w:ind w:firstLine="540"/>
        <w:jc w:val="both"/>
      </w:pPr>
      <w:r>
        <w:t>К</w:t>
      </w:r>
      <w:r>
        <w:rPr>
          <w:vertAlign w:val="subscript"/>
        </w:rPr>
        <w:t>с1</w:t>
      </w:r>
      <w:r>
        <w:t xml:space="preserve"> - количество действующих скотомогильников (биотермических ям), находящихся на территории муниципального образования;</w:t>
      </w:r>
    </w:p>
    <w:p w:rsidR="00DE3124" w:rsidRDefault="00DE3124">
      <w:pPr>
        <w:pStyle w:val="ConsPlusNormal"/>
        <w:spacing w:before="200"/>
        <w:ind w:firstLine="540"/>
        <w:jc w:val="both"/>
      </w:pPr>
      <w:r>
        <w:t>Н</w:t>
      </w:r>
      <w:r>
        <w:rPr>
          <w:vertAlign w:val="subscript"/>
        </w:rPr>
        <w:t>рп2</w:t>
      </w:r>
      <w:r>
        <w:t xml:space="preserve"> - норматив расходов на приведение в нормативное состояние 1 недействующего скотомогильника (биотермической ямы);</w:t>
      </w:r>
    </w:p>
    <w:p w:rsidR="00DE3124" w:rsidRDefault="00DE3124">
      <w:pPr>
        <w:pStyle w:val="ConsPlusNormal"/>
        <w:spacing w:before="200"/>
        <w:ind w:firstLine="540"/>
        <w:jc w:val="both"/>
      </w:pPr>
      <w:r>
        <w:t>К</w:t>
      </w:r>
      <w:r>
        <w:rPr>
          <w:vertAlign w:val="subscript"/>
        </w:rPr>
        <w:t>с2</w:t>
      </w:r>
      <w:r>
        <w:t xml:space="preserve"> - количество недействующих скотомогильников (биотермических ям), находящихся на территории муниципального образования;</w:t>
      </w:r>
    </w:p>
    <w:p w:rsidR="00DE3124" w:rsidRDefault="00DE3124">
      <w:pPr>
        <w:pStyle w:val="ConsPlusNormal"/>
        <w:spacing w:before="200"/>
        <w:ind w:firstLine="540"/>
        <w:jc w:val="both"/>
      </w:pPr>
      <w:r>
        <w:t>V</w:t>
      </w:r>
      <w:r>
        <w:rPr>
          <w:vertAlign w:val="subscript"/>
        </w:rPr>
        <w:t>суб2</w:t>
      </w:r>
      <w:r>
        <w:t xml:space="preserve"> - объем субвенций на оформление в муниципальную собственность бесхозяйных скотомогильников (биотермических ям), определяемый по следующей формуле:</w:t>
      </w:r>
    </w:p>
    <w:p w:rsidR="00DE3124" w:rsidRDefault="00DE3124">
      <w:pPr>
        <w:pStyle w:val="ConsPlusNormal"/>
        <w:jc w:val="both"/>
      </w:pPr>
    </w:p>
    <w:p w:rsidR="00DE3124" w:rsidRDefault="00DE3124">
      <w:pPr>
        <w:pStyle w:val="ConsPlusNormal"/>
        <w:ind w:firstLine="540"/>
        <w:jc w:val="both"/>
      </w:pPr>
      <w:r>
        <w:t>V</w:t>
      </w:r>
      <w:r>
        <w:rPr>
          <w:vertAlign w:val="subscript"/>
        </w:rPr>
        <w:t>суб2</w:t>
      </w:r>
      <w:r>
        <w:t xml:space="preserve"> = К</w:t>
      </w:r>
      <w:r>
        <w:rPr>
          <w:vertAlign w:val="subscript"/>
        </w:rPr>
        <w:t>1</w:t>
      </w:r>
      <w:r>
        <w:t xml:space="preserve"> x Н</w:t>
      </w:r>
      <w:r>
        <w:rPr>
          <w:vertAlign w:val="subscript"/>
        </w:rPr>
        <w:t>о</w:t>
      </w:r>
      <w:r>
        <w:t>, где:</w:t>
      </w:r>
    </w:p>
    <w:p w:rsidR="00DE3124" w:rsidRDefault="00DE3124">
      <w:pPr>
        <w:pStyle w:val="ConsPlusNormal"/>
        <w:jc w:val="both"/>
      </w:pPr>
    </w:p>
    <w:p w:rsidR="00DE3124" w:rsidRDefault="00DE3124">
      <w:pPr>
        <w:pStyle w:val="ConsPlusNormal"/>
        <w:ind w:firstLine="540"/>
        <w:jc w:val="both"/>
      </w:pPr>
      <w:r>
        <w:t>К</w:t>
      </w:r>
      <w:r>
        <w:rPr>
          <w:vertAlign w:val="subscript"/>
        </w:rPr>
        <w:t>1</w:t>
      </w:r>
      <w:r>
        <w:t xml:space="preserve"> - количество бесхозяйных скотомогильников (биотермических ям), которые находятся на территории муниципального образования и на оформление в муниципальную собственность которых не предоставлялись средства из областного бюджета;</w:t>
      </w:r>
    </w:p>
    <w:p w:rsidR="00DE3124" w:rsidRDefault="00DE3124">
      <w:pPr>
        <w:pStyle w:val="ConsPlusNormal"/>
        <w:spacing w:before="200"/>
        <w:ind w:firstLine="540"/>
        <w:jc w:val="both"/>
      </w:pPr>
      <w:r>
        <w:t>Н</w:t>
      </w:r>
      <w:r>
        <w:rPr>
          <w:vertAlign w:val="subscript"/>
        </w:rPr>
        <w:t>о</w:t>
      </w:r>
      <w:r>
        <w:t xml:space="preserve"> - норматив расходов на оформление в муниципальную собственность 1 скотомогильника (биотермической ямы);</w:t>
      </w:r>
    </w:p>
    <w:p w:rsidR="00DE3124" w:rsidRDefault="00DE3124">
      <w:pPr>
        <w:pStyle w:val="ConsPlusNormal"/>
        <w:spacing w:before="200"/>
        <w:ind w:firstLine="540"/>
        <w:jc w:val="both"/>
      </w:pPr>
      <w:r>
        <w:t>V</w:t>
      </w:r>
      <w:r>
        <w:rPr>
          <w:vertAlign w:val="subscript"/>
        </w:rPr>
        <w:t>суб3</w:t>
      </w:r>
      <w:r>
        <w:t xml:space="preserve"> - объем субвенций на ликвидацию скотомогильников (биотермических ям), определяемый по следующей формуле:</w:t>
      </w:r>
    </w:p>
    <w:p w:rsidR="00DE3124" w:rsidRDefault="00DE3124">
      <w:pPr>
        <w:pStyle w:val="ConsPlusNormal"/>
        <w:jc w:val="both"/>
      </w:pPr>
    </w:p>
    <w:p w:rsidR="00DE3124" w:rsidRDefault="00DE3124">
      <w:pPr>
        <w:pStyle w:val="ConsPlusNormal"/>
        <w:ind w:firstLine="540"/>
        <w:jc w:val="both"/>
      </w:pPr>
      <w:r>
        <w:t>V</w:t>
      </w:r>
      <w:r>
        <w:rPr>
          <w:vertAlign w:val="subscript"/>
        </w:rPr>
        <w:t>суб3</w:t>
      </w:r>
      <w:r>
        <w:t xml:space="preserve"> = К</w:t>
      </w:r>
      <w:r>
        <w:rPr>
          <w:vertAlign w:val="subscript"/>
        </w:rPr>
        <w:t>2</w:t>
      </w:r>
      <w:r>
        <w:t xml:space="preserve"> x Н</w:t>
      </w:r>
      <w:r>
        <w:rPr>
          <w:vertAlign w:val="subscript"/>
        </w:rPr>
        <w:t>л</w:t>
      </w:r>
      <w:r>
        <w:t>, где:</w:t>
      </w:r>
    </w:p>
    <w:p w:rsidR="00DE3124" w:rsidRDefault="00DE3124">
      <w:pPr>
        <w:pStyle w:val="ConsPlusNormal"/>
        <w:jc w:val="both"/>
      </w:pPr>
    </w:p>
    <w:p w:rsidR="00DE3124" w:rsidRDefault="00DE3124">
      <w:pPr>
        <w:pStyle w:val="ConsPlusNormal"/>
        <w:ind w:firstLine="540"/>
        <w:jc w:val="both"/>
      </w:pPr>
      <w:r>
        <w:t>К</w:t>
      </w:r>
      <w:r>
        <w:rPr>
          <w:vertAlign w:val="subscript"/>
        </w:rPr>
        <w:t>2</w:t>
      </w:r>
      <w:r>
        <w:t xml:space="preserve"> - количество скотомогильников (биотермических ям), которые подлежат ликвидации и на ликвидацию которых не предоставлялись средства из областного бюджета;</w:t>
      </w:r>
    </w:p>
    <w:p w:rsidR="00DE3124" w:rsidRDefault="00DE3124">
      <w:pPr>
        <w:pStyle w:val="ConsPlusNormal"/>
        <w:spacing w:before="200"/>
        <w:ind w:firstLine="540"/>
        <w:jc w:val="both"/>
      </w:pPr>
      <w:r>
        <w:t>Н</w:t>
      </w:r>
      <w:r>
        <w:rPr>
          <w:vertAlign w:val="subscript"/>
        </w:rPr>
        <w:t>л</w:t>
      </w:r>
      <w:r>
        <w:t xml:space="preserve"> - норматив расходов на ликвидацию скотомогильников (биотермических ям).</w:t>
      </w:r>
    </w:p>
    <w:p w:rsidR="00DE3124" w:rsidRDefault="00DE3124">
      <w:pPr>
        <w:pStyle w:val="ConsPlusNormal"/>
        <w:jc w:val="both"/>
      </w:pPr>
    </w:p>
    <w:p w:rsidR="00DE3124" w:rsidRDefault="00DE3124">
      <w:pPr>
        <w:pStyle w:val="ConsPlusTitle"/>
        <w:ind w:firstLine="540"/>
        <w:jc w:val="both"/>
        <w:outlineLvl w:val="2"/>
      </w:pPr>
      <w:r>
        <w:lastRenderedPageBreak/>
        <w:t xml:space="preserve">Статья 22.4. Утратила силу. - </w:t>
      </w:r>
      <w:hyperlink r:id="rId91">
        <w:r>
          <w:rPr>
            <w:color w:val="0000FF"/>
          </w:rPr>
          <w:t>Закон</w:t>
        </w:r>
      </w:hyperlink>
      <w:r>
        <w:t xml:space="preserve"> Тюменской области от 29.11.2022 N 71.</w:t>
      </w:r>
    </w:p>
    <w:p w:rsidR="00DE3124" w:rsidRDefault="00DE3124">
      <w:pPr>
        <w:pStyle w:val="ConsPlusNormal"/>
        <w:jc w:val="both"/>
      </w:pPr>
    </w:p>
    <w:p w:rsidR="00DE3124" w:rsidRDefault="00DE3124">
      <w:pPr>
        <w:pStyle w:val="ConsPlusTitle"/>
        <w:jc w:val="center"/>
        <w:outlineLvl w:val="1"/>
      </w:pPr>
      <w:r>
        <w:t>Глава 2. ПОРЯДОК ОСУЩЕСТВЛЕНИЯ ОРГАНАМИ МЕСТНОГО</w:t>
      </w:r>
    </w:p>
    <w:p w:rsidR="00DE3124" w:rsidRDefault="00DE3124">
      <w:pPr>
        <w:pStyle w:val="ConsPlusTitle"/>
        <w:jc w:val="center"/>
      </w:pPr>
      <w:r>
        <w:t>САМОУПРАВЛЕНИЯ ПЕРЕДАННЫХ ГОСУДАРСТВЕННЫХ ПОЛНОМОЧИЙ</w:t>
      </w:r>
    </w:p>
    <w:p w:rsidR="00DE3124" w:rsidRDefault="00DE3124">
      <w:pPr>
        <w:pStyle w:val="ConsPlusNormal"/>
        <w:jc w:val="both"/>
      </w:pPr>
    </w:p>
    <w:p w:rsidR="00DE3124" w:rsidRDefault="00DE3124">
      <w:pPr>
        <w:pStyle w:val="ConsPlusTitle"/>
        <w:ind w:firstLine="540"/>
        <w:jc w:val="both"/>
        <w:outlineLvl w:val="2"/>
      </w:pPr>
      <w:r>
        <w:t>Статья 23. Порядок осуществления органами местного самоуправления переданных государственных полномочий</w:t>
      </w:r>
    </w:p>
    <w:p w:rsidR="00DE3124" w:rsidRDefault="00DE3124">
      <w:pPr>
        <w:pStyle w:val="ConsPlusNormal"/>
        <w:jc w:val="both"/>
      </w:pPr>
    </w:p>
    <w:p w:rsidR="00DE3124" w:rsidRDefault="00DE3124">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Тюменской области и Правительства Тюменской области.</w:t>
      </w:r>
    </w:p>
    <w:p w:rsidR="00DE3124" w:rsidRDefault="00DE3124">
      <w:pPr>
        <w:pStyle w:val="ConsPlusNormal"/>
        <w:spacing w:before="200"/>
        <w:ind w:firstLine="540"/>
        <w:jc w:val="both"/>
      </w:pPr>
      <w:r>
        <w:t xml:space="preserve">2. Осуществление государственного полномочия, предусмотренного </w:t>
      </w:r>
      <w:hyperlink w:anchor="P47">
        <w:r>
          <w:rPr>
            <w:color w:val="0000FF"/>
          </w:rPr>
          <w:t>статьей 3</w:t>
        </w:r>
      </w:hyperlink>
      <w:r>
        <w:t xml:space="preserve"> настоящего Закона, обеспечивается муниципальными организациями, осуществляющими образовательную деятельность по адаптированным общеобразовательным программам.</w:t>
      </w:r>
    </w:p>
    <w:p w:rsidR="00DE3124" w:rsidRDefault="00DE3124">
      <w:pPr>
        <w:pStyle w:val="ConsPlusNormal"/>
        <w:jc w:val="both"/>
      </w:pPr>
      <w:r>
        <w:t xml:space="preserve">(часть 2 в ред. </w:t>
      </w:r>
      <w:hyperlink r:id="rId92">
        <w:r>
          <w:rPr>
            <w:color w:val="0000FF"/>
          </w:rPr>
          <w:t>Закона</w:t>
        </w:r>
      </w:hyperlink>
      <w:r>
        <w:t xml:space="preserve"> Тюменской области от 29.11.2022 N 71)</w:t>
      </w:r>
    </w:p>
    <w:p w:rsidR="00DE3124" w:rsidRDefault="00DE3124">
      <w:pPr>
        <w:pStyle w:val="ConsPlusNormal"/>
        <w:spacing w:before="200"/>
        <w:ind w:firstLine="540"/>
        <w:jc w:val="both"/>
      </w:pPr>
      <w:r>
        <w:t xml:space="preserve">3. В случаях установления органами местного самоуправления провозной платы для городских перевозок, действующего тарифа для пригородных и междугородных (внутрирайонных) перевозок выше применяемых в расчетах объема субвенций на исполнение государственного полномочия, указанного в </w:t>
      </w:r>
      <w:hyperlink w:anchor="P89">
        <w:r>
          <w:rPr>
            <w:color w:val="0000FF"/>
          </w:rPr>
          <w:t>статье 6</w:t>
        </w:r>
      </w:hyperlink>
      <w:r>
        <w:t xml:space="preserve"> настоящего Закона, дополнительные расходы возмещаются за счет средств местного бюджета.</w:t>
      </w:r>
    </w:p>
    <w:p w:rsidR="00DE3124" w:rsidRDefault="00DE3124">
      <w:pPr>
        <w:pStyle w:val="ConsPlusNormal"/>
        <w:spacing w:before="200"/>
        <w:ind w:firstLine="540"/>
        <w:jc w:val="both"/>
      </w:pPr>
      <w:r>
        <w:t xml:space="preserve">4. Для реализации переданного в соответствии со </w:t>
      </w:r>
      <w:hyperlink w:anchor="P168">
        <w:r>
          <w:rPr>
            <w:color w:val="0000FF"/>
          </w:rPr>
          <w:t>статьей 9</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DE3124" w:rsidRDefault="00DE3124">
      <w:pPr>
        <w:pStyle w:val="ConsPlusNormal"/>
        <w:spacing w:before="200"/>
        <w:ind w:firstLine="540"/>
        <w:jc w:val="both"/>
      </w:pPr>
      <w:r>
        <w:t>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образовывать органы записи актов гражданского состояния.</w:t>
      </w:r>
    </w:p>
    <w:p w:rsidR="00DE3124" w:rsidRDefault="00DE3124">
      <w:pPr>
        <w:pStyle w:val="ConsPlusNormal"/>
        <w:spacing w:before="200"/>
        <w:ind w:firstLine="540"/>
        <w:jc w:val="both"/>
      </w:pPr>
      <w:r>
        <w:t xml:space="preserve">Абзац утратил силу с 1 октября 2018 года. - </w:t>
      </w:r>
      <w:hyperlink r:id="rId93">
        <w:r>
          <w:rPr>
            <w:color w:val="0000FF"/>
          </w:rPr>
          <w:t>Закон</w:t>
        </w:r>
      </w:hyperlink>
      <w:r>
        <w:t xml:space="preserve"> Тюменской области от 23.09.2016 N 69.</w:t>
      </w:r>
    </w:p>
    <w:p w:rsidR="00DE3124" w:rsidRDefault="00DE3124">
      <w:pPr>
        <w:pStyle w:val="ConsPlusNormal"/>
        <w:spacing w:before="200"/>
        <w:ind w:firstLine="540"/>
        <w:jc w:val="both"/>
      </w:pPr>
      <w:r>
        <w:t>Реализация переданных государственных полномочий по государственной регистрации актов гражданского состояния органами местного самоуправления городских округов Ишима, Тобольска и Ялуторовска осуществляется в указанных городских округах и муниципальных районах (Ишимском, Тобольском и Ялуторовском), прилегающих к границам указанных городских округов соответственно.</w:t>
      </w:r>
    </w:p>
    <w:p w:rsidR="00DE3124" w:rsidRDefault="00DE3124">
      <w:pPr>
        <w:pStyle w:val="ConsPlusNormal"/>
        <w:jc w:val="both"/>
      </w:pPr>
      <w:r>
        <w:t xml:space="preserve">(абзац введен </w:t>
      </w:r>
      <w:hyperlink r:id="rId94">
        <w:r>
          <w:rPr>
            <w:color w:val="0000FF"/>
          </w:rPr>
          <w:t>Законом</w:t>
        </w:r>
      </w:hyperlink>
      <w:r>
        <w:t xml:space="preserve"> Тюменской области от 08.11.2016 N 96)</w:t>
      </w:r>
    </w:p>
    <w:p w:rsidR="00DE3124" w:rsidRDefault="00DE3124">
      <w:pPr>
        <w:pStyle w:val="ConsPlusNormal"/>
        <w:spacing w:before="200"/>
        <w:ind w:firstLine="540"/>
        <w:jc w:val="both"/>
      </w:pPr>
      <w:r>
        <w:t xml:space="preserve">Для реализации переданного в соответствии с </w:t>
      </w:r>
      <w:hyperlink w:anchor="P219">
        <w:r>
          <w:rPr>
            <w:color w:val="0000FF"/>
          </w:rPr>
          <w:t>пунктом 7 части 1 статьи 11</w:t>
        </w:r>
      </w:hyperlink>
      <w:r>
        <w:t xml:space="preserve"> настоящего Закона государственного полномочия органы местного самоуправления вправе заключать в соответствии с действующим законодательством муниципальные контракты.</w:t>
      </w:r>
    </w:p>
    <w:p w:rsidR="00DE3124" w:rsidRDefault="00DE3124">
      <w:pPr>
        <w:pStyle w:val="ConsPlusNormal"/>
        <w:jc w:val="both"/>
      </w:pPr>
      <w:r>
        <w:t xml:space="preserve">(абзац введен </w:t>
      </w:r>
      <w:hyperlink r:id="rId95">
        <w:r>
          <w:rPr>
            <w:color w:val="0000FF"/>
          </w:rPr>
          <w:t>Законом</w:t>
        </w:r>
      </w:hyperlink>
      <w:r>
        <w:t xml:space="preserve"> Тюменской области от 28.09.2017 N 64)</w:t>
      </w:r>
    </w:p>
    <w:p w:rsidR="00DE3124" w:rsidRDefault="00DE3124">
      <w:pPr>
        <w:pStyle w:val="ConsPlusNormal"/>
        <w:spacing w:before="200"/>
        <w:ind w:firstLine="540"/>
        <w:jc w:val="both"/>
      </w:pPr>
      <w:r>
        <w:t xml:space="preserve">6. Для реализации переданных в соответствии со </w:t>
      </w:r>
      <w:hyperlink w:anchor="P89">
        <w:r>
          <w:rPr>
            <w:color w:val="0000FF"/>
          </w:rPr>
          <w:t>статьями 6</w:t>
        </w:r>
      </w:hyperlink>
      <w:r>
        <w:t xml:space="preserve">, </w:t>
      </w:r>
      <w:hyperlink w:anchor="P343">
        <w:r>
          <w:rPr>
            <w:color w:val="0000FF"/>
          </w:rPr>
          <w:t>19</w:t>
        </w:r>
      </w:hyperlink>
      <w: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расписание движения, маршрутную сеть по городским, пригородным и междугородным (внутрирайонным) маршрутам, маршрутам в межмуниципальном сообщении, связывающем административный центр муниципального района с населенными пунктами данного муниципального района, в порядке, установленном Правительством Тюменской области.</w:t>
      </w:r>
    </w:p>
    <w:p w:rsidR="00DE3124" w:rsidRDefault="00DE3124">
      <w:pPr>
        <w:pStyle w:val="ConsPlusNormal"/>
        <w:spacing w:before="200"/>
        <w:ind w:firstLine="540"/>
        <w:jc w:val="both"/>
      </w:pPr>
      <w:r>
        <w:t xml:space="preserve">7. При осуществлении органами местного самоуправления государственного полномочия, предусмотренного </w:t>
      </w:r>
      <w:hyperlink w:anchor="P394">
        <w:r>
          <w:rPr>
            <w:color w:val="0000FF"/>
          </w:rPr>
          <w:t>статьей 22.2</w:t>
        </w:r>
      </w:hyperlink>
      <w:r>
        <w:t xml:space="preserve"> настоящего Закона, организация мероприятий при осуществлении деятельности по обращению с животными без владельцев может осуществляться муниципальными учреждениями, подведомственными органам местного самоуправления. Органы местного самоуправления в соответствии со </w:t>
      </w:r>
      <w:hyperlink r:id="rId96">
        <w:r>
          <w:rPr>
            <w:color w:val="0000FF"/>
          </w:rPr>
          <w:t>статьей 50</w:t>
        </w:r>
      </w:hyperlink>
      <w:r>
        <w:t xml:space="preserve"> Федерального закона "Об общих принципах организации местного самоуправления в Российской Федерации" вправе создавать и (или) передавать муниципальным учреждениям имущество, предназначенное для осуществления государственного полномочия, предусмотренного </w:t>
      </w:r>
      <w:hyperlink w:anchor="P394">
        <w:r>
          <w:rPr>
            <w:color w:val="0000FF"/>
          </w:rPr>
          <w:t>статьей 22.2</w:t>
        </w:r>
      </w:hyperlink>
      <w:r>
        <w:t xml:space="preserve"> настоящего Закона.</w:t>
      </w:r>
    </w:p>
    <w:p w:rsidR="00DE3124" w:rsidRDefault="00DE3124">
      <w:pPr>
        <w:pStyle w:val="ConsPlusNormal"/>
        <w:jc w:val="both"/>
      </w:pPr>
      <w:r>
        <w:t xml:space="preserve">(часть 7 введена </w:t>
      </w:r>
      <w:hyperlink r:id="rId97">
        <w:r>
          <w:rPr>
            <w:color w:val="0000FF"/>
          </w:rPr>
          <w:t>Законом</w:t>
        </w:r>
      </w:hyperlink>
      <w:r>
        <w:t xml:space="preserve"> Тюменской области от 26.04.2021 N 29)</w:t>
      </w:r>
    </w:p>
    <w:p w:rsidR="00DE3124" w:rsidRDefault="00DE3124">
      <w:pPr>
        <w:pStyle w:val="ConsPlusNormal"/>
        <w:spacing w:before="200"/>
        <w:ind w:firstLine="540"/>
        <w:jc w:val="both"/>
      </w:pPr>
      <w:r>
        <w:lastRenderedPageBreak/>
        <w:t xml:space="preserve">8. Реализация переданного государственного полномочия по организации мероприятий при осуществлении деятельности по обращению с животными без владельцев в части содержания животных без владельцев в приютах для животных в соответствии с </w:t>
      </w:r>
      <w:hyperlink r:id="rId98">
        <w:r>
          <w:rPr>
            <w:color w:val="0000FF"/>
          </w:rPr>
          <w:t>частью 7 статьи 16</w:t>
        </w:r>
      </w:hyperlink>
      <w:r>
        <w:t xml:space="preserve"> Федерального закона от 27.12.2018 N 498-ФЗ, возврата потерявшихся животных их владельцам, поиска новых владельцев поступившим в приюты для животных животным без владельцев,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осуществляется органами местного самоуправления:</w:t>
      </w:r>
    </w:p>
    <w:p w:rsidR="00DE3124" w:rsidRDefault="00DE3124">
      <w:pPr>
        <w:pStyle w:val="ConsPlusNormal"/>
        <w:spacing w:before="200"/>
        <w:ind w:firstLine="540"/>
        <w:jc w:val="both"/>
      </w:pPr>
      <w:r>
        <w:t>1) городского округа город Ишим - в отношении животных, отловленных в городском округе город Ишим, в Голышмановском городском округе, в Абатском, Армизонском, Аромашевском, Бердюжском, Викуловском, Ишимском, Казанском, Сладковском и Сорокинском муниципальных районах;</w:t>
      </w:r>
    </w:p>
    <w:p w:rsidR="00DE3124" w:rsidRDefault="00DE3124">
      <w:pPr>
        <w:pStyle w:val="ConsPlusNormal"/>
        <w:spacing w:before="200"/>
        <w:ind w:firstLine="540"/>
        <w:jc w:val="both"/>
      </w:pPr>
      <w:r>
        <w:t>2) городского округа город Тобольск - в отношении животных, отловленных в городском округе город Тобольск, в Вагайском, Тобольском, Уватском и Ярковском муниципальных районах;</w:t>
      </w:r>
    </w:p>
    <w:p w:rsidR="00DE3124" w:rsidRDefault="00DE3124">
      <w:pPr>
        <w:pStyle w:val="ConsPlusNormal"/>
        <w:spacing w:before="200"/>
        <w:ind w:firstLine="540"/>
        <w:jc w:val="both"/>
      </w:pPr>
      <w:r>
        <w:t>3) городского округа город Тюмень - в отношении животных, отловленных в городском округе город Тюмень, в Исетском, Нижнетавдинском и Тюменском муниципальных районах;</w:t>
      </w:r>
    </w:p>
    <w:p w:rsidR="00DE3124" w:rsidRDefault="00DE3124">
      <w:pPr>
        <w:pStyle w:val="ConsPlusNormal"/>
        <w:spacing w:before="200"/>
        <w:ind w:firstLine="540"/>
        <w:jc w:val="both"/>
      </w:pPr>
      <w:r>
        <w:t>4) городского округа город Ялуторовск - в отношении животных, отловленных в городском округе город Ялуторовск, Заводоуковском городском округе, в Омутинском, Упоровском, Юргинском и Ялуторовском муниципальных районах.</w:t>
      </w:r>
    </w:p>
    <w:p w:rsidR="00DE3124" w:rsidRDefault="00DE3124">
      <w:pPr>
        <w:pStyle w:val="ConsPlusNormal"/>
        <w:jc w:val="both"/>
      </w:pPr>
      <w:r>
        <w:t xml:space="preserve">(часть 8 введена </w:t>
      </w:r>
      <w:hyperlink r:id="rId99">
        <w:r>
          <w:rPr>
            <w:color w:val="0000FF"/>
          </w:rPr>
          <w:t>Законом</w:t>
        </w:r>
      </w:hyperlink>
      <w:r>
        <w:t xml:space="preserve"> Тюменской области от 24.12.2021 N 105)</w:t>
      </w:r>
    </w:p>
    <w:p w:rsidR="00DE3124" w:rsidRDefault="00DE3124">
      <w:pPr>
        <w:pStyle w:val="ConsPlusNormal"/>
        <w:jc w:val="both"/>
      </w:pPr>
    </w:p>
    <w:p w:rsidR="00DE3124" w:rsidRDefault="00DE3124">
      <w:pPr>
        <w:pStyle w:val="ConsPlusTitle"/>
        <w:jc w:val="center"/>
        <w:outlineLvl w:val="1"/>
      </w:pPr>
      <w:r>
        <w:t>Глава 3. ПРАВА И ОБЯЗАННОСТИ ОРГАНОВ МЕСТНОГО САМОУПРАВЛЕНИЯ</w:t>
      </w:r>
    </w:p>
    <w:p w:rsidR="00DE3124" w:rsidRDefault="00DE3124">
      <w:pPr>
        <w:pStyle w:val="ConsPlusTitle"/>
        <w:jc w:val="center"/>
      </w:pPr>
      <w:r>
        <w:t>И ОРГАНОВ ГОСУДАРСТВЕННОЙ ВЛАСТИ ТЮМЕНСКОЙ ОБЛАСТИ</w:t>
      </w:r>
    </w:p>
    <w:p w:rsidR="00DE3124" w:rsidRDefault="00DE3124">
      <w:pPr>
        <w:pStyle w:val="ConsPlusTitle"/>
        <w:jc w:val="center"/>
      </w:pPr>
      <w:r>
        <w:t>ПРИ ОСУЩЕСТВЛЕНИИ ПЕРЕДАННЫХ ГОСУДАРСТВЕННЫХ ПОЛНОМОЧИЙ</w:t>
      </w:r>
    </w:p>
    <w:p w:rsidR="00DE3124" w:rsidRDefault="00DE3124">
      <w:pPr>
        <w:pStyle w:val="ConsPlusNormal"/>
        <w:jc w:val="both"/>
      </w:pPr>
    </w:p>
    <w:p w:rsidR="00DE3124" w:rsidRDefault="00DE3124">
      <w:pPr>
        <w:pStyle w:val="ConsPlusTitle"/>
        <w:ind w:firstLine="540"/>
        <w:jc w:val="both"/>
        <w:outlineLvl w:val="2"/>
      </w:pPr>
      <w:r>
        <w:t>Статья 24. Права и обязанности органов местного самоуправления при осуществлении переданных государственных полномочий</w:t>
      </w:r>
    </w:p>
    <w:p w:rsidR="00DE3124" w:rsidRDefault="00DE3124">
      <w:pPr>
        <w:pStyle w:val="ConsPlusNormal"/>
        <w:jc w:val="both"/>
      </w:pPr>
    </w:p>
    <w:p w:rsidR="00DE3124" w:rsidRDefault="00DE3124">
      <w:pPr>
        <w:pStyle w:val="ConsPlusNormal"/>
        <w:ind w:firstLine="540"/>
        <w:jc w:val="both"/>
      </w:pPr>
      <w:r>
        <w:t>1. Органы местного самоуправления обязаны:</w:t>
      </w:r>
    </w:p>
    <w:p w:rsidR="00DE3124" w:rsidRDefault="00DE3124">
      <w:pPr>
        <w:pStyle w:val="ConsPlusNormal"/>
        <w:spacing w:before="200"/>
        <w:ind w:firstLine="540"/>
        <w:jc w:val="both"/>
      </w:pPr>
      <w:r>
        <w:t>1) осуществлять переданные им полномочия в соответствии с законодательством Российской Федерации и Тюменской области;</w:t>
      </w:r>
    </w:p>
    <w:p w:rsidR="00DE3124" w:rsidRDefault="00DE3124">
      <w:pPr>
        <w:pStyle w:val="ConsPlusNormal"/>
        <w:spacing w:before="200"/>
        <w:ind w:firstLine="540"/>
        <w:jc w:val="both"/>
      </w:pPr>
      <w: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DE3124" w:rsidRDefault="00DE3124">
      <w:pPr>
        <w:pStyle w:val="ConsPlusNormal"/>
        <w:spacing w:before="200"/>
        <w:ind w:firstLine="540"/>
        <w:jc w:val="both"/>
      </w:pPr>
      <w:r>
        <w:t>3) обеспечивать выполнение нормативных правовых и ненормативных правовых актов Губернатора Тюменской области, Правительства Тюменской области и исполнительных органов государственной власти Тюменской области по вопросам осуществления переданных полномочий;</w:t>
      </w:r>
    </w:p>
    <w:p w:rsidR="00DE3124" w:rsidRDefault="00DE3124">
      <w:pPr>
        <w:pStyle w:val="ConsPlusNormal"/>
        <w:jc w:val="both"/>
      </w:pPr>
      <w:r>
        <w:t xml:space="preserve">(в ред. </w:t>
      </w:r>
      <w:hyperlink r:id="rId100">
        <w:r>
          <w:rPr>
            <w:color w:val="0000FF"/>
          </w:rPr>
          <w:t>Закона</w:t>
        </w:r>
      </w:hyperlink>
      <w:r>
        <w:t xml:space="preserve"> Тюменской области от 06.12.2017 N 94)</w:t>
      </w:r>
    </w:p>
    <w:p w:rsidR="00DE3124" w:rsidRDefault="00DE3124">
      <w:pPr>
        <w:pStyle w:val="ConsPlusNormal"/>
        <w:spacing w:before="200"/>
        <w:ind w:firstLine="540"/>
        <w:jc w:val="both"/>
      </w:pPr>
      <w:r>
        <w:t>4) отчитываться перед исполнительными органами государственной власти Тюменской области об осуществлении переданных полномочий и использовании предоставленных субвенций;</w:t>
      </w:r>
    </w:p>
    <w:p w:rsidR="00DE3124" w:rsidRDefault="00DE3124">
      <w:pPr>
        <w:pStyle w:val="ConsPlusNormal"/>
        <w:spacing w:before="200"/>
        <w:ind w:firstLine="540"/>
        <w:jc w:val="both"/>
      </w:pPr>
      <w:r>
        <w:t>5) обеспечивать условия для беспрепятственного проведения исполнительными органами государственной власти Тюменской области проверок осуществления переданных полномочий и использования предоставленных субвенций;</w:t>
      </w:r>
    </w:p>
    <w:p w:rsidR="00DE3124" w:rsidRDefault="00DE3124">
      <w:pPr>
        <w:pStyle w:val="ConsPlusNormal"/>
        <w:spacing w:before="200"/>
        <w:ind w:firstLine="540"/>
        <w:jc w:val="both"/>
      </w:pPr>
      <w:r>
        <w:t>6) обеспечивать предоставление исполнительным органам государственной власти Тюменской области по их письменному запросу документов и другой информации об осуществлении переданных полномочий в установленный в запросе срок;</w:t>
      </w:r>
    </w:p>
    <w:p w:rsidR="00DE3124" w:rsidRDefault="00DE3124">
      <w:pPr>
        <w:pStyle w:val="ConsPlusNormal"/>
        <w:spacing w:before="200"/>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DE3124" w:rsidRDefault="00DE3124">
      <w:pPr>
        <w:pStyle w:val="ConsPlusNormal"/>
        <w:spacing w:before="200"/>
        <w:ind w:firstLine="540"/>
        <w:jc w:val="both"/>
      </w:pPr>
      <w:r>
        <w:t xml:space="preserve">8) исправлять недостатки, выявленные исполнительными органами государственной власти </w:t>
      </w:r>
      <w:r>
        <w:lastRenderedPageBreak/>
        <w:t>Тюменской области при проведении контроля за осуществлением переданных государственных полномочий.</w:t>
      </w:r>
    </w:p>
    <w:p w:rsidR="00DE3124" w:rsidRDefault="00DE3124">
      <w:pPr>
        <w:pStyle w:val="ConsPlusNormal"/>
        <w:spacing w:before="200"/>
        <w:ind w:firstLine="540"/>
        <w:jc w:val="both"/>
      </w:pPr>
      <w:r>
        <w:t>2. Органы местного самоуправления имеют право:</w:t>
      </w:r>
    </w:p>
    <w:p w:rsidR="00DE3124" w:rsidRDefault="00DE3124">
      <w:pPr>
        <w:pStyle w:val="ConsPlusNormal"/>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DE3124" w:rsidRDefault="00DE3124">
      <w:pPr>
        <w:pStyle w:val="ConsPlusNormal"/>
        <w:spacing w:before="200"/>
        <w:ind w:firstLine="540"/>
        <w:jc w:val="both"/>
      </w:pPr>
      <w:r>
        <w:t>2) получать разъяснения и рекомендации по вопросам осуществления переданных полномочий;</w:t>
      </w:r>
    </w:p>
    <w:p w:rsidR="00DE3124" w:rsidRDefault="00DE3124">
      <w:pPr>
        <w:pStyle w:val="ConsPlusNormal"/>
        <w:spacing w:before="200"/>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DE3124" w:rsidRDefault="00DE3124">
      <w:pPr>
        <w:pStyle w:val="ConsPlusNormal"/>
        <w:spacing w:before="200"/>
        <w:ind w:firstLine="540"/>
        <w:jc w:val="both"/>
      </w:pPr>
      <w:r>
        <w:t xml:space="preserve">4) до утверждения регламентов, указанных в </w:t>
      </w:r>
      <w:hyperlink w:anchor="P515">
        <w:r>
          <w:rPr>
            <w:color w:val="0000FF"/>
          </w:rPr>
          <w:t>пункте 1 части 2 статьи 25</w:t>
        </w:r>
      </w:hyperlink>
      <w:r>
        <w:t xml:space="preserve"> настоящего Закона, утверждать административные регламенты предоставления государственных услуг и исполнения государственных функций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 и исполнения государственных функций;</w:t>
      </w:r>
    </w:p>
    <w:p w:rsidR="00DE3124" w:rsidRDefault="00DE3124">
      <w:pPr>
        <w:pStyle w:val="ConsPlusNormal"/>
        <w:spacing w:before="200"/>
        <w:ind w:firstLine="540"/>
        <w:jc w:val="both"/>
      </w:pPr>
      <w:r>
        <w:t>5) осуществлять иные права, установленные действующим законодательством.</w:t>
      </w:r>
    </w:p>
    <w:p w:rsidR="00DE3124" w:rsidRDefault="00DE3124">
      <w:pPr>
        <w:pStyle w:val="ConsPlusNormal"/>
        <w:jc w:val="both"/>
      </w:pPr>
    </w:p>
    <w:p w:rsidR="00DE3124" w:rsidRDefault="00DE3124">
      <w:pPr>
        <w:pStyle w:val="ConsPlusTitle"/>
        <w:ind w:firstLine="540"/>
        <w:jc w:val="both"/>
        <w:outlineLvl w:val="2"/>
      </w:pPr>
      <w:r>
        <w:t>Статья 25.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DE3124" w:rsidRDefault="00DE3124">
      <w:pPr>
        <w:pStyle w:val="ConsPlusNormal"/>
        <w:jc w:val="both"/>
      </w:pPr>
    </w:p>
    <w:p w:rsidR="00DE3124" w:rsidRDefault="00DE3124">
      <w:pPr>
        <w:pStyle w:val="ConsPlusNormal"/>
        <w:ind w:firstLine="540"/>
        <w:jc w:val="both"/>
      </w:pPr>
      <w:bookmarkStart w:id="49" w:name="P511"/>
      <w:bookmarkEnd w:id="49"/>
      <w:r>
        <w:t>1. Исполнительные органы государственной власти Тюменской области обязаны:</w:t>
      </w:r>
    </w:p>
    <w:p w:rsidR="00DE3124" w:rsidRDefault="00DE3124">
      <w:pPr>
        <w:pStyle w:val="ConsPlusNormal"/>
        <w:spacing w:before="200"/>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DE3124" w:rsidRDefault="00DE3124">
      <w:pPr>
        <w:pStyle w:val="ConsPlusNormal"/>
        <w:spacing w:before="200"/>
        <w:ind w:firstLine="540"/>
        <w:jc w:val="both"/>
      </w:pPr>
      <w:r>
        <w:t>2) осуществлять контроль за осуществлением органами местного самоуправления переданных полномочий и целевым использованием предоставленных субвенций.</w:t>
      </w:r>
    </w:p>
    <w:p w:rsidR="00DE3124" w:rsidRDefault="00DE3124">
      <w:pPr>
        <w:pStyle w:val="ConsPlusNormal"/>
        <w:spacing w:before="200"/>
        <w:ind w:firstLine="540"/>
        <w:jc w:val="both"/>
      </w:pPr>
      <w:bookmarkStart w:id="50" w:name="P514"/>
      <w:bookmarkEnd w:id="50"/>
      <w:r>
        <w:t>2. Исполнительные органы государственной власти Тюменской области имеют право:</w:t>
      </w:r>
    </w:p>
    <w:p w:rsidR="00DE3124" w:rsidRDefault="00DE3124">
      <w:pPr>
        <w:pStyle w:val="ConsPlusNormal"/>
        <w:spacing w:before="200"/>
        <w:ind w:firstLine="540"/>
        <w:jc w:val="both"/>
      </w:pPr>
      <w:bookmarkStart w:id="51" w:name="P515"/>
      <w:bookmarkEnd w:id="51"/>
      <w:r>
        <w:t>1) издавать обязательные для исполнения нормативные правовые и ненормативные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DE3124" w:rsidRDefault="00DE3124">
      <w:pPr>
        <w:pStyle w:val="ConsPlusNormal"/>
        <w:jc w:val="both"/>
      </w:pPr>
      <w:r>
        <w:t xml:space="preserve">(в ред. </w:t>
      </w:r>
      <w:hyperlink r:id="rId101">
        <w:r>
          <w:rPr>
            <w:color w:val="0000FF"/>
          </w:rPr>
          <w:t>Закона</w:t>
        </w:r>
      </w:hyperlink>
      <w:r>
        <w:t xml:space="preserve"> Тюменской области от 06.12.2017 N 94)</w:t>
      </w:r>
    </w:p>
    <w:p w:rsidR="00DE3124" w:rsidRDefault="00DE3124">
      <w:pPr>
        <w:pStyle w:val="ConsPlusNormal"/>
        <w:spacing w:before="200"/>
        <w:ind w:firstLine="540"/>
        <w:jc w:val="both"/>
      </w:pPr>
      <w:r>
        <w:t xml:space="preserve">2) утратил силу. - </w:t>
      </w:r>
      <w:hyperlink r:id="rId102">
        <w:r>
          <w:rPr>
            <w:color w:val="0000FF"/>
          </w:rPr>
          <w:t>Закон</w:t>
        </w:r>
      </w:hyperlink>
      <w:r>
        <w:t xml:space="preserve"> Тюменской области от 05.11.2019 N 67;</w:t>
      </w:r>
    </w:p>
    <w:p w:rsidR="00DE3124" w:rsidRDefault="00DE3124">
      <w:pPr>
        <w:pStyle w:val="ConsPlusNormal"/>
        <w:spacing w:before="200"/>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DE3124" w:rsidRDefault="00DE3124">
      <w:pPr>
        <w:pStyle w:val="ConsPlusNormal"/>
        <w:spacing w:before="200"/>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DE3124" w:rsidRDefault="00DE3124">
      <w:pPr>
        <w:pStyle w:val="ConsPlusNormal"/>
        <w:spacing w:before="200"/>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DE3124" w:rsidRDefault="00DE3124">
      <w:pPr>
        <w:pStyle w:val="ConsPlusNormal"/>
        <w:spacing w:before="200"/>
        <w:ind w:firstLine="540"/>
        <w:jc w:val="both"/>
      </w:pPr>
      <w:r>
        <w:t xml:space="preserve">6) определять порядок установления и исполнения расходных обязательств муниципальных </w:t>
      </w:r>
      <w:r>
        <w:lastRenderedPageBreak/>
        <w:t>образований, подлежащих исполнению за счет субвенций из областного бюджета;</w:t>
      </w:r>
    </w:p>
    <w:p w:rsidR="00DE3124" w:rsidRDefault="00DE3124">
      <w:pPr>
        <w:pStyle w:val="ConsPlusNormal"/>
        <w:spacing w:before="200"/>
        <w:ind w:firstLine="540"/>
        <w:jc w:val="both"/>
      </w:pPr>
      <w:r>
        <w:t>7) в случае выявления нарушения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DE3124" w:rsidRDefault="00DE3124">
      <w:pPr>
        <w:pStyle w:val="ConsPlusNormal"/>
        <w:spacing w:before="200"/>
        <w:ind w:firstLine="540"/>
        <w:jc w:val="both"/>
      </w:pPr>
      <w:r>
        <w:t xml:space="preserve">3. Права и обязанности, установленные в </w:t>
      </w:r>
      <w:hyperlink w:anchor="P511">
        <w:r>
          <w:rPr>
            <w:color w:val="0000FF"/>
          </w:rPr>
          <w:t>частях 1</w:t>
        </w:r>
      </w:hyperlink>
      <w:r>
        <w:t xml:space="preserve"> и </w:t>
      </w:r>
      <w:hyperlink w:anchor="P514">
        <w:r>
          <w:rPr>
            <w:color w:val="0000FF"/>
          </w:rPr>
          <w:t>2</w:t>
        </w:r>
      </w:hyperlink>
      <w: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DE3124" w:rsidRDefault="00DE3124">
      <w:pPr>
        <w:pStyle w:val="ConsPlusNormal"/>
        <w:jc w:val="both"/>
      </w:pPr>
    </w:p>
    <w:p w:rsidR="00DE3124" w:rsidRDefault="00DE3124">
      <w:pPr>
        <w:pStyle w:val="ConsPlusTitle"/>
        <w:jc w:val="center"/>
        <w:outlineLvl w:val="1"/>
      </w:pPr>
      <w:r>
        <w:t>Глава 4. ФИНАНСОВОЕ И МАТЕРИАЛЬНО-ТЕХНИЧЕСКОЕ ОБЕСПЕЧЕНИЕ</w:t>
      </w:r>
    </w:p>
    <w:p w:rsidR="00DE3124" w:rsidRDefault="00DE3124">
      <w:pPr>
        <w:pStyle w:val="ConsPlusTitle"/>
        <w:jc w:val="center"/>
      </w:pPr>
      <w:r>
        <w:t>ПЕРЕДАВАЕМЫХ ПОЛНОМОЧИЙ И КОНТРОЛЬ ЗА ИХ ОСУЩЕСТВЛЕНИЕМ</w:t>
      </w:r>
    </w:p>
    <w:p w:rsidR="00DE3124" w:rsidRDefault="00DE3124">
      <w:pPr>
        <w:pStyle w:val="ConsPlusNormal"/>
        <w:jc w:val="both"/>
      </w:pPr>
    </w:p>
    <w:p w:rsidR="00DE3124" w:rsidRDefault="00DE3124">
      <w:pPr>
        <w:pStyle w:val="ConsPlusTitle"/>
        <w:ind w:firstLine="540"/>
        <w:jc w:val="both"/>
        <w:outlineLvl w:val="2"/>
      </w:pPr>
      <w:r>
        <w:t>Статья 26. Финансовое и материальное обеспечение передаваемых полномочий</w:t>
      </w:r>
    </w:p>
    <w:p w:rsidR="00DE3124" w:rsidRDefault="00DE3124">
      <w:pPr>
        <w:pStyle w:val="ConsPlusNormal"/>
        <w:jc w:val="both"/>
      </w:pPr>
    </w:p>
    <w:p w:rsidR="00DE3124" w:rsidRDefault="00DE3124">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DE3124" w:rsidRDefault="00DE3124">
      <w:pPr>
        <w:pStyle w:val="ConsPlusNormal"/>
        <w:spacing w:before="200"/>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DE3124" w:rsidRDefault="00DE3124">
      <w:pPr>
        <w:pStyle w:val="ConsPlusNormal"/>
        <w:spacing w:before="200"/>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DE3124" w:rsidRDefault="00DE3124">
      <w:pPr>
        <w:pStyle w:val="ConsPlusNormal"/>
        <w:spacing w:before="200"/>
        <w:ind w:firstLine="540"/>
        <w:jc w:val="both"/>
      </w:pPr>
      <w:r>
        <w:t xml:space="preserve">4. Средства на осуществление полномочия, предусмотренного </w:t>
      </w:r>
      <w:hyperlink w:anchor="P207">
        <w:r>
          <w:rPr>
            <w:color w:val="0000FF"/>
          </w:rPr>
          <w:t>статьей 11</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DE3124" w:rsidRDefault="00DE3124">
      <w:pPr>
        <w:pStyle w:val="ConsPlusNormal"/>
        <w:spacing w:before="200"/>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DE3124" w:rsidRDefault="00DE3124">
      <w:pPr>
        <w:pStyle w:val="ConsPlusNormal"/>
        <w:spacing w:before="200"/>
        <w:ind w:firstLine="540"/>
        <w:jc w:val="both"/>
      </w:pPr>
      <w: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DE3124" w:rsidRDefault="00DE3124">
      <w:pPr>
        <w:pStyle w:val="ConsPlusNormal"/>
        <w:jc w:val="both"/>
      </w:pPr>
    </w:p>
    <w:p w:rsidR="00DE3124" w:rsidRDefault="00DE3124">
      <w:pPr>
        <w:pStyle w:val="ConsPlusTitle"/>
        <w:ind w:firstLine="540"/>
        <w:jc w:val="both"/>
        <w:outlineLvl w:val="2"/>
      </w:pPr>
      <w:r>
        <w:t>Статья 27. Порядок отчетности органов местного самоуправления об осуществлении переданных государственных полномочий и контроля за их осуществлением</w:t>
      </w:r>
    </w:p>
    <w:p w:rsidR="00DE3124" w:rsidRDefault="00DE3124">
      <w:pPr>
        <w:pStyle w:val="ConsPlusNormal"/>
        <w:jc w:val="both"/>
      </w:pPr>
    </w:p>
    <w:p w:rsidR="00DE3124" w:rsidRDefault="00DE3124">
      <w:pPr>
        <w:pStyle w:val="ConsPlusNormal"/>
        <w:ind w:firstLine="540"/>
        <w:jc w:val="both"/>
      </w:pPr>
      <w:r>
        <w:t>1. Отчет об осуществлении переданных государственных полномочий и использовании предоставленных субвенций должен быть представлен органами местного самоуправления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
    <w:p w:rsidR="00DE3124" w:rsidRDefault="00DE3124">
      <w:pPr>
        <w:pStyle w:val="ConsPlusNormal"/>
        <w:spacing w:before="200"/>
        <w:ind w:firstLine="540"/>
        <w:jc w:val="both"/>
      </w:pPr>
      <w:r>
        <w:t>2. Контроль за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DE3124" w:rsidRDefault="00DE3124">
      <w:pPr>
        <w:pStyle w:val="ConsPlusNormal"/>
        <w:spacing w:before="200"/>
        <w:ind w:firstLine="540"/>
        <w:jc w:val="both"/>
      </w:pPr>
      <w:r>
        <w:t>3. Контроль осуществляется в следующих формах:</w:t>
      </w:r>
    </w:p>
    <w:p w:rsidR="00DE3124" w:rsidRDefault="00DE3124">
      <w:pPr>
        <w:pStyle w:val="ConsPlusNormal"/>
        <w:spacing w:before="200"/>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DE3124" w:rsidRDefault="00DE3124">
      <w:pPr>
        <w:pStyle w:val="ConsPlusNormal"/>
        <w:spacing w:before="200"/>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DE3124" w:rsidRDefault="00DE3124">
      <w:pPr>
        <w:pStyle w:val="ConsPlusNormal"/>
        <w:spacing w:before="200"/>
        <w:ind w:firstLine="540"/>
        <w:jc w:val="both"/>
      </w:pPr>
      <w:r>
        <w:lastRenderedPageBreak/>
        <w:t>3) проверка использования финансовых средств и материальных ресурсов, выделенных на осуществление переданных полномочий;</w:t>
      </w:r>
    </w:p>
    <w:p w:rsidR="00DE3124" w:rsidRDefault="00DE3124">
      <w:pPr>
        <w:pStyle w:val="ConsPlusNormal"/>
        <w:spacing w:before="200"/>
        <w:ind w:firstLine="540"/>
        <w:jc w:val="both"/>
      </w:pPr>
      <w:r>
        <w:t>4) в иных формах, установленных Правительством Тюменской области.</w:t>
      </w:r>
    </w:p>
    <w:p w:rsidR="00DE3124" w:rsidRDefault="00DE3124">
      <w:pPr>
        <w:pStyle w:val="ConsPlusNormal"/>
        <w:jc w:val="both"/>
      </w:pPr>
    </w:p>
    <w:p w:rsidR="00DE3124" w:rsidRDefault="00DE3124">
      <w:pPr>
        <w:pStyle w:val="ConsPlusTitle"/>
        <w:jc w:val="center"/>
        <w:outlineLvl w:val="1"/>
      </w:pPr>
      <w:r>
        <w:t>Глава 5. ПРЕКРАЩЕНИЕ ОСУЩЕСТВЛЕНИЯ ОРГАНАМИ МЕСТНОГО</w:t>
      </w:r>
    </w:p>
    <w:p w:rsidR="00DE3124" w:rsidRDefault="00DE3124">
      <w:pPr>
        <w:pStyle w:val="ConsPlusTitle"/>
        <w:jc w:val="center"/>
      </w:pPr>
      <w:r>
        <w:t>САМОУПРАВЛЕНИЯ ПЕРЕДАННЫХ ИМ ОТДЕЛЬНЫХ</w:t>
      </w:r>
    </w:p>
    <w:p w:rsidR="00DE3124" w:rsidRDefault="00DE3124">
      <w:pPr>
        <w:pStyle w:val="ConsPlusTitle"/>
        <w:jc w:val="center"/>
      </w:pPr>
      <w:r>
        <w:t>ГОСУДАРСТВЕННЫХ ПОЛНОМОЧИЙ</w:t>
      </w:r>
    </w:p>
    <w:p w:rsidR="00DE3124" w:rsidRDefault="00DE3124">
      <w:pPr>
        <w:pStyle w:val="ConsPlusNormal"/>
        <w:jc w:val="both"/>
      </w:pPr>
    </w:p>
    <w:p w:rsidR="00DE3124" w:rsidRDefault="00DE3124">
      <w:pPr>
        <w:pStyle w:val="ConsPlusTitle"/>
        <w:ind w:firstLine="540"/>
        <w:jc w:val="both"/>
        <w:outlineLvl w:val="2"/>
      </w:pPr>
      <w:r>
        <w:t>Статья 28. Прекращение осуществления органами местного самоуправления переданных им отдельных государственных полномочий</w:t>
      </w:r>
    </w:p>
    <w:p w:rsidR="00DE3124" w:rsidRDefault="00DE3124">
      <w:pPr>
        <w:pStyle w:val="ConsPlusNormal"/>
        <w:jc w:val="both"/>
      </w:pPr>
    </w:p>
    <w:p w:rsidR="00DE3124" w:rsidRDefault="00DE3124">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DE3124" w:rsidRDefault="00DE3124">
      <w:pPr>
        <w:pStyle w:val="ConsPlusNormal"/>
        <w:spacing w:before="200"/>
        <w:ind w:firstLine="540"/>
        <w:jc w:val="both"/>
      </w:pPr>
      <w:r>
        <w:t>1) принятия органами государственной власти Тюменской области решения о самостоятельном осуществлении переданных полномочий;</w:t>
      </w:r>
    </w:p>
    <w:p w:rsidR="00DE3124" w:rsidRDefault="00DE3124">
      <w:pPr>
        <w:pStyle w:val="ConsPlusNormal"/>
        <w:spacing w:before="200"/>
        <w:ind w:firstLine="540"/>
        <w:jc w:val="both"/>
      </w:pPr>
      <w:r>
        <w:t>2)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DE3124" w:rsidRDefault="00DE3124">
      <w:pPr>
        <w:pStyle w:val="ConsPlusNormal"/>
        <w:spacing w:before="200"/>
        <w:ind w:firstLine="540"/>
        <w:jc w:val="both"/>
      </w:pPr>
      <w:r>
        <w:t xml:space="preserve">3) отказа органами местного самоуправления от исполнения переданных государственных полномочий в соответствии со </w:t>
      </w:r>
      <w:hyperlink r:id="rId103">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DE3124" w:rsidRDefault="00DE3124">
      <w:pPr>
        <w:pStyle w:val="ConsPlusNormal"/>
        <w:jc w:val="both"/>
      </w:pPr>
    </w:p>
    <w:p w:rsidR="00DE3124" w:rsidRDefault="00DE3124">
      <w:pPr>
        <w:pStyle w:val="ConsPlusTitle"/>
        <w:jc w:val="center"/>
        <w:outlineLvl w:val="1"/>
      </w:pPr>
      <w:r>
        <w:t>Глава 6. ЗАКЛЮЧИТЕЛЬНЫЕ ПОЛОЖЕНИЯ</w:t>
      </w:r>
    </w:p>
    <w:p w:rsidR="00DE3124" w:rsidRDefault="00DE3124">
      <w:pPr>
        <w:pStyle w:val="ConsPlusNormal"/>
        <w:jc w:val="both"/>
      </w:pPr>
    </w:p>
    <w:p w:rsidR="00DE3124" w:rsidRDefault="00DE3124">
      <w:pPr>
        <w:pStyle w:val="ConsPlusTitle"/>
        <w:ind w:firstLine="540"/>
        <w:jc w:val="both"/>
        <w:outlineLvl w:val="2"/>
      </w:pPr>
      <w:r>
        <w:t>Статья 29. Вступление в силу настоящего Закона</w:t>
      </w:r>
    </w:p>
    <w:p w:rsidR="00DE3124" w:rsidRDefault="00DE3124">
      <w:pPr>
        <w:pStyle w:val="ConsPlusNormal"/>
        <w:jc w:val="both"/>
      </w:pPr>
    </w:p>
    <w:p w:rsidR="00DE3124" w:rsidRDefault="00DE3124">
      <w:pPr>
        <w:pStyle w:val="ConsPlusNormal"/>
        <w:ind w:firstLine="540"/>
        <w:jc w:val="both"/>
      </w:pPr>
      <w:r>
        <w:t>Настоящий Закон вступает в силу с 1 января 2016 года.</w:t>
      </w:r>
    </w:p>
    <w:p w:rsidR="00DE3124" w:rsidRDefault="00DE3124">
      <w:pPr>
        <w:pStyle w:val="ConsPlusNormal"/>
        <w:jc w:val="both"/>
      </w:pPr>
    </w:p>
    <w:p w:rsidR="00DE3124" w:rsidRDefault="00DE3124">
      <w:pPr>
        <w:pStyle w:val="ConsPlusNormal"/>
        <w:jc w:val="right"/>
      </w:pPr>
      <w:r>
        <w:t>Губернатор Тюменской области</w:t>
      </w:r>
    </w:p>
    <w:p w:rsidR="00DE3124" w:rsidRDefault="00DE3124">
      <w:pPr>
        <w:pStyle w:val="ConsPlusNormal"/>
        <w:jc w:val="right"/>
      </w:pPr>
      <w:r>
        <w:t>В.В.ЯКУШЕВ</w:t>
      </w:r>
    </w:p>
    <w:p w:rsidR="00DE3124" w:rsidRDefault="00DE3124">
      <w:pPr>
        <w:pStyle w:val="ConsPlusNormal"/>
      </w:pPr>
      <w:r>
        <w:t>г. Тюмень</w:t>
      </w:r>
    </w:p>
    <w:p w:rsidR="00DE3124" w:rsidRDefault="00DE3124">
      <w:pPr>
        <w:pStyle w:val="ConsPlusNormal"/>
        <w:spacing w:before="200"/>
      </w:pPr>
      <w:r>
        <w:t>8 декабря 2015 года</w:t>
      </w:r>
    </w:p>
    <w:p w:rsidR="00DE3124" w:rsidRDefault="00DE3124">
      <w:pPr>
        <w:pStyle w:val="ConsPlusNormal"/>
        <w:spacing w:before="200"/>
      </w:pPr>
      <w:r>
        <w:t>N 135</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2" w:name="P580"/>
      <w:bookmarkEnd w:id="52"/>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6">
        <w:r>
          <w:rPr>
            <w:color w:val="0000FF"/>
          </w:rPr>
          <w:t>СТАТЬЕЙ 2</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04">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lastRenderedPageBreak/>
        <w:t>4. Городской округ город Ялуторовск</w:t>
      </w:r>
    </w:p>
    <w:p w:rsidR="00DE3124" w:rsidRDefault="00DE3124">
      <w:pPr>
        <w:pStyle w:val="ConsPlusNormal"/>
        <w:spacing w:before="200"/>
        <w:ind w:firstLine="540"/>
        <w:jc w:val="both"/>
      </w:pPr>
      <w:r>
        <w:t>5. Абатский муниципальный район</w:t>
      </w:r>
    </w:p>
    <w:p w:rsidR="00DE3124" w:rsidRDefault="00DE3124">
      <w:pPr>
        <w:pStyle w:val="ConsPlusNormal"/>
        <w:spacing w:before="200"/>
        <w:ind w:firstLine="540"/>
        <w:jc w:val="both"/>
      </w:pPr>
      <w:r>
        <w:t>6. Армизонский муниципальный район</w:t>
      </w:r>
    </w:p>
    <w:p w:rsidR="00DE3124" w:rsidRDefault="00DE3124">
      <w:pPr>
        <w:pStyle w:val="ConsPlusNormal"/>
        <w:spacing w:before="200"/>
        <w:ind w:firstLine="540"/>
        <w:jc w:val="both"/>
      </w:pPr>
      <w:r>
        <w:t>7. Аромашевский муниципальный район</w:t>
      </w:r>
    </w:p>
    <w:p w:rsidR="00DE3124" w:rsidRDefault="00DE3124">
      <w:pPr>
        <w:pStyle w:val="ConsPlusNormal"/>
        <w:spacing w:before="200"/>
        <w:ind w:firstLine="540"/>
        <w:jc w:val="both"/>
      </w:pPr>
      <w:r>
        <w:t>8. Бердюжский муниципальный район</w:t>
      </w:r>
    </w:p>
    <w:p w:rsidR="00DE3124" w:rsidRDefault="00DE3124">
      <w:pPr>
        <w:pStyle w:val="ConsPlusNormal"/>
        <w:spacing w:before="200"/>
        <w:ind w:firstLine="540"/>
        <w:jc w:val="both"/>
      </w:pPr>
      <w:r>
        <w:t>9. Вагайский муниципальный район</w:t>
      </w:r>
    </w:p>
    <w:p w:rsidR="00DE3124" w:rsidRDefault="00DE3124">
      <w:pPr>
        <w:pStyle w:val="ConsPlusNormal"/>
        <w:spacing w:before="200"/>
        <w:ind w:firstLine="540"/>
        <w:jc w:val="both"/>
      </w:pPr>
      <w:r>
        <w:t>10. Викуловский муниципальный район</w:t>
      </w:r>
    </w:p>
    <w:p w:rsidR="00DE3124" w:rsidRDefault="00DE3124">
      <w:pPr>
        <w:pStyle w:val="ConsPlusNormal"/>
        <w:spacing w:before="200"/>
        <w:ind w:firstLine="540"/>
        <w:jc w:val="both"/>
      </w:pPr>
      <w:r>
        <w:t>11. Голышмановский городской округ</w:t>
      </w:r>
    </w:p>
    <w:p w:rsidR="00DE3124" w:rsidRDefault="00DE3124">
      <w:pPr>
        <w:pStyle w:val="ConsPlusNormal"/>
        <w:jc w:val="both"/>
      </w:pPr>
      <w:r>
        <w:t xml:space="preserve">(п. 11 в ред. </w:t>
      </w:r>
      <w:hyperlink r:id="rId105">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12. Заводоуковский городской округ</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t>20. Тобольский муниципальный район</w:t>
      </w:r>
    </w:p>
    <w:p w:rsidR="00DE3124" w:rsidRDefault="00DE3124">
      <w:pPr>
        <w:pStyle w:val="ConsPlusNormal"/>
        <w:spacing w:before="200"/>
        <w:ind w:firstLine="540"/>
        <w:jc w:val="both"/>
      </w:pPr>
      <w:r>
        <w:t>21. Тюменский муниципальный район</w:t>
      </w:r>
    </w:p>
    <w:p w:rsidR="00DE3124" w:rsidRDefault="00DE3124">
      <w:pPr>
        <w:pStyle w:val="ConsPlusNormal"/>
        <w:spacing w:before="200"/>
        <w:ind w:firstLine="540"/>
        <w:jc w:val="both"/>
      </w:pPr>
      <w:r>
        <w:t>22. Уватский муниципальный район</w:t>
      </w:r>
    </w:p>
    <w:p w:rsidR="00DE3124" w:rsidRDefault="00DE3124">
      <w:pPr>
        <w:pStyle w:val="ConsPlusNormal"/>
        <w:spacing w:before="200"/>
        <w:ind w:firstLine="540"/>
        <w:jc w:val="both"/>
      </w:pPr>
      <w:r>
        <w:t>23. Упоровский муниципальный район</w:t>
      </w:r>
    </w:p>
    <w:p w:rsidR="00DE3124" w:rsidRDefault="00DE3124">
      <w:pPr>
        <w:pStyle w:val="ConsPlusNormal"/>
        <w:spacing w:before="200"/>
        <w:ind w:firstLine="540"/>
        <w:jc w:val="both"/>
      </w:pPr>
      <w:r>
        <w:t>24. Юргинский муниципальный район</w:t>
      </w:r>
    </w:p>
    <w:p w:rsidR="00DE3124" w:rsidRDefault="00DE3124">
      <w:pPr>
        <w:pStyle w:val="ConsPlusNormal"/>
        <w:spacing w:before="200"/>
        <w:ind w:firstLine="540"/>
        <w:jc w:val="both"/>
      </w:pPr>
      <w:r>
        <w:t>25. Ялуторовский муниципальный район</w:t>
      </w:r>
    </w:p>
    <w:p w:rsidR="00DE3124" w:rsidRDefault="00DE3124">
      <w:pPr>
        <w:pStyle w:val="ConsPlusNormal"/>
        <w:spacing w:before="200"/>
        <w:ind w:firstLine="540"/>
        <w:jc w:val="both"/>
      </w:pPr>
      <w:r>
        <w:t>26.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2</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3" w:name="P625"/>
      <w:bookmarkEnd w:id="53"/>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47">
        <w:r>
          <w:rPr>
            <w:color w:val="0000FF"/>
          </w:rPr>
          <w:t>СТАТЬЕЙ 3</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06">
              <w:r>
                <w:rPr>
                  <w:color w:val="0000FF"/>
                </w:rPr>
                <w:t>Закона</w:t>
              </w:r>
            </w:hyperlink>
            <w:r>
              <w:rPr>
                <w:color w:val="392C69"/>
              </w:rPr>
              <w:t xml:space="preserve"> Тюменской области от 29.11.2022 N 71)</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lastRenderedPageBreak/>
        <w:t xml:space="preserve">1. Утратил силу. - </w:t>
      </w:r>
      <w:hyperlink r:id="rId107">
        <w:r>
          <w:rPr>
            <w:color w:val="0000FF"/>
          </w:rPr>
          <w:t>Закон</w:t>
        </w:r>
      </w:hyperlink>
      <w:r>
        <w:t xml:space="preserve"> Тюменской области от 29.11.2022 N 71</w:t>
      </w:r>
    </w:p>
    <w:p w:rsidR="00DE3124" w:rsidRDefault="00DE3124">
      <w:pPr>
        <w:pStyle w:val="ConsPlusNormal"/>
        <w:spacing w:before="200"/>
        <w:ind w:firstLine="540"/>
        <w:jc w:val="both"/>
      </w:pPr>
      <w:r>
        <w:t>2. Городской округ город Ялуторовск</w:t>
      </w:r>
    </w:p>
    <w:p w:rsidR="00DE3124" w:rsidRDefault="00DE3124">
      <w:pPr>
        <w:pStyle w:val="ConsPlusNormal"/>
        <w:spacing w:before="200"/>
        <w:ind w:firstLine="540"/>
        <w:jc w:val="both"/>
      </w:pPr>
      <w:r>
        <w:t xml:space="preserve">3. Утратил силу. - </w:t>
      </w:r>
      <w:hyperlink r:id="rId108">
        <w:r>
          <w:rPr>
            <w:color w:val="0000FF"/>
          </w:rPr>
          <w:t>Закон</w:t>
        </w:r>
      </w:hyperlink>
      <w:r>
        <w:t xml:space="preserve"> Тюменской области от 29.11.2022 N 71</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3</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ПРЕДУСМОТРЕННЫМ СТАТЬЕЙ 4 НАСТОЯЩЕГО ЗАКОНА</w:t>
      </w:r>
    </w:p>
    <w:p w:rsidR="00DE3124" w:rsidRDefault="00DE3124">
      <w:pPr>
        <w:pStyle w:val="ConsPlusNormal"/>
        <w:jc w:val="both"/>
      </w:pPr>
    </w:p>
    <w:p w:rsidR="00DE3124" w:rsidRDefault="00DE3124">
      <w:pPr>
        <w:pStyle w:val="ConsPlusNormal"/>
        <w:ind w:firstLine="540"/>
        <w:jc w:val="both"/>
      </w:pPr>
      <w:r>
        <w:t xml:space="preserve">Утратил силу. - </w:t>
      </w:r>
      <w:hyperlink r:id="rId109">
        <w:r>
          <w:rPr>
            <w:color w:val="0000FF"/>
          </w:rPr>
          <w:t>Закон</w:t>
        </w:r>
      </w:hyperlink>
      <w:r>
        <w:t xml:space="preserve"> Тюменской области от 29.11.2022 N 71.</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4</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4" w:name="P663"/>
      <w:bookmarkEnd w:id="54"/>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62">
        <w:r>
          <w:rPr>
            <w:color w:val="0000FF"/>
          </w:rPr>
          <w:t>СТАТЬЕЙ 5</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10">
              <w:r>
                <w:rPr>
                  <w:color w:val="0000FF"/>
                </w:rPr>
                <w:t>Закона</w:t>
              </w:r>
            </w:hyperlink>
            <w:r>
              <w:rPr>
                <w:color w:val="392C69"/>
              </w:rPr>
              <w:t xml:space="preserve"> Тюменской области от 05.11.2019 N 67)</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Тюменский муниципальный район</w:t>
      </w:r>
    </w:p>
    <w:p w:rsidR="00DE3124" w:rsidRDefault="00DE3124">
      <w:pPr>
        <w:pStyle w:val="ConsPlusNormal"/>
        <w:jc w:val="both"/>
      </w:pPr>
      <w:r>
        <w:t xml:space="preserve">(абзац введен </w:t>
      </w:r>
      <w:hyperlink r:id="rId111">
        <w:r>
          <w:rPr>
            <w:color w:val="0000FF"/>
          </w:rPr>
          <w:t>Законом</w:t>
        </w:r>
      </w:hyperlink>
      <w:r>
        <w:t xml:space="preserve"> Тюменской области от 05.11.2019 N 67)</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5</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5" w:name="P687"/>
      <w:bookmarkEnd w:id="55"/>
      <w:r>
        <w:t>ПЕРЕЧЕНЬ</w:t>
      </w:r>
    </w:p>
    <w:p w:rsidR="00DE3124" w:rsidRDefault="00DE3124">
      <w:pPr>
        <w:pStyle w:val="ConsPlusTitle"/>
        <w:jc w:val="center"/>
      </w:pPr>
      <w:r>
        <w:lastRenderedPageBreak/>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89">
        <w:r>
          <w:rPr>
            <w:color w:val="0000FF"/>
          </w:rPr>
          <w:t>СТАТЬЕЙ 6</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12">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t>6. Абатский муниципальный район</w:t>
      </w:r>
    </w:p>
    <w:p w:rsidR="00DE3124" w:rsidRDefault="00DE3124">
      <w:pPr>
        <w:pStyle w:val="ConsPlusNormal"/>
        <w:spacing w:before="200"/>
        <w:ind w:firstLine="540"/>
        <w:jc w:val="both"/>
      </w:pPr>
      <w:r>
        <w:t>7. Армизонский муниципальный район</w:t>
      </w:r>
    </w:p>
    <w:p w:rsidR="00DE3124" w:rsidRDefault="00DE3124">
      <w:pPr>
        <w:pStyle w:val="ConsPlusNormal"/>
        <w:spacing w:before="200"/>
        <w:ind w:firstLine="540"/>
        <w:jc w:val="both"/>
      </w:pPr>
      <w:r>
        <w:t>8. Аромашевский муниципальный район</w:t>
      </w:r>
    </w:p>
    <w:p w:rsidR="00DE3124" w:rsidRDefault="00DE3124">
      <w:pPr>
        <w:pStyle w:val="ConsPlusNormal"/>
        <w:spacing w:before="200"/>
        <w:ind w:firstLine="540"/>
        <w:jc w:val="both"/>
      </w:pPr>
      <w:r>
        <w:t>9. Бердюжский муниципальный район</w:t>
      </w:r>
    </w:p>
    <w:p w:rsidR="00DE3124" w:rsidRDefault="00DE3124">
      <w:pPr>
        <w:pStyle w:val="ConsPlusNormal"/>
        <w:spacing w:before="200"/>
        <w:ind w:firstLine="540"/>
        <w:jc w:val="both"/>
      </w:pPr>
      <w:r>
        <w:t>10. Вагайский муниципальный район</w:t>
      </w:r>
    </w:p>
    <w:p w:rsidR="00DE3124" w:rsidRDefault="00DE3124">
      <w:pPr>
        <w:pStyle w:val="ConsPlusNormal"/>
        <w:spacing w:before="200"/>
        <w:ind w:firstLine="540"/>
        <w:jc w:val="both"/>
      </w:pPr>
      <w:r>
        <w:t>11. Викуловский муниципальный район</w:t>
      </w:r>
    </w:p>
    <w:p w:rsidR="00DE3124" w:rsidRDefault="00DE3124">
      <w:pPr>
        <w:pStyle w:val="ConsPlusNormal"/>
        <w:spacing w:before="200"/>
        <w:ind w:firstLine="540"/>
        <w:jc w:val="both"/>
      </w:pPr>
      <w:r>
        <w:t>12. Голышмановский городской округ</w:t>
      </w:r>
    </w:p>
    <w:p w:rsidR="00DE3124" w:rsidRDefault="00DE3124">
      <w:pPr>
        <w:pStyle w:val="ConsPlusNormal"/>
        <w:jc w:val="both"/>
      </w:pPr>
      <w:r>
        <w:t xml:space="preserve">(п. 12 в ред. </w:t>
      </w:r>
      <w:hyperlink r:id="rId113">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t>20. Тобольский муниципальный район</w:t>
      </w:r>
    </w:p>
    <w:p w:rsidR="00DE3124" w:rsidRDefault="00DE3124">
      <w:pPr>
        <w:pStyle w:val="ConsPlusNormal"/>
        <w:spacing w:before="200"/>
        <w:ind w:firstLine="540"/>
        <w:jc w:val="both"/>
      </w:pPr>
      <w:r>
        <w:t>21. Уватский муниципальный район</w:t>
      </w:r>
    </w:p>
    <w:p w:rsidR="00DE3124" w:rsidRDefault="00DE3124">
      <w:pPr>
        <w:pStyle w:val="ConsPlusNormal"/>
        <w:spacing w:before="200"/>
        <w:ind w:firstLine="540"/>
        <w:jc w:val="both"/>
      </w:pPr>
      <w:r>
        <w:t>22. Упоровский муниципальный район</w:t>
      </w:r>
    </w:p>
    <w:p w:rsidR="00DE3124" w:rsidRDefault="00DE3124">
      <w:pPr>
        <w:pStyle w:val="ConsPlusNormal"/>
        <w:spacing w:before="200"/>
        <w:ind w:firstLine="540"/>
        <w:jc w:val="both"/>
      </w:pPr>
      <w:r>
        <w:t>23. Юргинский муниципальный район</w:t>
      </w:r>
    </w:p>
    <w:p w:rsidR="00DE3124" w:rsidRDefault="00DE3124">
      <w:pPr>
        <w:pStyle w:val="ConsPlusNormal"/>
        <w:spacing w:before="200"/>
        <w:ind w:firstLine="540"/>
        <w:jc w:val="both"/>
      </w:pPr>
      <w:r>
        <w:t>24. Ялуторовский муниципальный район</w:t>
      </w:r>
    </w:p>
    <w:p w:rsidR="00DE3124" w:rsidRDefault="00DE3124">
      <w:pPr>
        <w:pStyle w:val="ConsPlusNormal"/>
        <w:spacing w:before="200"/>
        <w:ind w:firstLine="540"/>
        <w:jc w:val="both"/>
      </w:pPr>
      <w:r>
        <w:t>25.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6</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lastRenderedPageBreak/>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6" w:name="P731"/>
      <w:bookmarkEnd w:id="56"/>
      <w:r>
        <w:t>ПЕРЕЧЕНЬ</w:t>
      </w:r>
    </w:p>
    <w:p w:rsidR="00DE3124" w:rsidRDefault="00DE3124">
      <w:pPr>
        <w:pStyle w:val="ConsPlusTitle"/>
        <w:jc w:val="center"/>
      </w:pPr>
      <w:r>
        <w:t>МУНИЦИПАЛЬНЫХ ОБРАЗОВАНИЙ, ОРГАНЫ МЕСТНОГО САМОУПРАВЛЕНИЯ</w:t>
      </w:r>
    </w:p>
    <w:p w:rsidR="00DE3124" w:rsidRDefault="00DE3124">
      <w:pPr>
        <w:pStyle w:val="ConsPlusTitle"/>
        <w:jc w:val="center"/>
      </w:pPr>
      <w:r>
        <w:t xml:space="preserve">КОТОРЫХ НАДЕЛЯЮТСЯ ПОЛНОМОЧИЯМИ, ПРЕДУСМОТРЕННЫМИ </w:t>
      </w:r>
      <w:hyperlink w:anchor="P122">
        <w:r>
          <w:rPr>
            <w:color w:val="0000FF"/>
          </w:rPr>
          <w:t>СТАТЬЕЙ 7</w:t>
        </w:r>
      </w:hyperlink>
      <w:r>
        <w:t>,</w:t>
      </w:r>
    </w:p>
    <w:p w:rsidR="00DE3124" w:rsidRDefault="00DE3124">
      <w:pPr>
        <w:pStyle w:val="ConsPlusTitle"/>
        <w:jc w:val="center"/>
      </w:pPr>
      <w:hyperlink w:anchor="P143">
        <w:r>
          <w:rPr>
            <w:color w:val="0000FF"/>
          </w:rPr>
          <w:t>ЧАСТЬЮ 1 СТАТЬИ 8</w:t>
        </w:r>
      </w:hyperlink>
      <w:r>
        <w:t xml:space="preserve">, </w:t>
      </w:r>
      <w:hyperlink w:anchor="P168">
        <w:r>
          <w:rPr>
            <w:color w:val="0000FF"/>
          </w:rPr>
          <w:t>СТАТЬЕЙ 9</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14">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t>6. Абатский муниципальный район</w:t>
      </w:r>
    </w:p>
    <w:p w:rsidR="00DE3124" w:rsidRDefault="00DE3124">
      <w:pPr>
        <w:pStyle w:val="ConsPlusNormal"/>
        <w:spacing w:before="200"/>
        <w:ind w:firstLine="540"/>
        <w:jc w:val="both"/>
      </w:pPr>
      <w:r>
        <w:t>7. Армизонский муниципальный район</w:t>
      </w:r>
    </w:p>
    <w:p w:rsidR="00DE3124" w:rsidRDefault="00DE3124">
      <w:pPr>
        <w:pStyle w:val="ConsPlusNormal"/>
        <w:spacing w:before="200"/>
        <w:ind w:firstLine="540"/>
        <w:jc w:val="both"/>
      </w:pPr>
      <w:r>
        <w:t>8. Аромашевский муниципальный район</w:t>
      </w:r>
    </w:p>
    <w:p w:rsidR="00DE3124" w:rsidRDefault="00DE3124">
      <w:pPr>
        <w:pStyle w:val="ConsPlusNormal"/>
        <w:spacing w:before="200"/>
        <w:ind w:firstLine="540"/>
        <w:jc w:val="both"/>
      </w:pPr>
      <w:r>
        <w:t>9. Бердюжский муниципальный район</w:t>
      </w:r>
    </w:p>
    <w:p w:rsidR="00DE3124" w:rsidRDefault="00DE3124">
      <w:pPr>
        <w:pStyle w:val="ConsPlusNormal"/>
        <w:spacing w:before="200"/>
        <w:ind w:firstLine="540"/>
        <w:jc w:val="both"/>
      </w:pPr>
      <w:r>
        <w:t>10. Вагайский муниципальный район</w:t>
      </w:r>
    </w:p>
    <w:p w:rsidR="00DE3124" w:rsidRDefault="00DE3124">
      <w:pPr>
        <w:pStyle w:val="ConsPlusNormal"/>
        <w:spacing w:before="200"/>
        <w:ind w:firstLine="540"/>
        <w:jc w:val="both"/>
      </w:pPr>
      <w:r>
        <w:t>11. Викуловский муниципальный район</w:t>
      </w:r>
    </w:p>
    <w:p w:rsidR="00DE3124" w:rsidRDefault="00DE3124">
      <w:pPr>
        <w:pStyle w:val="ConsPlusNormal"/>
        <w:spacing w:before="200"/>
        <w:ind w:firstLine="540"/>
        <w:jc w:val="both"/>
      </w:pPr>
      <w:r>
        <w:t>12. Голышмановский городской округ</w:t>
      </w:r>
    </w:p>
    <w:p w:rsidR="00DE3124" w:rsidRDefault="00DE3124">
      <w:pPr>
        <w:pStyle w:val="ConsPlusNormal"/>
        <w:jc w:val="both"/>
      </w:pPr>
      <w:r>
        <w:t xml:space="preserve">(п. 12 в ред. </w:t>
      </w:r>
      <w:hyperlink r:id="rId115">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t>20. Тобольский муниципальный район</w:t>
      </w:r>
    </w:p>
    <w:p w:rsidR="00DE3124" w:rsidRDefault="00DE3124">
      <w:pPr>
        <w:pStyle w:val="ConsPlusNormal"/>
        <w:spacing w:before="200"/>
        <w:ind w:firstLine="540"/>
        <w:jc w:val="both"/>
      </w:pPr>
      <w:r>
        <w:t>21. Тюменский муниципальный район</w:t>
      </w:r>
    </w:p>
    <w:p w:rsidR="00DE3124" w:rsidRDefault="00DE3124">
      <w:pPr>
        <w:pStyle w:val="ConsPlusNormal"/>
        <w:spacing w:before="200"/>
        <w:ind w:firstLine="540"/>
        <w:jc w:val="both"/>
      </w:pPr>
      <w:r>
        <w:t>22. Уватский муниципальный район</w:t>
      </w:r>
    </w:p>
    <w:p w:rsidR="00DE3124" w:rsidRDefault="00DE3124">
      <w:pPr>
        <w:pStyle w:val="ConsPlusNormal"/>
        <w:spacing w:before="200"/>
        <w:ind w:firstLine="540"/>
        <w:jc w:val="both"/>
      </w:pPr>
      <w:r>
        <w:t>23. Упоровский муниципальный район</w:t>
      </w:r>
    </w:p>
    <w:p w:rsidR="00DE3124" w:rsidRDefault="00DE3124">
      <w:pPr>
        <w:pStyle w:val="ConsPlusNormal"/>
        <w:spacing w:before="200"/>
        <w:ind w:firstLine="540"/>
        <w:jc w:val="both"/>
      </w:pPr>
      <w:r>
        <w:t>24. Юргинский муниципальный район</w:t>
      </w:r>
    </w:p>
    <w:p w:rsidR="00DE3124" w:rsidRDefault="00DE3124">
      <w:pPr>
        <w:pStyle w:val="ConsPlusNormal"/>
        <w:spacing w:before="200"/>
        <w:ind w:firstLine="540"/>
        <w:jc w:val="both"/>
      </w:pPr>
      <w:r>
        <w:t>25. Ялуторовский муниципальный район</w:t>
      </w:r>
    </w:p>
    <w:p w:rsidR="00DE3124" w:rsidRDefault="00DE3124">
      <w:pPr>
        <w:pStyle w:val="ConsPlusNormal"/>
        <w:spacing w:before="200"/>
        <w:ind w:firstLine="540"/>
        <w:jc w:val="both"/>
      </w:pPr>
      <w:r>
        <w:t>26.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7</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7" w:name="P776"/>
      <w:bookmarkEnd w:id="57"/>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152">
        <w:r>
          <w:rPr>
            <w:color w:val="0000FF"/>
          </w:rPr>
          <w:t>ЧАСТЬЮ 2 СТАТЬИ 8</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16">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Заводоуковский городской округ</w:t>
      </w:r>
    </w:p>
    <w:p w:rsidR="00DE3124" w:rsidRDefault="00DE3124">
      <w:pPr>
        <w:pStyle w:val="ConsPlusNormal"/>
        <w:spacing w:before="200"/>
        <w:ind w:firstLine="540"/>
        <w:jc w:val="both"/>
      </w:pPr>
      <w:r>
        <w:t>2. Абатский муниципальный район</w:t>
      </w:r>
    </w:p>
    <w:p w:rsidR="00DE3124" w:rsidRDefault="00DE3124">
      <w:pPr>
        <w:pStyle w:val="ConsPlusNormal"/>
        <w:spacing w:before="200"/>
        <w:ind w:firstLine="540"/>
        <w:jc w:val="both"/>
      </w:pPr>
      <w:r>
        <w:t>3. Армизонский муниципальный район</w:t>
      </w:r>
    </w:p>
    <w:p w:rsidR="00DE3124" w:rsidRDefault="00DE3124">
      <w:pPr>
        <w:pStyle w:val="ConsPlusNormal"/>
        <w:spacing w:before="200"/>
        <w:ind w:firstLine="540"/>
        <w:jc w:val="both"/>
      </w:pPr>
      <w:r>
        <w:t>4. Аромашевский муниципальный район</w:t>
      </w:r>
    </w:p>
    <w:p w:rsidR="00DE3124" w:rsidRDefault="00DE3124">
      <w:pPr>
        <w:pStyle w:val="ConsPlusNormal"/>
        <w:spacing w:before="200"/>
        <w:ind w:firstLine="540"/>
        <w:jc w:val="both"/>
      </w:pPr>
      <w:r>
        <w:t>5. Бердюжский муниципальный район</w:t>
      </w:r>
    </w:p>
    <w:p w:rsidR="00DE3124" w:rsidRDefault="00DE3124">
      <w:pPr>
        <w:pStyle w:val="ConsPlusNormal"/>
        <w:spacing w:before="200"/>
        <w:ind w:firstLine="540"/>
        <w:jc w:val="both"/>
      </w:pPr>
      <w:r>
        <w:t>6. Вагайский муниципальный район</w:t>
      </w:r>
    </w:p>
    <w:p w:rsidR="00DE3124" w:rsidRDefault="00DE3124">
      <w:pPr>
        <w:pStyle w:val="ConsPlusNormal"/>
        <w:spacing w:before="200"/>
        <w:ind w:firstLine="540"/>
        <w:jc w:val="both"/>
      </w:pPr>
      <w:r>
        <w:t>7. Викуловский муниципальный район</w:t>
      </w:r>
    </w:p>
    <w:p w:rsidR="00DE3124" w:rsidRDefault="00DE3124">
      <w:pPr>
        <w:pStyle w:val="ConsPlusNormal"/>
        <w:spacing w:before="200"/>
        <w:ind w:firstLine="540"/>
        <w:jc w:val="both"/>
      </w:pPr>
      <w:r>
        <w:t>8. Голышмановский городской округ</w:t>
      </w:r>
    </w:p>
    <w:p w:rsidR="00DE3124" w:rsidRDefault="00DE3124">
      <w:pPr>
        <w:pStyle w:val="ConsPlusNormal"/>
        <w:jc w:val="both"/>
      </w:pPr>
      <w:r>
        <w:t xml:space="preserve">(п. 8 в ред. </w:t>
      </w:r>
      <w:hyperlink r:id="rId117">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9. Исетский муниципальный район</w:t>
      </w:r>
    </w:p>
    <w:p w:rsidR="00DE3124" w:rsidRDefault="00DE3124">
      <w:pPr>
        <w:pStyle w:val="ConsPlusNormal"/>
        <w:spacing w:before="200"/>
        <w:ind w:firstLine="540"/>
        <w:jc w:val="both"/>
      </w:pPr>
      <w:r>
        <w:t>10. Ишимский муниципальный район</w:t>
      </w:r>
    </w:p>
    <w:p w:rsidR="00DE3124" w:rsidRDefault="00DE3124">
      <w:pPr>
        <w:pStyle w:val="ConsPlusNormal"/>
        <w:spacing w:before="200"/>
        <w:ind w:firstLine="540"/>
        <w:jc w:val="both"/>
      </w:pPr>
      <w:r>
        <w:t>11. Казанский муниципальный район</w:t>
      </w:r>
    </w:p>
    <w:p w:rsidR="00DE3124" w:rsidRDefault="00DE3124">
      <w:pPr>
        <w:pStyle w:val="ConsPlusNormal"/>
        <w:spacing w:before="200"/>
        <w:ind w:firstLine="540"/>
        <w:jc w:val="both"/>
      </w:pPr>
      <w:r>
        <w:t>12. Нижнетавдинский муниципальный район</w:t>
      </w:r>
    </w:p>
    <w:p w:rsidR="00DE3124" w:rsidRDefault="00DE3124">
      <w:pPr>
        <w:pStyle w:val="ConsPlusNormal"/>
        <w:spacing w:before="200"/>
        <w:ind w:firstLine="540"/>
        <w:jc w:val="both"/>
      </w:pPr>
      <w:r>
        <w:t>13. Омутинский муниципальный район</w:t>
      </w:r>
    </w:p>
    <w:p w:rsidR="00DE3124" w:rsidRDefault="00DE3124">
      <w:pPr>
        <w:pStyle w:val="ConsPlusNormal"/>
        <w:spacing w:before="200"/>
        <w:ind w:firstLine="540"/>
        <w:jc w:val="both"/>
      </w:pPr>
      <w:r>
        <w:t>14. Сладковский муниципальный район</w:t>
      </w:r>
    </w:p>
    <w:p w:rsidR="00DE3124" w:rsidRDefault="00DE3124">
      <w:pPr>
        <w:pStyle w:val="ConsPlusNormal"/>
        <w:spacing w:before="200"/>
        <w:ind w:firstLine="540"/>
        <w:jc w:val="both"/>
      </w:pPr>
      <w:r>
        <w:t>15. Сорокинский муниципальный район</w:t>
      </w:r>
    </w:p>
    <w:p w:rsidR="00DE3124" w:rsidRDefault="00DE3124">
      <w:pPr>
        <w:pStyle w:val="ConsPlusNormal"/>
        <w:spacing w:before="200"/>
        <w:ind w:firstLine="540"/>
        <w:jc w:val="both"/>
      </w:pPr>
      <w:r>
        <w:t>16. Тобольский муниципальный район</w:t>
      </w:r>
    </w:p>
    <w:p w:rsidR="00DE3124" w:rsidRDefault="00DE3124">
      <w:pPr>
        <w:pStyle w:val="ConsPlusNormal"/>
        <w:spacing w:before="200"/>
        <w:ind w:firstLine="540"/>
        <w:jc w:val="both"/>
      </w:pPr>
      <w:r>
        <w:t>17. Тюменский муниципальный район</w:t>
      </w:r>
    </w:p>
    <w:p w:rsidR="00DE3124" w:rsidRDefault="00DE3124">
      <w:pPr>
        <w:pStyle w:val="ConsPlusNormal"/>
        <w:spacing w:before="200"/>
        <w:ind w:firstLine="540"/>
        <w:jc w:val="both"/>
      </w:pPr>
      <w:r>
        <w:t>18. Уватский муниципальный район</w:t>
      </w:r>
    </w:p>
    <w:p w:rsidR="00DE3124" w:rsidRDefault="00DE3124">
      <w:pPr>
        <w:pStyle w:val="ConsPlusNormal"/>
        <w:spacing w:before="200"/>
        <w:ind w:firstLine="540"/>
        <w:jc w:val="both"/>
      </w:pPr>
      <w:r>
        <w:t>19. Упоровский муниципальный район</w:t>
      </w:r>
    </w:p>
    <w:p w:rsidR="00DE3124" w:rsidRDefault="00DE3124">
      <w:pPr>
        <w:pStyle w:val="ConsPlusNormal"/>
        <w:spacing w:before="200"/>
        <w:ind w:firstLine="540"/>
        <w:jc w:val="both"/>
      </w:pPr>
      <w:r>
        <w:t>20. Юргинский муниципальный район</w:t>
      </w:r>
    </w:p>
    <w:p w:rsidR="00DE3124" w:rsidRDefault="00DE3124">
      <w:pPr>
        <w:pStyle w:val="ConsPlusNormal"/>
        <w:spacing w:before="200"/>
        <w:ind w:firstLine="540"/>
        <w:jc w:val="both"/>
      </w:pPr>
      <w:r>
        <w:t>21. Ялуторовский муниципальный район</w:t>
      </w:r>
    </w:p>
    <w:p w:rsidR="00DE3124" w:rsidRDefault="00DE3124">
      <w:pPr>
        <w:pStyle w:val="ConsPlusNormal"/>
        <w:spacing w:before="200"/>
        <w:ind w:firstLine="540"/>
        <w:jc w:val="both"/>
      </w:pPr>
      <w:r>
        <w:t>22.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8</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8" w:name="P817"/>
      <w:bookmarkEnd w:id="58"/>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189">
        <w:r>
          <w:rPr>
            <w:color w:val="0000FF"/>
          </w:rPr>
          <w:t>СТАТЬЕЙ 10</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18">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t>6. Абатский муниципальный район</w:t>
      </w:r>
    </w:p>
    <w:p w:rsidR="00DE3124" w:rsidRDefault="00DE3124">
      <w:pPr>
        <w:pStyle w:val="ConsPlusNormal"/>
        <w:spacing w:before="200"/>
        <w:ind w:firstLine="540"/>
        <w:jc w:val="both"/>
      </w:pPr>
      <w:r>
        <w:t>7. Армизонский муниципальный район</w:t>
      </w:r>
    </w:p>
    <w:p w:rsidR="00DE3124" w:rsidRDefault="00DE3124">
      <w:pPr>
        <w:pStyle w:val="ConsPlusNormal"/>
        <w:spacing w:before="200"/>
        <w:ind w:firstLine="540"/>
        <w:jc w:val="both"/>
      </w:pPr>
      <w:r>
        <w:t>8. Аромашевский муниципальный район</w:t>
      </w:r>
    </w:p>
    <w:p w:rsidR="00DE3124" w:rsidRDefault="00DE3124">
      <w:pPr>
        <w:pStyle w:val="ConsPlusNormal"/>
        <w:spacing w:before="200"/>
        <w:ind w:firstLine="540"/>
        <w:jc w:val="both"/>
      </w:pPr>
      <w:r>
        <w:t>9. Бердюжский муниципальный район</w:t>
      </w:r>
    </w:p>
    <w:p w:rsidR="00DE3124" w:rsidRDefault="00DE3124">
      <w:pPr>
        <w:pStyle w:val="ConsPlusNormal"/>
        <w:spacing w:before="200"/>
        <w:ind w:firstLine="540"/>
        <w:jc w:val="both"/>
      </w:pPr>
      <w:r>
        <w:t>10. Вагайский муниципальный район</w:t>
      </w:r>
    </w:p>
    <w:p w:rsidR="00DE3124" w:rsidRDefault="00DE3124">
      <w:pPr>
        <w:pStyle w:val="ConsPlusNormal"/>
        <w:spacing w:before="200"/>
        <w:ind w:firstLine="540"/>
        <w:jc w:val="both"/>
      </w:pPr>
      <w:r>
        <w:t>11. Викуловский муниципальный район</w:t>
      </w:r>
    </w:p>
    <w:p w:rsidR="00DE3124" w:rsidRDefault="00DE3124">
      <w:pPr>
        <w:pStyle w:val="ConsPlusNormal"/>
        <w:spacing w:before="200"/>
        <w:ind w:firstLine="540"/>
        <w:jc w:val="both"/>
      </w:pPr>
      <w:r>
        <w:t>12. Голышмановский городской округ</w:t>
      </w:r>
    </w:p>
    <w:p w:rsidR="00DE3124" w:rsidRDefault="00DE3124">
      <w:pPr>
        <w:pStyle w:val="ConsPlusNormal"/>
        <w:jc w:val="both"/>
      </w:pPr>
      <w:r>
        <w:t xml:space="preserve">(п. 12 в ред. </w:t>
      </w:r>
      <w:hyperlink r:id="rId119">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t>20. Тобольский муниципальный район</w:t>
      </w:r>
    </w:p>
    <w:p w:rsidR="00DE3124" w:rsidRDefault="00DE3124">
      <w:pPr>
        <w:pStyle w:val="ConsPlusNormal"/>
        <w:spacing w:before="200"/>
        <w:ind w:firstLine="540"/>
        <w:jc w:val="both"/>
      </w:pPr>
      <w:r>
        <w:t>21. Тюменский муниципальный район</w:t>
      </w:r>
    </w:p>
    <w:p w:rsidR="00DE3124" w:rsidRDefault="00DE3124">
      <w:pPr>
        <w:pStyle w:val="ConsPlusNormal"/>
        <w:spacing w:before="200"/>
        <w:ind w:firstLine="540"/>
        <w:jc w:val="both"/>
      </w:pPr>
      <w:r>
        <w:t>22. Уватский муниципальный район</w:t>
      </w:r>
    </w:p>
    <w:p w:rsidR="00DE3124" w:rsidRDefault="00DE3124">
      <w:pPr>
        <w:pStyle w:val="ConsPlusNormal"/>
        <w:spacing w:before="200"/>
        <w:ind w:firstLine="540"/>
        <w:jc w:val="both"/>
      </w:pPr>
      <w:r>
        <w:t>23. Упоровский муниципальный район</w:t>
      </w:r>
    </w:p>
    <w:p w:rsidR="00DE3124" w:rsidRDefault="00DE3124">
      <w:pPr>
        <w:pStyle w:val="ConsPlusNormal"/>
        <w:spacing w:before="200"/>
        <w:ind w:firstLine="540"/>
        <w:jc w:val="both"/>
      </w:pPr>
      <w:r>
        <w:t>24. Юргинский муниципальный район</w:t>
      </w:r>
    </w:p>
    <w:p w:rsidR="00DE3124" w:rsidRDefault="00DE3124">
      <w:pPr>
        <w:pStyle w:val="ConsPlusNormal"/>
        <w:spacing w:before="200"/>
        <w:ind w:firstLine="540"/>
        <w:jc w:val="both"/>
      </w:pPr>
      <w:r>
        <w:t>25. Ялуторовский муниципальный район</w:t>
      </w:r>
    </w:p>
    <w:p w:rsidR="00DE3124" w:rsidRDefault="00DE3124">
      <w:pPr>
        <w:pStyle w:val="ConsPlusNormal"/>
        <w:spacing w:before="200"/>
        <w:ind w:firstLine="540"/>
        <w:jc w:val="both"/>
      </w:pPr>
      <w:r>
        <w:lastRenderedPageBreak/>
        <w:t>26.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9</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59" w:name="P862"/>
      <w:bookmarkEnd w:id="59"/>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ПОЛНОМОЧИЯМИ,</w:t>
      </w:r>
    </w:p>
    <w:p w:rsidR="00DE3124" w:rsidRDefault="00DE3124">
      <w:pPr>
        <w:pStyle w:val="ConsPlusTitle"/>
        <w:jc w:val="center"/>
      </w:pPr>
      <w:r>
        <w:t xml:space="preserve">ПРЕДУСМОТРЕННЫМИ </w:t>
      </w:r>
      <w:hyperlink w:anchor="P207">
        <w:r>
          <w:rPr>
            <w:color w:val="0000FF"/>
          </w:rPr>
          <w:t>СТАТЬЕЙ 11</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20">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t>6. Абатский муниципальный район</w:t>
      </w:r>
    </w:p>
    <w:p w:rsidR="00DE3124" w:rsidRDefault="00DE3124">
      <w:pPr>
        <w:pStyle w:val="ConsPlusNormal"/>
        <w:spacing w:before="200"/>
        <w:ind w:firstLine="540"/>
        <w:jc w:val="both"/>
      </w:pPr>
      <w:r>
        <w:t>7. Армизонский муниципальный район</w:t>
      </w:r>
    </w:p>
    <w:p w:rsidR="00DE3124" w:rsidRDefault="00DE3124">
      <w:pPr>
        <w:pStyle w:val="ConsPlusNormal"/>
        <w:spacing w:before="200"/>
        <w:ind w:firstLine="540"/>
        <w:jc w:val="both"/>
      </w:pPr>
      <w:r>
        <w:t>8. Аромашевский муниципальный район</w:t>
      </w:r>
    </w:p>
    <w:p w:rsidR="00DE3124" w:rsidRDefault="00DE3124">
      <w:pPr>
        <w:pStyle w:val="ConsPlusNormal"/>
        <w:spacing w:before="200"/>
        <w:ind w:firstLine="540"/>
        <w:jc w:val="both"/>
      </w:pPr>
      <w:r>
        <w:t>9. Бердюжский муниципальный район</w:t>
      </w:r>
    </w:p>
    <w:p w:rsidR="00DE3124" w:rsidRDefault="00DE3124">
      <w:pPr>
        <w:pStyle w:val="ConsPlusNormal"/>
        <w:spacing w:before="200"/>
        <w:ind w:firstLine="540"/>
        <w:jc w:val="both"/>
      </w:pPr>
      <w:r>
        <w:t>10. Вагайский муниципальный район</w:t>
      </w:r>
    </w:p>
    <w:p w:rsidR="00DE3124" w:rsidRDefault="00DE3124">
      <w:pPr>
        <w:pStyle w:val="ConsPlusNormal"/>
        <w:spacing w:before="200"/>
        <w:ind w:firstLine="540"/>
        <w:jc w:val="both"/>
      </w:pPr>
      <w:r>
        <w:t>11. Викуловский муниципальный район</w:t>
      </w:r>
    </w:p>
    <w:p w:rsidR="00DE3124" w:rsidRDefault="00DE3124">
      <w:pPr>
        <w:pStyle w:val="ConsPlusNormal"/>
        <w:spacing w:before="200"/>
        <w:ind w:firstLine="540"/>
        <w:jc w:val="both"/>
      </w:pPr>
      <w:r>
        <w:t>12. Голышмановский городской округ</w:t>
      </w:r>
    </w:p>
    <w:p w:rsidR="00DE3124" w:rsidRDefault="00DE3124">
      <w:pPr>
        <w:pStyle w:val="ConsPlusNormal"/>
        <w:jc w:val="both"/>
      </w:pPr>
      <w:r>
        <w:t xml:space="preserve">(п. 12 в ред. </w:t>
      </w:r>
      <w:hyperlink r:id="rId121">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Казанский муниципальный район</w:t>
      </w:r>
    </w:p>
    <w:p w:rsidR="00DE3124" w:rsidRDefault="00DE3124">
      <w:pPr>
        <w:pStyle w:val="ConsPlusNormal"/>
        <w:spacing w:before="200"/>
        <w:ind w:firstLine="540"/>
        <w:jc w:val="both"/>
      </w:pPr>
      <w:r>
        <w:t>15. Нижнетавдинский муниципальный район</w:t>
      </w:r>
    </w:p>
    <w:p w:rsidR="00DE3124" w:rsidRDefault="00DE3124">
      <w:pPr>
        <w:pStyle w:val="ConsPlusNormal"/>
        <w:spacing w:before="200"/>
        <w:ind w:firstLine="540"/>
        <w:jc w:val="both"/>
      </w:pPr>
      <w:r>
        <w:t>16. Омутинский муниципальный район</w:t>
      </w:r>
    </w:p>
    <w:p w:rsidR="00DE3124" w:rsidRDefault="00DE3124">
      <w:pPr>
        <w:pStyle w:val="ConsPlusNormal"/>
        <w:spacing w:before="200"/>
        <w:ind w:firstLine="540"/>
        <w:jc w:val="both"/>
      </w:pPr>
      <w:r>
        <w:t>17. Сладковский муниципальный район</w:t>
      </w:r>
    </w:p>
    <w:p w:rsidR="00DE3124" w:rsidRDefault="00DE3124">
      <w:pPr>
        <w:pStyle w:val="ConsPlusNormal"/>
        <w:spacing w:before="200"/>
        <w:ind w:firstLine="540"/>
        <w:jc w:val="both"/>
      </w:pPr>
      <w:r>
        <w:t>18. Сорокинский муниципальный район</w:t>
      </w:r>
    </w:p>
    <w:p w:rsidR="00DE3124" w:rsidRDefault="00DE3124">
      <w:pPr>
        <w:pStyle w:val="ConsPlusNormal"/>
        <w:spacing w:before="200"/>
        <w:ind w:firstLine="540"/>
        <w:jc w:val="both"/>
      </w:pPr>
      <w:r>
        <w:t>19. Тюменский муниципальный район</w:t>
      </w:r>
    </w:p>
    <w:p w:rsidR="00DE3124" w:rsidRDefault="00DE3124">
      <w:pPr>
        <w:pStyle w:val="ConsPlusNormal"/>
        <w:spacing w:before="200"/>
        <w:ind w:firstLine="540"/>
        <w:jc w:val="both"/>
      </w:pPr>
      <w:r>
        <w:t>20. Уватский муниципальный район</w:t>
      </w:r>
    </w:p>
    <w:p w:rsidR="00DE3124" w:rsidRDefault="00DE3124">
      <w:pPr>
        <w:pStyle w:val="ConsPlusNormal"/>
        <w:spacing w:before="200"/>
        <w:ind w:firstLine="540"/>
        <w:jc w:val="both"/>
      </w:pPr>
      <w:r>
        <w:t>21. Упоровский муниципальный район</w:t>
      </w:r>
    </w:p>
    <w:p w:rsidR="00DE3124" w:rsidRDefault="00DE3124">
      <w:pPr>
        <w:pStyle w:val="ConsPlusNormal"/>
        <w:spacing w:before="200"/>
        <w:ind w:firstLine="540"/>
        <w:jc w:val="both"/>
      </w:pPr>
      <w:r>
        <w:t>22. Юргинский муниципальный район</w:t>
      </w:r>
    </w:p>
    <w:p w:rsidR="00DE3124" w:rsidRDefault="00DE3124">
      <w:pPr>
        <w:pStyle w:val="ConsPlusNormal"/>
        <w:spacing w:before="200"/>
        <w:ind w:firstLine="540"/>
        <w:jc w:val="both"/>
      </w:pPr>
      <w:r>
        <w:lastRenderedPageBreak/>
        <w:t>23.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10</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0" w:name="P904"/>
      <w:bookmarkEnd w:id="60"/>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229">
        <w:r>
          <w:rPr>
            <w:color w:val="0000FF"/>
          </w:rPr>
          <w:t>СТАТЬЕЙ 12</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22">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Заводоуковский городской округ</w:t>
      </w:r>
    </w:p>
    <w:p w:rsidR="00DE3124" w:rsidRDefault="00DE3124">
      <w:pPr>
        <w:pStyle w:val="ConsPlusNormal"/>
        <w:spacing w:before="200"/>
        <w:ind w:firstLine="540"/>
        <w:jc w:val="both"/>
      </w:pPr>
      <w:r>
        <w:t>2. Абатский муниципальный район</w:t>
      </w:r>
    </w:p>
    <w:p w:rsidR="00DE3124" w:rsidRDefault="00DE3124">
      <w:pPr>
        <w:pStyle w:val="ConsPlusNormal"/>
        <w:spacing w:before="200"/>
        <w:ind w:firstLine="540"/>
        <w:jc w:val="both"/>
      </w:pPr>
      <w:r>
        <w:t>3. Армизонский муниципальный район</w:t>
      </w:r>
    </w:p>
    <w:p w:rsidR="00DE3124" w:rsidRDefault="00DE3124">
      <w:pPr>
        <w:pStyle w:val="ConsPlusNormal"/>
        <w:spacing w:before="200"/>
        <w:ind w:firstLine="540"/>
        <w:jc w:val="both"/>
      </w:pPr>
      <w:r>
        <w:t>4. Аромашевский муниципальный район</w:t>
      </w:r>
    </w:p>
    <w:p w:rsidR="00DE3124" w:rsidRDefault="00DE3124">
      <w:pPr>
        <w:pStyle w:val="ConsPlusNormal"/>
        <w:spacing w:before="200"/>
        <w:ind w:firstLine="540"/>
        <w:jc w:val="both"/>
      </w:pPr>
      <w:r>
        <w:t>5. Бердюжский муниципальный район</w:t>
      </w:r>
    </w:p>
    <w:p w:rsidR="00DE3124" w:rsidRDefault="00DE3124">
      <w:pPr>
        <w:pStyle w:val="ConsPlusNormal"/>
        <w:spacing w:before="200"/>
        <w:ind w:firstLine="540"/>
        <w:jc w:val="both"/>
      </w:pPr>
      <w:r>
        <w:t>6. Вагайский муниципальный район</w:t>
      </w:r>
    </w:p>
    <w:p w:rsidR="00DE3124" w:rsidRDefault="00DE3124">
      <w:pPr>
        <w:pStyle w:val="ConsPlusNormal"/>
        <w:spacing w:before="200"/>
        <w:ind w:firstLine="540"/>
        <w:jc w:val="both"/>
      </w:pPr>
      <w:r>
        <w:t>7. Викуловский муниципальный район</w:t>
      </w:r>
    </w:p>
    <w:p w:rsidR="00DE3124" w:rsidRDefault="00DE3124">
      <w:pPr>
        <w:pStyle w:val="ConsPlusNormal"/>
        <w:spacing w:before="200"/>
        <w:ind w:firstLine="540"/>
        <w:jc w:val="both"/>
      </w:pPr>
      <w:r>
        <w:t>8. Голышмановский городской округ</w:t>
      </w:r>
    </w:p>
    <w:p w:rsidR="00DE3124" w:rsidRDefault="00DE3124">
      <w:pPr>
        <w:pStyle w:val="ConsPlusNormal"/>
        <w:jc w:val="both"/>
      </w:pPr>
      <w:r>
        <w:t xml:space="preserve">(п. 8 в ред. </w:t>
      </w:r>
      <w:hyperlink r:id="rId123">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9. Исетский муниципальный район</w:t>
      </w:r>
    </w:p>
    <w:p w:rsidR="00DE3124" w:rsidRDefault="00DE3124">
      <w:pPr>
        <w:pStyle w:val="ConsPlusNormal"/>
        <w:spacing w:before="200"/>
        <w:ind w:firstLine="540"/>
        <w:jc w:val="both"/>
      </w:pPr>
      <w:r>
        <w:t>10. Ишимский муниципальный район</w:t>
      </w:r>
    </w:p>
    <w:p w:rsidR="00DE3124" w:rsidRDefault="00DE3124">
      <w:pPr>
        <w:pStyle w:val="ConsPlusNormal"/>
        <w:spacing w:before="200"/>
        <w:ind w:firstLine="540"/>
        <w:jc w:val="both"/>
      </w:pPr>
      <w:r>
        <w:t>11. Казанский муниципальный район</w:t>
      </w:r>
    </w:p>
    <w:p w:rsidR="00DE3124" w:rsidRDefault="00DE3124">
      <w:pPr>
        <w:pStyle w:val="ConsPlusNormal"/>
        <w:spacing w:before="200"/>
        <w:ind w:firstLine="540"/>
        <w:jc w:val="both"/>
      </w:pPr>
      <w:r>
        <w:t>12. Нижнетавдинский муниципальный район</w:t>
      </w:r>
    </w:p>
    <w:p w:rsidR="00DE3124" w:rsidRDefault="00DE3124">
      <w:pPr>
        <w:pStyle w:val="ConsPlusNormal"/>
        <w:spacing w:before="200"/>
        <w:ind w:firstLine="540"/>
        <w:jc w:val="both"/>
      </w:pPr>
      <w:r>
        <w:t>13. Омутинский муниципальный район</w:t>
      </w:r>
    </w:p>
    <w:p w:rsidR="00DE3124" w:rsidRDefault="00DE3124">
      <w:pPr>
        <w:pStyle w:val="ConsPlusNormal"/>
        <w:spacing w:before="200"/>
        <w:ind w:firstLine="540"/>
        <w:jc w:val="both"/>
      </w:pPr>
      <w:r>
        <w:t>14. Сладковский муниципальный район</w:t>
      </w:r>
    </w:p>
    <w:p w:rsidR="00DE3124" w:rsidRDefault="00DE3124">
      <w:pPr>
        <w:pStyle w:val="ConsPlusNormal"/>
        <w:spacing w:before="200"/>
        <w:ind w:firstLine="540"/>
        <w:jc w:val="both"/>
      </w:pPr>
      <w:r>
        <w:t>15. Сорокинский муниципальный район</w:t>
      </w:r>
    </w:p>
    <w:p w:rsidR="00DE3124" w:rsidRDefault="00DE3124">
      <w:pPr>
        <w:pStyle w:val="ConsPlusNormal"/>
        <w:spacing w:before="200"/>
        <w:ind w:firstLine="540"/>
        <w:jc w:val="both"/>
      </w:pPr>
      <w:r>
        <w:t>16. Тобольский муниципальный район</w:t>
      </w:r>
    </w:p>
    <w:p w:rsidR="00DE3124" w:rsidRDefault="00DE3124">
      <w:pPr>
        <w:pStyle w:val="ConsPlusNormal"/>
        <w:spacing w:before="200"/>
        <w:ind w:firstLine="540"/>
        <w:jc w:val="both"/>
      </w:pPr>
      <w:r>
        <w:t>17. Тюменский муниципальный район</w:t>
      </w:r>
    </w:p>
    <w:p w:rsidR="00DE3124" w:rsidRDefault="00DE3124">
      <w:pPr>
        <w:pStyle w:val="ConsPlusNormal"/>
        <w:spacing w:before="200"/>
        <w:ind w:firstLine="540"/>
        <w:jc w:val="both"/>
      </w:pPr>
      <w:r>
        <w:t>18. Уватский муниципальный район</w:t>
      </w:r>
    </w:p>
    <w:p w:rsidR="00DE3124" w:rsidRDefault="00DE3124">
      <w:pPr>
        <w:pStyle w:val="ConsPlusNormal"/>
        <w:spacing w:before="200"/>
        <w:ind w:firstLine="540"/>
        <w:jc w:val="both"/>
      </w:pPr>
      <w:r>
        <w:t>19. Упоровский муниципальный район</w:t>
      </w:r>
    </w:p>
    <w:p w:rsidR="00DE3124" w:rsidRDefault="00DE3124">
      <w:pPr>
        <w:pStyle w:val="ConsPlusNormal"/>
        <w:spacing w:before="200"/>
        <w:ind w:firstLine="540"/>
        <w:jc w:val="both"/>
      </w:pPr>
      <w:r>
        <w:t>20. Юргинский муниципальный район</w:t>
      </w:r>
    </w:p>
    <w:p w:rsidR="00DE3124" w:rsidRDefault="00DE3124">
      <w:pPr>
        <w:pStyle w:val="ConsPlusNormal"/>
        <w:spacing w:before="200"/>
        <w:ind w:firstLine="540"/>
        <w:jc w:val="both"/>
      </w:pPr>
      <w:r>
        <w:t>21. Ялуторовский муниципальный район</w:t>
      </w:r>
    </w:p>
    <w:p w:rsidR="00DE3124" w:rsidRDefault="00DE3124">
      <w:pPr>
        <w:pStyle w:val="ConsPlusNormal"/>
        <w:spacing w:before="200"/>
        <w:ind w:firstLine="540"/>
        <w:jc w:val="both"/>
      </w:pPr>
      <w:r>
        <w:t>22.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11</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1" w:name="P945"/>
      <w:bookmarkEnd w:id="61"/>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ПОЛНОМОЧИЯМИ,</w:t>
      </w:r>
    </w:p>
    <w:p w:rsidR="00DE3124" w:rsidRDefault="00DE3124">
      <w:pPr>
        <w:pStyle w:val="ConsPlusTitle"/>
        <w:jc w:val="center"/>
      </w:pPr>
      <w:r>
        <w:t xml:space="preserve">ПРЕДУСМОТРЕННЫМИ </w:t>
      </w:r>
      <w:hyperlink w:anchor="P250">
        <w:r>
          <w:rPr>
            <w:color w:val="0000FF"/>
          </w:rPr>
          <w:t>СТАТЬЯМИ 13</w:t>
        </w:r>
      </w:hyperlink>
      <w:r>
        <w:t xml:space="preserve"> И </w:t>
      </w:r>
      <w:hyperlink w:anchor="P261">
        <w:r>
          <w:rPr>
            <w:color w:val="0000FF"/>
          </w:rPr>
          <w:t>14</w:t>
        </w:r>
      </w:hyperlink>
      <w:r>
        <w:t xml:space="preserve"> НАСТОЯЩЕГО ЗАКОНА</w:t>
      </w:r>
    </w:p>
    <w:p w:rsidR="00DE3124" w:rsidRDefault="00DE3124">
      <w:pPr>
        <w:pStyle w:val="ConsPlusNormal"/>
        <w:jc w:val="both"/>
      </w:pPr>
    </w:p>
    <w:p w:rsidR="00DE3124" w:rsidRDefault="00DE3124">
      <w:pPr>
        <w:pStyle w:val="ConsPlusNormal"/>
        <w:ind w:firstLine="540"/>
        <w:jc w:val="both"/>
      </w:pPr>
      <w:r>
        <w:t>Уватский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12</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2" w:name="P962"/>
      <w:bookmarkEnd w:id="62"/>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280">
        <w:r>
          <w:rPr>
            <w:color w:val="0000FF"/>
          </w:rPr>
          <w:t>СТАТЬЕЙ 15</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24">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Заводоуковский городской округ</w:t>
      </w:r>
    </w:p>
    <w:p w:rsidR="00DE3124" w:rsidRDefault="00DE3124">
      <w:pPr>
        <w:pStyle w:val="ConsPlusNormal"/>
        <w:spacing w:before="200"/>
        <w:ind w:firstLine="540"/>
        <w:jc w:val="both"/>
      </w:pPr>
      <w:r>
        <w:t>2. Абатский муниципальный район</w:t>
      </w:r>
    </w:p>
    <w:p w:rsidR="00DE3124" w:rsidRDefault="00DE3124">
      <w:pPr>
        <w:pStyle w:val="ConsPlusNormal"/>
        <w:spacing w:before="200"/>
        <w:ind w:firstLine="540"/>
        <w:jc w:val="both"/>
      </w:pPr>
      <w:r>
        <w:t>3. Армизонский муниципальный район</w:t>
      </w:r>
    </w:p>
    <w:p w:rsidR="00DE3124" w:rsidRDefault="00DE3124">
      <w:pPr>
        <w:pStyle w:val="ConsPlusNormal"/>
        <w:spacing w:before="200"/>
        <w:ind w:firstLine="540"/>
        <w:jc w:val="both"/>
      </w:pPr>
      <w:r>
        <w:t>4. Аромашевский муниципальный район</w:t>
      </w:r>
    </w:p>
    <w:p w:rsidR="00DE3124" w:rsidRDefault="00DE3124">
      <w:pPr>
        <w:pStyle w:val="ConsPlusNormal"/>
        <w:spacing w:before="200"/>
        <w:ind w:firstLine="540"/>
        <w:jc w:val="both"/>
      </w:pPr>
      <w:r>
        <w:t>5. Бердюжский муниципальный район</w:t>
      </w:r>
    </w:p>
    <w:p w:rsidR="00DE3124" w:rsidRDefault="00DE3124">
      <w:pPr>
        <w:pStyle w:val="ConsPlusNormal"/>
        <w:spacing w:before="200"/>
        <w:ind w:firstLine="540"/>
        <w:jc w:val="both"/>
      </w:pPr>
      <w:r>
        <w:t>6. Вагайский муниципальный район</w:t>
      </w:r>
    </w:p>
    <w:p w:rsidR="00DE3124" w:rsidRDefault="00DE3124">
      <w:pPr>
        <w:pStyle w:val="ConsPlusNormal"/>
        <w:spacing w:before="200"/>
        <w:ind w:firstLine="540"/>
        <w:jc w:val="both"/>
      </w:pPr>
      <w:r>
        <w:t>7. Викуловский муниципальный район</w:t>
      </w:r>
    </w:p>
    <w:p w:rsidR="00DE3124" w:rsidRDefault="00DE3124">
      <w:pPr>
        <w:pStyle w:val="ConsPlusNormal"/>
        <w:spacing w:before="200"/>
        <w:ind w:firstLine="540"/>
        <w:jc w:val="both"/>
      </w:pPr>
      <w:r>
        <w:t>8. Голышмановский городской округ</w:t>
      </w:r>
    </w:p>
    <w:p w:rsidR="00DE3124" w:rsidRDefault="00DE3124">
      <w:pPr>
        <w:pStyle w:val="ConsPlusNormal"/>
        <w:jc w:val="both"/>
      </w:pPr>
      <w:r>
        <w:t xml:space="preserve">(п. 8 в ред. </w:t>
      </w:r>
      <w:hyperlink r:id="rId125">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9. Исетский муниципальный район</w:t>
      </w:r>
    </w:p>
    <w:p w:rsidR="00DE3124" w:rsidRDefault="00DE3124">
      <w:pPr>
        <w:pStyle w:val="ConsPlusNormal"/>
        <w:spacing w:before="200"/>
        <w:ind w:firstLine="540"/>
        <w:jc w:val="both"/>
      </w:pPr>
      <w:r>
        <w:t>10. Ишимский муниципальный район</w:t>
      </w:r>
    </w:p>
    <w:p w:rsidR="00DE3124" w:rsidRDefault="00DE3124">
      <w:pPr>
        <w:pStyle w:val="ConsPlusNormal"/>
        <w:spacing w:before="200"/>
        <w:ind w:firstLine="540"/>
        <w:jc w:val="both"/>
      </w:pPr>
      <w:r>
        <w:t>11. Казанский муниципальный район</w:t>
      </w:r>
    </w:p>
    <w:p w:rsidR="00DE3124" w:rsidRDefault="00DE3124">
      <w:pPr>
        <w:pStyle w:val="ConsPlusNormal"/>
        <w:spacing w:before="200"/>
        <w:ind w:firstLine="540"/>
        <w:jc w:val="both"/>
      </w:pPr>
      <w:r>
        <w:t>12. Нижнетавдинский муниципальный район</w:t>
      </w:r>
    </w:p>
    <w:p w:rsidR="00DE3124" w:rsidRDefault="00DE3124">
      <w:pPr>
        <w:pStyle w:val="ConsPlusNormal"/>
        <w:spacing w:before="200"/>
        <w:ind w:firstLine="540"/>
        <w:jc w:val="both"/>
      </w:pPr>
      <w:r>
        <w:t>13. Омутинский муниципальный район</w:t>
      </w:r>
    </w:p>
    <w:p w:rsidR="00DE3124" w:rsidRDefault="00DE3124">
      <w:pPr>
        <w:pStyle w:val="ConsPlusNormal"/>
        <w:spacing w:before="200"/>
        <w:ind w:firstLine="540"/>
        <w:jc w:val="both"/>
      </w:pPr>
      <w:r>
        <w:t>14. Сладковский муниципальный район</w:t>
      </w:r>
    </w:p>
    <w:p w:rsidR="00DE3124" w:rsidRDefault="00DE3124">
      <w:pPr>
        <w:pStyle w:val="ConsPlusNormal"/>
        <w:spacing w:before="200"/>
        <w:ind w:firstLine="540"/>
        <w:jc w:val="both"/>
      </w:pPr>
      <w:r>
        <w:lastRenderedPageBreak/>
        <w:t>15. Сорокинский муниципальный район</w:t>
      </w:r>
    </w:p>
    <w:p w:rsidR="00DE3124" w:rsidRDefault="00DE3124">
      <w:pPr>
        <w:pStyle w:val="ConsPlusNormal"/>
        <w:spacing w:before="200"/>
        <w:ind w:firstLine="540"/>
        <w:jc w:val="both"/>
      </w:pPr>
      <w:r>
        <w:t>16. Тобольский муниципальный район</w:t>
      </w:r>
    </w:p>
    <w:p w:rsidR="00DE3124" w:rsidRDefault="00DE3124">
      <w:pPr>
        <w:pStyle w:val="ConsPlusNormal"/>
        <w:spacing w:before="200"/>
        <w:ind w:firstLine="540"/>
        <w:jc w:val="both"/>
      </w:pPr>
      <w:r>
        <w:t>17. Тюменский муниципальный район</w:t>
      </w:r>
    </w:p>
    <w:p w:rsidR="00DE3124" w:rsidRDefault="00DE3124">
      <w:pPr>
        <w:pStyle w:val="ConsPlusNormal"/>
        <w:spacing w:before="200"/>
        <w:ind w:firstLine="540"/>
        <w:jc w:val="both"/>
      </w:pPr>
      <w:r>
        <w:t>18. Уватский муниципальный район</w:t>
      </w:r>
    </w:p>
    <w:p w:rsidR="00DE3124" w:rsidRDefault="00DE3124">
      <w:pPr>
        <w:pStyle w:val="ConsPlusNormal"/>
        <w:spacing w:before="200"/>
        <w:ind w:firstLine="540"/>
        <w:jc w:val="both"/>
      </w:pPr>
      <w:r>
        <w:t>19. Упоровский муниципальный район</w:t>
      </w:r>
    </w:p>
    <w:p w:rsidR="00DE3124" w:rsidRDefault="00DE3124">
      <w:pPr>
        <w:pStyle w:val="ConsPlusNormal"/>
        <w:spacing w:before="200"/>
        <w:ind w:firstLine="540"/>
        <w:jc w:val="both"/>
      </w:pPr>
      <w:r>
        <w:t>20. Юргинский муниципальный район</w:t>
      </w:r>
    </w:p>
    <w:p w:rsidR="00DE3124" w:rsidRDefault="00DE3124">
      <w:pPr>
        <w:pStyle w:val="ConsPlusNormal"/>
        <w:spacing w:before="200"/>
        <w:ind w:firstLine="540"/>
        <w:jc w:val="both"/>
      </w:pPr>
      <w:r>
        <w:t>21. Ялуторовский муниципальный район</w:t>
      </w:r>
    </w:p>
    <w:p w:rsidR="00DE3124" w:rsidRDefault="00DE3124">
      <w:pPr>
        <w:pStyle w:val="ConsPlusNormal"/>
        <w:spacing w:before="200"/>
        <w:ind w:firstLine="540"/>
        <w:jc w:val="both"/>
      </w:pPr>
      <w:r>
        <w:t>22.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13</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3" w:name="P1003"/>
      <w:bookmarkEnd w:id="63"/>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294">
        <w:r>
          <w:rPr>
            <w:color w:val="0000FF"/>
          </w:rPr>
          <w:t>СТАТЬЕЙ 16</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26">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Абатский муниципальный район</w:t>
      </w:r>
    </w:p>
    <w:p w:rsidR="00DE3124" w:rsidRDefault="00DE3124">
      <w:pPr>
        <w:pStyle w:val="ConsPlusNormal"/>
        <w:spacing w:before="200"/>
        <w:ind w:firstLine="540"/>
        <w:jc w:val="both"/>
      </w:pPr>
      <w:r>
        <w:t>2. Армизонский муниципальный район</w:t>
      </w:r>
    </w:p>
    <w:p w:rsidR="00DE3124" w:rsidRDefault="00DE3124">
      <w:pPr>
        <w:pStyle w:val="ConsPlusNormal"/>
        <w:spacing w:before="200"/>
        <w:ind w:firstLine="540"/>
        <w:jc w:val="both"/>
      </w:pPr>
      <w:r>
        <w:t>3. Аромашевский муниципальный район</w:t>
      </w:r>
    </w:p>
    <w:p w:rsidR="00DE3124" w:rsidRDefault="00DE3124">
      <w:pPr>
        <w:pStyle w:val="ConsPlusNormal"/>
        <w:spacing w:before="200"/>
        <w:ind w:firstLine="540"/>
        <w:jc w:val="both"/>
      </w:pPr>
      <w:r>
        <w:t>4. Бердюжский муниципальный район</w:t>
      </w:r>
    </w:p>
    <w:p w:rsidR="00DE3124" w:rsidRDefault="00DE3124">
      <w:pPr>
        <w:pStyle w:val="ConsPlusNormal"/>
        <w:spacing w:before="200"/>
        <w:ind w:firstLine="540"/>
        <w:jc w:val="both"/>
      </w:pPr>
      <w:r>
        <w:t>5. Вагайский муниципальный район</w:t>
      </w:r>
    </w:p>
    <w:p w:rsidR="00DE3124" w:rsidRDefault="00DE3124">
      <w:pPr>
        <w:pStyle w:val="ConsPlusNormal"/>
        <w:spacing w:before="200"/>
        <w:ind w:firstLine="540"/>
        <w:jc w:val="both"/>
      </w:pPr>
      <w:r>
        <w:t>6. Викуловский муниципальный район</w:t>
      </w:r>
    </w:p>
    <w:p w:rsidR="00DE3124" w:rsidRDefault="00DE3124">
      <w:pPr>
        <w:pStyle w:val="ConsPlusNormal"/>
        <w:spacing w:before="200"/>
        <w:ind w:firstLine="540"/>
        <w:jc w:val="both"/>
      </w:pPr>
      <w:r>
        <w:t xml:space="preserve">7. Исключен. - </w:t>
      </w:r>
      <w:hyperlink r:id="rId127">
        <w:r>
          <w:rPr>
            <w:color w:val="0000FF"/>
          </w:rPr>
          <w:t>Закон</w:t>
        </w:r>
      </w:hyperlink>
      <w:r>
        <w:t xml:space="preserve"> Тюменской области от 20.09.2018 N 69.</w:t>
      </w:r>
    </w:p>
    <w:p w:rsidR="00DE3124" w:rsidRDefault="00DE3124">
      <w:pPr>
        <w:pStyle w:val="ConsPlusNormal"/>
        <w:spacing w:before="200"/>
        <w:ind w:firstLine="540"/>
        <w:jc w:val="both"/>
      </w:pPr>
      <w:r>
        <w:t>8. Исетский муниципальный район</w:t>
      </w:r>
    </w:p>
    <w:p w:rsidR="00DE3124" w:rsidRDefault="00DE3124">
      <w:pPr>
        <w:pStyle w:val="ConsPlusNormal"/>
        <w:spacing w:before="200"/>
        <w:ind w:firstLine="540"/>
        <w:jc w:val="both"/>
      </w:pPr>
      <w:r>
        <w:t>9. Ишимский муниципальный район</w:t>
      </w:r>
    </w:p>
    <w:p w:rsidR="00DE3124" w:rsidRDefault="00DE3124">
      <w:pPr>
        <w:pStyle w:val="ConsPlusNormal"/>
        <w:spacing w:before="200"/>
        <w:ind w:firstLine="540"/>
        <w:jc w:val="both"/>
      </w:pPr>
      <w:r>
        <w:t>10. Казанский муниципальный район</w:t>
      </w:r>
    </w:p>
    <w:p w:rsidR="00DE3124" w:rsidRDefault="00DE3124">
      <w:pPr>
        <w:pStyle w:val="ConsPlusNormal"/>
        <w:spacing w:before="200"/>
        <w:ind w:firstLine="540"/>
        <w:jc w:val="both"/>
      </w:pPr>
      <w:r>
        <w:t>11. Нижнетавдинский муниципальный район</w:t>
      </w:r>
    </w:p>
    <w:p w:rsidR="00DE3124" w:rsidRDefault="00DE3124">
      <w:pPr>
        <w:pStyle w:val="ConsPlusNormal"/>
        <w:spacing w:before="200"/>
        <w:ind w:firstLine="540"/>
        <w:jc w:val="both"/>
      </w:pPr>
      <w:r>
        <w:t>12. Омутинский муниципальный район</w:t>
      </w:r>
    </w:p>
    <w:p w:rsidR="00DE3124" w:rsidRDefault="00DE3124">
      <w:pPr>
        <w:pStyle w:val="ConsPlusNormal"/>
        <w:spacing w:before="200"/>
        <w:ind w:firstLine="540"/>
        <w:jc w:val="both"/>
      </w:pPr>
      <w:r>
        <w:t>13. Сладковский муниципальный район</w:t>
      </w:r>
    </w:p>
    <w:p w:rsidR="00DE3124" w:rsidRDefault="00DE3124">
      <w:pPr>
        <w:pStyle w:val="ConsPlusNormal"/>
        <w:spacing w:before="200"/>
        <w:ind w:firstLine="540"/>
        <w:jc w:val="both"/>
      </w:pPr>
      <w:r>
        <w:t>14. Сорокинский муниципальный район</w:t>
      </w:r>
    </w:p>
    <w:p w:rsidR="00DE3124" w:rsidRDefault="00DE3124">
      <w:pPr>
        <w:pStyle w:val="ConsPlusNormal"/>
        <w:spacing w:before="200"/>
        <w:ind w:firstLine="540"/>
        <w:jc w:val="both"/>
      </w:pPr>
      <w:r>
        <w:t>15. Тобольский муниципальный район</w:t>
      </w:r>
    </w:p>
    <w:p w:rsidR="00DE3124" w:rsidRDefault="00DE3124">
      <w:pPr>
        <w:pStyle w:val="ConsPlusNormal"/>
        <w:spacing w:before="200"/>
        <w:ind w:firstLine="540"/>
        <w:jc w:val="both"/>
      </w:pPr>
      <w:r>
        <w:t>16. Тюменский муниципальный район</w:t>
      </w:r>
    </w:p>
    <w:p w:rsidR="00DE3124" w:rsidRDefault="00DE3124">
      <w:pPr>
        <w:pStyle w:val="ConsPlusNormal"/>
        <w:spacing w:before="200"/>
        <w:ind w:firstLine="540"/>
        <w:jc w:val="both"/>
      </w:pPr>
      <w:r>
        <w:lastRenderedPageBreak/>
        <w:t>17. Уватский муниципальный район</w:t>
      </w:r>
    </w:p>
    <w:p w:rsidR="00DE3124" w:rsidRDefault="00DE3124">
      <w:pPr>
        <w:pStyle w:val="ConsPlusNormal"/>
        <w:spacing w:before="200"/>
        <w:ind w:firstLine="540"/>
        <w:jc w:val="both"/>
      </w:pPr>
      <w:r>
        <w:t>18. Упоровский муниципальный район</w:t>
      </w:r>
    </w:p>
    <w:p w:rsidR="00DE3124" w:rsidRDefault="00DE3124">
      <w:pPr>
        <w:pStyle w:val="ConsPlusNormal"/>
        <w:spacing w:before="200"/>
        <w:ind w:firstLine="540"/>
        <w:jc w:val="both"/>
      </w:pPr>
      <w:r>
        <w:t>19. Юргинский муниципальный район</w:t>
      </w:r>
    </w:p>
    <w:p w:rsidR="00DE3124" w:rsidRDefault="00DE3124">
      <w:pPr>
        <w:pStyle w:val="ConsPlusNormal"/>
        <w:spacing w:before="200"/>
        <w:ind w:firstLine="540"/>
        <w:jc w:val="both"/>
      </w:pPr>
      <w:r>
        <w:t>20. Ялуторовский муниципальный район</w:t>
      </w:r>
    </w:p>
    <w:p w:rsidR="00DE3124" w:rsidRDefault="00DE3124">
      <w:pPr>
        <w:pStyle w:val="ConsPlusNormal"/>
        <w:spacing w:before="200"/>
        <w:ind w:firstLine="540"/>
        <w:jc w:val="both"/>
      </w:pPr>
      <w:r>
        <w:t>21.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14</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4" w:name="P1042"/>
      <w:bookmarkEnd w:id="64"/>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06">
        <w:r>
          <w:rPr>
            <w:color w:val="0000FF"/>
          </w:rPr>
          <w:t>СТАТЬЕЙ 17</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Законов Тюменской области от 20.09.2018 </w:t>
            </w:r>
            <w:hyperlink r:id="rId128">
              <w:r>
                <w:rPr>
                  <w:color w:val="0000FF"/>
                </w:rPr>
                <w:t>N 69</w:t>
              </w:r>
            </w:hyperlink>
            <w:r>
              <w:rPr>
                <w:color w:val="392C69"/>
              </w:rPr>
              <w:t>,</w:t>
            </w:r>
          </w:p>
          <w:p w:rsidR="00DE3124" w:rsidRDefault="00DE3124">
            <w:pPr>
              <w:pStyle w:val="ConsPlusNormal"/>
              <w:jc w:val="center"/>
            </w:pPr>
            <w:r>
              <w:rPr>
                <w:color w:val="392C69"/>
              </w:rPr>
              <w:t xml:space="preserve">от 23.03.2020 </w:t>
            </w:r>
            <w:hyperlink r:id="rId129">
              <w:r>
                <w:rPr>
                  <w:color w:val="0000FF"/>
                </w:rPr>
                <w:t>N 14</w:t>
              </w:r>
            </w:hyperlink>
            <w:r>
              <w:rPr>
                <w:color w:val="392C69"/>
              </w:rPr>
              <w:t xml:space="preserve">, от 28.12.2020 </w:t>
            </w:r>
            <w:hyperlink r:id="rId130">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Заводоуковский городской округ</w:t>
      </w:r>
    </w:p>
    <w:p w:rsidR="00DE3124" w:rsidRDefault="00DE3124">
      <w:pPr>
        <w:pStyle w:val="ConsPlusNormal"/>
        <w:spacing w:before="200"/>
        <w:ind w:firstLine="540"/>
        <w:jc w:val="both"/>
      </w:pPr>
      <w:r>
        <w:t>2. Абатский муниципальный район</w:t>
      </w:r>
    </w:p>
    <w:p w:rsidR="00DE3124" w:rsidRDefault="00DE3124">
      <w:pPr>
        <w:pStyle w:val="ConsPlusNormal"/>
        <w:spacing w:before="200"/>
        <w:ind w:firstLine="540"/>
        <w:jc w:val="both"/>
      </w:pPr>
      <w:r>
        <w:t>3. Армизонский муниципальный район</w:t>
      </w:r>
    </w:p>
    <w:p w:rsidR="00DE3124" w:rsidRDefault="00DE3124">
      <w:pPr>
        <w:pStyle w:val="ConsPlusNormal"/>
        <w:spacing w:before="200"/>
        <w:ind w:firstLine="540"/>
        <w:jc w:val="both"/>
      </w:pPr>
      <w:r>
        <w:t>4. Аромашевский муниципальный район</w:t>
      </w:r>
    </w:p>
    <w:p w:rsidR="00DE3124" w:rsidRDefault="00DE3124">
      <w:pPr>
        <w:pStyle w:val="ConsPlusNormal"/>
        <w:spacing w:before="200"/>
        <w:ind w:firstLine="540"/>
        <w:jc w:val="both"/>
      </w:pPr>
      <w:r>
        <w:t>5. Бердюжский муниципальный район</w:t>
      </w:r>
    </w:p>
    <w:p w:rsidR="00DE3124" w:rsidRDefault="00DE3124">
      <w:pPr>
        <w:pStyle w:val="ConsPlusNormal"/>
        <w:spacing w:before="200"/>
        <w:ind w:firstLine="540"/>
        <w:jc w:val="both"/>
      </w:pPr>
      <w:r>
        <w:t>6. Вагайский муниципальный район</w:t>
      </w:r>
    </w:p>
    <w:p w:rsidR="00DE3124" w:rsidRDefault="00DE3124">
      <w:pPr>
        <w:pStyle w:val="ConsPlusNormal"/>
        <w:spacing w:before="200"/>
        <w:ind w:firstLine="540"/>
        <w:jc w:val="both"/>
      </w:pPr>
      <w:r>
        <w:t>7. Викуловский муниципальный район</w:t>
      </w:r>
    </w:p>
    <w:p w:rsidR="00DE3124" w:rsidRDefault="00DE3124">
      <w:pPr>
        <w:pStyle w:val="ConsPlusNormal"/>
        <w:spacing w:before="200"/>
        <w:ind w:firstLine="540"/>
        <w:jc w:val="both"/>
      </w:pPr>
      <w:r>
        <w:t>8. Голышмановский городской округ</w:t>
      </w:r>
    </w:p>
    <w:p w:rsidR="00DE3124" w:rsidRDefault="00DE3124">
      <w:pPr>
        <w:pStyle w:val="ConsPlusNormal"/>
        <w:jc w:val="both"/>
      </w:pPr>
      <w:r>
        <w:t xml:space="preserve">(п. 8 в ред. </w:t>
      </w:r>
      <w:hyperlink r:id="rId131">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9. Исетский муниципальный район</w:t>
      </w:r>
    </w:p>
    <w:p w:rsidR="00DE3124" w:rsidRDefault="00DE3124">
      <w:pPr>
        <w:pStyle w:val="ConsPlusNormal"/>
        <w:spacing w:before="200"/>
        <w:ind w:firstLine="540"/>
        <w:jc w:val="both"/>
      </w:pPr>
      <w:r>
        <w:t>10. Ишимский муниципальный район</w:t>
      </w:r>
    </w:p>
    <w:p w:rsidR="00DE3124" w:rsidRDefault="00DE3124">
      <w:pPr>
        <w:pStyle w:val="ConsPlusNormal"/>
        <w:spacing w:before="200"/>
        <w:ind w:firstLine="540"/>
        <w:jc w:val="both"/>
      </w:pPr>
      <w:r>
        <w:t>11. Казанский муниципальный район</w:t>
      </w:r>
    </w:p>
    <w:p w:rsidR="00DE3124" w:rsidRDefault="00DE3124">
      <w:pPr>
        <w:pStyle w:val="ConsPlusNormal"/>
        <w:spacing w:before="200"/>
        <w:ind w:firstLine="540"/>
        <w:jc w:val="both"/>
      </w:pPr>
      <w:r>
        <w:t>12. Нижнетавдинский муниципальный район</w:t>
      </w:r>
    </w:p>
    <w:p w:rsidR="00DE3124" w:rsidRDefault="00DE3124">
      <w:pPr>
        <w:pStyle w:val="ConsPlusNormal"/>
        <w:spacing w:before="200"/>
        <w:ind w:firstLine="540"/>
        <w:jc w:val="both"/>
      </w:pPr>
      <w:r>
        <w:t>13. Омутинский муниципальный район</w:t>
      </w:r>
    </w:p>
    <w:p w:rsidR="00DE3124" w:rsidRDefault="00DE3124">
      <w:pPr>
        <w:pStyle w:val="ConsPlusNormal"/>
        <w:spacing w:before="200"/>
        <w:ind w:firstLine="540"/>
        <w:jc w:val="both"/>
      </w:pPr>
      <w:r>
        <w:t>14. Сладковский муниципальный район</w:t>
      </w:r>
    </w:p>
    <w:p w:rsidR="00DE3124" w:rsidRDefault="00DE3124">
      <w:pPr>
        <w:pStyle w:val="ConsPlusNormal"/>
        <w:spacing w:before="200"/>
        <w:ind w:firstLine="540"/>
        <w:jc w:val="both"/>
      </w:pPr>
      <w:r>
        <w:t>15. Сорокинский муниципальный район</w:t>
      </w:r>
    </w:p>
    <w:p w:rsidR="00DE3124" w:rsidRDefault="00DE3124">
      <w:pPr>
        <w:pStyle w:val="ConsPlusNormal"/>
        <w:spacing w:before="200"/>
        <w:ind w:firstLine="540"/>
        <w:jc w:val="both"/>
      </w:pPr>
      <w:r>
        <w:t>16. Уватский муниципальный район</w:t>
      </w:r>
    </w:p>
    <w:p w:rsidR="00DE3124" w:rsidRDefault="00DE3124">
      <w:pPr>
        <w:pStyle w:val="ConsPlusNormal"/>
        <w:spacing w:before="200"/>
        <w:ind w:firstLine="540"/>
        <w:jc w:val="both"/>
      </w:pPr>
      <w:r>
        <w:t>17. Упоровский муниципальный район</w:t>
      </w:r>
    </w:p>
    <w:p w:rsidR="00DE3124" w:rsidRDefault="00DE3124">
      <w:pPr>
        <w:pStyle w:val="ConsPlusNormal"/>
        <w:spacing w:before="200"/>
        <w:ind w:firstLine="540"/>
        <w:jc w:val="both"/>
      </w:pPr>
      <w:r>
        <w:t>18. Юргинский муниципальный район</w:t>
      </w:r>
    </w:p>
    <w:p w:rsidR="00DE3124" w:rsidRDefault="00DE3124">
      <w:pPr>
        <w:pStyle w:val="ConsPlusNormal"/>
        <w:spacing w:before="200"/>
        <w:ind w:firstLine="540"/>
        <w:jc w:val="both"/>
      </w:pPr>
      <w:r>
        <w:lastRenderedPageBreak/>
        <w:t>19. Ялуторовский муниципальный район</w:t>
      </w:r>
    </w:p>
    <w:p w:rsidR="00DE3124" w:rsidRDefault="00DE3124">
      <w:pPr>
        <w:pStyle w:val="ConsPlusNormal"/>
        <w:spacing w:before="200"/>
        <w:ind w:firstLine="540"/>
        <w:jc w:val="both"/>
      </w:pPr>
      <w:r>
        <w:t>20. Ярковский муниципальный район</w:t>
      </w:r>
    </w:p>
    <w:p w:rsidR="00DE3124" w:rsidRDefault="00DE3124">
      <w:pPr>
        <w:pStyle w:val="ConsPlusNormal"/>
        <w:spacing w:before="200"/>
        <w:ind w:firstLine="540"/>
        <w:jc w:val="both"/>
      </w:pPr>
      <w:r>
        <w:t>21. Городской округ город Ишим</w:t>
      </w:r>
    </w:p>
    <w:p w:rsidR="00DE3124" w:rsidRDefault="00DE3124">
      <w:pPr>
        <w:pStyle w:val="ConsPlusNormal"/>
        <w:jc w:val="both"/>
      </w:pPr>
      <w:r>
        <w:t xml:space="preserve">(п. 21 введен </w:t>
      </w:r>
      <w:hyperlink r:id="rId132">
        <w:r>
          <w:rPr>
            <w:color w:val="0000FF"/>
          </w:rPr>
          <w:t>Законом</w:t>
        </w:r>
      </w:hyperlink>
      <w:r>
        <w:t xml:space="preserve"> Тюменской области от 23.03.2020 N 14)</w:t>
      </w:r>
    </w:p>
    <w:p w:rsidR="00DE3124" w:rsidRDefault="00DE3124">
      <w:pPr>
        <w:pStyle w:val="ConsPlusNormal"/>
        <w:spacing w:before="200"/>
        <w:ind w:firstLine="540"/>
        <w:jc w:val="both"/>
      </w:pPr>
      <w:r>
        <w:t>22. Городской округ город Ялуторовск</w:t>
      </w:r>
    </w:p>
    <w:p w:rsidR="00DE3124" w:rsidRDefault="00DE3124">
      <w:pPr>
        <w:pStyle w:val="ConsPlusNormal"/>
        <w:jc w:val="both"/>
      </w:pPr>
      <w:r>
        <w:t xml:space="preserve">(п. 22 введен </w:t>
      </w:r>
      <w:hyperlink r:id="rId133">
        <w:r>
          <w:rPr>
            <w:color w:val="0000FF"/>
          </w:rPr>
          <w:t>Законом</w:t>
        </w:r>
      </w:hyperlink>
      <w:r>
        <w:t xml:space="preserve"> Тюменской области от 23.03.2020 N 14)</w:t>
      </w:r>
    </w:p>
    <w:p w:rsidR="00DE3124" w:rsidRDefault="00DE3124">
      <w:pPr>
        <w:pStyle w:val="ConsPlusNormal"/>
        <w:spacing w:before="200"/>
        <w:ind w:firstLine="540"/>
        <w:jc w:val="both"/>
      </w:pPr>
      <w:r>
        <w:t>23. Городской округ город Тобольск</w:t>
      </w:r>
    </w:p>
    <w:p w:rsidR="00DE3124" w:rsidRDefault="00DE3124">
      <w:pPr>
        <w:pStyle w:val="ConsPlusNormal"/>
        <w:jc w:val="both"/>
      </w:pPr>
      <w:r>
        <w:t xml:space="preserve">(п. 23 введен </w:t>
      </w:r>
      <w:hyperlink r:id="rId134">
        <w:r>
          <w:rPr>
            <w:color w:val="0000FF"/>
          </w:rPr>
          <w:t>Законом</w:t>
        </w:r>
      </w:hyperlink>
      <w:r>
        <w:t xml:space="preserve"> Тюменской области от 28.12.2020 N 106)</w:t>
      </w:r>
    </w:p>
    <w:p w:rsidR="00DE3124" w:rsidRDefault="00DE3124">
      <w:pPr>
        <w:pStyle w:val="ConsPlusNormal"/>
        <w:spacing w:before="200"/>
        <w:ind w:firstLine="540"/>
        <w:jc w:val="both"/>
      </w:pPr>
      <w:r>
        <w:t>24. Тобольский муниципальный район</w:t>
      </w:r>
    </w:p>
    <w:p w:rsidR="00DE3124" w:rsidRDefault="00DE3124">
      <w:pPr>
        <w:pStyle w:val="ConsPlusNormal"/>
        <w:jc w:val="both"/>
      </w:pPr>
      <w:r>
        <w:t xml:space="preserve">(п. 24 введен </w:t>
      </w:r>
      <w:hyperlink r:id="rId135">
        <w:r>
          <w:rPr>
            <w:color w:val="0000FF"/>
          </w:rPr>
          <w:t>Законом</w:t>
        </w:r>
      </w:hyperlink>
      <w:r>
        <w:t xml:space="preserve"> Тюменской области от 28.12.2020 N 106)</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15</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5" w:name="P1090"/>
      <w:bookmarkEnd w:id="65"/>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20">
        <w:r>
          <w:rPr>
            <w:color w:val="0000FF"/>
          </w:rPr>
          <w:t>СТАТЬЕЙ 18</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36">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Ялуторовск</w:t>
      </w:r>
    </w:p>
    <w:p w:rsidR="00DE3124" w:rsidRDefault="00DE3124">
      <w:pPr>
        <w:pStyle w:val="ConsPlusNormal"/>
        <w:spacing w:before="200"/>
        <w:ind w:firstLine="540"/>
        <w:jc w:val="both"/>
      </w:pPr>
      <w:r>
        <w:t>4. Заводоуковский городской округ</w:t>
      </w:r>
    </w:p>
    <w:p w:rsidR="00DE3124" w:rsidRDefault="00DE3124">
      <w:pPr>
        <w:pStyle w:val="ConsPlusNormal"/>
        <w:spacing w:before="200"/>
        <w:ind w:firstLine="540"/>
        <w:jc w:val="both"/>
      </w:pPr>
      <w:r>
        <w:t>5. Абатский муниципальный район</w:t>
      </w:r>
    </w:p>
    <w:p w:rsidR="00DE3124" w:rsidRDefault="00DE3124">
      <w:pPr>
        <w:pStyle w:val="ConsPlusNormal"/>
        <w:spacing w:before="200"/>
        <w:ind w:firstLine="540"/>
        <w:jc w:val="both"/>
      </w:pPr>
      <w:r>
        <w:t>6. Армизонский муниципальный район</w:t>
      </w:r>
    </w:p>
    <w:p w:rsidR="00DE3124" w:rsidRDefault="00DE3124">
      <w:pPr>
        <w:pStyle w:val="ConsPlusNormal"/>
        <w:spacing w:before="200"/>
        <w:ind w:firstLine="540"/>
        <w:jc w:val="both"/>
      </w:pPr>
      <w:r>
        <w:t>7. Аромашевский муниципальный район</w:t>
      </w:r>
    </w:p>
    <w:p w:rsidR="00DE3124" w:rsidRDefault="00DE3124">
      <w:pPr>
        <w:pStyle w:val="ConsPlusNormal"/>
        <w:spacing w:before="200"/>
        <w:ind w:firstLine="540"/>
        <w:jc w:val="both"/>
      </w:pPr>
      <w:r>
        <w:t>8. Бердюжский муниципальный район</w:t>
      </w:r>
    </w:p>
    <w:p w:rsidR="00DE3124" w:rsidRDefault="00DE3124">
      <w:pPr>
        <w:pStyle w:val="ConsPlusNormal"/>
        <w:spacing w:before="200"/>
        <w:ind w:firstLine="540"/>
        <w:jc w:val="both"/>
      </w:pPr>
      <w:r>
        <w:t>9. Вагайский муниципальный район</w:t>
      </w:r>
    </w:p>
    <w:p w:rsidR="00DE3124" w:rsidRDefault="00DE3124">
      <w:pPr>
        <w:pStyle w:val="ConsPlusNormal"/>
        <w:spacing w:before="200"/>
        <w:ind w:firstLine="540"/>
        <w:jc w:val="both"/>
      </w:pPr>
      <w:r>
        <w:t>10. Викуловский муниципальный район</w:t>
      </w:r>
    </w:p>
    <w:p w:rsidR="00DE3124" w:rsidRDefault="00DE3124">
      <w:pPr>
        <w:pStyle w:val="ConsPlusNormal"/>
        <w:spacing w:before="200"/>
        <w:ind w:firstLine="540"/>
        <w:jc w:val="both"/>
      </w:pPr>
      <w:r>
        <w:t>11. Голышмановский городской округ</w:t>
      </w:r>
    </w:p>
    <w:p w:rsidR="00DE3124" w:rsidRDefault="00DE3124">
      <w:pPr>
        <w:pStyle w:val="ConsPlusNormal"/>
        <w:jc w:val="both"/>
      </w:pPr>
      <w:r>
        <w:t xml:space="preserve">(п. 11 в ред. </w:t>
      </w:r>
      <w:hyperlink r:id="rId137">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12. Исетский муниципальный район</w:t>
      </w:r>
    </w:p>
    <w:p w:rsidR="00DE3124" w:rsidRDefault="00DE3124">
      <w:pPr>
        <w:pStyle w:val="ConsPlusNormal"/>
        <w:spacing w:before="200"/>
        <w:ind w:firstLine="540"/>
        <w:jc w:val="both"/>
      </w:pPr>
      <w:r>
        <w:t>13. Ишимский муниципальный район</w:t>
      </w:r>
    </w:p>
    <w:p w:rsidR="00DE3124" w:rsidRDefault="00DE3124">
      <w:pPr>
        <w:pStyle w:val="ConsPlusNormal"/>
        <w:spacing w:before="200"/>
        <w:ind w:firstLine="540"/>
        <w:jc w:val="both"/>
      </w:pPr>
      <w:r>
        <w:t>14. Казанский муниципальный район</w:t>
      </w:r>
    </w:p>
    <w:p w:rsidR="00DE3124" w:rsidRDefault="00DE3124">
      <w:pPr>
        <w:pStyle w:val="ConsPlusNormal"/>
        <w:spacing w:before="200"/>
        <w:ind w:firstLine="540"/>
        <w:jc w:val="both"/>
      </w:pPr>
      <w:r>
        <w:t>15. Нижнетавдинский муниципальный район</w:t>
      </w:r>
    </w:p>
    <w:p w:rsidR="00DE3124" w:rsidRDefault="00DE3124">
      <w:pPr>
        <w:pStyle w:val="ConsPlusNormal"/>
        <w:spacing w:before="200"/>
        <w:ind w:firstLine="540"/>
        <w:jc w:val="both"/>
      </w:pPr>
      <w:r>
        <w:lastRenderedPageBreak/>
        <w:t>16. Омутинский муниципальный район</w:t>
      </w:r>
    </w:p>
    <w:p w:rsidR="00DE3124" w:rsidRDefault="00DE3124">
      <w:pPr>
        <w:pStyle w:val="ConsPlusNormal"/>
        <w:spacing w:before="200"/>
        <w:ind w:firstLine="540"/>
        <w:jc w:val="both"/>
      </w:pPr>
      <w:r>
        <w:t>17. Сладковский муниципальный район</w:t>
      </w:r>
    </w:p>
    <w:p w:rsidR="00DE3124" w:rsidRDefault="00DE3124">
      <w:pPr>
        <w:pStyle w:val="ConsPlusNormal"/>
        <w:spacing w:before="200"/>
        <w:ind w:firstLine="540"/>
        <w:jc w:val="both"/>
      </w:pPr>
      <w:r>
        <w:t>18. Сорокинский муниципальный район</w:t>
      </w:r>
    </w:p>
    <w:p w:rsidR="00DE3124" w:rsidRDefault="00DE3124">
      <w:pPr>
        <w:pStyle w:val="ConsPlusNormal"/>
        <w:spacing w:before="200"/>
        <w:ind w:firstLine="540"/>
        <w:jc w:val="both"/>
      </w:pPr>
      <w:r>
        <w:t>19. Тобольский муниципальный район</w:t>
      </w:r>
    </w:p>
    <w:p w:rsidR="00DE3124" w:rsidRDefault="00DE3124">
      <w:pPr>
        <w:pStyle w:val="ConsPlusNormal"/>
        <w:spacing w:before="200"/>
        <w:ind w:firstLine="540"/>
        <w:jc w:val="both"/>
      </w:pPr>
      <w:r>
        <w:t>20. Уватский муниципальный район</w:t>
      </w:r>
    </w:p>
    <w:p w:rsidR="00DE3124" w:rsidRDefault="00DE3124">
      <w:pPr>
        <w:pStyle w:val="ConsPlusNormal"/>
        <w:spacing w:before="200"/>
        <w:ind w:firstLine="540"/>
        <w:jc w:val="both"/>
      </w:pPr>
      <w:r>
        <w:t>21. Упоровский муниципальный район</w:t>
      </w:r>
    </w:p>
    <w:p w:rsidR="00DE3124" w:rsidRDefault="00DE3124">
      <w:pPr>
        <w:pStyle w:val="ConsPlusNormal"/>
        <w:spacing w:before="200"/>
        <w:ind w:firstLine="540"/>
        <w:jc w:val="both"/>
      </w:pPr>
      <w:r>
        <w:t>22. Юргинский муниципальный район</w:t>
      </w:r>
    </w:p>
    <w:p w:rsidR="00DE3124" w:rsidRDefault="00DE3124">
      <w:pPr>
        <w:pStyle w:val="ConsPlusNormal"/>
        <w:spacing w:before="200"/>
        <w:ind w:firstLine="540"/>
        <w:jc w:val="both"/>
      </w:pPr>
      <w:r>
        <w:t>23. Ялуторовский муниципальный район</w:t>
      </w:r>
    </w:p>
    <w:p w:rsidR="00DE3124" w:rsidRDefault="00DE3124">
      <w:pPr>
        <w:pStyle w:val="ConsPlusNormal"/>
        <w:spacing w:before="200"/>
        <w:ind w:firstLine="540"/>
        <w:jc w:val="both"/>
      </w:pPr>
      <w:r>
        <w:t>24.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16</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6" w:name="P1133"/>
      <w:bookmarkEnd w:id="66"/>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43">
        <w:r>
          <w:rPr>
            <w:color w:val="0000FF"/>
          </w:rPr>
          <w:t>СТАТЬЕЙ 19</w:t>
        </w:r>
      </w:hyperlink>
      <w:r>
        <w:t xml:space="preserve"> НАСТОЯЩЕГО ЗАКОНА</w:t>
      </w:r>
    </w:p>
    <w:p w:rsidR="00DE3124" w:rsidRDefault="00DE3124">
      <w:pPr>
        <w:pStyle w:val="ConsPlusNormal"/>
        <w:jc w:val="both"/>
      </w:pPr>
    </w:p>
    <w:p w:rsidR="00DE3124" w:rsidRDefault="00DE3124">
      <w:pPr>
        <w:pStyle w:val="ConsPlusNormal"/>
        <w:ind w:firstLine="540"/>
        <w:jc w:val="both"/>
      </w:pPr>
      <w:r>
        <w:t>1. Ишимский муниципальный район</w:t>
      </w:r>
    </w:p>
    <w:p w:rsidR="00DE3124" w:rsidRDefault="00DE3124">
      <w:pPr>
        <w:pStyle w:val="ConsPlusNormal"/>
        <w:spacing w:before="200"/>
        <w:ind w:firstLine="540"/>
        <w:jc w:val="both"/>
      </w:pPr>
      <w:r>
        <w:t>2. Тобольский муниципальный район</w:t>
      </w:r>
    </w:p>
    <w:p w:rsidR="00DE3124" w:rsidRDefault="00DE3124">
      <w:pPr>
        <w:pStyle w:val="ConsPlusNormal"/>
        <w:spacing w:before="200"/>
        <w:ind w:firstLine="540"/>
        <w:jc w:val="both"/>
      </w:pPr>
      <w:r>
        <w:t>3. Ялуторовский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17</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56">
        <w:r>
          <w:rPr>
            <w:color w:val="0000FF"/>
          </w:rPr>
          <w:t>СТАТЬЕЙ 20</w:t>
        </w:r>
      </w:hyperlink>
      <w:r>
        <w:t xml:space="preserve"> НАСТОЯЩЕГО ЗАКОНА</w:t>
      </w:r>
    </w:p>
    <w:p w:rsidR="00DE3124" w:rsidRDefault="00DE3124">
      <w:pPr>
        <w:pStyle w:val="ConsPlusNormal"/>
        <w:jc w:val="both"/>
      </w:pPr>
    </w:p>
    <w:p w:rsidR="00DE3124" w:rsidRDefault="00DE3124">
      <w:pPr>
        <w:pStyle w:val="ConsPlusNormal"/>
        <w:ind w:firstLine="540"/>
        <w:jc w:val="both"/>
      </w:pPr>
      <w:r>
        <w:t xml:space="preserve">Утратил силу с 1 января 2019 года. - </w:t>
      </w:r>
      <w:hyperlink r:id="rId138">
        <w:r>
          <w:rPr>
            <w:color w:val="0000FF"/>
          </w:rPr>
          <w:t>Закон</w:t>
        </w:r>
      </w:hyperlink>
      <w:r>
        <w:t xml:space="preserve"> Тюменской области от 02.07.2018 N 63.</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18</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lastRenderedPageBreak/>
        <w:t>государственными полномочиями"</w:t>
      </w:r>
    </w:p>
    <w:p w:rsidR="00DE3124" w:rsidRDefault="00DE3124">
      <w:pPr>
        <w:pStyle w:val="ConsPlusNormal"/>
        <w:jc w:val="both"/>
      </w:pPr>
    </w:p>
    <w:p w:rsidR="00DE3124" w:rsidRDefault="00DE3124">
      <w:pPr>
        <w:pStyle w:val="ConsPlusTitle"/>
        <w:jc w:val="center"/>
      </w:pPr>
      <w:bookmarkStart w:id="67" w:name="P1169"/>
      <w:bookmarkEnd w:id="67"/>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58">
        <w:r>
          <w:rPr>
            <w:color w:val="0000FF"/>
          </w:rPr>
          <w:t>СТАТЬЕЙ 21</w:t>
        </w:r>
      </w:hyperlink>
      <w:r>
        <w:t xml:space="preserve"> НАСТОЯЩЕГО ЗАКОНА</w:t>
      </w:r>
    </w:p>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Тюменский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19</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80">
        <w:r>
          <w:rPr>
            <w:color w:val="0000FF"/>
          </w:rPr>
          <w:t>СТАТЬЕЙ 22</w:t>
        </w:r>
      </w:hyperlink>
      <w:r>
        <w:t xml:space="preserve"> НАСТОЯЩЕГО ЗАКОНА</w:t>
      </w:r>
    </w:p>
    <w:p w:rsidR="00DE3124" w:rsidRDefault="00DE3124">
      <w:pPr>
        <w:pStyle w:val="ConsPlusNormal"/>
        <w:jc w:val="both"/>
      </w:pPr>
    </w:p>
    <w:p w:rsidR="00DE3124" w:rsidRDefault="00DE3124">
      <w:pPr>
        <w:pStyle w:val="ConsPlusNormal"/>
        <w:ind w:firstLine="540"/>
        <w:jc w:val="both"/>
      </w:pPr>
      <w:r>
        <w:t xml:space="preserve">Утратил силу с 1 января 2017 года. - </w:t>
      </w:r>
      <w:hyperlink r:id="rId139">
        <w:r>
          <w:rPr>
            <w:color w:val="0000FF"/>
          </w:rPr>
          <w:t>Закон</w:t>
        </w:r>
      </w:hyperlink>
      <w:r>
        <w:t xml:space="preserve"> Тюменской области от 09.12.2016 N 103.</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20</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8" w:name="P1207"/>
      <w:bookmarkEnd w:id="68"/>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82">
        <w:r>
          <w:rPr>
            <w:color w:val="0000FF"/>
          </w:rPr>
          <w:t>СТАТЬЕЙ 22.1</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(введен </w:t>
            </w:r>
            <w:hyperlink r:id="rId140">
              <w:r>
                <w:rPr>
                  <w:color w:val="0000FF"/>
                </w:rPr>
                <w:t>Законом</w:t>
              </w:r>
            </w:hyperlink>
            <w:r>
              <w:rPr>
                <w:color w:val="392C69"/>
              </w:rPr>
              <w:t xml:space="preserve"> Тюменской области от 23.09.2016 N 64;</w:t>
            </w:r>
          </w:p>
          <w:p w:rsidR="00DE3124" w:rsidRDefault="00DE3124">
            <w:pPr>
              <w:pStyle w:val="ConsPlusNormal"/>
              <w:jc w:val="center"/>
            </w:pPr>
            <w:r>
              <w:rPr>
                <w:color w:val="392C69"/>
              </w:rPr>
              <w:t xml:space="preserve">в ред. </w:t>
            </w:r>
            <w:hyperlink r:id="rId141">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lastRenderedPageBreak/>
        <w:t>6. Абатский муниципальный район</w:t>
      </w:r>
    </w:p>
    <w:p w:rsidR="00DE3124" w:rsidRDefault="00DE3124">
      <w:pPr>
        <w:pStyle w:val="ConsPlusNormal"/>
        <w:spacing w:before="200"/>
        <w:ind w:firstLine="540"/>
        <w:jc w:val="both"/>
      </w:pPr>
      <w:r>
        <w:t>7. Армизонский муниципальный район</w:t>
      </w:r>
    </w:p>
    <w:p w:rsidR="00DE3124" w:rsidRDefault="00DE3124">
      <w:pPr>
        <w:pStyle w:val="ConsPlusNormal"/>
        <w:spacing w:before="200"/>
        <w:ind w:firstLine="540"/>
        <w:jc w:val="both"/>
      </w:pPr>
      <w:r>
        <w:t>8. Аромашевский муниципальный район</w:t>
      </w:r>
    </w:p>
    <w:p w:rsidR="00DE3124" w:rsidRDefault="00DE3124">
      <w:pPr>
        <w:pStyle w:val="ConsPlusNormal"/>
        <w:spacing w:before="200"/>
        <w:ind w:firstLine="540"/>
        <w:jc w:val="both"/>
      </w:pPr>
      <w:r>
        <w:t>9. Бердюжский муниципальный район</w:t>
      </w:r>
    </w:p>
    <w:p w:rsidR="00DE3124" w:rsidRDefault="00DE3124">
      <w:pPr>
        <w:pStyle w:val="ConsPlusNormal"/>
        <w:spacing w:before="200"/>
        <w:ind w:firstLine="540"/>
        <w:jc w:val="both"/>
      </w:pPr>
      <w:r>
        <w:t>10. Вагайский муниципальный район</w:t>
      </w:r>
    </w:p>
    <w:p w:rsidR="00DE3124" w:rsidRDefault="00DE3124">
      <w:pPr>
        <w:pStyle w:val="ConsPlusNormal"/>
        <w:spacing w:before="200"/>
        <w:ind w:firstLine="540"/>
        <w:jc w:val="both"/>
      </w:pPr>
      <w:r>
        <w:t>11. Викуловский муниципальный район</w:t>
      </w:r>
    </w:p>
    <w:p w:rsidR="00DE3124" w:rsidRDefault="00DE3124">
      <w:pPr>
        <w:pStyle w:val="ConsPlusNormal"/>
        <w:spacing w:before="200"/>
        <w:ind w:firstLine="540"/>
        <w:jc w:val="both"/>
      </w:pPr>
      <w:r>
        <w:t>12. Голышмановский городской округ</w:t>
      </w:r>
    </w:p>
    <w:p w:rsidR="00DE3124" w:rsidRDefault="00DE3124">
      <w:pPr>
        <w:pStyle w:val="ConsPlusNormal"/>
        <w:jc w:val="both"/>
      </w:pPr>
      <w:r>
        <w:t xml:space="preserve">(п. 12 в ред. </w:t>
      </w:r>
      <w:hyperlink r:id="rId142">
        <w:r>
          <w:rPr>
            <w:color w:val="0000FF"/>
          </w:rPr>
          <w:t>Закона</w:t>
        </w:r>
      </w:hyperlink>
      <w:r>
        <w:t xml:space="preserve"> Тюменской области от 20.09.2018 N 69)</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t>20. Тобольский муниципальный район</w:t>
      </w:r>
    </w:p>
    <w:p w:rsidR="00DE3124" w:rsidRDefault="00DE3124">
      <w:pPr>
        <w:pStyle w:val="ConsPlusNormal"/>
        <w:spacing w:before="200"/>
        <w:ind w:firstLine="540"/>
        <w:jc w:val="both"/>
      </w:pPr>
      <w:r>
        <w:t>21. Тюменский муниципальный район</w:t>
      </w:r>
    </w:p>
    <w:p w:rsidR="00DE3124" w:rsidRDefault="00DE3124">
      <w:pPr>
        <w:pStyle w:val="ConsPlusNormal"/>
        <w:spacing w:before="200"/>
        <w:ind w:firstLine="540"/>
        <w:jc w:val="both"/>
      </w:pPr>
      <w:r>
        <w:t>22. Уватский муниципальный район</w:t>
      </w:r>
    </w:p>
    <w:p w:rsidR="00DE3124" w:rsidRDefault="00DE3124">
      <w:pPr>
        <w:pStyle w:val="ConsPlusNormal"/>
        <w:spacing w:before="200"/>
        <w:ind w:firstLine="540"/>
        <w:jc w:val="both"/>
      </w:pPr>
      <w:r>
        <w:t>23. Упоровский муниципальный район</w:t>
      </w:r>
    </w:p>
    <w:p w:rsidR="00DE3124" w:rsidRDefault="00DE3124">
      <w:pPr>
        <w:pStyle w:val="ConsPlusNormal"/>
        <w:spacing w:before="200"/>
        <w:ind w:firstLine="540"/>
        <w:jc w:val="both"/>
      </w:pPr>
      <w:r>
        <w:t>24. Юргинский муниципальный район</w:t>
      </w:r>
    </w:p>
    <w:p w:rsidR="00DE3124" w:rsidRDefault="00DE3124">
      <w:pPr>
        <w:pStyle w:val="ConsPlusNormal"/>
        <w:spacing w:before="200"/>
        <w:ind w:firstLine="540"/>
        <w:jc w:val="both"/>
      </w:pPr>
      <w:r>
        <w:t>25. Ялуторовский муниципальный район</w:t>
      </w:r>
    </w:p>
    <w:p w:rsidR="00DE3124" w:rsidRDefault="00DE3124">
      <w:pPr>
        <w:pStyle w:val="ConsPlusNormal"/>
        <w:spacing w:before="200"/>
        <w:ind w:firstLine="540"/>
        <w:jc w:val="both"/>
      </w:pPr>
      <w:r>
        <w:t>26.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21</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69" w:name="P1253"/>
      <w:bookmarkEnd w:id="69"/>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397">
        <w:r>
          <w:rPr>
            <w:color w:val="0000FF"/>
          </w:rPr>
          <w:t>ЧАСТЬЮ 1 СТАТЬИ 22.2</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43">
              <w:r>
                <w:rPr>
                  <w:color w:val="0000FF"/>
                </w:rPr>
                <w:t>Закона</w:t>
              </w:r>
            </w:hyperlink>
            <w:r>
              <w:rPr>
                <w:color w:val="392C69"/>
              </w:rPr>
              <w:t xml:space="preserve"> Тюменской области от 24.12.2021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lastRenderedPageBreak/>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t>6. Голышмановский городской округ</w:t>
      </w:r>
    </w:p>
    <w:p w:rsidR="00DE3124" w:rsidRDefault="00DE3124">
      <w:pPr>
        <w:pStyle w:val="ConsPlusNormal"/>
        <w:spacing w:before="200"/>
        <w:ind w:firstLine="540"/>
        <w:jc w:val="both"/>
      </w:pPr>
      <w:r>
        <w:t>7. Абатский муниципальный район</w:t>
      </w:r>
    </w:p>
    <w:p w:rsidR="00DE3124" w:rsidRDefault="00DE3124">
      <w:pPr>
        <w:pStyle w:val="ConsPlusNormal"/>
        <w:spacing w:before="200"/>
        <w:ind w:firstLine="540"/>
        <w:jc w:val="both"/>
      </w:pPr>
      <w:r>
        <w:t>8. Армизонский муниципальный район</w:t>
      </w:r>
    </w:p>
    <w:p w:rsidR="00DE3124" w:rsidRDefault="00DE3124">
      <w:pPr>
        <w:pStyle w:val="ConsPlusNormal"/>
        <w:spacing w:before="200"/>
        <w:ind w:firstLine="540"/>
        <w:jc w:val="both"/>
      </w:pPr>
      <w:r>
        <w:t>9. Аромашевский муниципальный район</w:t>
      </w:r>
    </w:p>
    <w:p w:rsidR="00DE3124" w:rsidRDefault="00DE3124">
      <w:pPr>
        <w:pStyle w:val="ConsPlusNormal"/>
        <w:spacing w:before="200"/>
        <w:ind w:firstLine="540"/>
        <w:jc w:val="both"/>
      </w:pPr>
      <w:r>
        <w:t>10. Бердюжский муниципальный район</w:t>
      </w:r>
    </w:p>
    <w:p w:rsidR="00DE3124" w:rsidRDefault="00DE3124">
      <w:pPr>
        <w:pStyle w:val="ConsPlusNormal"/>
        <w:spacing w:before="200"/>
        <w:ind w:firstLine="540"/>
        <w:jc w:val="both"/>
      </w:pPr>
      <w:r>
        <w:t>11. Вагайский муниципальный район</w:t>
      </w:r>
    </w:p>
    <w:p w:rsidR="00DE3124" w:rsidRDefault="00DE3124">
      <w:pPr>
        <w:pStyle w:val="ConsPlusNormal"/>
        <w:spacing w:before="200"/>
        <w:ind w:firstLine="540"/>
        <w:jc w:val="both"/>
      </w:pPr>
      <w:r>
        <w:t>12. Викуловский муниципальный район</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t>20. Тобольский муниципальный район</w:t>
      </w:r>
    </w:p>
    <w:p w:rsidR="00DE3124" w:rsidRDefault="00DE3124">
      <w:pPr>
        <w:pStyle w:val="ConsPlusNormal"/>
        <w:spacing w:before="200"/>
        <w:ind w:firstLine="540"/>
        <w:jc w:val="both"/>
      </w:pPr>
      <w:r>
        <w:t>21. Тюменский муниципальный район</w:t>
      </w:r>
    </w:p>
    <w:p w:rsidR="00DE3124" w:rsidRDefault="00DE3124">
      <w:pPr>
        <w:pStyle w:val="ConsPlusNormal"/>
        <w:spacing w:before="200"/>
        <w:ind w:firstLine="540"/>
        <w:jc w:val="both"/>
      </w:pPr>
      <w:r>
        <w:t>22. Уватский муниципальный район</w:t>
      </w:r>
    </w:p>
    <w:p w:rsidR="00DE3124" w:rsidRDefault="00DE3124">
      <w:pPr>
        <w:pStyle w:val="ConsPlusNormal"/>
        <w:spacing w:before="200"/>
        <w:ind w:firstLine="540"/>
        <w:jc w:val="both"/>
      </w:pPr>
      <w:r>
        <w:t>23. Упоровский муниципальный район</w:t>
      </w:r>
    </w:p>
    <w:p w:rsidR="00DE3124" w:rsidRDefault="00DE3124">
      <w:pPr>
        <w:pStyle w:val="ConsPlusNormal"/>
        <w:spacing w:before="200"/>
        <w:ind w:firstLine="540"/>
        <w:jc w:val="both"/>
      </w:pPr>
      <w:r>
        <w:t>24. Юргинский муниципальный район</w:t>
      </w:r>
    </w:p>
    <w:p w:rsidR="00DE3124" w:rsidRDefault="00DE3124">
      <w:pPr>
        <w:pStyle w:val="ConsPlusNormal"/>
        <w:spacing w:before="200"/>
        <w:ind w:firstLine="540"/>
        <w:jc w:val="both"/>
      </w:pPr>
      <w:r>
        <w:t>25. Ялуторовский муниципальный район</w:t>
      </w:r>
    </w:p>
    <w:p w:rsidR="00DE3124" w:rsidRDefault="00DE3124">
      <w:pPr>
        <w:pStyle w:val="ConsPlusNormal"/>
        <w:spacing w:before="200"/>
        <w:ind w:firstLine="540"/>
        <w:jc w:val="both"/>
      </w:pPr>
      <w:r>
        <w:t>26.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21.1</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70" w:name="P1297"/>
      <w:bookmarkEnd w:id="70"/>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411">
        <w:r>
          <w:rPr>
            <w:color w:val="0000FF"/>
          </w:rPr>
          <w:t>ЧАСТЬЮ 3 СТАТЬИ 22.2</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 ред. </w:t>
            </w:r>
            <w:hyperlink r:id="rId144">
              <w:r>
                <w:rPr>
                  <w:color w:val="0000FF"/>
                </w:rPr>
                <w:t>Закона</w:t>
              </w:r>
            </w:hyperlink>
            <w:r>
              <w:rPr>
                <w:color w:val="392C69"/>
              </w:rPr>
              <w:t xml:space="preserve"> Тюменской области от 24.12.2021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Тобольск</w:t>
      </w:r>
    </w:p>
    <w:p w:rsidR="00DE3124" w:rsidRDefault="00DE3124">
      <w:pPr>
        <w:pStyle w:val="ConsPlusNormal"/>
        <w:spacing w:before="200"/>
        <w:ind w:firstLine="540"/>
        <w:jc w:val="both"/>
      </w:pPr>
      <w:r>
        <w:t>2. Городской округ город Тюмень</w:t>
      </w:r>
    </w:p>
    <w:p w:rsidR="00DE3124" w:rsidRDefault="00DE3124">
      <w:pPr>
        <w:pStyle w:val="ConsPlusNormal"/>
        <w:spacing w:before="200"/>
        <w:ind w:firstLine="540"/>
        <w:jc w:val="both"/>
      </w:pPr>
      <w:r>
        <w:t>3. Городской округ город Ишим</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22</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bookmarkStart w:id="71" w:name="P1319"/>
      <w:bookmarkEnd w:id="71"/>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ПОЛНОМОЧИЕМ,</w:t>
      </w:r>
    </w:p>
    <w:p w:rsidR="00DE3124" w:rsidRDefault="00DE3124">
      <w:pPr>
        <w:pStyle w:val="ConsPlusTitle"/>
        <w:jc w:val="center"/>
      </w:pPr>
      <w:r>
        <w:t xml:space="preserve">ПРЕДУСМОТРЕННЫМ </w:t>
      </w:r>
      <w:hyperlink w:anchor="P427">
        <w:r>
          <w:rPr>
            <w:color w:val="0000FF"/>
          </w:rPr>
          <w:t>СТАТЬЕЙ 22.3</w:t>
        </w:r>
      </w:hyperlink>
      <w:r>
        <w:t xml:space="preserve"> НАСТОЯЩЕГО ЗАКОНА</w:t>
      </w:r>
    </w:p>
    <w:p w:rsidR="00DE3124" w:rsidRDefault="00DE31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1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124" w:rsidRDefault="00DE31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124" w:rsidRDefault="00DE3124">
            <w:pPr>
              <w:pStyle w:val="ConsPlusNormal"/>
              <w:jc w:val="center"/>
            </w:pPr>
            <w:r>
              <w:rPr>
                <w:color w:val="392C69"/>
              </w:rPr>
              <w:t>Список изменяющих документов</w:t>
            </w:r>
          </w:p>
          <w:p w:rsidR="00DE3124" w:rsidRDefault="00DE3124">
            <w:pPr>
              <w:pStyle w:val="ConsPlusNormal"/>
              <w:jc w:val="center"/>
            </w:pPr>
            <w:r>
              <w:rPr>
                <w:color w:val="392C69"/>
              </w:rPr>
              <w:t xml:space="preserve">(введен </w:t>
            </w:r>
            <w:hyperlink r:id="rId145">
              <w:r>
                <w:rPr>
                  <w:color w:val="0000FF"/>
                </w:rPr>
                <w:t>Законом</w:t>
              </w:r>
            </w:hyperlink>
            <w:r>
              <w:rPr>
                <w:color w:val="392C69"/>
              </w:rPr>
              <w:t xml:space="preserve"> Тюменской области от 05.11.2019 N 65)</w:t>
            </w:r>
          </w:p>
        </w:tc>
        <w:tc>
          <w:tcPr>
            <w:tcW w:w="113" w:type="dxa"/>
            <w:tcBorders>
              <w:top w:val="nil"/>
              <w:left w:val="nil"/>
              <w:bottom w:val="nil"/>
              <w:right w:val="nil"/>
            </w:tcBorders>
            <w:shd w:val="clear" w:color="auto" w:fill="F4F3F8"/>
            <w:tcMar>
              <w:top w:w="0" w:type="dxa"/>
              <w:left w:w="0" w:type="dxa"/>
              <w:bottom w:w="0" w:type="dxa"/>
              <w:right w:w="0" w:type="dxa"/>
            </w:tcMar>
          </w:tcPr>
          <w:p w:rsidR="00DE3124" w:rsidRDefault="00DE3124">
            <w:pPr>
              <w:pStyle w:val="ConsPlusNormal"/>
            </w:pPr>
          </w:p>
        </w:tc>
      </w:tr>
    </w:tbl>
    <w:p w:rsidR="00DE3124" w:rsidRDefault="00DE3124">
      <w:pPr>
        <w:pStyle w:val="ConsPlusNormal"/>
        <w:jc w:val="both"/>
      </w:pPr>
    </w:p>
    <w:p w:rsidR="00DE3124" w:rsidRDefault="00DE3124">
      <w:pPr>
        <w:pStyle w:val="ConsPlusNormal"/>
        <w:ind w:firstLine="540"/>
        <w:jc w:val="both"/>
      </w:pPr>
      <w:r>
        <w:t>1. Городской округ город Ишим</w:t>
      </w:r>
    </w:p>
    <w:p w:rsidR="00DE3124" w:rsidRDefault="00DE3124">
      <w:pPr>
        <w:pStyle w:val="ConsPlusNormal"/>
        <w:spacing w:before="200"/>
        <w:ind w:firstLine="540"/>
        <w:jc w:val="both"/>
      </w:pPr>
      <w:r>
        <w:t>2. Городской округ город Тобольск</w:t>
      </w:r>
    </w:p>
    <w:p w:rsidR="00DE3124" w:rsidRDefault="00DE3124">
      <w:pPr>
        <w:pStyle w:val="ConsPlusNormal"/>
        <w:spacing w:before="200"/>
        <w:ind w:firstLine="540"/>
        <w:jc w:val="both"/>
      </w:pPr>
      <w:r>
        <w:t>3. Городской округ город Тюмень</w:t>
      </w:r>
    </w:p>
    <w:p w:rsidR="00DE3124" w:rsidRDefault="00DE3124">
      <w:pPr>
        <w:pStyle w:val="ConsPlusNormal"/>
        <w:spacing w:before="200"/>
        <w:ind w:firstLine="540"/>
        <w:jc w:val="both"/>
      </w:pPr>
      <w:r>
        <w:t>4. Городской округ город Ялуторовск</w:t>
      </w:r>
    </w:p>
    <w:p w:rsidR="00DE3124" w:rsidRDefault="00DE3124">
      <w:pPr>
        <w:pStyle w:val="ConsPlusNormal"/>
        <w:spacing w:before="200"/>
        <w:ind w:firstLine="540"/>
        <w:jc w:val="both"/>
      </w:pPr>
      <w:r>
        <w:t>5. Заводоуковский городской округ</w:t>
      </w:r>
    </w:p>
    <w:p w:rsidR="00DE3124" w:rsidRDefault="00DE3124">
      <w:pPr>
        <w:pStyle w:val="ConsPlusNormal"/>
        <w:spacing w:before="200"/>
        <w:ind w:firstLine="540"/>
        <w:jc w:val="both"/>
      </w:pPr>
      <w:r>
        <w:t>6. Голышмановский городской округ</w:t>
      </w:r>
    </w:p>
    <w:p w:rsidR="00DE3124" w:rsidRDefault="00DE3124">
      <w:pPr>
        <w:pStyle w:val="ConsPlusNormal"/>
        <w:spacing w:before="200"/>
        <w:ind w:firstLine="540"/>
        <w:jc w:val="both"/>
      </w:pPr>
      <w:r>
        <w:t>7. Абатский муниципальный район</w:t>
      </w:r>
    </w:p>
    <w:p w:rsidR="00DE3124" w:rsidRDefault="00DE3124">
      <w:pPr>
        <w:pStyle w:val="ConsPlusNormal"/>
        <w:spacing w:before="200"/>
        <w:ind w:firstLine="540"/>
        <w:jc w:val="both"/>
      </w:pPr>
      <w:r>
        <w:t>8. Армизонский муниципальный район</w:t>
      </w:r>
    </w:p>
    <w:p w:rsidR="00DE3124" w:rsidRDefault="00DE3124">
      <w:pPr>
        <w:pStyle w:val="ConsPlusNormal"/>
        <w:spacing w:before="200"/>
        <w:ind w:firstLine="540"/>
        <w:jc w:val="both"/>
      </w:pPr>
      <w:r>
        <w:t>9. Аромашевский муниципальный район</w:t>
      </w:r>
    </w:p>
    <w:p w:rsidR="00DE3124" w:rsidRDefault="00DE3124">
      <w:pPr>
        <w:pStyle w:val="ConsPlusNormal"/>
        <w:spacing w:before="200"/>
        <w:ind w:firstLine="540"/>
        <w:jc w:val="both"/>
      </w:pPr>
      <w:r>
        <w:t>10. Бердюжский муниципальный район</w:t>
      </w:r>
    </w:p>
    <w:p w:rsidR="00DE3124" w:rsidRDefault="00DE3124">
      <w:pPr>
        <w:pStyle w:val="ConsPlusNormal"/>
        <w:spacing w:before="200"/>
        <w:ind w:firstLine="540"/>
        <w:jc w:val="both"/>
      </w:pPr>
      <w:r>
        <w:t>11. Вагайский муниципальный район</w:t>
      </w:r>
    </w:p>
    <w:p w:rsidR="00DE3124" w:rsidRDefault="00DE3124">
      <w:pPr>
        <w:pStyle w:val="ConsPlusNormal"/>
        <w:spacing w:before="200"/>
        <w:ind w:firstLine="540"/>
        <w:jc w:val="both"/>
      </w:pPr>
      <w:r>
        <w:t>12. Викуловский муниципальный район</w:t>
      </w:r>
    </w:p>
    <w:p w:rsidR="00DE3124" w:rsidRDefault="00DE3124">
      <w:pPr>
        <w:pStyle w:val="ConsPlusNormal"/>
        <w:spacing w:before="200"/>
        <w:ind w:firstLine="540"/>
        <w:jc w:val="both"/>
      </w:pPr>
      <w:r>
        <w:t>13. Исетский муниципальный район</w:t>
      </w:r>
    </w:p>
    <w:p w:rsidR="00DE3124" w:rsidRDefault="00DE3124">
      <w:pPr>
        <w:pStyle w:val="ConsPlusNormal"/>
        <w:spacing w:before="200"/>
        <w:ind w:firstLine="540"/>
        <w:jc w:val="both"/>
      </w:pPr>
      <w:r>
        <w:t>14. Ишимский муниципальный район</w:t>
      </w:r>
    </w:p>
    <w:p w:rsidR="00DE3124" w:rsidRDefault="00DE3124">
      <w:pPr>
        <w:pStyle w:val="ConsPlusNormal"/>
        <w:spacing w:before="200"/>
        <w:ind w:firstLine="540"/>
        <w:jc w:val="both"/>
      </w:pPr>
      <w:r>
        <w:t>15. Казанский муниципальный район</w:t>
      </w:r>
    </w:p>
    <w:p w:rsidR="00DE3124" w:rsidRDefault="00DE3124">
      <w:pPr>
        <w:pStyle w:val="ConsPlusNormal"/>
        <w:spacing w:before="200"/>
        <w:ind w:firstLine="540"/>
        <w:jc w:val="both"/>
      </w:pPr>
      <w:r>
        <w:t>16. Нижнетавдинский муниципальный район</w:t>
      </w:r>
    </w:p>
    <w:p w:rsidR="00DE3124" w:rsidRDefault="00DE3124">
      <w:pPr>
        <w:pStyle w:val="ConsPlusNormal"/>
        <w:spacing w:before="200"/>
        <w:ind w:firstLine="540"/>
        <w:jc w:val="both"/>
      </w:pPr>
      <w:r>
        <w:t>17. Омутинский муниципальный район</w:t>
      </w:r>
    </w:p>
    <w:p w:rsidR="00DE3124" w:rsidRDefault="00DE3124">
      <w:pPr>
        <w:pStyle w:val="ConsPlusNormal"/>
        <w:spacing w:before="200"/>
        <w:ind w:firstLine="540"/>
        <w:jc w:val="both"/>
      </w:pPr>
      <w:r>
        <w:t>18. Сладковский муниципальный район</w:t>
      </w:r>
    </w:p>
    <w:p w:rsidR="00DE3124" w:rsidRDefault="00DE3124">
      <w:pPr>
        <w:pStyle w:val="ConsPlusNormal"/>
        <w:spacing w:before="200"/>
        <w:ind w:firstLine="540"/>
        <w:jc w:val="both"/>
      </w:pPr>
      <w:r>
        <w:t>19. Сорокинский муниципальный район</w:t>
      </w:r>
    </w:p>
    <w:p w:rsidR="00DE3124" w:rsidRDefault="00DE3124">
      <w:pPr>
        <w:pStyle w:val="ConsPlusNormal"/>
        <w:spacing w:before="200"/>
        <w:ind w:firstLine="540"/>
        <w:jc w:val="both"/>
      </w:pPr>
      <w:r>
        <w:lastRenderedPageBreak/>
        <w:t>20. Тобольский муниципальный район</w:t>
      </w:r>
    </w:p>
    <w:p w:rsidR="00DE3124" w:rsidRDefault="00DE3124">
      <w:pPr>
        <w:pStyle w:val="ConsPlusNormal"/>
        <w:spacing w:before="200"/>
        <w:ind w:firstLine="540"/>
        <w:jc w:val="both"/>
      </w:pPr>
      <w:r>
        <w:t>21. Тюменский муниципальный район</w:t>
      </w:r>
    </w:p>
    <w:p w:rsidR="00DE3124" w:rsidRDefault="00DE3124">
      <w:pPr>
        <w:pStyle w:val="ConsPlusNormal"/>
        <w:spacing w:before="200"/>
        <w:ind w:firstLine="540"/>
        <w:jc w:val="both"/>
      </w:pPr>
      <w:r>
        <w:t>22. Уватский муниципальный район</w:t>
      </w:r>
    </w:p>
    <w:p w:rsidR="00DE3124" w:rsidRDefault="00DE3124">
      <w:pPr>
        <w:pStyle w:val="ConsPlusNormal"/>
        <w:spacing w:before="200"/>
        <w:ind w:firstLine="540"/>
        <w:jc w:val="both"/>
      </w:pPr>
      <w:r>
        <w:t>23. Упоровский муниципальный район</w:t>
      </w:r>
    </w:p>
    <w:p w:rsidR="00DE3124" w:rsidRDefault="00DE3124">
      <w:pPr>
        <w:pStyle w:val="ConsPlusNormal"/>
        <w:spacing w:before="200"/>
        <w:ind w:firstLine="540"/>
        <w:jc w:val="both"/>
      </w:pPr>
      <w:r>
        <w:t>24. Юргинский муниципальный район</w:t>
      </w:r>
    </w:p>
    <w:p w:rsidR="00DE3124" w:rsidRDefault="00DE3124">
      <w:pPr>
        <w:pStyle w:val="ConsPlusNormal"/>
        <w:spacing w:before="200"/>
        <w:ind w:firstLine="540"/>
        <w:jc w:val="both"/>
      </w:pPr>
      <w:r>
        <w:t>25. Ялуторовский муниципальный район</w:t>
      </w:r>
    </w:p>
    <w:p w:rsidR="00DE3124" w:rsidRDefault="00DE3124">
      <w:pPr>
        <w:pStyle w:val="ConsPlusNormal"/>
        <w:spacing w:before="200"/>
        <w:ind w:firstLine="540"/>
        <w:jc w:val="both"/>
      </w:pPr>
      <w:r>
        <w:t>26. Ярковский муниципальный район</w:t>
      </w: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both"/>
      </w:pPr>
    </w:p>
    <w:p w:rsidR="00DE3124" w:rsidRDefault="00DE3124">
      <w:pPr>
        <w:pStyle w:val="ConsPlusNormal"/>
        <w:jc w:val="right"/>
        <w:outlineLvl w:val="0"/>
      </w:pPr>
      <w:r>
        <w:t>Приложение 23</w:t>
      </w:r>
    </w:p>
    <w:p w:rsidR="00DE3124" w:rsidRDefault="00DE3124">
      <w:pPr>
        <w:pStyle w:val="ConsPlusNormal"/>
        <w:jc w:val="right"/>
      </w:pPr>
      <w:r>
        <w:t>к Закону Тюменской области</w:t>
      </w:r>
    </w:p>
    <w:p w:rsidR="00DE3124" w:rsidRDefault="00DE3124">
      <w:pPr>
        <w:pStyle w:val="ConsPlusNormal"/>
        <w:jc w:val="right"/>
      </w:pPr>
      <w:r>
        <w:t>"О наделении органов местного</w:t>
      </w:r>
    </w:p>
    <w:p w:rsidR="00DE3124" w:rsidRDefault="00DE3124">
      <w:pPr>
        <w:pStyle w:val="ConsPlusNormal"/>
        <w:jc w:val="right"/>
      </w:pPr>
      <w:r>
        <w:t>самоуправления отдельными</w:t>
      </w:r>
    </w:p>
    <w:p w:rsidR="00DE3124" w:rsidRDefault="00DE3124">
      <w:pPr>
        <w:pStyle w:val="ConsPlusNormal"/>
        <w:jc w:val="right"/>
      </w:pPr>
      <w:r>
        <w:t>государственными полномочиями"</w:t>
      </w:r>
    </w:p>
    <w:p w:rsidR="00DE3124" w:rsidRDefault="00DE3124">
      <w:pPr>
        <w:pStyle w:val="ConsPlusNormal"/>
        <w:jc w:val="both"/>
      </w:pPr>
    </w:p>
    <w:p w:rsidR="00DE3124" w:rsidRDefault="00DE3124">
      <w:pPr>
        <w:pStyle w:val="ConsPlusTitle"/>
        <w:jc w:val="center"/>
      </w:pPr>
      <w:r>
        <w:t>ПЕРЕЧЕНЬ</w:t>
      </w:r>
    </w:p>
    <w:p w:rsidR="00DE3124" w:rsidRDefault="00DE3124">
      <w:pPr>
        <w:pStyle w:val="ConsPlusTitle"/>
        <w:jc w:val="center"/>
      </w:pPr>
      <w:r>
        <w:t>МУНИЦИПАЛЬНЫХ ОБРАЗОВАНИЙ, ОРГАНЫ МЕСТНОГО</w:t>
      </w:r>
    </w:p>
    <w:p w:rsidR="00DE3124" w:rsidRDefault="00DE3124">
      <w:pPr>
        <w:pStyle w:val="ConsPlusTitle"/>
        <w:jc w:val="center"/>
      </w:pPr>
      <w:r>
        <w:t>САМОУПРАВЛЕНИЯ КОТОРЫХ НАДЕЛЯЮТСЯ ПОЛНОМОЧИЯМИ,</w:t>
      </w:r>
    </w:p>
    <w:p w:rsidR="00DE3124" w:rsidRDefault="00DE3124">
      <w:pPr>
        <w:pStyle w:val="ConsPlusTitle"/>
        <w:jc w:val="center"/>
      </w:pPr>
      <w:r>
        <w:t>ПРЕДУСМОТРЕННЫМИ СТАТЬЕЙ 22.4 НАСТОЯЩЕГО ЗАКОНА</w:t>
      </w:r>
    </w:p>
    <w:p w:rsidR="00DE3124" w:rsidRDefault="00DE3124">
      <w:pPr>
        <w:pStyle w:val="ConsPlusNormal"/>
        <w:jc w:val="both"/>
      </w:pPr>
    </w:p>
    <w:p w:rsidR="00DE3124" w:rsidRDefault="00DE3124">
      <w:pPr>
        <w:pStyle w:val="ConsPlusNormal"/>
        <w:ind w:firstLine="540"/>
        <w:jc w:val="both"/>
      </w:pPr>
      <w:r>
        <w:t xml:space="preserve">Утратил силу. - </w:t>
      </w:r>
      <w:hyperlink r:id="rId146">
        <w:r>
          <w:rPr>
            <w:color w:val="0000FF"/>
          </w:rPr>
          <w:t>Закон</w:t>
        </w:r>
      </w:hyperlink>
      <w:r>
        <w:t xml:space="preserve"> Тюменской области от 29.11.2022 N 71.</w:t>
      </w:r>
    </w:p>
    <w:p w:rsidR="00DE3124" w:rsidRDefault="00DE3124">
      <w:pPr>
        <w:pStyle w:val="ConsPlusNormal"/>
        <w:jc w:val="both"/>
      </w:pPr>
    </w:p>
    <w:p w:rsidR="00DE3124" w:rsidRDefault="00DE3124">
      <w:pPr>
        <w:pStyle w:val="ConsPlusNormal"/>
        <w:jc w:val="both"/>
      </w:pPr>
    </w:p>
    <w:p w:rsidR="00DE3124" w:rsidRDefault="00DE3124">
      <w:pPr>
        <w:pStyle w:val="ConsPlusNormal"/>
        <w:pBdr>
          <w:bottom w:val="single" w:sz="6" w:space="0" w:color="auto"/>
        </w:pBdr>
        <w:spacing w:before="100" w:after="100"/>
        <w:jc w:val="both"/>
        <w:rPr>
          <w:sz w:val="2"/>
          <w:szCs w:val="2"/>
        </w:rPr>
      </w:pPr>
    </w:p>
    <w:p w:rsidR="006F0895" w:rsidRDefault="00DE3124">
      <w:bookmarkStart w:id="72" w:name="_GoBack"/>
      <w:bookmarkEnd w:id="72"/>
    </w:p>
    <w:sectPr w:rsidR="006F0895" w:rsidSect="00BF2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24"/>
    <w:rsid w:val="0028741E"/>
    <w:rsid w:val="00C76928"/>
    <w:rsid w:val="00DE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1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E31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31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E31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31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E31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31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312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1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E31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31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E31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31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E31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31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31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C525D57D59B911FA8953279B3A8C797B63B02DA0C6D76EF086A60420B3BCF658851F2A992D28908A5186412DA2EEF0310D5C58BE1605D24B9446B1I9CBJ" TargetMode="External"/><Relationship Id="rId21" Type="http://schemas.openxmlformats.org/officeDocument/2006/relationships/hyperlink" Target="consultantplus://offline/ref=81C525D57D59B911FA8953279B3A8C797B63B02DA0C1D86FF689A60420B3BCF658851F2A992D28908A51854123A2EEF0310D5C58BE1605D24B9446B1I9CBJ" TargetMode="External"/><Relationship Id="rId42" Type="http://schemas.openxmlformats.org/officeDocument/2006/relationships/hyperlink" Target="consultantplus://offline/ref=81C525D57D59B911FA8953279B3A8C797B63B02DA0C6D96EF38AA60420B3BCF658851F2A992D28908A51854029A2EEF0310D5C58BE1605D24B9446B1I9CBJ" TargetMode="External"/><Relationship Id="rId63" Type="http://schemas.openxmlformats.org/officeDocument/2006/relationships/hyperlink" Target="consultantplus://offline/ref=81C525D57D59B911FA894D2A8D56D276796CEA27A4CDD43EAEDAA0537FE3BAA30AC54173D8693B918C4F874129IACAJ" TargetMode="External"/><Relationship Id="rId84" Type="http://schemas.openxmlformats.org/officeDocument/2006/relationships/hyperlink" Target="consultantplus://offline/ref=81C525D57D59B911FA8953279B3A8C797B63B02DA0C4DC6BF086A60420B3BCF658851F2A992D28908A51854123A2EEF0310D5C58BE1605D24B9446B1I9CBJ" TargetMode="External"/><Relationship Id="rId138" Type="http://schemas.openxmlformats.org/officeDocument/2006/relationships/hyperlink" Target="consultantplus://offline/ref=81C525D57D59B911FA8953279B3A8C797B63B02DA0C6DF6CFB8AA60420B3BCF658851F2A992D28908A51854122A2EEF0310D5C58BE1605D24B9446B1I9CBJ" TargetMode="External"/><Relationship Id="rId107" Type="http://schemas.openxmlformats.org/officeDocument/2006/relationships/hyperlink" Target="consultantplus://offline/ref=81C525D57D59B911FA8953279B3A8C797B63B02DA0CCDC68FA87A60420B3BCF658851F2A992D28908A5185402FA2EEF0310D5C58BE1605D24B9446B1I9CBJ" TargetMode="External"/><Relationship Id="rId11" Type="http://schemas.openxmlformats.org/officeDocument/2006/relationships/hyperlink" Target="consultantplus://offline/ref=81C525D57D59B911FA8953279B3A8C797B63B02DA0C4D96DF78FA60420B3BCF658851F2A992D28908A51854123A2EEF0310D5C58BE1605D24B9446B1I9CBJ" TargetMode="External"/><Relationship Id="rId32" Type="http://schemas.openxmlformats.org/officeDocument/2006/relationships/hyperlink" Target="consultantplus://offline/ref=81C525D57D59B911FA8953279B3A8C797B63B02DA0CDDF6EF087A60420B3BCF658851F2A992D28908A51854123A2EEF0310D5C58BE1605D24B9446B1I9CBJ" TargetMode="External"/><Relationship Id="rId53" Type="http://schemas.openxmlformats.org/officeDocument/2006/relationships/hyperlink" Target="consultantplus://offline/ref=81C525D57D59B911FA894D2A8D56D276796CE820A7C0D43EAEDAA0537FE3BAA318C5197FDA6B2EC5DB15D04C29A9A4A17346535ABCI0CBJ" TargetMode="External"/><Relationship Id="rId74" Type="http://schemas.openxmlformats.org/officeDocument/2006/relationships/hyperlink" Target="consultantplus://offline/ref=81C525D57D59B911FA894D2A8D56D276796AEA23A0C4D43EAEDAA0537FE3BAA318C5197CD13D74D5DF5C874135A9BCBF775853I5C9J" TargetMode="External"/><Relationship Id="rId128" Type="http://schemas.openxmlformats.org/officeDocument/2006/relationships/hyperlink" Target="consultantplus://offline/ref=81C525D57D59B911FA8953279B3A8C797B63B02DA0C6D76EF086A60420B3BCF658851F2A992D28908A51864123A2EEF0310D5C58BE1605D24B9446B1I9CB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1C525D57D59B911FA8953279B3A8C797B63B02DA0C1D86FF689A60420B3BCF658851F2A992D28908A51854122A2EEF0310D5C58BE1605D24B9446B1I9CBJ" TargetMode="External"/><Relationship Id="rId95" Type="http://schemas.openxmlformats.org/officeDocument/2006/relationships/hyperlink" Target="consultantplus://offline/ref=81C525D57D59B911FA8953279B3A8C797B63B02DA0C7DD6BF089A60420B3BCF658851F2A992D28908A5185402AA2EEF0310D5C58BE1605D24B9446B1I9CBJ" TargetMode="External"/><Relationship Id="rId22" Type="http://schemas.openxmlformats.org/officeDocument/2006/relationships/hyperlink" Target="consultantplus://offline/ref=81C525D57D59B911FA8953279B3A8C797B63B02DA0C1D86FF687A60420B3BCF658851F2A992D28908A51854123A2EEF0310D5C58BE1605D24B9446B1I9CBJ" TargetMode="External"/><Relationship Id="rId27" Type="http://schemas.openxmlformats.org/officeDocument/2006/relationships/hyperlink" Target="consultantplus://offline/ref=81C525D57D59B911FA8953279B3A8C797B63B02DA0C3DB6AF18BA60420B3BCF658851F2A992D28908A51854123A2EEF0310D5C58BE1605D24B9446B1I9CBJ" TargetMode="External"/><Relationship Id="rId43" Type="http://schemas.openxmlformats.org/officeDocument/2006/relationships/hyperlink" Target="consultantplus://offline/ref=81C525D57D59B911FA8953279B3A8C797B63B02DA0C5D968F48FA60420B3BCF658851F2A992D28908A51854228A2EEF0310D5C58BE1605D24B9446B1I9CBJ" TargetMode="External"/><Relationship Id="rId48" Type="http://schemas.openxmlformats.org/officeDocument/2006/relationships/hyperlink" Target="consultantplus://offline/ref=81C525D57D59B911FA894D2A8D56D276796CE820A7C0D43EAEDAA0537FE3BAA318C5197FDB6D2EC5DB15D04C29A9A4A17346535ABCI0CBJ" TargetMode="External"/><Relationship Id="rId64" Type="http://schemas.openxmlformats.org/officeDocument/2006/relationships/hyperlink" Target="consultantplus://offline/ref=81C525D57D59B911FA8953279B3A8C797B63B02DA0C7DD6BF089A60420B3BCF658851F2A992D28908A51854122A2EEF0310D5C58BE1605D24B9446B1I9CBJ" TargetMode="External"/><Relationship Id="rId69" Type="http://schemas.openxmlformats.org/officeDocument/2006/relationships/hyperlink" Target="consultantplus://offline/ref=81C525D57D59B911FA8953279B3A8C797B63B02DA0C0DC6AF78EA60420B3BCF658851F2A992D28908A51854329A2EEF0310D5C58BE1605D24B9446B1I9CBJ" TargetMode="External"/><Relationship Id="rId113" Type="http://schemas.openxmlformats.org/officeDocument/2006/relationships/hyperlink" Target="consultantplus://offline/ref=81C525D57D59B911FA8953279B3A8C797B63B02DA0C6D76EF086A60420B3BCF658851F2A992D28908A5186412DA2EEF0310D5C58BE1605D24B9446B1I9CBJ" TargetMode="External"/><Relationship Id="rId118" Type="http://schemas.openxmlformats.org/officeDocument/2006/relationships/hyperlink" Target="consultantplus://offline/ref=81C525D57D59B911FA8953279B3A8C797B63B02DA0C6D76EF086A60420B3BCF658851F2A992D28908A5186412DA2EEF0310D5C58BE1605D24B9446B1I9CBJ" TargetMode="External"/><Relationship Id="rId134" Type="http://schemas.openxmlformats.org/officeDocument/2006/relationships/hyperlink" Target="consultantplus://offline/ref=81C525D57D59B911FA8953279B3A8C797B63B02DA0C3DB6AF18BA60420B3BCF658851F2A992D28908A5185402BA2EEF0310D5C58BE1605D24B9446B1I9CBJ" TargetMode="External"/><Relationship Id="rId139" Type="http://schemas.openxmlformats.org/officeDocument/2006/relationships/hyperlink" Target="consultantplus://offline/ref=81C525D57D59B911FA8953279B3A8C797B63B02DA0C4DC6BF086A60420B3BCF658851F2A992D28908A51854123A2EEF0310D5C58BE1605D24B9446B1I9CBJ" TargetMode="External"/><Relationship Id="rId80" Type="http://schemas.openxmlformats.org/officeDocument/2006/relationships/hyperlink" Target="consultantplus://offline/ref=81C525D57D59B911FA894D2A8D56D2767E6FEF22A8CDD43EAEDAA0537FE3BAA318C5197FDA6925908A5AD1106FFCB7A37546515CA00A05D6I5C6J" TargetMode="External"/><Relationship Id="rId85" Type="http://schemas.openxmlformats.org/officeDocument/2006/relationships/hyperlink" Target="consultantplus://offline/ref=81C525D57D59B911FA8953279B3A8C797B63B02DA0C4DF6DF489A60420B3BCF658851F2A992D28908A5185432BA2EEF0310D5C58BE1605D24B9446B1I9CBJ" TargetMode="External"/><Relationship Id="rId12" Type="http://schemas.openxmlformats.org/officeDocument/2006/relationships/hyperlink" Target="consultantplus://offline/ref=81C525D57D59B911FA8953279B3A8C797B63B02DA0C7DD6BF089A60420B3BCF658851F2A992D28908A51854123A2EEF0310D5C58BE1605D24B9446B1I9CBJ" TargetMode="External"/><Relationship Id="rId17" Type="http://schemas.openxmlformats.org/officeDocument/2006/relationships/hyperlink" Target="consultantplus://offline/ref=81C525D57D59B911FA8953279B3A8C797B63B02DA0C6D76EF086A60420B3BCF658851F2A992D28908A5186412EA2EEF0310D5C58BE1605D24B9446B1I9CBJ" TargetMode="External"/><Relationship Id="rId33" Type="http://schemas.openxmlformats.org/officeDocument/2006/relationships/hyperlink" Target="consultantplus://offline/ref=81C525D57D59B911FA8953279B3A8C797B63B02DA0CDDF6EF086A60420B3BCF658851F2A992D28908A51854123A2EEF0310D5C58BE1605D24B9446B1I9CBJ" TargetMode="External"/><Relationship Id="rId38" Type="http://schemas.openxmlformats.org/officeDocument/2006/relationships/hyperlink" Target="consultantplus://offline/ref=81C525D57D59B911FA8953279B3A8C797B63B02DA0CCDC68FA87A60420B3BCF658851F2A992D28908A51854122A2EEF0310D5C58BE1605D24B9446B1I9CBJ" TargetMode="External"/><Relationship Id="rId59" Type="http://schemas.openxmlformats.org/officeDocument/2006/relationships/hyperlink" Target="consultantplus://offline/ref=81C525D57D59B911FA8953279B3A8C797B63B02DA0CDDF6EF087A60420B3BCF658851F2A992D28908A51854123A2EEF0310D5C58BE1605D24B9446B1I9CBJ" TargetMode="External"/><Relationship Id="rId103" Type="http://schemas.openxmlformats.org/officeDocument/2006/relationships/hyperlink" Target="consultantplus://offline/ref=81C525D57D59B911FA894D2A8D56D276796CE621A8C2D43EAEDAA0537FE3BAA318C5197FDA692792895AD1106FFCB7A37546515CA00A05D6I5C6J" TargetMode="External"/><Relationship Id="rId108" Type="http://schemas.openxmlformats.org/officeDocument/2006/relationships/hyperlink" Target="consultantplus://offline/ref=81C525D57D59B911FA8953279B3A8C797B63B02DA0CCDC68FA87A60420B3BCF658851F2A992D28908A5185402FA2EEF0310D5C58BE1605D24B9446B1I9CBJ" TargetMode="External"/><Relationship Id="rId124" Type="http://schemas.openxmlformats.org/officeDocument/2006/relationships/hyperlink" Target="consultantplus://offline/ref=81C525D57D59B911FA8953279B3A8C797B63B02DA0C6D76EF086A60420B3BCF658851F2A992D28908A5186412DA2EEF0310D5C58BE1605D24B9446B1I9CBJ" TargetMode="External"/><Relationship Id="rId129" Type="http://schemas.openxmlformats.org/officeDocument/2006/relationships/hyperlink" Target="consultantplus://offline/ref=81C525D57D59B911FA8953279B3A8C797B63B02DA0C0DC6AF78EA60420B3BCF658851F2A992D28908A5185432EA2EEF0310D5C58BE1605D24B9446B1I9CBJ" TargetMode="External"/><Relationship Id="rId54" Type="http://schemas.openxmlformats.org/officeDocument/2006/relationships/hyperlink" Target="consultantplus://offline/ref=81C525D57D59B911FA894D2A8D56D276796CE820A7C0D43EAEDAA0537FE3BAA318C5197FDB6D2EC5DB15D04C29A9A4A17346535ABCI0CBJ" TargetMode="External"/><Relationship Id="rId70" Type="http://schemas.openxmlformats.org/officeDocument/2006/relationships/hyperlink" Target="consultantplus://offline/ref=81C525D57D59B911FA8953279B3A8C797B63B02DA0C0DC6AF78EA60420B3BCF658851F2A992D28908A51854328A2EEF0310D5C58BE1605D24B9446B1I9CBJ" TargetMode="External"/><Relationship Id="rId75" Type="http://schemas.openxmlformats.org/officeDocument/2006/relationships/hyperlink" Target="consultantplus://offline/ref=81C525D57D59B911FA8953279B3A8C797B63B02DA0CCD66CF587A60420B3BCF658851F2A992D28908857824A7FF8FEF4785A5144BE0E1BD65594I4C5J" TargetMode="External"/><Relationship Id="rId91" Type="http://schemas.openxmlformats.org/officeDocument/2006/relationships/hyperlink" Target="consultantplus://offline/ref=81C525D57D59B911FA8953279B3A8C797B63B02DA0CCDC68FA87A60420B3BCF658851F2A992D28908A5185402AA2EEF0310D5C58BE1605D24B9446B1I9CBJ" TargetMode="External"/><Relationship Id="rId96" Type="http://schemas.openxmlformats.org/officeDocument/2006/relationships/hyperlink" Target="consultantplus://offline/ref=81C525D57D59B911FA894D2A8D56D276796CE621A8C2D43EAEDAA0537FE3BAA318C5197FDA692099825AD1106FFCB7A37546515CA00A05D6I5C6J" TargetMode="External"/><Relationship Id="rId140" Type="http://schemas.openxmlformats.org/officeDocument/2006/relationships/hyperlink" Target="consultantplus://offline/ref=81C525D57D59B911FA8953279B3A8C797B63B02DA0C4DF6DF489A60420B3BCF658851F2A992D28908A51854323A2EEF0310D5C58BE1605D24B9446B1I9CBJ" TargetMode="External"/><Relationship Id="rId145" Type="http://schemas.openxmlformats.org/officeDocument/2006/relationships/hyperlink" Target="consultantplus://offline/ref=81C525D57D59B911FA8953279B3A8C797B63B02DA0C1D86FF689A60420B3BCF658851F2A992D28908A5185422BA2EEF0310D5C58BE1605D24B9446B1I9CBJ" TargetMode="External"/><Relationship Id="rId1" Type="http://schemas.openxmlformats.org/officeDocument/2006/relationships/styles" Target="styles.xml"/><Relationship Id="rId6" Type="http://schemas.openxmlformats.org/officeDocument/2006/relationships/hyperlink" Target="consultantplus://offline/ref=81C525D57D59B911FA8953279B3A8C797B63B02DA0C5D968F48FA60420B3BCF658851F2A992D28908A51854228A2EEF0310D5C58BE1605D24B9446B1I9CBJ" TargetMode="External"/><Relationship Id="rId23" Type="http://schemas.openxmlformats.org/officeDocument/2006/relationships/hyperlink" Target="consultantplus://offline/ref=81C525D57D59B911FA8953279B3A8C797B63B02DA0C1D66CF68EA60420B3BCF658851F2A992D28908A51854123A2EEF0310D5C58BE1605D24B9446B1I9CBJ" TargetMode="External"/><Relationship Id="rId28" Type="http://schemas.openxmlformats.org/officeDocument/2006/relationships/hyperlink" Target="consultantplus://offline/ref=81C525D57D59B911FA8953279B3A8C797B63B02DA0C3D669F08EA60420B3BCF658851F2A992D28908A51854123A2EEF0310D5C58BE1605D24B9446B1I9CBJ" TargetMode="External"/><Relationship Id="rId49" Type="http://schemas.openxmlformats.org/officeDocument/2006/relationships/hyperlink" Target="consultantplus://offline/ref=81C525D57D59B911FA894D2A8D56D276796BEB28A9C3D43EAEDAA0537FE3BAA318C5197FDA692690895AD1106FFCB7A37546515CA00A05D6I5C6J" TargetMode="External"/><Relationship Id="rId114" Type="http://schemas.openxmlformats.org/officeDocument/2006/relationships/hyperlink" Target="consultantplus://offline/ref=81C525D57D59B911FA8953279B3A8C797B63B02DA0C6D76EF086A60420B3BCF658851F2A992D28908A5186412DA2EEF0310D5C58BE1605D24B9446B1I9CBJ" TargetMode="External"/><Relationship Id="rId119" Type="http://schemas.openxmlformats.org/officeDocument/2006/relationships/hyperlink" Target="consultantplus://offline/ref=81C525D57D59B911FA8953279B3A8C797B63B02DA0C6D76EF086A60420B3BCF658851F2A992D28908A5186412DA2EEF0310D5C58BE1605D24B9446B1I9CBJ" TargetMode="External"/><Relationship Id="rId44" Type="http://schemas.openxmlformats.org/officeDocument/2006/relationships/hyperlink" Target="consultantplus://offline/ref=81C525D57D59B911FA8953279B3A8C797B63B02DA0C6D96EF38AA60420B3BCF658851F2A992D28908A5185402FA2EEF0310D5C58BE1605D24B9446B1I9CBJ" TargetMode="External"/><Relationship Id="rId60" Type="http://schemas.openxmlformats.org/officeDocument/2006/relationships/hyperlink" Target="consultantplus://offline/ref=81C525D57D59B911FA8953279B3A8C797B63B02DA0C7D86FF686A60420B3BCF658851F2A992D28908A5185402BA2EEF0310D5C58BE1605D24B9446B1I9CBJ" TargetMode="External"/><Relationship Id="rId65" Type="http://schemas.openxmlformats.org/officeDocument/2006/relationships/hyperlink" Target="consultantplus://offline/ref=81C525D57D59B911FA8953279B3A8C797B63B02DA0C0DC6AF78EA60420B3BCF658851F2A992D28908A51854023A2EEF0310D5C58BE1605D24B9446B1I9CBJ" TargetMode="External"/><Relationship Id="rId81" Type="http://schemas.openxmlformats.org/officeDocument/2006/relationships/hyperlink" Target="consultantplus://offline/ref=81C525D57D59B911FA8953279B3A8C797B63B02DA0C3D669F08EA60420B3BCF658851F2A992D28908A51854123A2EEF0310D5C58BE1605D24B9446B1I9CBJ" TargetMode="External"/><Relationship Id="rId86" Type="http://schemas.openxmlformats.org/officeDocument/2006/relationships/hyperlink" Target="consultantplus://offline/ref=81C525D57D59B911FA8953279B3A8C797B63B02DA0C2D76DF08BA60420B3BCF658851F2A992D28908A51854122A2EEF0310D5C58BE1605D24B9446B1I9CBJ" TargetMode="External"/><Relationship Id="rId130" Type="http://schemas.openxmlformats.org/officeDocument/2006/relationships/hyperlink" Target="consultantplus://offline/ref=81C525D57D59B911FA8953279B3A8C797B63B02DA0C3DB6AF18BA60420B3BCF658851F2A992D28908A5185402BA2EEF0310D5C58BE1605D24B9446B1I9CBJ" TargetMode="External"/><Relationship Id="rId135" Type="http://schemas.openxmlformats.org/officeDocument/2006/relationships/hyperlink" Target="consultantplus://offline/ref=81C525D57D59B911FA8953279B3A8C797B63B02DA0C3DB6AF18BA60420B3BCF658851F2A992D28908A51854029A2EEF0310D5C58BE1605D24B9446B1I9CBJ" TargetMode="External"/><Relationship Id="rId13" Type="http://schemas.openxmlformats.org/officeDocument/2006/relationships/hyperlink" Target="consultantplus://offline/ref=81C525D57D59B911FA8953279B3A8C797B63B02DA0C3D860F588A60420B3BCF658851F2A992D28908A5185442EA2EEF0310D5C58BE1605D24B9446B1I9CBJ" TargetMode="External"/><Relationship Id="rId18" Type="http://schemas.openxmlformats.org/officeDocument/2006/relationships/hyperlink" Target="consultantplus://offline/ref=81C525D57D59B911FA8953279B3A8C797B63B02DA0C6DC6BFB86A60420B3BCF658851F2A992D28908A51854123A2EEF0310D5C58BE1605D24B9446B1I9CBJ" TargetMode="External"/><Relationship Id="rId39" Type="http://schemas.openxmlformats.org/officeDocument/2006/relationships/hyperlink" Target="consultantplus://offline/ref=81C525D57D59B911FA8953279B3A8C797B63B02DA0CCDC68FA87A60420B3BCF658851F2A992D28908A5185402BA2EEF0310D5C58BE1605D24B9446B1I9CBJ" TargetMode="External"/><Relationship Id="rId109" Type="http://schemas.openxmlformats.org/officeDocument/2006/relationships/hyperlink" Target="consultantplus://offline/ref=81C525D57D59B911FA8953279B3A8C797B63B02DA0CCDC68FA87A60420B3BCF658851F2A992D28908A5185402EA2EEF0310D5C58BE1605D24B9446B1I9CBJ" TargetMode="External"/><Relationship Id="rId34" Type="http://schemas.openxmlformats.org/officeDocument/2006/relationships/hyperlink" Target="consultantplus://offline/ref=81C525D57D59B911FA8953279B3A8C797B63B02DA0CCDC68FA87A60420B3BCF658851F2A992D28908A51854123A2EEF0310D5C58BE1605D24B9446B1I9CBJ" TargetMode="External"/><Relationship Id="rId50" Type="http://schemas.openxmlformats.org/officeDocument/2006/relationships/hyperlink" Target="consultantplus://offline/ref=81C525D57D59B911FA894D2A8D56D276796CE820A7C0D43EAEDAA0537FE3BAA318C5197CD26271C0CE0488432BB7BAA76B5A5158IBCDJ" TargetMode="External"/><Relationship Id="rId55" Type="http://schemas.openxmlformats.org/officeDocument/2006/relationships/hyperlink" Target="consultantplus://offline/ref=81C525D57D59B911FA8953279B3A8C797B63B02DA0C0DC6AF78EA60420B3BCF658851F2A992D28908A51854122A2EEF0310D5C58BE1605D24B9446B1I9CBJ" TargetMode="External"/><Relationship Id="rId76" Type="http://schemas.openxmlformats.org/officeDocument/2006/relationships/hyperlink" Target="consultantplus://offline/ref=81C525D57D59B911FA8953279B3A8C797B63B02DA0C0DC6AF78EA60420B3BCF658851F2A992D28908A5185432FA2EEF0310D5C58BE1605D24B9446B1I9CBJ" TargetMode="External"/><Relationship Id="rId97" Type="http://schemas.openxmlformats.org/officeDocument/2006/relationships/hyperlink" Target="consultantplus://offline/ref=81C525D57D59B911FA8953279B3A8C797B63B02DA0C3D669F08DA60420B3BCF658851F2A992D28908A5185432BA2EEF0310D5C58BE1605D24B9446B1I9CBJ" TargetMode="External"/><Relationship Id="rId104" Type="http://schemas.openxmlformats.org/officeDocument/2006/relationships/hyperlink" Target="consultantplus://offline/ref=81C525D57D59B911FA8953279B3A8C797B63B02DA0C6D76EF086A60420B3BCF658851F2A992D28908A5186412DA2EEF0310D5C58BE1605D24B9446B1I9CBJ" TargetMode="External"/><Relationship Id="rId120" Type="http://schemas.openxmlformats.org/officeDocument/2006/relationships/hyperlink" Target="consultantplus://offline/ref=81C525D57D59B911FA8953279B3A8C797B63B02DA0C6D76EF086A60420B3BCF658851F2A992D28908A5186412DA2EEF0310D5C58BE1605D24B9446B1I9CBJ" TargetMode="External"/><Relationship Id="rId125" Type="http://schemas.openxmlformats.org/officeDocument/2006/relationships/hyperlink" Target="consultantplus://offline/ref=81C525D57D59B911FA8953279B3A8C797B63B02DA0C6D76EF086A60420B3BCF658851F2A992D28908A5186412DA2EEF0310D5C58BE1605D24B9446B1I9CBJ" TargetMode="External"/><Relationship Id="rId141" Type="http://schemas.openxmlformats.org/officeDocument/2006/relationships/hyperlink" Target="consultantplus://offline/ref=81C525D57D59B911FA8953279B3A8C797B63B02DA0C6D76EF086A60420B3BCF658851F2A992D28908A51864123A2EEF0310D5C58BE1605D24B9446B1I9CBJ" TargetMode="External"/><Relationship Id="rId146" Type="http://schemas.openxmlformats.org/officeDocument/2006/relationships/hyperlink" Target="consultantplus://offline/ref=81C525D57D59B911FA8953279B3A8C797B63B02DA0CCDC68FA87A60420B3BCF658851F2A992D28908A5185402DA2EEF0310D5C58BE1605D24B9446B1I9CBJ" TargetMode="External"/><Relationship Id="rId7" Type="http://schemas.openxmlformats.org/officeDocument/2006/relationships/hyperlink" Target="consultantplus://offline/ref=81C525D57D59B911FA8953279B3A8C797B63B02DA0C4DF6DF489A60420B3BCF658851F2A992D28908A51854022A2EEF0310D5C58BE1605D24B9446B1I9CBJ" TargetMode="External"/><Relationship Id="rId71" Type="http://schemas.openxmlformats.org/officeDocument/2006/relationships/hyperlink" Target="consultantplus://offline/ref=81C525D57D59B911FA8953279B3A8C797B63B02DA0C1D66CF68EA60420B3BCF658851F2A992D28908A5185402BA2EEF0310D5C58BE1605D24B9446B1I9CBJ" TargetMode="External"/><Relationship Id="rId92" Type="http://schemas.openxmlformats.org/officeDocument/2006/relationships/hyperlink" Target="consultantplus://offline/ref=81C525D57D59B911FA8953279B3A8C797B63B02DA0CCDC68FA87A60420B3BCF658851F2A992D28908A51854029A2EEF0310D5C58BE1605D24B9446B1I9CBJ" TargetMode="External"/><Relationship Id="rId2" Type="http://schemas.microsoft.com/office/2007/relationships/stylesWithEffects" Target="stylesWithEffects.xml"/><Relationship Id="rId29" Type="http://schemas.openxmlformats.org/officeDocument/2006/relationships/hyperlink" Target="consultantplus://offline/ref=81C525D57D59B911FA8953279B3A8C797B63B02DA0C3D669F08DA60420B3BCF658851F2A992D28908A51854123A2EEF0310D5C58BE1605D24B9446B1I9CBJ" TargetMode="External"/><Relationship Id="rId24" Type="http://schemas.openxmlformats.org/officeDocument/2006/relationships/hyperlink" Target="consultantplus://offline/ref=81C525D57D59B911FA8953279B3A8C797B63B02DA0C0DC6AF78EA60420B3BCF658851F2A992D28908A51854123A2EEF0310D5C58BE1605D24B9446B1I9CBJ" TargetMode="External"/><Relationship Id="rId40" Type="http://schemas.openxmlformats.org/officeDocument/2006/relationships/hyperlink" Target="consultantplus://offline/ref=81C525D57D59B911FA8953279B3A8C797B63B02DA0C3DF6DF58DA60420B3BCF658851F2A992D28908A51854123A2EEF0310D5C58BE1605D24B9446B1I9CBJ" TargetMode="External"/><Relationship Id="rId45" Type="http://schemas.openxmlformats.org/officeDocument/2006/relationships/hyperlink" Target="consultantplus://offline/ref=81C525D57D59B911FA8953279B3A8C797B63B02DA0C6D96EF38AA60420B3BCF658851F2A992D28908A5185402DA2EEF0310D5C58BE1605D24B9446B1I9CBJ" TargetMode="External"/><Relationship Id="rId66" Type="http://schemas.openxmlformats.org/officeDocument/2006/relationships/hyperlink" Target="consultantplus://offline/ref=81C525D57D59B911FA8953279B3A8C797B63B02DA0C6DC6BFB86A60420B3BCF658851F2A992D28908A51854029A2EEF0310D5C58BE1605D24B9446B1I9CBJ" TargetMode="External"/><Relationship Id="rId87" Type="http://schemas.openxmlformats.org/officeDocument/2006/relationships/hyperlink" Target="consultantplus://offline/ref=81C525D57D59B911FA894D2A8D56D276796CE821A6CDD43EAEDAA0537FE3BAA318C5197FDA692494825AD1106FFCB7A37546515CA00A05D6I5C6J" TargetMode="External"/><Relationship Id="rId110" Type="http://schemas.openxmlformats.org/officeDocument/2006/relationships/hyperlink" Target="consultantplus://offline/ref=81C525D57D59B911FA8953279B3A8C797B63B02DA0C1D86FF687A60420B3BCF658851F2A992D28908A5185402BA2EEF0310D5C58BE1605D24B9446B1I9CBJ" TargetMode="External"/><Relationship Id="rId115" Type="http://schemas.openxmlformats.org/officeDocument/2006/relationships/hyperlink" Target="consultantplus://offline/ref=81C525D57D59B911FA8953279B3A8C797B63B02DA0C6D76EF086A60420B3BCF658851F2A992D28908A5186412DA2EEF0310D5C58BE1605D24B9446B1I9CBJ" TargetMode="External"/><Relationship Id="rId131" Type="http://schemas.openxmlformats.org/officeDocument/2006/relationships/hyperlink" Target="consultantplus://offline/ref=81C525D57D59B911FA8953279B3A8C797B63B02DA0C6D76EF086A60420B3BCF658851F2A992D28908A51864123A2EEF0310D5C58BE1605D24B9446B1I9CBJ" TargetMode="External"/><Relationship Id="rId136" Type="http://schemas.openxmlformats.org/officeDocument/2006/relationships/hyperlink" Target="consultantplus://offline/ref=81C525D57D59B911FA8953279B3A8C797B63B02DA0C6D76EF086A60420B3BCF658851F2A992D28908A51864123A2EEF0310D5C58BE1605D24B9446B1I9CBJ" TargetMode="External"/><Relationship Id="rId61" Type="http://schemas.openxmlformats.org/officeDocument/2006/relationships/hyperlink" Target="consultantplus://offline/ref=81C525D57D59B911FA8953279B3A8C797B63B02DA0C7D86FF686A60420B3BCF658851F2A992D28908A5185402AA2EEF0310D5C58BE1605D24B9446B1I9CBJ" TargetMode="External"/><Relationship Id="rId82" Type="http://schemas.openxmlformats.org/officeDocument/2006/relationships/hyperlink" Target="consultantplus://offline/ref=81C525D57D59B911FA8953279B3A8C797B63B02DA0C6D96EF38AA60420B3BCF658851F2A992D28908A51854023A2EEF0310D5C58BE1605D24B9446B1I9CBJ" TargetMode="External"/><Relationship Id="rId19" Type="http://schemas.openxmlformats.org/officeDocument/2006/relationships/hyperlink" Target="consultantplus://offline/ref=81C525D57D59B911FA8953279B3A8C797B63B02DA0C6D96EF38AA60420B3BCF658851F2A992D28908A51854123A2EEF0310D5C58BE1605D24B9446B1I9CBJ" TargetMode="External"/><Relationship Id="rId14" Type="http://schemas.openxmlformats.org/officeDocument/2006/relationships/hyperlink" Target="consultantplus://offline/ref=81C525D57D59B911FA8953279B3A8C797B63B02DA0C6DF6DF48EA60420B3BCF658851F2A992D28908A51854123A2EEF0310D5C58BE1605D24B9446B1I9CBJ" TargetMode="External"/><Relationship Id="rId30" Type="http://schemas.openxmlformats.org/officeDocument/2006/relationships/hyperlink" Target="consultantplus://offline/ref=81C525D57D59B911FA8953279B3A8C797B63B02DA0C2DD68FA8CA60420B3BCF658851F2A992D28908A51854123A2EEF0310D5C58BE1605D24B9446B1I9CBJ" TargetMode="External"/><Relationship Id="rId35" Type="http://schemas.openxmlformats.org/officeDocument/2006/relationships/hyperlink" Target="consultantplus://offline/ref=81C525D57D59B911FA894D2A8D56D2767F60E925AA93833CFF8FAE5677B3E0B30E8C167EC469238F885187I4C2J" TargetMode="External"/><Relationship Id="rId56" Type="http://schemas.openxmlformats.org/officeDocument/2006/relationships/image" Target="media/image1.wmf"/><Relationship Id="rId77" Type="http://schemas.openxmlformats.org/officeDocument/2006/relationships/hyperlink" Target="consultantplus://offline/ref=81C525D57D59B911FA8953279B3A8C797B63B02DA0C3DB6AF18BA60420B3BCF658851F2A992D28908A51854122A2EEF0310D5C58BE1605D24B9446B1I9CBJ" TargetMode="External"/><Relationship Id="rId100" Type="http://schemas.openxmlformats.org/officeDocument/2006/relationships/hyperlink" Target="consultantplus://offline/ref=81C525D57D59B911FA8953279B3A8C797B63B02DA0C3D860F588A60420B3BCF658851F2A992D28908A5185442DA2EEF0310D5C58BE1605D24B9446B1I9CBJ" TargetMode="External"/><Relationship Id="rId105" Type="http://schemas.openxmlformats.org/officeDocument/2006/relationships/hyperlink" Target="consultantplus://offline/ref=81C525D57D59B911FA8953279B3A8C797B63B02DA0C6D76EF086A60420B3BCF658851F2A992D28908A5186412DA2EEF0310D5C58BE1605D24B9446B1I9CBJ" TargetMode="External"/><Relationship Id="rId126" Type="http://schemas.openxmlformats.org/officeDocument/2006/relationships/hyperlink" Target="consultantplus://offline/ref=81C525D57D59B911FA8953279B3A8C797B63B02DA0C6D76EF086A60420B3BCF658851F2A992D28908A5186412CA2EEF0310D5C58BE1605D24B9446B1I9CBJ" TargetMode="External"/><Relationship Id="rId147" Type="http://schemas.openxmlformats.org/officeDocument/2006/relationships/fontTable" Target="fontTable.xml"/><Relationship Id="rId8" Type="http://schemas.openxmlformats.org/officeDocument/2006/relationships/hyperlink" Target="consultantplus://offline/ref=81C525D57D59B911FA8953279B3A8C797B63B02DA0C7D86FF686A60420B3BCF658851F2A992D28908A51854123A2EEF0310D5C58BE1605D24B9446B1I9CBJ" TargetMode="External"/><Relationship Id="rId51" Type="http://schemas.openxmlformats.org/officeDocument/2006/relationships/hyperlink" Target="consultantplus://offline/ref=81C525D57D59B911FA894D2A8D56D276796CE820A7C0D43EAEDAA0537FE3BAA318C5197ADE6271C0CE0488432BB7BAA76B5A5158IBCDJ" TargetMode="External"/><Relationship Id="rId72" Type="http://schemas.openxmlformats.org/officeDocument/2006/relationships/hyperlink" Target="consultantplus://offline/ref=81C525D57D59B911FA8953279B3A8C797B63B02DA0C1D66CF68EA60420B3BCF658851F2A992D28908A51854029A2EEF0310D5C58BE1605D24B9446B1I9CBJ" TargetMode="External"/><Relationship Id="rId93" Type="http://schemas.openxmlformats.org/officeDocument/2006/relationships/hyperlink" Target="consultantplus://offline/ref=81C525D57D59B911FA8953279B3A8C797B63B02DA0C7D86FF686A60420B3BCF658851F2A992D28908A51854028A2EEF0310D5C58BE1605D24B9446B1I9CBJ" TargetMode="External"/><Relationship Id="rId98" Type="http://schemas.openxmlformats.org/officeDocument/2006/relationships/hyperlink" Target="consultantplus://offline/ref=81C525D57D59B911FA894D2A8D56D276796CE821A6CDD43EAEDAA0537FE3BAA318C5197FDA6924938D5AD1106FFCB7A37546515CA00A05D6I5C6J" TargetMode="External"/><Relationship Id="rId121" Type="http://schemas.openxmlformats.org/officeDocument/2006/relationships/hyperlink" Target="consultantplus://offline/ref=81C525D57D59B911FA8953279B3A8C797B63B02DA0C6D76EF086A60420B3BCF658851F2A992D28908A5186412DA2EEF0310D5C58BE1605D24B9446B1I9CBJ" TargetMode="External"/><Relationship Id="rId142" Type="http://schemas.openxmlformats.org/officeDocument/2006/relationships/hyperlink" Target="consultantplus://offline/ref=81C525D57D59B911FA8953279B3A8C797B63B02DA0C6D76EF086A60420B3BCF658851F2A992D28908A51864123A2EEF0310D5C58BE1605D24B9446B1I9CBJ" TargetMode="External"/><Relationship Id="rId3" Type="http://schemas.openxmlformats.org/officeDocument/2006/relationships/settings" Target="settings.xml"/><Relationship Id="rId25" Type="http://schemas.openxmlformats.org/officeDocument/2006/relationships/hyperlink" Target="consultantplus://offline/ref=81C525D57D59B911FA8953279B3A8C797B63B02DA0C0D96AF78BA60420B3BCF658851F2A992D28908A51854123A2EEF0310D5C58BE1605D24B9446B1I9CBJ" TargetMode="External"/><Relationship Id="rId46" Type="http://schemas.openxmlformats.org/officeDocument/2006/relationships/hyperlink" Target="consultantplus://offline/ref=81C525D57D59B911FA894D2A8D56D276796CE820A7C0D43EAEDAA0537FE3BAA318C5197CD26271C0CE0488432BB7BAA76B5A5158IBCDJ" TargetMode="External"/><Relationship Id="rId67" Type="http://schemas.openxmlformats.org/officeDocument/2006/relationships/hyperlink" Target="consultantplus://offline/ref=81C525D57D59B911FA8953279B3A8C797B63B02DA0C0DC6AF78EA60420B3BCF658851F2A992D28908A5185432BA2EEF0310D5C58BE1605D24B9446B1I9CBJ" TargetMode="External"/><Relationship Id="rId116" Type="http://schemas.openxmlformats.org/officeDocument/2006/relationships/hyperlink" Target="consultantplus://offline/ref=81C525D57D59B911FA8953279B3A8C797B63B02DA0C6D76EF086A60420B3BCF658851F2A992D28908A5186412DA2EEF0310D5C58BE1605D24B9446B1I9CBJ" TargetMode="External"/><Relationship Id="rId137" Type="http://schemas.openxmlformats.org/officeDocument/2006/relationships/hyperlink" Target="consultantplus://offline/ref=81C525D57D59B911FA8953279B3A8C797B63B02DA0C6D76EF086A60420B3BCF658851F2A992D28908A51864123A2EEF0310D5C58BE1605D24B9446B1I9CBJ" TargetMode="External"/><Relationship Id="rId20" Type="http://schemas.openxmlformats.org/officeDocument/2006/relationships/hyperlink" Target="consultantplus://offline/ref=81C525D57D59B911FA8953279B3A8C797B63B02DA0C1D96BF08AA60420B3BCF658851F2A992D28908A51854123A2EEF0310D5C58BE1605D24B9446B1I9CBJ" TargetMode="External"/><Relationship Id="rId41" Type="http://schemas.openxmlformats.org/officeDocument/2006/relationships/hyperlink" Target="consultantplus://offline/ref=81C525D57D59B911FA8953279B3A8C797B63B02DA0C6D96EF38AA60420B3BCF658851F2A992D28908A5185402BA2EEF0310D5C58BE1605D24B9446B1I9CBJ" TargetMode="External"/><Relationship Id="rId62" Type="http://schemas.openxmlformats.org/officeDocument/2006/relationships/hyperlink" Target="consultantplus://offline/ref=81C525D57D59B911FA8953279B3A8C797B63B02DA0C7D86FF686A60420B3BCF658851F2A992D28908A51854029A2EEF0310D5C58BE1605D24B9446B1I9CBJ" TargetMode="External"/><Relationship Id="rId83" Type="http://schemas.openxmlformats.org/officeDocument/2006/relationships/hyperlink" Target="consultantplus://offline/ref=81C525D57D59B911FA8953279B3A8C797B63B02DA0C6DF6CFB8AA60420B3BCF658851F2A992D28908A51854122A2EEF0310D5C58BE1605D24B9446B1I9CBJ" TargetMode="External"/><Relationship Id="rId88" Type="http://schemas.openxmlformats.org/officeDocument/2006/relationships/hyperlink" Target="consultantplus://offline/ref=81C525D57D59B911FA894D2A8D56D276796CE821A6CDD43EAEDAA0537FE3BAA318C5197FDA6924938D5AD1106FFCB7A37546515CA00A05D6I5C6J" TargetMode="External"/><Relationship Id="rId111" Type="http://schemas.openxmlformats.org/officeDocument/2006/relationships/hyperlink" Target="consultantplus://offline/ref=81C525D57D59B911FA8953279B3A8C797B63B02DA0C1D86FF687A60420B3BCF658851F2A992D28908A5185402BA2EEF0310D5C58BE1605D24B9446B1I9CBJ" TargetMode="External"/><Relationship Id="rId132" Type="http://schemas.openxmlformats.org/officeDocument/2006/relationships/hyperlink" Target="consultantplus://offline/ref=81C525D57D59B911FA8953279B3A8C797B63B02DA0C0DC6AF78EA60420B3BCF658851F2A992D28908A5185432EA2EEF0310D5C58BE1605D24B9446B1I9CBJ" TargetMode="External"/><Relationship Id="rId15" Type="http://schemas.openxmlformats.org/officeDocument/2006/relationships/hyperlink" Target="consultantplus://offline/ref=81C525D57D59B911FA8953279B3A8C797B63B02DA0C7DB60F787A60420B3BCF658851F2A992D28908A51854123A2EEF0310D5C58BE1605D24B9446B1I9CBJ" TargetMode="External"/><Relationship Id="rId36" Type="http://schemas.openxmlformats.org/officeDocument/2006/relationships/hyperlink" Target="consultantplus://offline/ref=81C525D57D59B911FA894D2A8D56D276796CEA27A4C4D43EAEDAA0537FE3BAA318C5197FDA6922948B5AD1106FFCB7A37546515CA00A05D6I5C6J" TargetMode="External"/><Relationship Id="rId57" Type="http://schemas.openxmlformats.org/officeDocument/2006/relationships/image" Target="media/image2.wmf"/><Relationship Id="rId106" Type="http://schemas.openxmlformats.org/officeDocument/2006/relationships/hyperlink" Target="consultantplus://offline/ref=81C525D57D59B911FA8953279B3A8C797B63B02DA0CCDC68FA87A60420B3BCF658851F2A992D28908A5185402FA2EEF0310D5C58BE1605D24B9446B1I9CBJ" TargetMode="External"/><Relationship Id="rId127" Type="http://schemas.openxmlformats.org/officeDocument/2006/relationships/hyperlink" Target="consultantplus://offline/ref=81C525D57D59B911FA8953279B3A8C797B63B02DA0C6D76EF086A60420B3BCF658851F2A992D28908A5186412CA2EEF0310D5C58BE1605D24B9446B1I9CBJ" TargetMode="External"/><Relationship Id="rId10" Type="http://schemas.openxmlformats.org/officeDocument/2006/relationships/hyperlink" Target="consultantplus://offline/ref=81C525D57D59B911FA8953279B3A8C797B63B02DA0C4DC6BF086A60420B3BCF658851F2A992D28908A51854123A2EEF0310D5C58BE1605D24B9446B1I9CBJ" TargetMode="External"/><Relationship Id="rId31" Type="http://schemas.openxmlformats.org/officeDocument/2006/relationships/hyperlink" Target="consultantplus://offline/ref=81C525D57D59B911FA8953279B3A8C797B63B02DA0C2D76DF08BA60420B3BCF658851F2A992D28908A51854123A2EEF0310D5C58BE1605D24B9446B1I9CBJ" TargetMode="External"/><Relationship Id="rId52" Type="http://schemas.openxmlformats.org/officeDocument/2006/relationships/hyperlink" Target="consultantplus://offline/ref=81C525D57D59B911FA894D2A8D56D276796CE820A7C0D43EAEDAA0537FE3BAA318C51979D26271C0CE0488432BB7BAA76B5A5158IBCDJ" TargetMode="External"/><Relationship Id="rId73" Type="http://schemas.openxmlformats.org/officeDocument/2006/relationships/hyperlink" Target="consultantplus://offline/ref=81C525D57D59B911FA8953279B3A8C797B63B02DA0C1D66CF68EA60420B3BCF658851F2A992D28908A5185402FA2EEF0310D5C58BE1605D24B9446B1I9CBJ" TargetMode="External"/><Relationship Id="rId78" Type="http://schemas.openxmlformats.org/officeDocument/2006/relationships/hyperlink" Target="consultantplus://offline/ref=81C525D57D59B911FA894D2A8D56D276796CE820A7C5D43EAEDAA0537FE3BAA30AC54173D8693B918C4F874129IACAJ" TargetMode="External"/><Relationship Id="rId94" Type="http://schemas.openxmlformats.org/officeDocument/2006/relationships/hyperlink" Target="consultantplus://offline/ref=81C525D57D59B911FA8953279B3A8C797B63B02DA0C4DE61F08BA60420B3BCF658851F2A992D28908A51854328A2EEF0310D5C58BE1605D24B9446B1I9CBJ" TargetMode="External"/><Relationship Id="rId99" Type="http://schemas.openxmlformats.org/officeDocument/2006/relationships/hyperlink" Target="consultantplus://offline/ref=81C525D57D59B911FA8953279B3A8C797B63B02DA0C2D76DF08BA60420B3BCF658851F2A992D28908A5185422DA2EEF0310D5C58BE1605D24B9446B1I9CBJ" TargetMode="External"/><Relationship Id="rId101" Type="http://schemas.openxmlformats.org/officeDocument/2006/relationships/hyperlink" Target="consultantplus://offline/ref=81C525D57D59B911FA8953279B3A8C797B63B02DA0C3D860F588A60420B3BCF658851F2A992D28908A51854422A2EEF0310D5C58BE1605D24B9446B1I9CBJ" TargetMode="External"/><Relationship Id="rId122" Type="http://schemas.openxmlformats.org/officeDocument/2006/relationships/hyperlink" Target="consultantplus://offline/ref=81C525D57D59B911FA8953279B3A8C797B63B02DA0C6D76EF086A60420B3BCF658851F2A992D28908A5186412DA2EEF0310D5C58BE1605D24B9446B1I9CBJ" TargetMode="External"/><Relationship Id="rId143" Type="http://schemas.openxmlformats.org/officeDocument/2006/relationships/hyperlink" Target="consultantplus://offline/ref=81C525D57D59B911FA8953279B3A8C797B63B02DA0C2D76DF08BA60420B3BCF658851F2A992D28908A51854529A2EEF0310D5C58BE1605D24B9446B1I9CBJ"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1C525D57D59B911FA8953279B3A8C797B63B02DA0C4DE61F08BA60420B3BCF658851F2A992D28908A51854328A2EEF0310D5C58BE1605D24B9446B1I9CBJ" TargetMode="External"/><Relationship Id="rId26" Type="http://schemas.openxmlformats.org/officeDocument/2006/relationships/hyperlink" Target="consultantplus://offline/ref=81C525D57D59B911FA8953279B3A8C797B63B02DA0C3DF6DF58DA60420B3BCF658851F2A992D28908A51854123A2EEF0310D5C58BE1605D24B9446B1I9CBJ" TargetMode="External"/><Relationship Id="rId47" Type="http://schemas.openxmlformats.org/officeDocument/2006/relationships/hyperlink" Target="consultantplus://offline/ref=81C525D57D59B911FA894D2A8D56D276796CE820A7C0D43EAEDAA0537FE3BAA318C5197BD26271C0CE0488432BB7BAA76B5A5158IBCDJ" TargetMode="External"/><Relationship Id="rId68" Type="http://schemas.openxmlformats.org/officeDocument/2006/relationships/hyperlink" Target="consultantplus://offline/ref=81C525D57D59B911FA8953279B3A8C797B63B02DA0C0DC6AF78EA60420B3BCF658851F2A992D28908A51854329A2EEF0310D5C58BE1605D24B9446B1I9CBJ" TargetMode="External"/><Relationship Id="rId89" Type="http://schemas.openxmlformats.org/officeDocument/2006/relationships/hyperlink" Target="consultantplus://offline/ref=81C525D57D59B911FA894D2A8D56D276796CE821A6CDD43EAEDAA0537FE3BAA318C5197FDA6924938D5AD1106FFCB7A37546515CA00A05D6I5C6J" TargetMode="External"/><Relationship Id="rId112" Type="http://schemas.openxmlformats.org/officeDocument/2006/relationships/hyperlink" Target="consultantplus://offline/ref=81C525D57D59B911FA8953279B3A8C797B63B02DA0C6D76EF086A60420B3BCF658851F2A992D28908A5186412DA2EEF0310D5C58BE1605D24B9446B1I9CBJ" TargetMode="External"/><Relationship Id="rId133" Type="http://schemas.openxmlformats.org/officeDocument/2006/relationships/hyperlink" Target="consultantplus://offline/ref=81C525D57D59B911FA8953279B3A8C797B63B02DA0C0DC6AF78EA60420B3BCF658851F2A992D28908A5185432CA2EEF0310D5C58BE1605D24B9446B1I9CBJ" TargetMode="External"/><Relationship Id="rId16" Type="http://schemas.openxmlformats.org/officeDocument/2006/relationships/hyperlink" Target="consultantplus://offline/ref=81C525D57D59B911FA8953279B3A8C797B63B02DA0C6DF6CFB8AA60420B3BCF658851F2A992D28908A51854122A2EEF0310D5C58BE1605D24B9446B1I9CBJ" TargetMode="External"/><Relationship Id="rId37" Type="http://schemas.openxmlformats.org/officeDocument/2006/relationships/hyperlink" Target="consultantplus://offline/ref=81C525D57D59B911FA894D2A8D56D276796CE621A8C2D43EAEDAA0537FE3BAA318C5197FDA6824928E5AD1106FFCB7A37546515CA00A05D6I5C6J" TargetMode="External"/><Relationship Id="rId58" Type="http://schemas.openxmlformats.org/officeDocument/2006/relationships/image" Target="media/image3.wmf"/><Relationship Id="rId79" Type="http://schemas.openxmlformats.org/officeDocument/2006/relationships/hyperlink" Target="consultantplus://offline/ref=81C525D57D59B911FA8953279B3A8C797B63B02DA0CDDF6EF086A60420B3BCF658851F2A992D28908A51854123A2EEF0310D5C58BE1605D24B9446B1I9CBJ" TargetMode="External"/><Relationship Id="rId102" Type="http://schemas.openxmlformats.org/officeDocument/2006/relationships/hyperlink" Target="consultantplus://offline/ref=81C525D57D59B911FA8953279B3A8C797B63B02DA0C1D86FF687A60420B3BCF658851F2A992D28908A51854122A2EEF0310D5C58BE1605D24B9446B1I9CBJ" TargetMode="External"/><Relationship Id="rId123" Type="http://schemas.openxmlformats.org/officeDocument/2006/relationships/hyperlink" Target="consultantplus://offline/ref=81C525D57D59B911FA8953279B3A8C797B63B02DA0C6D76EF086A60420B3BCF658851F2A992D28908A5186412DA2EEF0310D5C58BE1605D24B9446B1I9CBJ" TargetMode="External"/><Relationship Id="rId144" Type="http://schemas.openxmlformats.org/officeDocument/2006/relationships/hyperlink" Target="consultantplus://offline/ref=81C525D57D59B911FA8953279B3A8C797B63B02DA0C2D76DF08BA60420B3BCF658851F2A992D28908A5185462AA2EEF0310D5C58BE1605D24B9446B1I9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17248</Words>
  <Characters>98320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Варвара Павловна</dc:creator>
  <cp:lastModifiedBy>Баженова Варвара Павловна</cp:lastModifiedBy>
  <cp:revision>1</cp:revision>
  <dcterms:created xsi:type="dcterms:W3CDTF">2023-06-20T09:02:00Z</dcterms:created>
  <dcterms:modified xsi:type="dcterms:W3CDTF">2023-06-20T09:02:00Z</dcterms:modified>
</cp:coreProperties>
</file>