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49" w:rsidRDefault="00071B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71B49" w:rsidRDefault="00071B49">
      <w:pPr>
        <w:pStyle w:val="ConsPlusNormal"/>
        <w:jc w:val="both"/>
        <w:outlineLvl w:val="0"/>
      </w:pPr>
    </w:p>
    <w:p w:rsidR="00071B49" w:rsidRDefault="00071B49">
      <w:pPr>
        <w:pStyle w:val="ConsPlusTitle"/>
        <w:jc w:val="center"/>
        <w:outlineLvl w:val="0"/>
      </w:pPr>
      <w:r>
        <w:t>ПРАВИТЕЛЬСТВО ТЮМЕНСКОЙ ОБЛАСТИ</w:t>
      </w:r>
    </w:p>
    <w:p w:rsidR="00071B49" w:rsidRDefault="00071B49">
      <w:pPr>
        <w:pStyle w:val="ConsPlusTitle"/>
        <w:ind w:firstLine="540"/>
        <w:jc w:val="both"/>
      </w:pPr>
    </w:p>
    <w:p w:rsidR="00071B49" w:rsidRDefault="00071B49">
      <w:pPr>
        <w:pStyle w:val="ConsPlusTitle"/>
        <w:jc w:val="center"/>
      </w:pPr>
      <w:r>
        <w:t>ПОСТАНОВЛЕНИЕ</w:t>
      </w:r>
    </w:p>
    <w:p w:rsidR="00071B49" w:rsidRDefault="00071B49">
      <w:pPr>
        <w:pStyle w:val="ConsPlusTitle"/>
        <w:jc w:val="center"/>
      </w:pPr>
      <w:r>
        <w:t>от 27 сентября 2018 г. N 370-п</w:t>
      </w:r>
    </w:p>
    <w:p w:rsidR="00071B49" w:rsidRDefault="00071B49">
      <w:pPr>
        <w:pStyle w:val="ConsPlusTitle"/>
        <w:jc w:val="center"/>
      </w:pPr>
    </w:p>
    <w:p w:rsidR="00071B49" w:rsidRDefault="00071B49">
      <w:pPr>
        <w:pStyle w:val="ConsPlusTitle"/>
        <w:jc w:val="center"/>
      </w:pPr>
      <w:r>
        <w:t>О ВНЕСЕНИИ ИЗМЕНЕНИЙ В ПОСТАНОВЛЕНИЕ ОТ 30.01.2012 N 31-П</w:t>
      </w: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30.01.2012 N 31-п "О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услуг" внести следующие изменения:</w:t>
      </w:r>
    </w:p>
    <w:p w:rsidR="00071B49" w:rsidRDefault="00071B49">
      <w:pPr>
        <w:pStyle w:val="ConsPlusNormal"/>
        <w:spacing w:before="200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Наименование</w:t>
        </w:r>
      </w:hyperlink>
      <w:r>
        <w:t xml:space="preserve"> постановления изложить в следующей редакции:</w:t>
      </w:r>
    </w:p>
    <w:p w:rsidR="00071B49" w:rsidRDefault="00071B49">
      <w:pPr>
        <w:pStyle w:val="ConsPlusNormal"/>
        <w:spacing w:before="200"/>
        <w:ind w:firstLine="540"/>
        <w:jc w:val="both"/>
      </w:pPr>
      <w:r>
        <w:t>"О разработке и утверждении административных регламентов осуществления регионального государственного контроля (надзора), административных регламентов осуществления муниципального контроля и административных регламентов предоставления государственных услуг".</w:t>
      </w:r>
    </w:p>
    <w:p w:rsidR="00071B49" w:rsidRDefault="00071B49">
      <w:pPr>
        <w:pStyle w:val="ConsPlusNormal"/>
        <w:spacing w:before="20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Текст</w:t>
        </w:r>
      </w:hyperlink>
      <w:r>
        <w:t xml:space="preserve"> постановления изложить в следующей редакции:</w:t>
      </w:r>
    </w:p>
    <w:p w:rsidR="00071B49" w:rsidRDefault="00071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1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B49" w:rsidRDefault="00071B49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редакции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27.09.2018 N 370-п включен в информационный банк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</w:tr>
    </w:tbl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ind w:firstLine="540"/>
        <w:jc w:val="both"/>
      </w:pPr>
      <w:r>
        <w:t xml:space="preserve">3. </w:t>
      </w:r>
      <w:hyperlink r:id="rId10">
        <w:r>
          <w:rPr>
            <w:color w:val="0000FF"/>
          </w:rPr>
          <w:t>Приложения N 1</w:t>
        </w:r>
      </w:hyperlink>
      <w:r>
        <w:t xml:space="preserve"> - </w:t>
      </w:r>
      <w:hyperlink r:id="rId11">
        <w:r>
          <w:rPr>
            <w:color w:val="0000FF"/>
          </w:rPr>
          <w:t>3</w:t>
        </w:r>
      </w:hyperlink>
      <w:r>
        <w:t xml:space="preserve"> к постановлению изложить в новой редакции согласно </w:t>
      </w:r>
      <w:hyperlink w:anchor="P29">
        <w:r>
          <w:rPr>
            <w:color w:val="0000FF"/>
          </w:rPr>
          <w:t>приложениям N 1</w:t>
        </w:r>
      </w:hyperlink>
      <w:r>
        <w:t xml:space="preserve"> - </w:t>
      </w:r>
      <w:hyperlink w:anchor="P58">
        <w:r>
          <w:rPr>
            <w:color w:val="0000FF"/>
          </w:rPr>
          <w:t>3</w:t>
        </w:r>
      </w:hyperlink>
      <w:r>
        <w:t xml:space="preserve"> к настоящему постановлению соответственно.</w:t>
      </w:r>
    </w:p>
    <w:p w:rsidR="00071B49" w:rsidRDefault="00071B49">
      <w:pPr>
        <w:pStyle w:val="ConsPlusNormal"/>
        <w:spacing w:before="200"/>
        <w:ind w:firstLine="540"/>
        <w:jc w:val="both"/>
      </w:pPr>
      <w:r>
        <w:t>4. Исполнительным органам государственной власти Тюменской области привести свои административные регламенты исполнения государственных функций при осуществлении регионального государственного контроля (надзора) и административные регламенты предоставления государственных услуг в соответствие с требованиями настоящего постановления при внесении в них очередных изменений.</w:t>
      </w: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right"/>
      </w:pPr>
      <w:r>
        <w:t>Губернатор области</w:t>
      </w:r>
    </w:p>
    <w:p w:rsidR="00071B49" w:rsidRDefault="00071B49">
      <w:pPr>
        <w:pStyle w:val="ConsPlusNormal"/>
        <w:jc w:val="right"/>
      </w:pPr>
      <w:r>
        <w:t>А.В.МООР</w:t>
      </w: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right"/>
        <w:outlineLvl w:val="0"/>
      </w:pPr>
      <w:r>
        <w:t>Приложение N 1</w:t>
      </w:r>
    </w:p>
    <w:p w:rsidR="00071B49" w:rsidRDefault="00071B49">
      <w:pPr>
        <w:pStyle w:val="ConsPlusNormal"/>
        <w:jc w:val="right"/>
      </w:pPr>
      <w:r>
        <w:t>к постановлению Правительства</w:t>
      </w:r>
    </w:p>
    <w:p w:rsidR="00071B49" w:rsidRDefault="00071B49">
      <w:pPr>
        <w:pStyle w:val="ConsPlusNormal"/>
        <w:jc w:val="right"/>
      </w:pPr>
      <w:r>
        <w:t>Тюменской области</w:t>
      </w:r>
    </w:p>
    <w:p w:rsidR="00071B49" w:rsidRDefault="00071B49">
      <w:pPr>
        <w:pStyle w:val="ConsPlusNormal"/>
        <w:jc w:val="right"/>
      </w:pPr>
      <w:r>
        <w:t>от 27 сентября 2018 г. N 370-п</w:t>
      </w: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Title"/>
        <w:jc w:val="center"/>
      </w:pPr>
      <w:bookmarkStart w:id="0" w:name="P29"/>
      <w:bookmarkEnd w:id="0"/>
      <w:r>
        <w:t>ПРАВИЛА</w:t>
      </w:r>
    </w:p>
    <w:p w:rsidR="00071B49" w:rsidRDefault="00071B49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71B49" w:rsidRDefault="00071B49">
      <w:pPr>
        <w:pStyle w:val="ConsPlusTitle"/>
        <w:jc w:val="center"/>
      </w:pPr>
      <w:r>
        <w:t>ОСУЩЕСТВЛЕНИЯ РЕГИОНАЛЬНОГО ГОСУДАРСТВЕННОГО КОНТРОЛЯ</w:t>
      </w:r>
    </w:p>
    <w:p w:rsidR="00071B49" w:rsidRDefault="00071B49">
      <w:pPr>
        <w:pStyle w:val="ConsPlusTitle"/>
        <w:jc w:val="center"/>
      </w:pPr>
      <w:r>
        <w:t>(НАДЗОРА)</w:t>
      </w:r>
    </w:p>
    <w:p w:rsidR="00071B49" w:rsidRDefault="00071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1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B49" w:rsidRDefault="00071B49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редакции постановления Правительства Тюменской области от 27.09.2018 N 370-п вместе с </w:t>
            </w:r>
            <w:hyperlink r:id="rId12">
              <w:r>
                <w:rPr>
                  <w:color w:val="0000FF"/>
                </w:rPr>
                <w:t>приложением N 1</w:t>
              </w:r>
            </w:hyperlink>
            <w:r>
              <w:rPr>
                <w:color w:val="392C69"/>
              </w:rPr>
              <w:t xml:space="preserve"> включен в информационный банк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</w:tr>
    </w:tbl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right"/>
        <w:outlineLvl w:val="0"/>
      </w:pPr>
      <w:r>
        <w:lastRenderedPageBreak/>
        <w:t>Приложение N 2</w:t>
      </w:r>
    </w:p>
    <w:p w:rsidR="00071B49" w:rsidRDefault="00071B49">
      <w:pPr>
        <w:pStyle w:val="ConsPlusNormal"/>
        <w:jc w:val="right"/>
      </w:pPr>
      <w:r>
        <w:t>к постановлению Правительства</w:t>
      </w:r>
    </w:p>
    <w:p w:rsidR="00071B49" w:rsidRDefault="00071B49">
      <w:pPr>
        <w:pStyle w:val="ConsPlusNormal"/>
        <w:jc w:val="right"/>
      </w:pPr>
      <w:r>
        <w:t>Тюменской области</w:t>
      </w:r>
    </w:p>
    <w:p w:rsidR="00071B49" w:rsidRDefault="00071B49">
      <w:pPr>
        <w:pStyle w:val="ConsPlusNormal"/>
        <w:jc w:val="right"/>
      </w:pPr>
      <w:r>
        <w:t>от 27 сентября 2018 г. N 370-п</w:t>
      </w: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Title"/>
        <w:jc w:val="center"/>
      </w:pPr>
      <w:r>
        <w:t>ПРАВИЛА</w:t>
      </w:r>
    </w:p>
    <w:p w:rsidR="00071B49" w:rsidRDefault="00071B49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71B49" w:rsidRDefault="00071B49">
      <w:pPr>
        <w:pStyle w:val="ConsPlusTitle"/>
        <w:jc w:val="center"/>
      </w:pPr>
      <w:r>
        <w:t>ОСУЩЕСТВЛЕНИЯ МУНИЦИПАЛЬНОГО КОНТРОЛЯ</w:t>
      </w:r>
    </w:p>
    <w:p w:rsidR="00071B49" w:rsidRDefault="00071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1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B49" w:rsidRDefault="00071B49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редакции постановления Правительства Тюменской области от 27.09.2018 N 370-п вместе с </w:t>
            </w:r>
            <w:hyperlink r:id="rId13">
              <w:r>
                <w:rPr>
                  <w:color w:val="0000FF"/>
                </w:rPr>
                <w:t>приложением N 2</w:t>
              </w:r>
            </w:hyperlink>
            <w:r>
              <w:rPr>
                <w:color w:val="392C69"/>
              </w:rPr>
              <w:t xml:space="preserve"> включен в информационный банк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</w:tr>
    </w:tbl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right"/>
        <w:outlineLvl w:val="0"/>
      </w:pPr>
      <w:r>
        <w:t>Приложение N 3</w:t>
      </w:r>
    </w:p>
    <w:p w:rsidR="00071B49" w:rsidRDefault="00071B49">
      <w:pPr>
        <w:pStyle w:val="ConsPlusNormal"/>
        <w:jc w:val="right"/>
      </w:pPr>
      <w:r>
        <w:t>к постановлению Правительства</w:t>
      </w:r>
    </w:p>
    <w:p w:rsidR="00071B49" w:rsidRDefault="00071B49">
      <w:pPr>
        <w:pStyle w:val="ConsPlusNormal"/>
        <w:jc w:val="right"/>
      </w:pPr>
      <w:r>
        <w:t>Тюменской области</w:t>
      </w:r>
    </w:p>
    <w:p w:rsidR="00071B49" w:rsidRDefault="00071B49">
      <w:pPr>
        <w:pStyle w:val="ConsPlusNormal"/>
        <w:jc w:val="right"/>
      </w:pPr>
      <w:r>
        <w:t>от 27 сентября 2018 г. N 370-п</w:t>
      </w: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Title"/>
        <w:jc w:val="center"/>
      </w:pPr>
      <w:bookmarkStart w:id="1" w:name="P58"/>
      <w:bookmarkEnd w:id="1"/>
      <w:r>
        <w:t>ПРАВИЛА</w:t>
      </w:r>
    </w:p>
    <w:p w:rsidR="00071B49" w:rsidRDefault="00071B49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71B49" w:rsidRDefault="00071B49">
      <w:pPr>
        <w:pStyle w:val="ConsPlusTitle"/>
        <w:jc w:val="center"/>
      </w:pPr>
      <w:r>
        <w:t>ПРЕДОСТАВЛЕНИЯ ГОСУДАРСТВЕННЫХ УСЛУГ</w:t>
      </w:r>
    </w:p>
    <w:p w:rsidR="00071B49" w:rsidRDefault="00071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1B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B49" w:rsidRDefault="00071B49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редакции постановления Правительства Тюменской области от 27.09.2018 N 370-п вместе с </w:t>
            </w:r>
            <w:hyperlink r:id="rId14">
              <w:r>
                <w:rPr>
                  <w:color w:val="0000FF"/>
                </w:rPr>
                <w:t>приложением N 3</w:t>
              </w:r>
            </w:hyperlink>
            <w:r>
              <w:rPr>
                <w:color w:val="392C69"/>
              </w:rPr>
              <w:t xml:space="preserve"> включен в информационный банк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B49" w:rsidRDefault="00071B49">
            <w:pPr>
              <w:pStyle w:val="ConsPlusNormal"/>
            </w:pPr>
          </w:p>
        </w:tc>
      </w:tr>
    </w:tbl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jc w:val="both"/>
      </w:pPr>
    </w:p>
    <w:p w:rsidR="00071B49" w:rsidRDefault="00071B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895" w:rsidRDefault="00071B49">
      <w:bookmarkStart w:id="2" w:name="_GoBack"/>
      <w:bookmarkEnd w:id="2"/>
    </w:p>
    <w:sectPr w:rsidR="006F0895" w:rsidSect="00BD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49"/>
    <w:rsid w:val="00071B49"/>
    <w:rsid w:val="0028741E"/>
    <w:rsid w:val="00C7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71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71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71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71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8C1909500232133C7F206C9613CF1A26A8B01BA8942AA48755D32A0800D4EC10F21E7FEC0A9B444AB15053B242BB231DB991CFC1B75C0F6DFF9B2F7GAJ" TargetMode="External"/><Relationship Id="rId13" Type="http://schemas.openxmlformats.org/officeDocument/2006/relationships/hyperlink" Target="consultantplus://offline/ref=BE08C1909500232133C7F206C9613CF1A26A8B01BA8940AC44755D32A0800D4EC10F21E7FEC0A9B444AB1D073E242BB231DB991CFC1B75C0F6DFF9B2F7G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08C1909500232133C7F206C9613CF1A26A8B01BA8942AA48755D32A0800D4EC10F21E7FEC0A9B444AB15053C242BB231DB991CFC1B75C0F6DFF9B2F7GAJ" TargetMode="External"/><Relationship Id="rId12" Type="http://schemas.openxmlformats.org/officeDocument/2006/relationships/hyperlink" Target="consultantplus://offline/ref=BE08C1909500232133C7F206C9613CF1A26A8B01BA8940AC44755D32A0800D4EC10F21E7FEC0A9B444AB12063F242BB231DB991CFC1B75C0F6DFF9B2F7GA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8C1909500232133C7F206C9613CF1A26A8B01BA8942AA48755D32A0800D4EC10F21E7ECC0F1B846AB0B0539317DE377F8GDJ" TargetMode="External"/><Relationship Id="rId11" Type="http://schemas.openxmlformats.org/officeDocument/2006/relationships/hyperlink" Target="consultantplus://offline/ref=BE08C1909500232133C7F206C9613CF1A26A8B01BA8942AA48755D32A0800D4EC10F21E7FEC0A9B444AB10033E242BB231DB991CFC1B75C0F6DFF9B2F7GA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08C1909500232133C7F206C9613CF1A26A8B01BA8942AA48755D32A0800D4EC10F21E7FEC0A9B444AB11073D242BB231DB991CFC1B75C0F6DFF9B2F7G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08C1909500232133C7F206C9613CF1A26A8B01BA8940AC44755D32A0800D4EC10F21E7ECC0F1B846AB0B0539317DE377F8GDJ" TargetMode="External"/><Relationship Id="rId14" Type="http://schemas.openxmlformats.org/officeDocument/2006/relationships/hyperlink" Target="consultantplus://offline/ref=BE08C1909500232133C7F206C9613CF1A26A8B01BA8940AC44755D32A0800D4EC10F21E7FEC0A9B444AB1C0437242BB231DB991CFC1B75C0F6DFF9B2F7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Варвара Павловна</dc:creator>
  <cp:lastModifiedBy>Баженова Варвара Павловна</cp:lastModifiedBy>
  <cp:revision>1</cp:revision>
  <dcterms:created xsi:type="dcterms:W3CDTF">2023-06-20T09:06:00Z</dcterms:created>
  <dcterms:modified xsi:type="dcterms:W3CDTF">2023-06-20T09:06:00Z</dcterms:modified>
</cp:coreProperties>
</file>