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0" w:rsidRDefault="008503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03A0" w:rsidRDefault="008503A0">
      <w:pPr>
        <w:pStyle w:val="ConsPlusNormal"/>
        <w:jc w:val="both"/>
        <w:outlineLvl w:val="0"/>
      </w:pPr>
    </w:p>
    <w:p w:rsidR="008503A0" w:rsidRDefault="008503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03A0" w:rsidRDefault="008503A0">
      <w:pPr>
        <w:pStyle w:val="ConsPlusTitle"/>
        <w:jc w:val="center"/>
      </w:pPr>
    </w:p>
    <w:p w:rsidR="008503A0" w:rsidRDefault="008503A0">
      <w:pPr>
        <w:pStyle w:val="ConsPlusTitle"/>
        <w:jc w:val="center"/>
      </w:pPr>
      <w:r>
        <w:t>ПОСТАНОВЛЕНИЕ</w:t>
      </w:r>
    </w:p>
    <w:p w:rsidR="008503A0" w:rsidRDefault="008503A0">
      <w:pPr>
        <w:pStyle w:val="ConsPlusTitle"/>
        <w:jc w:val="center"/>
      </w:pPr>
      <w:r>
        <w:t>от 14 декабря 2005 г. N 761</w:t>
      </w:r>
    </w:p>
    <w:p w:rsidR="008503A0" w:rsidRDefault="008503A0">
      <w:pPr>
        <w:pStyle w:val="ConsPlusTitle"/>
        <w:jc w:val="center"/>
      </w:pPr>
    </w:p>
    <w:p w:rsidR="008503A0" w:rsidRDefault="008503A0">
      <w:pPr>
        <w:pStyle w:val="ConsPlusTitle"/>
        <w:jc w:val="center"/>
      </w:pPr>
      <w:r>
        <w:t>О ПРЕДОСТАВЛЕНИИ СУБСИДИЙ</w:t>
      </w:r>
    </w:p>
    <w:p w:rsidR="008503A0" w:rsidRDefault="008503A0">
      <w:pPr>
        <w:pStyle w:val="ConsPlusTitle"/>
        <w:jc w:val="center"/>
      </w:pPr>
      <w:r>
        <w:t>НА ОПЛАТУ ЖИЛОГО ПОМЕЩЕНИЯ И КОММУНАЛЬНЫХ УСЛУГ</w:t>
      </w:r>
    </w:p>
    <w:p w:rsidR="008503A0" w:rsidRDefault="0085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6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7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8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30.07.2014 </w:t>
            </w:r>
            <w:hyperlink r:id="rId9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0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29.12.2016 </w:t>
            </w:r>
            <w:hyperlink r:id="rId1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3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26.07.2018 </w:t>
            </w:r>
            <w:hyperlink r:id="rId14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10.02.2020 </w:t>
            </w:r>
            <w:hyperlink r:id="rId1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02.04.2020 </w:t>
            </w:r>
            <w:hyperlink r:id="rId16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29.04.2020 </w:t>
            </w:r>
            <w:hyperlink r:id="rId17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8">
              <w:r>
                <w:rPr>
                  <w:color w:val="0000FF"/>
                </w:rPr>
                <w:t>N 1130</w:t>
              </w:r>
            </w:hyperlink>
            <w:r>
              <w:rPr>
                <w:color w:val="392C69"/>
              </w:rPr>
              <w:t xml:space="preserve">, от 24.03.2023 </w:t>
            </w:r>
            <w:hyperlink r:id="rId19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</w:tr>
    </w:tbl>
    <w:p w:rsidR="008503A0" w:rsidRDefault="008503A0">
      <w:pPr>
        <w:pStyle w:val="ConsPlusNormal"/>
        <w:jc w:val="center"/>
      </w:pPr>
    </w:p>
    <w:p w:rsidR="008503A0" w:rsidRDefault="008503A0">
      <w:pPr>
        <w:pStyle w:val="ConsPlusNormal"/>
        <w:ind w:firstLine="540"/>
        <w:jc w:val="both"/>
      </w:pPr>
      <w:r>
        <w:t xml:space="preserve">Во исполнение </w:t>
      </w:r>
      <w:hyperlink r:id="rId21">
        <w:r>
          <w:rPr>
            <w:color w:val="0000FF"/>
          </w:rPr>
          <w:t>статьи 159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предоставления субсидий на оплату жилого помещения и коммунальных услуг.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2. Установить, что размеры субсидий, предоставленных гражданам до вступления в силу настоящего Постановления,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3.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2-месячный срок методические рекомендации по применению </w:t>
      </w:r>
      <w:hyperlink w:anchor="P42">
        <w:r>
          <w:rPr>
            <w:color w:val="0000FF"/>
          </w:rPr>
          <w:t>Правил</w:t>
        </w:r>
      </w:hyperlink>
      <w:r>
        <w:t xml:space="preserve"> предоставления субсидий на оплату жилого помещения и коммунальных услуг, утвержденных настоящим Постановлением.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4. Рекомендовать органам государственной власти субъектов Российской Федерации: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установить в 2-месячный срок региональные стандарты нормативной площади жилого помещения, используемой для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5. Признать утратившими силу:</w:t>
      </w:r>
    </w:p>
    <w:p w:rsidR="008503A0" w:rsidRDefault="008503A0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2002 г. N 490 "О проведении эксперимента по применению экономической модели реформирования жилищно-коммунального хозяйства" (Собрание законодательства Российской Федерации, 2002, N 27, ст. 2701);</w:t>
      </w:r>
    </w:p>
    <w:p w:rsidR="008503A0" w:rsidRDefault="008503A0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августа 2004 г. N 444 "О предоставлении субсидий на оплату жилья и коммунальных услуг" (Собрание законодательства Российской Федерации, 2004, N 36, ст. 3671).</w:t>
      </w:r>
    </w:p>
    <w:p w:rsidR="008503A0" w:rsidRDefault="008503A0">
      <w:pPr>
        <w:pStyle w:val="ConsPlusNormal"/>
        <w:jc w:val="both"/>
      </w:pPr>
    </w:p>
    <w:p w:rsidR="008503A0" w:rsidRDefault="008503A0">
      <w:pPr>
        <w:pStyle w:val="ConsPlusNormal"/>
        <w:jc w:val="right"/>
      </w:pPr>
      <w:r>
        <w:t>Председатель Правительства</w:t>
      </w:r>
    </w:p>
    <w:p w:rsidR="008503A0" w:rsidRDefault="008503A0">
      <w:pPr>
        <w:pStyle w:val="ConsPlusNormal"/>
        <w:jc w:val="right"/>
      </w:pPr>
      <w:r>
        <w:t>Российской Федерации</w:t>
      </w:r>
    </w:p>
    <w:p w:rsidR="008503A0" w:rsidRDefault="008503A0">
      <w:pPr>
        <w:pStyle w:val="ConsPlusNormal"/>
        <w:jc w:val="right"/>
      </w:pPr>
      <w:r>
        <w:t>М.ФРАДКОВ</w:t>
      </w:r>
    </w:p>
    <w:p w:rsidR="008503A0" w:rsidRDefault="008503A0">
      <w:pPr>
        <w:pStyle w:val="ConsPlusNormal"/>
        <w:jc w:val="right"/>
      </w:pPr>
    </w:p>
    <w:p w:rsidR="008503A0" w:rsidRDefault="008503A0">
      <w:pPr>
        <w:pStyle w:val="ConsPlusNormal"/>
        <w:jc w:val="right"/>
      </w:pPr>
    </w:p>
    <w:p w:rsidR="008503A0" w:rsidRDefault="008503A0">
      <w:pPr>
        <w:pStyle w:val="ConsPlusNormal"/>
        <w:jc w:val="right"/>
      </w:pPr>
    </w:p>
    <w:p w:rsidR="008503A0" w:rsidRDefault="008503A0">
      <w:pPr>
        <w:pStyle w:val="ConsPlusNormal"/>
        <w:jc w:val="right"/>
      </w:pPr>
    </w:p>
    <w:p w:rsidR="008503A0" w:rsidRDefault="008503A0">
      <w:pPr>
        <w:pStyle w:val="ConsPlusNormal"/>
        <w:jc w:val="right"/>
      </w:pPr>
    </w:p>
    <w:p w:rsidR="008503A0" w:rsidRDefault="008503A0">
      <w:pPr>
        <w:pStyle w:val="ConsPlusNormal"/>
        <w:jc w:val="right"/>
        <w:outlineLvl w:val="0"/>
      </w:pPr>
      <w:r>
        <w:t>Утверждены</w:t>
      </w:r>
    </w:p>
    <w:p w:rsidR="008503A0" w:rsidRDefault="008503A0">
      <w:pPr>
        <w:pStyle w:val="ConsPlusNormal"/>
        <w:jc w:val="right"/>
      </w:pPr>
      <w:r>
        <w:t>Постановлением Правительства</w:t>
      </w:r>
    </w:p>
    <w:p w:rsidR="008503A0" w:rsidRDefault="008503A0">
      <w:pPr>
        <w:pStyle w:val="ConsPlusNormal"/>
        <w:jc w:val="right"/>
      </w:pPr>
      <w:r>
        <w:t>Российской Федерации</w:t>
      </w:r>
    </w:p>
    <w:p w:rsidR="008503A0" w:rsidRDefault="008503A0">
      <w:pPr>
        <w:pStyle w:val="ConsPlusNormal"/>
        <w:jc w:val="right"/>
      </w:pPr>
      <w:r>
        <w:t>от 14 декабря 2005 г. N 761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</w:pPr>
      <w:bookmarkStart w:id="0" w:name="P42"/>
      <w:bookmarkEnd w:id="0"/>
      <w:r>
        <w:t>ПРАВИЛА</w:t>
      </w:r>
    </w:p>
    <w:p w:rsidR="008503A0" w:rsidRDefault="008503A0">
      <w:pPr>
        <w:pStyle w:val="ConsPlusTitle"/>
        <w:jc w:val="center"/>
      </w:pPr>
      <w:r>
        <w:t>ПРЕДОСТАВЛЕНИЯ СУБСИДИЙ</w:t>
      </w:r>
    </w:p>
    <w:p w:rsidR="008503A0" w:rsidRDefault="008503A0">
      <w:pPr>
        <w:pStyle w:val="ConsPlusTitle"/>
        <w:jc w:val="center"/>
      </w:pPr>
      <w:r>
        <w:t>НА ОПЛАТУ ЖИЛОГО ПОМЕЩЕНИЯ И КОММУНАЛЬНЫХ УСЛУГ</w:t>
      </w:r>
    </w:p>
    <w:p w:rsidR="008503A0" w:rsidRDefault="0085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24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25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26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 xml:space="preserve">, от 30.07.2014 </w:t>
            </w:r>
            <w:hyperlink r:id="rId27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28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29.12.2016 </w:t>
            </w:r>
            <w:hyperlink r:id="rId29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30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3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26.07.2018 </w:t>
            </w:r>
            <w:hyperlink r:id="rId32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10.02.2020 </w:t>
            </w:r>
            <w:hyperlink r:id="rId3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02.04.2020 </w:t>
            </w:r>
            <w:hyperlink r:id="rId34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29.04.2020 </w:t>
            </w:r>
            <w:hyperlink r:id="rId3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36">
              <w:r>
                <w:rPr>
                  <w:color w:val="0000FF"/>
                </w:rPr>
                <w:t>N 1130</w:t>
              </w:r>
            </w:hyperlink>
            <w:r>
              <w:rPr>
                <w:color w:val="392C69"/>
              </w:rPr>
              <w:t xml:space="preserve">, от 24.03.2023 </w:t>
            </w:r>
            <w:hyperlink r:id="rId37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8503A0" w:rsidRDefault="008503A0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</w:tr>
    </w:tbl>
    <w:p w:rsidR="008503A0" w:rsidRDefault="008503A0">
      <w:pPr>
        <w:pStyle w:val="ConsPlusNormal"/>
        <w:jc w:val="center"/>
      </w:pPr>
    </w:p>
    <w:p w:rsidR="008503A0" w:rsidRDefault="008503A0">
      <w:pPr>
        <w:pStyle w:val="ConsPlusTitle"/>
        <w:jc w:val="center"/>
        <w:outlineLvl w:val="1"/>
      </w:pPr>
      <w:r>
        <w:t>I. Общие положения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bookmarkStart w:id="1" w:name="P57"/>
      <w:bookmarkEnd w:id="1"/>
      <w:r>
        <w:t xml:space="preserve">1. Настоящие Правила, разработанные в соответствии со </w:t>
      </w:r>
      <w:hyperlink r:id="rId39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" w:name="P58"/>
      <w:bookmarkEnd w:id="2"/>
      <w:r>
        <w:t xml:space="preserve">2. 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 </w:t>
      </w:r>
      <w:hyperlink r:id="rId40">
        <w:r>
          <w:rPr>
            <w:color w:val="0000FF"/>
          </w:rPr>
          <w:t>прожиточного минимума</w:t>
        </w:r>
      </w:hyperlink>
      <w: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" w:name="P59"/>
      <w:bookmarkEnd w:id="3"/>
      <w:r>
        <w:t>3. Право на субсидии имеют: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пользователи жилого помещения в государственном или муниципальном жилищном фонде;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б) наниматели жилого помещения по договору найма в частном жилищном фонде;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члены жилищного или жилищно-строительного кооператива;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г) собственники жилого помещения (квартиры, жилого дома, части квартиры или жилого дома).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4. Субсидии предоставляются гражданам, указанным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с учетом постоянно проживающих с ними членов их семей.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4" w:name="P65"/>
      <w:bookmarkEnd w:id="4"/>
      <w:r>
        <w:t xml:space="preserve">5. 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суда, субсидии предоставляются членам их семей при </w:t>
      </w:r>
      <w:r>
        <w:lastRenderedPageBreak/>
        <w:t>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6.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учреждение, а в отношении лиц, указанных в </w:t>
      </w:r>
      <w:hyperlink w:anchor="P312">
        <w:r>
          <w:rPr>
            <w:color w:val="0000FF"/>
          </w:rPr>
          <w:t>пункте 51</w:t>
        </w:r>
      </w:hyperlink>
      <w:r>
        <w:t xml:space="preserve"> настоящих Правил, - федеральные органы исполнительной власти (федеральные государственные органы), в которых законом предусмотрена военная служба (далее - уполномоченные органы), получают из государственной информационной системы жилищно-коммунального хозяйства.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28.07.2020 </w:t>
      </w:r>
      <w:hyperlink r:id="rId41">
        <w:r>
          <w:rPr>
            <w:color w:val="0000FF"/>
          </w:rPr>
          <w:t>N 1130</w:t>
        </w:r>
      </w:hyperlink>
      <w:r>
        <w:t xml:space="preserve">, от 24.03.2023 </w:t>
      </w:r>
      <w:hyperlink r:id="rId42">
        <w:r>
          <w:rPr>
            <w:color w:val="0000FF"/>
          </w:rPr>
          <w:t>N 444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7. Решения о предоставлении субсидий принимаются уполномоченными органами.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29.12.2016 </w:t>
      </w:r>
      <w:hyperlink r:id="rId43">
        <w:r>
          <w:rPr>
            <w:color w:val="0000FF"/>
          </w:rPr>
          <w:t>N 1540</w:t>
        </w:r>
      </w:hyperlink>
      <w:r>
        <w:t xml:space="preserve">, от 28.07.2020 </w:t>
      </w:r>
      <w:hyperlink r:id="rId44">
        <w:r>
          <w:rPr>
            <w:color w:val="0000FF"/>
          </w:rPr>
          <w:t>N 1130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8503A0" w:rsidRDefault="008503A0">
      <w:pPr>
        <w:pStyle w:val="ConsPlusNormal"/>
        <w:jc w:val="both"/>
      </w:pPr>
      <w:r>
        <w:t xml:space="preserve">(п. 7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II. Перечень документов (сведений), необходимых</w:t>
      </w:r>
    </w:p>
    <w:p w:rsidR="008503A0" w:rsidRDefault="008503A0">
      <w:pPr>
        <w:pStyle w:val="ConsPlusTitle"/>
        <w:jc w:val="center"/>
      </w:pPr>
      <w:r>
        <w:t>для предоставления субсидии, и порядок их рассмотрения</w:t>
      </w:r>
    </w:p>
    <w:p w:rsidR="008503A0" w:rsidRDefault="008503A0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bookmarkStart w:id="5" w:name="P77"/>
      <w:bookmarkEnd w:id="5"/>
      <w:r>
        <w:t xml:space="preserve">8. Для получения субсидии граждане, указанные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и члены семей граждан, указанных в </w:t>
      </w:r>
      <w:hyperlink w:anchor="P65">
        <w:r>
          <w:rPr>
            <w:color w:val="0000FF"/>
          </w:rPr>
          <w:t>пункте 5</w:t>
        </w:r>
      </w:hyperlink>
      <w:r>
        <w:t xml:space="preserve"> настоящих Правил (далее - заявители), или лица, уполномоченные ими на основании доверенности, оформленной в соответствии с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документов, а также с указанием следующих сведений в заявлении: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26.07.2018 </w:t>
      </w:r>
      <w:hyperlink r:id="rId48">
        <w:r>
          <w:rPr>
            <w:color w:val="0000FF"/>
          </w:rPr>
          <w:t>N 871</w:t>
        </w:r>
      </w:hyperlink>
      <w:r>
        <w:t xml:space="preserve">, от 02.04.2020 </w:t>
      </w:r>
      <w:hyperlink r:id="rId49">
        <w:r>
          <w:rPr>
            <w:color w:val="0000FF"/>
          </w:rPr>
          <w:t>N 420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30.07.2014 </w:t>
      </w:r>
      <w:hyperlink r:id="rId51">
        <w:r>
          <w:rPr>
            <w:color w:val="0000FF"/>
          </w:rPr>
          <w:t>N 734</w:t>
        </w:r>
      </w:hyperlink>
      <w:r>
        <w:t xml:space="preserve">, от 28.07.2020 </w:t>
      </w:r>
      <w:hyperlink r:id="rId52">
        <w:r>
          <w:rPr>
            <w:color w:val="0000FF"/>
          </w:rPr>
          <w:t>N 1130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8503A0" w:rsidRDefault="008503A0">
      <w:pPr>
        <w:pStyle w:val="ConsPlusNormal"/>
        <w:jc w:val="both"/>
      </w:pPr>
      <w:r>
        <w:t xml:space="preserve">(пп. "в"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</w:t>
      </w:r>
      <w:r>
        <w:lastRenderedPageBreak/>
        <w:t>предъявлением оригинала, если копия нотариально не заверена);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д) сведения о доходах заявителя и членов его семьи, учитываемых при решении вопроса о предоставлении субсидии;</w:t>
      </w:r>
    </w:p>
    <w:p w:rsidR="008503A0" w:rsidRDefault="008503A0">
      <w:pPr>
        <w:pStyle w:val="ConsPlusNormal"/>
        <w:jc w:val="both"/>
      </w:pPr>
      <w:r>
        <w:t xml:space="preserve">(пп. "д"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е)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26.07.2018 N 871.</w:t>
      </w:r>
    </w:p>
    <w:p w:rsidR="008503A0" w:rsidRDefault="008503A0">
      <w:pPr>
        <w:pStyle w:val="ConsPlusNormal"/>
        <w:jc w:val="both"/>
      </w:pPr>
      <w:r>
        <w:t xml:space="preserve">(п. 8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16.03.2013 N 221)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6" w:name="P90"/>
      <w:bookmarkEnd w:id="6"/>
      <w:r>
        <w:t>8(1).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сведения, необходимые для принятия решения о предоставлении субсидии: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б)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26.07.2018 </w:t>
      </w:r>
      <w:hyperlink r:id="rId59">
        <w:r>
          <w:rPr>
            <w:color w:val="0000FF"/>
          </w:rPr>
          <w:t>N 871</w:t>
        </w:r>
      </w:hyperlink>
      <w:r>
        <w:t xml:space="preserve">, от 02.04.2020 </w:t>
      </w:r>
      <w:hyperlink r:id="rId60">
        <w:r>
          <w:rPr>
            <w:color w:val="0000FF"/>
          </w:rPr>
          <w:t>N 420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сведения о документах, удостоверяющих гражданство Российской Федерации заявителя и членов его семьи;</w:t>
      </w:r>
    </w:p>
    <w:p w:rsidR="008503A0" w:rsidRDefault="008503A0">
      <w:pPr>
        <w:pStyle w:val="ConsPlusNormal"/>
        <w:jc w:val="both"/>
      </w:pPr>
      <w:r>
        <w:t xml:space="preserve">(пп. "в"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г) сведения о лицах, зарегистрированных совместно с заявителем по месту его постоянного жительства;</w:t>
      </w:r>
    </w:p>
    <w:p w:rsidR="008503A0" w:rsidRDefault="008503A0">
      <w:pPr>
        <w:pStyle w:val="ConsPlusNormal"/>
        <w:jc w:val="both"/>
      </w:pPr>
      <w:r>
        <w:t xml:space="preserve">(пп. "г"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д)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8503A0" w:rsidRDefault="008503A0">
      <w:pPr>
        <w:pStyle w:val="ConsPlusNormal"/>
        <w:jc w:val="both"/>
      </w:pPr>
      <w:r>
        <w:t xml:space="preserve">(пп. "д"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3A0" w:rsidRDefault="00850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03A0" w:rsidRDefault="008503A0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10.02.2020 N 114.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</w:tr>
    </w:tbl>
    <w:p w:rsidR="008503A0" w:rsidRDefault="008503A0">
      <w:pPr>
        <w:pStyle w:val="ConsPlusNormal"/>
        <w:spacing w:before="260"/>
        <w:ind w:firstLine="540"/>
        <w:jc w:val="both"/>
      </w:pPr>
      <w:r>
        <w:t>д)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8503A0" w:rsidRDefault="008503A0">
      <w:pPr>
        <w:pStyle w:val="ConsPlusNormal"/>
        <w:jc w:val="both"/>
      </w:pPr>
      <w:r>
        <w:t xml:space="preserve">(пп. "д"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10.02.2020 N 114)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е) сведения о доходах заявителя и членов его семьи, учитываемых при решении вопроса о предоставлении субсидии;</w:t>
      </w:r>
    </w:p>
    <w:p w:rsidR="008503A0" w:rsidRDefault="008503A0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02.04.2020 N 420)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ж)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8503A0" w:rsidRDefault="008503A0">
      <w:pPr>
        <w:pStyle w:val="ConsPlusNormal"/>
        <w:jc w:val="both"/>
      </w:pPr>
      <w:r>
        <w:t xml:space="preserve">(пп. "ж"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28.07.2020 N 1130)</w:t>
      </w:r>
    </w:p>
    <w:p w:rsidR="008503A0" w:rsidRDefault="008503A0">
      <w:pPr>
        <w:pStyle w:val="ConsPlusNormal"/>
        <w:jc w:val="both"/>
      </w:pPr>
      <w:r>
        <w:t xml:space="preserve">(п. 8(1)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16.03.2013 N 221)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8(2). Заявитель вправе представить в уполномоченный орган по месту жительства документы, указанные в </w:t>
      </w:r>
      <w:hyperlink w:anchor="P90">
        <w:r>
          <w:rPr>
            <w:color w:val="0000FF"/>
          </w:rPr>
          <w:t>пункте 8(1)</w:t>
        </w:r>
      </w:hyperlink>
      <w:r>
        <w:t xml:space="preserve">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8503A0" w:rsidRDefault="008503A0">
      <w:pPr>
        <w:pStyle w:val="ConsPlusNormal"/>
        <w:jc w:val="both"/>
      </w:pPr>
      <w:r>
        <w:lastRenderedPageBreak/>
        <w:t xml:space="preserve">(п. 8(2)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7" w:name="P113"/>
      <w:bookmarkEnd w:id="7"/>
      <w:r>
        <w:t xml:space="preserve">9. Члены семей граждан, указанных в </w:t>
      </w:r>
      <w:hyperlink w:anchor="P65">
        <w:r>
          <w:rPr>
            <w:color w:val="0000FF"/>
          </w:rPr>
          <w:t>пункте 5</w:t>
        </w:r>
      </w:hyperlink>
      <w:r>
        <w:t xml:space="preserve"> настоящих Правил, дополнительно к документам, предусмотренным </w:t>
      </w:r>
      <w:hyperlink w:anchor="P77">
        <w:r>
          <w:rPr>
            <w:color w:val="0000FF"/>
          </w:rPr>
          <w:t>пунктом 8</w:t>
        </w:r>
      </w:hyperlink>
      <w: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10. Требовать от граждан документы и сведения, не предусмотренные </w:t>
      </w:r>
      <w:hyperlink w:anchor="P77">
        <w:r>
          <w:rPr>
            <w:color w:val="0000FF"/>
          </w:rPr>
          <w:t>пунктами 8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Правил, не допускается.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30.07.2014 </w:t>
      </w:r>
      <w:hyperlink r:id="rId70">
        <w:r>
          <w:rPr>
            <w:color w:val="0000FF"/>
          </w:rPr>
          <w:t>N 734</w:t>
        </w:r>
      </w:hyperlink>
      <w:r>
        <w:t xml:space="preserve">, от 02.04.2020 </w:t>
      </w:r>
      <w:hyperlink r:id="rId71">
        <w:r>
          <w:rPr>
            <w:color w:val="0000FF"/>
          </w:rPr>
          <w:t>N 420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8" w:name="P116"/>
      <w:bookmarkEnd w:id="8"/>
      <w:r>
        <w:t>11. Уполномоченные органы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повторно обратившихся за предоставлением субсидии;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расходы на оплату жилого помещения и коммунальных услуг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не имеющих постоянного места работы (постоянного дохода).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12. 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 представления всех или части документов, указанных в </w:t>
      </w:r>
      <w:hyperlink w:anchor="P77">
        <w:r>
          <w:rPr>
            <w:color w:val="0000FF"/>
          </w:rPr>
          <w:t>пунктах 8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(п. 12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9" w:name="P127"/>
      <w:bookmarkEnd w:id="9"/>
      <w:r>
        <w:t xml:space="preserve">13. Документы, предусмотренные </w:t>
      </w:r>
      <w:hyperlink w:anchor="P77">
        <w:r>
          <w:rPr>
            <w:color w:val="0000FF"/>
          </w:rPr>
          <w:t>пунктами 8</w:t>
        </w:r>
      </w:hyperlink>
      <w:r>
        <w:t xml:space="preserve">, </w:t>
      </w:r>
      <w:hyperlink w:anchor="P90">
        <w:r>
          <w:rPr>
            <w:color w:val="0000FF"/>
          </w:rPr>
          <w:t>8(1)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Правил, могут 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"Об электронной подписи" и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с использованием регионального портала государственных и муниципальных услуг (функций) (в случае, если в субъекте Российской Федерации создан такой портал) или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8503A0" w:rsidRDefault="008503A0">
      <w:pPr>
        <w:pStyle w:val="ConsPlusNormal"/>
        <w:jc w:val="both"/>
      </w:pPr>
      <w:r>
        <w:lastRenderedPageBreak/>
        <w:t xml:space="preserve">(в ред. Постановлений Правительства РФ от 16.03.2013 </w:t>
      </w:r>
      <w:hyperlink r:id="rId79">
        <w:r>
          <w:rPr>
            <w:color w:val="0000FF"/>
          </w:rPr>
          <w:t>N 221</w:t>
        </w:r>
      </w:hyperlink>
      <w:r>
        <w:t xml:space="preserve">, от 30.07.2014 </w:t>
      </w:r>
      <w:hyperlink r:id="rId80">
        <w:r>
          <w:rPr>
            <w:color w:val="0000FF"/>
          </w:rPr>
          <w:t>N 734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13(1). Если указанные в </w:t>
      </w:r>
      <w:hyperlink w:anchor="P127">
        <w:r>
          <w:rPr>
            <w:color w:val="0000FF"/>
          </w:rPr>
          <w:t>пункте 13</w:t>
        </w:r>
      </w:hyperlink>
      <w:r>
        <w:t xml:space="preserve"> настоящих Правил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8503A0" w:rsidRDefault="008503A0">
      <w:pPr>
        <w:pStyle w:val="ConsPlusNormal"/>
        <w:jc w:val="both"/>
      </w:pPr>
      <w:r>
        <w:t xml:space="preserve">(п. 13(1)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0" w:name="P131"/>
      <w:bookmarkEnd w:id="10"/>
      <w:r>
        <w:t xml:space="preserve">13(2). 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77">
        <w:r>
          <w:rPr>
            <w:color w:val="0000FF"/>
          </w:rPr>
          <w:t>пунктах 8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Правил, в уполномоченный орган.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8503A0" w:rsidRDefault="008503A0">
      <w:pPr>
        <w:pStyle w:val="ConsPlusNormal"/>
        <w:jc w:val="both"/>
      </w:pPr>
      <w:r>
        <w:t xml:space="preserve">(п. 13(2)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13(3). В случаях, указанных в </w:t>
      </w:r>
      <w:hyperlink w:anchor="P131">
        <w:r>
          <w:rPr>
            <w:color w:val="0000FF"/>
          </w:rPr>
          <w:t>пункте 13(2)</w:t>
        </w:r>
      </w:hyperlink>
      <w: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P77">
        <w:r>
          <w:rPr>
            <w:color w:val="0000FF"/>
          </w:rPr>
          <w:t>пунктах 8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(п. 13(3)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13(4). Если в течение указанного в </w:t>
      </w:r>
      <w:hyperlink w:anchor="P131">
        <w:r>
          <w:rPr>
            <w:color w:val="0000FF"/>
          </w:rPr>
          <w:t>пункте 13(2)</w:t>
        </w:r>
      </w:hyperlink>
      <w:r>
        <w:t xml:space="preserve">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</w:p>
    <w:p w:rsidR="008503A0" w:rsidRDefault="008503A0">
      <w:pPr>
        <w:pStyle w:val="ConsPlusNormal"/>
        <w:jc w:val="both"/>
      </w:pPr>
      <w:r>
        <w:t xml:space="preserve">(п. 13(4)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13(5). 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услуг.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доступности, предусмотренной настоящим пунктом, и сроков, установленных в </w:t>
      </w:r>
      <w:hyperlink w:anchor="P284">
        <w:r>
          <w:rPr>
            <w:color w:val="0000FF"/>
          </w:rPr>
          <w:t>абзаце первом пункта 44</w:t>
        </w:r>
      </w:hyperlink>
      <w:r>
        <w:t xml:space="preserve">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связи.</w:t>
      </w:r>
    </w:p>
    <w:p w:rsidR="008503A0" w:rsidRDefault="008503A0">
      <w:pPr>
        <w:pStyle w:val="ConsPlusNormal"/>
        <w:jc w:val="both"/>
      </w:pPr>
      <w:r>
        <w:t xml:space="preserve">(п. 13(5)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14.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15. Органы и организации, выдавшие указанные в </w:t>
      </w:r>
      <w:hyperlink w:anchor="P77">
        <w:r>
          <w:rPr>
            <w:color w:val="0000FF"/>
          </w:rPr>
          <w:t>пунктах 8</w:t>
        </w:r>
      </w:hyperlink>
      <w:r>
        <w:t xml:space="preserve">, </w:t>
      </w:r>
      <w:hyperlink w:anchor="P90">
        <w:r>
          <w:rPr>
            <w:color w:val="0000FF"/>
          </w:rPr>
          <w:t>8(1)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16. 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 - персональное дело). Документы на бумажных и электронных носителях информации подлежат хранению не менее 3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lastRenderedPageBreak/>
        <w:t>17. Должностные лица уполномоченных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III. Порядок определения состава семьи заявителя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bookmarkStart w:id="11" w:name="P149"/>
      <w:bookmarkEnd w:id="11"/>
      <w:r>
        <w:t>18. В состав семьи заявителя могут входить заявитель и граждане, являющиеся: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а) членами семьи нанимателя жилого помещения по договору социального найма в соответствии со </w:t>
      </w:r>
      <w:hyperlink r:id="rId88">
        <w:r>
          <w:rPr>
            <w:color w:val="0000FF"/>
          </w:rPr>
          <w:t>статьей 69</w:t>
        </w:r>
      </w:hyperlink>
      <w:r>
        <w:t xml:space="preserve"> Жилищного кодекса Российской Федерации;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б) членами семьи собственника жилого помещения в соответствии со </w:t>
      </w:r>
      <w:hyperlink r:id="rId89">
        <w:r>
          <w:rPr>
            <w:color w:val="0000FF"/>
          </w:rPr>
          <w:t>статьей 31</w:t>
        </w:r>
      </w:hyperlink>
      <w:r>
        <w:t xml:space="preserve"> Жилищного кодекса Российской Федерации;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в) членами семьи иных граждан,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настоящих Правил, в соответствии со </w:t>
      </w:r>
      <w:hyperlink r:id="rId90">
        <w:r>
          <w:rPr>
            <w:color w:val="0000FF"/>
          </w:rPr>
          <w:t>статьей 2</w:t>
        </w:r>
      </w:hyperlink>
      <w:r>
        <w:t xml:space="preserve"> Семейного кодекса Российской Федерации.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19.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семьи, содержащихся в заявлении о предоставлении субсидии, а также на основании </w:t>
      </w:r>
      <w:hyperlink w:anchor="P90">
        <w:r>
          <w:rPr>
            <w:color w:val="0000FF"/>
          </w:rPr>
          <w:t>пунктов 8(1)</w:t>
        </w:r>
      </w:hyperlink>
      <w:r>
        <w:t xml:space="preserve"> и </w:t>
      </w:r>
      <w:hyperlink w:anchor="P116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IV. Порядок определения размера субсидии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20. 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21. Размеры региональных стандартов устанавливаются органами государственной власти субъектов Российской Федерации.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21(1).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методических рекомендаций, утвержденных Министерством строительства и жилищно-коммунального хозяйства Российской Федерации.</w:t>
      </w:r>
    </w:p>
    <w:p w:rsidR="008503A0" w:rsidRDefault="008503A0">
      <w:pPr>
        <w:pStyle w:val="ConsPlusNormal"/>
        <w:jc w:val="both"/>
      </w:pPr>
      <w:r>
        <w:t xml:space="preserve">(п. 21(1)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22. Региональные стандарты стоимости жилищно-коммунальных услуг, устанавливаемые в соответствии с требованиями </w:t>
      </w:r>
      <w:hyperlink r:id="rId93">
        <w:r>
          <w:rPr>
            <w:color w:val="0000FF"/>
          </w:rPr>
          <w:t>частей 1</w:t>
        </w:r>
      </w:hyperlink>
      <w:r>
        <w:t xml:space="preserve"> и </w:t>
      </w:r>
      <w:hyperlink r:id="rId94">
        <w:r>
          <w:rPr>
            <w:color w:val="0000FF"/>
          </w:rPr>
          <w:t>6 статьи 159</w:t>
        </w:r>
      </w:hyperlink>
      <w: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субсидий, указанных в </w:t>
      </w:r>
      <w:hyperlink r:id="rId95">
        <w:r>
          <w:rPr>
            <w:color w:val="0000FF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96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в) собственники жилых помещений в многоквартирных домах, которые в соответствии с требованиями </w:t>
      </w:r>
      <w:hyperlink r:id="rId97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8503A0" w:rsidRDefault="008503A0">
      <w:pPr>
        <w:pStyle w:val="ConsPlusNormal"/>
        <w:jc w:val="both"/>
      </w:pPr>
      <w:r>
        <w:lastRenderedPageBreak/>
        <w:t xml:space="preserve">(п. 22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2" w:name="P167"/>
      <w:bookmarkEnd w:id="12"/>
      <w:r>
        <w:t>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от: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3" w:name="P168"/>
      <w:bookmarkEnd w:id="13"/>
      <w:r>
        <w:t xml:space="preserve"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 </w:t>
      </w:r>
      <w:hyperlink r:id="rId9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года. 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водоотведению, обращению с твердыми коммунальными отходами на территории муниципального образования, определяемой с использованием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теплоснабжения в соответствии с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27.02.2017 </w:t>
      </w:r>
      <w:hyperlink r:id="rId101">
        <w:r>
          <w:rPr>
            <w:color w:val="0000FF"/>
          </w:rPr>
          <w:t>N 232</w:t>
        </w:r>
      </w:hyperlink>
      <w:r>
        <w:t xml:space="preserve">, от 18.04.2018 </w:t>
      </w:r>
      <w:hyperlink r:id="rId102">
        <w:r>
          <w:rPr>
            <w:color w:val="0000FF"/>
          </w:rPr>
          <w:t>N 464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</w:t>
      </w:r>
      <w:hyperlink r:id="rId103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8503A0" w:rsidRDefault="008503A0">
      <w:pPr>
        <w:pStyle w:val="ConsPlusNormal"/>
        <w:jc w:val="both"/>
      </w:pPr>
      <w:r>
        <w:t xml:space="preserve">(п. 22(1)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4" w:name="P173"/>
      <w:bookmarkEnd w:id="14"/>
      <w:r>
        <w:t xml:space="preserve">22(2). 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а также исходя из определяемого на основании нормативов потребления коммунальных ресурсов размера платы за холодную воду, горячую воду, электрическую энергию, потребляемых при выполнении работ и оказании услуг, включенных в указанный минимальный перечень, и при использовании входящего в состав общего имущества в многоквартирном доме оборудования, предназначенного для обеспечения благоприятных и безопасных условий проживания граждан, и за отведение сточных вод при выполнении работ и оказании услуг, включенных в указанный минимальный перечень.</w:t>
      </w:r>
    </w:p>
    <w:p w:rsidR="008503A0" w:rsidRDefault="008503A0">
      <w:pPr>
        <w:pStyle w:val="ConsPlusNormal"/>
        <w:jc w:val="both"/>
      </w:pPr>
      <w:r>
        <w:t xml:space="preserve">(п. 22(2)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30.07.2014 N 734;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населения.</w:t>
      </w:r>
    </w:p>
    <w:p w:rsidR="008503A0" w:rsidRDefault="008503A0">
      <w:pPr>
        <w:pStyle w:val="ConsPlusNormal"/>
        <w:jc w:val="both"/>
      </w:pPr>
      <w:r>
        <w:t xml:space="preserve">(п. 22(3)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5" w:name="P177"/>
      <w:bookmarkEnd w:id="15"/>
      <w:r>
        <w:t>23.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jc w:val="center"/>
      </w:pPr>
      <w:r>
        <w:rPr>
          <w:noProof/>
          <w:position w:val="-22"/>
        </w:rPr>
        <w:lastRenderedPageBreak/>
        <w:drawing>
          <wp:inline distT="0" distB="0" distL="0" distR="0">
            <wp:extent cx="2133600" cy="407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A0" w:rsidRDefault="008503A0">
      <w:pPr>
        <w:pStyle w:val="ConsPlusNormal"/>
        <w:jc w:val="both"/>
      </w:pPr>
    </w:p>
    <w:p w:rsidR="008503A0" w:rsidRDefault="008503A0">
      <w:pPr>
        <w:pStyle w:val="ConsPlusNormal"/>
        <w:ind w:firstLine="540"/>
        <w:jc w:val="both"/>
      </w:pPr>
      <w:r>
        <w:t>где: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1</w:t>
      </w:r>
      <w:r>
        <w:t xml:space="preserve"> - размер субсидии (в рублях);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ССЖКУ</w:t>
      </w:r>
      <w:r>
        <w:rPr>
          <w:vertAlign w:val="subscript"/>
        </w:rPr>
        <w:t>р</w:t>
      </w:r>
      <w:r>
        <w:t xml:space="preserve"> - размер установленного для муниципального образования регионального стандарта стоимости жилищно-коммунальных услуг на одного члена семьи для семей разной численности (в рублях);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n - количество лиц, входящих в состав семьи заявителя, определяемых в соответствии с </w:t>
      </w:r>
      <w:hyperlink w:anchor="P149">
        <w:r>
          <w:rPr>
            <w:color w:val="0000FF"/>
          </w:rPr>
          <w:t>пунктом 18</w:t>
        </w:r>
      </w:hyperlink>
      <w:r>
        <w:t xml:space="preserve"> настоящих Правил;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МДД</w:t>
      </w:r>
      <w:r>
        <w:rPr>
          <w:vertAlign w:val="subscript"/>
        </w:rPr>
        <w:t>р</w:t>
      </w:r>
      <w:r>
        <w:t xml:space="preserve"> - региональный стандарт максимально допустимой доли расходов граждан на оплату жилого помещения и коммунальных услуг в совокупном доходе семьи (в процентах);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Д - совокупный доход семьи (в рублях), исчисленный в порядке, установленном </w:t>
      </w:r>
      <w:hyperlink w:anchor="P271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6" w:name="P187"/>
      <w:bookmarkEnd w:id="16"/>
      <w:r>
        <w:t>24. При среднедушевом доходе семьи ниже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461260" cy="4076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где: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2</w:t>
      </w:r>
      <w:r>
        <w:t xml:space="preserve"> - размер субсидии (в рублях);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К - поправочный коэффициент, рассчитанный по формуле: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670560" cy="3924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где: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СД - среднедушевой доход семьи (в рублях), исчисленный в соответствии с </w:t>
      </w:r>
      <w:hyperlink w:anchor="P270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ПМ - величина прожиточного минимума семьи заявителя (в рублях), определяемая в соответствии с </w:t>
      </w:r>
      <w:hyperlink w:anchor="P208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25.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76200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где: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л</w:t>
      </w:r>
      <w:r>
        <w:t xml:space="preserve"> - коэффициент;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РП</w:t>
      </w:r>
      <w:r>
        <w:rPr>
          <w:vertAlign w:val="subscript"/>
        </w:rPr>
        <w:t>с</w:t>
      </w:r>
      <w:r>
        <w:t xml:space="preserve"> - размер платы за жилое помещение и коммунальные услуги с учетом предоставленной скидки;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РП</w:t>
      </w:r>
      <w:r>
        <w:rPr>
          <w:vertAlign w:val="subscript"/>
        </w:rPr>
        <w:t>п</w:t>
      </w:r>
      <w:r>
        <w:t xml:space="preserve"> - размер платы за жилое помещение и коммунальные услуги без учета предоставленной скидки.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7" w:name="P208"/>
      <w:bookmarkEnd w:id="17"/>
      <w:r>
        <w:lastRenderedPageBreak/>
        <w:t>26.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социально-демографических групп по формуле: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3177540" cy="4572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A0" w:rsidRDefault="008503A0">
      <w:pPr>
        <w:pStyle w:val="ConsPlusNormal"/>
        <w:jc w:val="both"/>
      </w:pPr>
    </w:p>
    <w:p w:rsidR="008503A0" w:rsidRDefault="008503A0">
      <w:pPr>
        <w:pStyle w:val="ConsPlusNormal"/>
        <w:ind w:firstLine="540"/>
        <w:jc w:val="both"/>
      </w:pPr>
      <w:r>
        <w:t>где: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ПМ - величина прожиточного минимума (в рублях);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ПМ</w:t>
      </w:r>
      <w:r>
        <w:rPr>
          <w:vertAlign w:val="subscript"/>
        </w:rPr>
        <w:t>тн</w:t>
      </w:r>
      <w:r>
        <w:t xml:space="preserve"> - величина прожиточного минимума для трудоспособного населения;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ПМ</w:t>
      </w:r>
      <w:r>
        <w:rPr>
          <w:vertAlign w:val="subscript"/>
        </w:rPr>
        <w:t>п</w:t>
      </w:r>
      <w:r>
        <w:t xml:space="preserve"> - величина прожиточного минимума для пенсионеров;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ПМ</w:t>
      </w:r>
      <w:r>
        <w:rPr>
          <w:vertAlign w:val="subscript"/>
        </w:rPr>
        <w:t>д</w:t>
      </w:r>
      <w:r>
        <w:t xml:space="preserve"> - величина прожиточного минимума для детей;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тн</w:t>
      </w:r>
      <w: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п</w:t>
      </w:r>
      <w:r>
        <w:t xml:space="preserve"> - количество лиц из состава семьи заявителя, принадлежащих к социально-демографической группе пенсионеров;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д</w:t>
      </w:r>
      <w:r>
        <w:t xml:space="preserve"> - количество лиц из состава семьи заявителя, принадлежащих к социально-демографической группе детей.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8" w:name="P220"/>
      <w:bookmarkEnd w:id="18"/>
      <w:r>
        <w:t>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19" w:name="P222"/>
      <w:bookmarkEnd w:id="19"/>
      <w: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</w:t>
      </w:r>
    </w:p>
    <w:p w:rsidR="008503A0" w:rsidRDefault="008503A0">
      <w:pPr>
        <w:pStyle w:val="ConsPlusNormal"/>
        <w:jc w:val="both"/>
      </w:pPr>
      <w:r>
        <w:t xml:space="preserve">(п. 27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27(1). Уполномоченный орган в течение 5 рабочих дней со дня представления получателем субсидии документов, указанных в </w:t>
      </w:r>
      <w:hyperlink w:anchor="P222">
        <w:r>
          <w:rPr>
            <w:color w:val="0000FF"/>
          </w:rPr>
          <w:t>пункте 27</w:t>
        </w:r>
      </w:hyperlink>
      <w:r>
        <w:t xml:space="preserve">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8503A0" w:rsidRDefault="008503A0">
      <w:pPr>
        <w:pStyle w:val="ConsPlusNormal"/>
        <w:jc w:val="both"/>
      </w:pPr>
      <w:r>
        <w:t xml:space="preserve">(п. 27(1)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27(2). В случае если размер субсидии превысил фактические расходы семьи на оплату жилого помещения и коммунальных услуг, возврат средств в размере превышения производится в порядке, установленном </w:t>
      </w:r>
      <w:hyperlink w:anchor="P305">
        <w:r>
          <w:rPr>
            <w:color w:val="0000FF"/>
          </w:rPr>
          <w:t>пунктом 49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(п. 27(2)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28. При изменении региональных стандартов, в том числе в связи с принятием решений, </w:t>
      </w:r>
      <w:r>
        <w:lastRenderedPageBreak/>
        <w:t xml:space="preserve">указанных в </w:t>
      </w:r>
      <w:hyperlink w:anchor="P168">
        <w:r>
          <w:rPr>
            <w:color w:val="0000FF"/>
          </w:rPr>
          <w:t>подпункте "а" пункта 22(1)</w:t>
        </w:r>
      </w:hyperlink>
      <w:r>
        <w:t xml:space="preserve"> настоящих Правил (в случае, указанном в </w:t>
      </w:r>
      <w:hyperlink w:anchor="P233">
        <w:r>
          <w:rPr>
            <w:color w:val="0000FF"/>
          </w:rPr>
          <w:t>пункте 31</w:t>
        </w:r>
      </w:hyperlink>
      <w:r>
        <w:t xml:space="preserve"> настоящих Правил, - местных стандартов), размеров действующих в субъекте Российской Федерации прожиточных минимумов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каких-либо документов.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Если размер субсидии, исчисленный исходя из новых региональных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производится. В случае если вновь рассчитанный размер субсидии превышает прежний размер, то средства, недоплаченные за период с даты вступления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P307">
        <w:r>
          <w:rPr>
            <w:color w:val="0000FF"/>
          </w:rPr>
          <w:t>пунктом 50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0" w:name="P231"/>
      <w:bookmarkEnd w:id="20"/>
      <w:r>
        <w:t xml:space="preserve">29. В случае наступления событий, указанных в </w:t>
      </w:r>
      <w:hyperlink w:anchor="P301">
        <w:r>
          <w:rPr>
            <w:color w:val="0000FF"/>
          </w:rPr>
          <w:t>пункте 48</w:t>
        </w:r>
      </w:hyperlink>
      <w:r>
        <w:t xml:space="preserve"> настоящих Правил,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рассчитанном размере предоставляется в сроки, указанные в </w:t>
      </w:r>
      <w:hyperlink w:anchor="P284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30.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1" w:name="P233"/>
      <w:bookmarkEnd w:id="21"/>
      <w:r>
        <w:t xml:space="preserve">31. Установленные органом местного самоуправления в случаях и порядке, определенных </w:t>
      </w:r>
      <w:hyperlink r:id="rId118">
        <w:r>
          <w:rPr>
            <w:color w:val="0000FF"/>
          </w:rPr>
          <w:t>частью 11 статьи 159</w:t>
        </w:r>
      </w:hyperlink>
      <w: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стандартов. При этом местные стандарты стоимости жилищно-коммунальных услуг устанавливаются с учетом </w:t>
      </w:r>
      <w:hyperlink w:anchor="P167">
        <w:r>
          <w:rPr>
            <w:color w:val="0000FF"/>
          </w:rPr>
          <w:t>пунктов 22(1)</w:t>
        </w:r>
      </w:hyperlink>
      <w:r>
        <w:t xml:space="preserve"> и </w:t>
      </w:r>
      <w:hyperlink w:anchor="P173">
        <w:r>
          <w:rPr>
            <w:color w:val="0000FF"/>
          </w:rPr>
          <w:t>22(2)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Определение размеров субсидий с учетом местных стандартов осуществляется в порядке, установленном настоящими Правилами для определения размера субсидий с учетом региональных стандартов.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V. Порядок исчисления</w:t>
      </w:r>
    </w:p>
    <w:p w:rsidR="008503A0" w:rsidRDefault="008503A0">
      <w:pPr>
        <w:pStyle w:val="ConsPlusTitle"/>
        <w:jc w:val="center"/>
      </w:pPr>
      <w:r>
        <w:t>совокупного дохода семьи получателя субсидии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32. 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 (далее - расчетный период).</w:t>
      </w:r>
    </w:p>
    <w:p w:rsidR="008503A0" w:rsidRDefault="008503A0">
      <w:pPr>
        <w:pStyle w:val="ConsPlusNormal"/>
        <w:jc w:val="both"/>
      </w:pPr>
      <w:r>
        <w:t xml:space="preserve">(п. 32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33. 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супругом (супругой);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б) родителями или усыновителями несовершеннолетних детей;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несовершеннолетними детьми, в том числе усыновленными.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34. Совокупный доход семьи или одиноко проживающего гражданина в целях предоставления субсидии исчисляется по правилам, установленным в абзаце втором </w:t>
      </w:r>
      <w:hyperlink r:id="rId121">
        <w:r>
          <w:rPr>
            <w:color w:val="0000FF"/>
          </w:rPr>
          <w:t>статьи 5</w:t>
        </w:r>
      </w:hyperlink>
      <w:r>
        <w:t xml:space="preserve"> и </w:t>
      </w:r>
      <w:hyperlink r:id="rId122">
        <w:r>
          <w:rPr>
            <w:color w:val="0000FF"/>
          </w:rPr>
          <w:t>статьях 6</w:t>
        </w:r>
      </w:hyperlink>
      <w:r>
        <w:t xml:space="preserve"> - </w:t>
      </w:r>
      <w:hyperlink r:id="rId123">
        <w:r>
          <w:rPr>
            <w:color w:val="0000FF"/>
          </w:rPr>
          <w:t>12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</w:t>
      </w:r>
      <w:r>
        <w:lastRenderedPageBreak/>
        <w:t>2003, N 14, ст. 1257), с учетом: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а) видов доходов, указанных в </w:t>
      </w:r>
      <w:hyperlink r:id="rId124">
        <w:r>
          <w:rPr>
            <w:color w:val="0000FF"/>
          </w:rPr>
          <w:t>пункте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(Собрание законодательства Российской Федерации, 2003, N 34, ст. 3374), за исключением денежных эквивалентов полученных членами семьи льгот 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2" w:name="P248"/>
      <w:bookmarkEnd w:id="22"/>
      <w: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доходов, полученных от сдачи жилых помещений в поднаем;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3" w:name="P250"/>
      <w:bookmarkEnd w:id="23"/>
      <w:r>
        <w:t>г) компенсаций на оплату жилого помещения и коммунальных услуг, выплачиваемых отдельным категориям граждан;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д) денежных средств, выделяемых опекуну (попечителю) на содержание подопечного, а также предоставляемых приемной семье на содержание каждого ребенка;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е) 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24.12.2008 </w:t>
      </w:r>
      <w:hyperlink r:id="rId126">
        <w:r>
          <w:rPr>
            <w:color w:val="0000FF"/>
          </w:rPr>
          <w:t>N 1001</w:t>
        </w:r>
      </w:hyperlink>
      <w:r>
        <w:t xml:space="preserve">, от 24.12.2014 </w:t>
      </w:r>
      <w:hyperlink r:id="rId127">
        <w:r>
          <w:rPr>
            <w:color w:val="0000FF"/>
          </w:rPr>
          <w:t>N 1469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ж) 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з) 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и) ежемесячного пособия по уходу за ребенком.</w:t>
      </w:r>
    </w:p>
    <w:p w:rsidR="008503A0" w:rsidRDefault="008503A0">
      <w:pPr>
        <w:pStyle w:val="ConsPlusNormal"/>
        <w:jc w:val="both"/>
      </w:pPr>
      <w:r>
        <w:t xml:space="preserve">(пп. "и"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35. При исчислении размера совокупного дохода семьи или одиноко проживающего гражданина не учитываются: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а) виды доходов, указанных в </w:t>
      </w:r>
      <w:hyperlink r:id="rId129">
        <w:r>
          <w:rPr>
            <w:color w:val="0000FF"/>
          </w:rPr>
          <w:t>абзаце двенадцатом подпункта "д" пункта 1</w:t>
        </w:r>
      </w:hyperlink>
      <w:r>
        <w:t xml:space="preserve"> (кроме надбавок и доплат ко всем видам выплат, указанных в этом подпункте), </w:t>
      </w:r>
      <w:hyperlink r:id="rId130">
        <w:r>
          <w:rPr>
            <w:color w:val="0000FF"/>
          </w:rPr>
          <w:t>пунктах 2</w:t>
        </w:r>
      </w:hyperlink>
      <w:r>
        <w:t xml:space="preserve"> и </w:t>
      </w:r>
      <w:hyperlink r:id="rId131">
        <w:r>
          <w:rPr>
            <w:color w:val="0000FF"/>
          </w:rPr>
          <w:t>3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512;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18.06.2007 N 379)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33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г. N 3061-1), Федеральными законами </w:t>
      </w:r>
      <w:hyperlink r:id="rId134">
        <w:r>
          <w:rPr>
            <w:color w:val="0000FF"/>
          </w:rPr>
          <w:t>"О ветеранах"</w:t>
        </w:r>
      </w:hyperlink>
      <w:r>
        <w:t xml:space="preserve"> (в редакции Федерального закона от 2 января 2000 г. N 40-ФЗ), </w:t>
      </w:r>
      <w:hyperlink r:id="rId135">
        <w:r>
          <w:rPr>
            <w:color w:val="0000FF"/>
          </w:rPr>
          <w:t>"О социальной защите</w:t>
        </w:r>
      </w:hyperlink>
      <w:r>
        <w:t xml:space="preserve"> инвалидов в Российской Федерации" и </w:t>
      </w:r>
      <w:hyperlink r:id="rId136">
        <w:r>
          <w:rPr>
            <w:color w:val="0000FF"/>
          </w:rPr>
          <w:t>"О социальных гарантиях</w:t>
        </w:r>
      </w:hyperlink>
      <w:r>
        <w:t xml:space="preserve"> гражданам, подвергшимся радиационному воздействию вследствие ядерных испытаний на Семипалатинском полигоне";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в) 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г) суммы ранее предоставленных субсидий на оплату жилого помещения и коммунальных </w:t>
      </w:r>
      <w:r>
        <w:lastRenderedPageBreak/>
        <w:t>услуг;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д) другие виды материальной поддержки в виде денежных выплат и (или) натуральной помощи,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Федерации, кроме указанных в </w:t>
      </w:r>
      <w:hyperlink w:anchor="P248">
        <w:r>
          <w:rPr>
            <w:color w:val="0000FF"/>
          </w:rPr>
          <w:t>подпунктах "б"</w:t>
        </w:r>
      </w:hyperlink>
      <w:r>
        <w:t xml:space="preserve"> и </w:t>
      </w:r>
      <w:hyperlink w:anchor="P250">
        <w:r>
          <w:rPr>
            <w:color w:val="0000FF"/>
          </w:rPr>
          <w:t>"г"</w:t>
        </w:r>
      </w:hyperlink>
      <w:r>
        <w:t xml:space="preserve"> пункта 34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35(1). Утратил силу с 1 января 2021 года.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РФ от 29.04.2020 N 604 (ред. 29.04.2020).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36.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37.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38. Среднемесячный совокупный доход семьи в расчетном периоде равен сумме среднемесячных доходов всех членов семьи.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4" w:name="P270"/>
      <w:bookmarkEnd w:id="24"/>
      <w:r>
        <w:t>39.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5" w:name="P271"/>
      <w:bookmarkEnd w:id="25"/>
      <w:r>
        <w:t xml:space="preserve">40. Совокупный доход семьи, учитываемый при расчете размера субсидии в соответствии с </w:t>
      </w:r>
      <w:hyperlink w:anchor="P177">
        <w:r>
          <w:rPr>
            <w:color w:val="0000FF"/>
          </w:rPr>
          <w:t>пунктами 23</w:t>
        </w:r>
      </w:hyperlink>
      <w:r>
        <w:t xml:space="preserve"> и </w:t>
      </w:r>
      <w:hyperlink w:anchor="P187">
        <w:r>
          <w:rPr>
            <w:color w:val="0000FF"/>
          </w:rPr>
          <w:t>24</w:t>
        </w:r>
      </w:hyperlink>
      <w:r>
        <w:t xml:space="preserve"> настоящих Правил, равен произведению среднедушевого дохода семьи в расчетном периоде на количество лиц, входящих в состав семьи заявителя (получателя субсидии), определенное в соответствии с </w:t>
      </w:r>
      <w:hyperlink w:anchor="P149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VI. Порядок предоставления субсидий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 xml:space="preserve">41. Гражданам и (или) членам их семьи, имеющим право на субсидии в соответствии с </w:t>
      </w:r>
      <w:hyperlink w:anchor="P58">
        <w:r>
          <w:rPr>
            <w:color w:val="0000FF"/>
          </w:rPr>
          <w:t>пунктами 2</w:t>
        </w:r>
      </w:hyperlink>
      <w:r>
        <w:t xml:space="preserve">, </w:t>
      </w:r>
      <w:hyperlink w:anchor="P59">
        <w:r>
          <w:rPr>
            <w:color w:val="0000FF"/>
          </w:rPr>
          <w:t>3</w:t>
        </w:r>
      </w:hyperlink>
      <w:r>
        <w:t xml:space="preserve"> и </w:t>
      </w:r>
      <w:hyperlink w:anchor="P65">
        <w:r>
          <w:rPr>
            <w:color w:val="0000FF"/>
          </w:rPr>
          <w:t>5</w:t>
        </w:r>
      </w:hyperlink>
      <w:r>
        <w:t xml:space="preserve"> настоящих Правил, предоставляется одна субсидия на жилое помещение, в котором они проживают.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6" w:name="P276"/>
      <w:bookmarkEnd w:id="26"/>
      <w:r>
        <w:t>Субсидия предоставляется сроком на 6 месяцев.</w:t>
      </w:r>
    </w:p>
    <w:p w:rsidR="008503A0" w:rsidRDefault="008503A0">
      <w:pPr>
        <w:pStyle w:val="ConsPlusNormal"/>
        <w:jc w:val="both"/>
      </w:pPr>
      <w:r>
        <w:t xml:space="preserve">(п. 41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42. 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P231">
        <w:r>
          <w:rPr>
            <w:color w:val="0000FF"/>
          </w:rPr>
          <w:t>пунктом 29</w:t>
        </w:r>
      </w:hyperlink>
      <w: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P77">
        <w:r>
          <w:rPr>
            <w:color w:val="0000FF"/>
          </w:rPr>
          <w:t>пунктами 8</w:t>
        </w:r>
      </w:hyperlink>
      <w:r>
        <w:t xml:space="preserve">, </w:t>
      </w:r>
      <w:hyperlink w:anchor="P113">
        <w:r>
          <w:rPr>
            <w:color w:val="0000FF"/>
          </w:rPr>
          <w:t>9</w:t>
        </w:r>
      </w:hyperlink>
      <w:r>
        <w:t xml:space="preserve">, </w:t>
      </w:r>
      <w:hyperlink w:anchor="P222">
        <w:r>
          <w:rPr>
            <w:color w:val="0000FF"/>
          </w:rPr>
          <w:t>27</w:t>
        </w:r>
      </w:hyperlink>
      <w:r>
        <w:t xml:space="preserve"> и </w:t>
      </w:r>
      <w:hyperlink w:anchor="P30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(п. 42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8503A0" w:rsidRDefault="008503A0">
      <w:pPr>
        <w:pStyle w:val="ConsPlusNormal"/>
        <w:jc w:val="both"/>
      </w:pPr>
      <w:r>
        <w:t xml:space="preserve">(п. 42(1)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43. Действие (бездействие) уполномоченного органа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7" w:name="P284"/>
      <w:bookmarkEnd w:id="27"/>
      <w:r>
        <w:t xml:space="preserve">44. При представлении документов, предусмотренных </w:t>
      </w:r>
      <w:hyperlink w:anchor="P77">
        <w:r>
          <w:rPr>
            <w:color w:val="0000FF"/>
          </w:rPr>
          <w:t>пунктами 8</w:t>
        </w:r>
      </w:hyperlink>
      <w:r>
        <w:t xml:space="preserve"> и </w:t>
      </w:r>
      <w:hyperlink w:anchor="P113">
        <w:r>
          <w:rPr>
            <w:color w:val="0000FF"/>
          </w:rPr>
          <w:t>9</w:t>
        </w:r>
      </w:hyperlink>
      <w:r>
        <w:t xml:space="preserve"> настоящих Правил,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lastRenderedPageBreak/>
        <w:t xml:space="preserve">Указанные сроки предоставления субсидии действуют также в случае представления документов, предусмотренных </w:t>
      </w:r>
      <w:hyperlink w:anchor="P301">
        <w:r>
          <w:rPr>
            <w:color w:val="0000FF"/>
          </w:rPr>
          <w:t>пунктом 48</w:t>
        </w:r>
      </w:hyperlink>
      <w:r>
        <w:t xml:space="preserve"> настоящих Правил, для осуществления перерасчета размера субсидии.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284">
        <w:r>
          <w:rPr>
            <w:color w:val="0000FF"/>
          </w:rPr>
          <w:t>абзацем первым пункта 44</w:t>
        </w:r>
      </w:hyperlink>
      <w:r>
        <w:t xml:space="preserve"> настоящих Правил, а выплата субсидии производится только в месяцы отопительного периода в пределах установленного </w:t>
      </w:r>
      <w:hyperlink w:anchor="P276">
        <w:r>
          <w:rPr>
            <w:color w:val="0000FF"/>
          </w:rPr>
          <w:t>абзацем вторым пункта 41</w:t>
        </w:r>
      </w:hyperlink>
      <w:r>
        <w:t xml:space="preserve"> настоящих Правил срока предоставления субсидии.</w:t>
      </w:r>
    </w:p>
    <w:p w:rsidR="008503A0" w:rsidRDefault="008503A0">
      <w:pPr>
        <w:pStyle w:val="ConsPlusNormal"/>
        <w:jc w:val="both"/>
      </w:pPr>
      <w:r>
        <w:t xml:space="preserve">(п. 44(1)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03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3A0" w:rsidRDefault="008503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03A0" w:rsidRDefault="008503A0">
            <w:pPr>
              <w:pStyle w:val="ConsPlusNormal"/>
              <w:jc w:val="both"/>
            </w:pPr>
            <w:r>
              <w:rPr>
                <w:color w:val="392C69"/>
              </w:rPr>
              <w:t>Законом субъекта РФ может быть установлено, что субсидии гражданам предоставляются путем перечисления средств лицу, которому вносится плата за жилое помещение и коммунальные услуги (</w:t>
            </w:r>
            <w:hyperlink r:id="rId14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28.11.2018 N 442-ФЗ).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3A0" w:rsidRDefault="008503A0">
            <w:pPr>
              <w:pStyle w:val="ConsPlusNormal"/>
            </w:pPr>
          </w:p>
        </w:tc>
      </w:tr>
    </w:tbl>
    <w:p w:rsidR="008503A0" w:rsidRDefault="008503A0">
      <w:pPr>
        <w:pStyle w:val="ConsPlusNormal"/>
        <w:spacing w:before="260"/>
        <w:ind w:firstLine="540"/>
        <w:jc w:val="both"/>
      </w:pPr>
      <w:r>
        <w:t xml:space="preserve">45. Уполномоченные органы ежемесячно до установленного в соответствии с частью 1 </w:t>
      </w:r>
      <w:hyperlink r:id="rId144">
        <w:r>
          <w:rPr>
            <w:color w:val="0000FF"/>
          </w:rPr>
          <w:t>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8" w:name="P295"/>
      <w:bookmarkEnd w:id="28"/>
      <w:r>
        <w:t xml:space="preserve">В случае если законом субъекта Российской Федерации установлено, что субсидии гражданам предоставляются путем перечисления средств лицу, которому в соответствии со </w:t>
      </w:r>
      <w:hyperlink r:id="rId146">
        <w:r>
          <w:rPr>
            <w:color w:val="0000FF"/>
          </w:rPr>
          <w:t>статьей 155</w:t>
        </w:r>
      </w:hyperlink>
      <w:r>
        <w:t xml:space="preserve"> Жилищного кодекса Российской Федерации вносится плата за жилое помещение и коммунальные услуги, уполномоченные органы ежемесячно до установленного в соответствии с </w:t>
      </w:r>
      <w:hyperlink r:id="rId147">
        <w:r>
          <w:rPr>
            <w:color w:val="0000FF"/>
          </w:rPr>
          <w:t>частью 1 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28.07.2020 N 1130)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46. Получатели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295">
        <w:r>
          <w:rPr>
            <w:color w:val="0000FF"/>
          </w:rPr>
          <w:t>абзаце четвертом пункта 45</w:t>
        </w:r>
      </w:hyperlink>
      <w:r>
        <w:t xml:space="preserve"> настоящих Правил, после поступления на банковский счет средств лицо, которому в соответствии со </w:t>
      </w:r>
      <w:hyperlink r:id="rId149">
        <w:r>
          <w:rPr>
            <w:color w:val="0000FF"/>
          </w:rPr>
          <w:t>статьей 155</w:t>
        </w:r>
      </w:hyperlink>
      <w:r>
        <w:t xml:space="preserve"> Жилищного кодекса Российской Федерации вносится плата за жилое помещение и коммунальные услуги, обязано произвести получателям субсидий начисление размера платы за жилое помещение и коммунальные услуги с учетом средств, поступивших от уполномоченного органа.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28.07.2020 N 1130)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47. 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 субсидии не производится, за исключением случая, предусмотренного </w:t>
      </w:r>
      <w:hyperlink w:anchor="P220">
        <w:r>
          <w:rPr>
            <w:color w:val="0000FF"/>
          </w:rPr>
          <w:t>пунктом 27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29" w:name="P301"/>
      <w:bookmarkEnd w:id="29"/>
      <w:r>
        <w:t xml:space="preserve">48. Получатель субсидии в течение одного месяца после наступления событий, </w:t>
      </w:r>
      <w:r>
        <w:lastRenderedPageBreak/>
        <w:t xml:space="preserve">предусмотренных </w:t>
      </w:r>
      <w:hyperlink w:anchor="P339">
        <w:r>
          <w:rPr>
            <w:color w:val="0000FF"/>
          </w:rPr>
          <w:t>подпунктами "а"</w:t>
        </w:r>
      </w:hyperlink>
      <w:r>
        <w:t xml:space="preserve"> и </w:t>
      </w:r>
      <w:hyperlink w:anchor="P340">
        <w:r>
          <w:rPr>
            <w:color w:val="0000FF"/>
          </w:rPr>
          <w:t>"б" пункта 60</w:t>
        </w:r>
      </w:hyperlink>
      <w:r>
        <w:t xml:space="preserve"> настоящих Правил, обязан представить уполномоченному органу документы, подтверждающие такие события.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295">
        <w:r>
          <w:rPr>
            <w:color w:val="0000FF"/>
          </w:rPr>
          <w:t>абзаце четвертом пункта 45</w:t>
        </w:r>
      </w:hyperlink>
      <w:r>
        <w:t xml:space="preserve"> настоящих Правил, уполномоченный орган обязан информировать лицо, которому в соответствии со </w:t>
      </w:r>
      <w:hyperlink r:id="rId151">
        <w:r>
          <w:rPr>
            <w:color w:val="0000FF"/>
          </w:rPr>
          <w:t>статьей 155</w:t>
        </w:r>
      </w:hyperlink>
      <w:r>
        <w:t xml:space="preserve"> Жилищного кодекса Российской Федерации вносится плата за жилое помещение и коммунальные услуги, о наступлении событий, предусмотренных </w:t>
      </w:r>
      <w:hyperlink w:anchor="P339">
        <w:r>
          <w:rPr>
            <w:color w:val="0000FF"/>
          </w:rPr>
          <w:t>подпунктами "а"</w:t>
        </w:r>
      </w:hyperlink>
      <w:r>
        <w:t xml:space="preserve"> и </w:t>
      </w:r>
      <w:hyperlink w:anchor="P340">
        <w:r>
          <w:rPr>
            <w:color w:val="0000FF"/>
          </w:rPr>
          <w:t>"б" пункта 60</w:t>
        </w:r>
      </w:hyperlink>
      <w:r>
        <w:t xml:space="preserve"> настоящих Правил, в течение 3 рабочих дней со дня получения документов, указанных в </w:t>
      </w:r>
      <w:hyperlink w:anchor="P30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28.07.2020 N 1130)</w:t>
      </w:r>
    </w:p>
    <w:p w:rsidR="008503A0" w:rsidRDefault="008503A0">
      <w:pPr>
        <w:pStyle w:val="ConsPlusNormal"/>
        <w:jc w:val="both"/>
      </w:pPr>
      <w:r>
        <w:t xml:space="preserve">(п. 48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0" w:name="P305"/>
      <w:bookmarkEnd w:id="30"/>
      <w:r>
        <w:t xml:space="preserve">49. В случае если получатель субсидии в установленный срок не представил уполномоченному органу документы, указанные в </w:t>
      </w:r>
      <w:hyperlink w:anchor="P301">
        <w:r>
          <w:rPr>
            <w:color w:val="0000FF"/>
          </w:rPr>
          <w:t>пункте 48</w:t>
        </w:r>
      </w:hyperlink>
      <w:r>
        <w:t xml:space="preserve"> настоящих Правил,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1" w:name="P307"/>
      <w:bookmarkEnd w:id="31"/>
      <w:r>
        <w:t xml:space="preserve">50. В случае предоставления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P305">
        <w:r>
          <w:rPr>
            <w:color w:val="0000FF"/>
          </w:rPr>
          <w:t>пунктом 49</w:t>
        </w:r>
      </w:hyperlink>
      <w:r>
        <w:t xml:space="preserve"> настоящих Правил,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VII. Особенности предоставления</w:t>
      </w:r>
    </w:p>
    <w:p w:rsidR="008503A0" w:rsidRDefault="008503A0">
      <w:pPr>
        <w:pStyle w:val="ConsPlusTitle"/>
        <w:jc w:val="center"/>
      </w:pPr>
      <w:r>
        <w:t>субсидий отдельным категориям граждан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bookmarkStart w:id="32" w:name="P312"/>
      <w:bookmarkEnd w:id="32"/>
      <w:r>
        <w:t xml:space="preserve">51. Федеральные органы исполнительной власти (федеральные государственные органы), в которых </w:t>
      </w:r>
      <w:hyperlink r:id="rId155">
        <w:r>
          <w:rPr>
            <w:color w:val="0000FF"/>
          </w:rPr>
          <w:t>законом</w:t>
        </w:r>
      </w:hyperlink>
      <w:r>
        <w:t xml:space="preserve"> предусмотрена военная служба, принимают решение о предоставлении субсидий: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а) сотрудникам, проходящим военную службу в указанных федеральных органах исполнительной власти (федеральных государственных органах), сведения о которых не подлежат разглашению;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б) лицам, проходящим либо проходившим военную службу по контракту за пределами Российской Федерации в территориальных органах, воинских частях, подразделениях, организациях и органах соответствующих федеральных органов исполнительной власти (федеральных государственных органов).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52. Гражданам, указанным в </w:t>
      </w:r>
      <w:hyperlink w:anchor="P312">
        <w:r>
          <w:rPr>
            <w:color w:val="0000FF"/>
          </w:rPr>
          <w:t>пункте 51</w:t>
        </w:r>
      </w:hyperlink>
      <w: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P177">
        <w:r>
          <w:rPr>
            <w:color w:val="0000FF"/>
          </w:rPr>
          <w:t>пунктами 23</w:t>
        </w:r>
      </w:hyperlink>
      <w:r>
        <w:t xml:space="preserve"> и </w:t>
      </w:r>
      <w:hyperlink w:anchor="P187">
        <w:r>
          <w:rPr>
            <w:color w:val="0000FF"/>
          </w:rPr>
          <w:t>24</w:t>
        </w:r>
      </w:hyperlink>
      <w:r>
        <w:t xml:space="preserve"> настоящих Правил с учетом региональных стандартов.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53. Порядок оформления документов и направления сведений, необходимых для предоставления субсидий гражданам, указанным в </w:t>
      </w:r>
      <w:hyperlink w:anchor="P312">
        <w:r>
          <w:rPr>
            <w:color w:val="0000FF"/>
          </w:rPr>
          <w:t>пункте 51</w:t>
        </w:r>
      </w:hyperlink>
      <w:r>
        <w:t xml:space="preserve"> настоящих Правил, а также порядок выплаты таким гражданам субсидий определяются соответствующими федеральными органами исполнительной власти (федеральными государственными органами), в которых </w:t>
      </w:r>
      <w:hyperlink r:id="rId159">
        <w:r>
          <w:rPr>
            <w:color w:val="0000FF"/>
          </w:rPr>
          <w:t>законом</w:t>
        </w:r>
      </w:hyperlink>
      <w:r>
        <w:t xml:space="preserve"> предусмотрена военная служба, в пределах их компетенции.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54. Гражданам, проживающим в закрытых военных городках,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условиях, которые установлены </w:t>
      </w:r>
      <w:hyperlink w:anchor="P57">
        <w:r>
          <w:rPr>
            <w:color w:val="0000FF"/>
          </w:rPr>
          <w:t>пунктами 1</w:t>
        </w:r>
      </w:hyperlink>
      <w:r>
        <w:t xml:space="preserve"> - </w:t>
      </w:r>
      <w:hyperlink w:anchor="P307">
        <w:r>
          <w:rPr>
            <w:color w:val="0000FF"/>
          </w:rPr>
          <w:t>50</w:t>
        </w:r>
      </w:hyperlink>
      <w:r>
        <w:t xml:space="preserve"> и </w:t>
      </w:r>
      <w:hyperlink w:anchor="P328">
        <w:r>
          <w:rPr>
            <w:color w:val="0000FF"/>
          </w:rPr>
          <w:t>56</w:t>
        </w:r>
      </w:hyperlink>
      <w:r>
        <w:t xml:space="preserve"> - </w:t>
      </w:r>
      <w:hyperlink w:anchor="P353">
        <w:r>
          <w:rPr>
            <w:color w:val="0000FF"/>
          </w:rPr>
          <w:t>64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18.06.2007 </w:t>
      </w:r>
      <w:hyperlink r:id="rId161">
        <w:r>
          <w:rPr>
            <w:color w:val="0000FF"/>
          </w:rPr>
          <w:t>N 379</w:t>
        </w:r>
      </w:hyperlink>
      <w:r>
        <w:t xml:space="preserve">, от 24.12.2008 </w:t>
      </w:r>
      <w:hyperlink r:id="rId162">
        <w:r>
          <w:rPr>
            <w:color w:val="0000FF"/>
          </w:rPr>
          <w:t>N 1001</w:t>
        </w:r>
      </w:hyperlink>
      <w:r>
        <w:t xml:space="preserve">, от 24.03.2023 </w:t>
      </w:r>
      <w:hyperlink r:id="rId163">
        <w:r>
          <w:rPr>
            <w:color w:val="0000FF"/>
          </w:rPr>
          <w:t>N 444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55.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которого составляет 20 лет и более, а при общей продолжительности военной службы 25 лет и более вне зависимости от основания увольнения,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VIII. Условия приостановления</w:t>
      </w:r>
    </w:p>
    <w:p w:rsidR="008503A0" w:rsidRDefault="008503A0">
      <w:pPr>
        <w:pStyle w:val="ConsPlusTitle"/>
        <w:jc w:val="center"/>
      </w:pPr>
      <w:r>
        <w:t>и прекращения предоставления субсидий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bookmarkStart w:id="33" w:name="P328"/>
      <w:bookmarkEnd w:id="33"/>
      <w:r>
        <w:t>56. Предоставление субсидий может быть приостановлено по решению уполномоченного органа при условии: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а) - б) утратили силу. - </w:t>
      </w:r>
      <w:hyperlink r:id="rId164">
        <w:r>
          <w:rPr>
            <w:color w:val="0000FF"/>
          </w:rPr>
          <w:t>Постановление</w:t>
        </w:r>
      </w:hyperlink>
      <w:r>
        <w:t xml:space="preserve"> Правительства РФ от 24.03.2023 N 444;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4" w:name="P330"/>
      <w:bookmarkEnd w:id="34"/>
      <w:r>
        <w:t xml:space="preserve">в) неисполнения получателем субсидии требований, предусмотренных </w:t>
      </w:r>
      <w:hyperlink w:anchor="P301">
        <w:r>
          <w:rPr>
            <w:color w:val="0000FF"/>
          </w:rPr>
          <w:t>пунктом 48</w:t>
        </w:r>
      </w:hyperlink>
      <w:r>
        <w:t xml:space="preserve"> настоящих Правил.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57. Уполномоченные органы приостанавливают предоставление субсидий для выяснения причин неисполнения требований, предусмотренных </w:t>
      </w:r>
      <w:hyperlink w:anchor="P301">
        <w:r>
          <w:rPr>
            <w:color w:val="0000FF"/>
          </w:rPr>
          <w:t>пунктом 48</w:t>
        </w:r>
      </w:hyperlink>
      <w:r>
        <w:t xml:space="preserve"> настоящих Правил, но не более чем на один месяц.</w:t>
      </w:r>
    </w:p>
    <w:p w:rsidR="008503A0" w:rsidRDefault="008503A0">
      <w:pPr>
        <w:pStyle w:val="ConsPlusNormal"/>
        <w:jc w:val="both"/>
      </w:pPr>
      <w:r>
        <w:t xml:space="preserve">(п. 57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58. При наличии уважительных причин возникновения условия, указанного в </w:t>
      </w:r>
      <w:hyperlink w:anchor="P330">
        <w:r>
          <w:rPr>
            <w:color w:val="0000FF"/>
          </w:rPr>
          <w:t>подпункте "в" пункта 56</w:t>
        </w:r>
      </w:hyperlink>
      <w:r>
        <w:t xml:space="preserve"> настоящих Правил (стационарное лечение, смерть близких родственников, невыплата заработной платы в срок и другие), предоставление субсидии возобновляется по решению уполномоченного органа.</w:t>
      </w:r>
    </w:p>
    <w:p w:rsidR="008503A0" w:rsidRDefault="008503A0">
      <w:pPr>
        <w:pStyle w:val="ConsPlusNormal"/>
        <w:jc w:val="both"/>
      </w:pPr>
      <w:r>
        <w:t xml:space="preserve">(п. 58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59. При отсутствии уважительных причин возникновения условия, указанного в </w:t>
      </w:r>
      <w:hyperlink w:anchor="P330">
        <w:r>
          <w:rPr>
            <w:color w:val="0000FF"/>
          </w:rPr>
          <w:t>подпункте "в" пункта 56</w:t>
        </w:r>
      </w:hyperlink>
      <w:r>
        <w:t xml:space="preserve"> настоящих Правил, предоставление субсидии возобновляется по решению уполномоченного органа после выполнения получателем субсидии требований, предусмотренных </w:t>
      </w:r>
      <w:hyperlink w:anchor="P301">
        <w:r>
          <w:rPr>
            <w:color w:val="0000FF"/>
          </w:rPr>
          <w:t>пунктом 48</w:t>
        </w:r>
      </w:hyperlink>
      <w:r>
        <w:t xml:space="preserve"> настоящих Правил.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60. Предоставление субсидии прекращается по решению уполномоченного органа при условии: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5" w:name="P339"/>
      <w:bookmarkEnd w:id="35"/>
      <w:r>
        <w:t>а) изменения места постоянного жительства получателя субсидии;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6" w:name="P340"/>
      <w:bookmarkEnd w:id="36"/>
      <w: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8503A0" w:rsidRDefault="008503A0">
      <w:pPr>
        <w:pStyle w:val="ConsPlusNormal"/>
        <w:jc w:val="both"/>
      </w:pPr>
      <w:r>
        <w:t xml:space="preserve">(пп. "б" 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7" w:name="P342"/>
      <w:bookmarkEnd w:id="37"/>
      <w: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301">
        <w:r>
          <w:rPr>
            <w:color w:val="0000FF"/>
          </w:rPr>
          <w:t>пунктом 48</w:t>
        </w:r>
      </w:hyperlink>
      <w:r>
        <w:t xml:space="preserve"> настоящих Правил,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г)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</w:t>
      </w:r>
      <w:r>
        <w:lastRenderedPageBreak/>
        <w:t>образовалась за период не более чем 3 последних года.</w:t>
      </w:r>
    </w:p>
    <w:p w:rsidR="008503A0" w:rsidRDefault="008503A0">
      <w:pPr>
        <w:pStyle w:val="ConsPlusNormal"/>
        <w:jc w:val="both"/>
      </w:pPr>
      <w:r>
        <w:t xml:space="preserve">(пп. "г"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61. Возврат в бюджет, из которого была необоснованно получена субсидия, при наличии условий, указанных в </w:t>
      </w:r>
      <w:hyperlink w:anchor="P339">
        <w:r>
          <w:rPr>
            <w:color w:val="0000FF"/>
          </w:rPr>
          <w:t>подпунктах "а"</w:t>
        </w:r>
      </w:hyperlink>
      <w:r>
        <w:t xml:space="preserve"> - </w:t>
      </w:r>
      <w:hyperlink w:anchor="P342">
        <w:r>
          <w:rPr>
            <w:color w:val="0000FF"/>
          </w:rPr>
          <w:t>"в"</w:t>
        </w:r>
      </w:hyperlink>
      <w:r>
        <w:t xml:space="preserve"> пункта 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8503A0" w:rsidRDefault="008503A0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62.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принятия. Копия решения помещается в персональное дело.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63. Предоставление субсидии прекращается: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со дня принятия решения о прекращении предоставления субсидии в соответствии с </w:t>
      </w:r>
      <w:hyperlink w:anchor="P339">
        <w:r>
          <w:rPr>
            <w:color w:val="0000FF"/>
          </w:rPr>
          <w:t>подпунктами "а"</w:t>
        </w:r>
      </w:hyperlink>
      <w:r>
        <w:t xml:space="preserve"> - </w:t>
      </w:r>
      <w:hyperlink w:anchor="P342">
        <w:r>
          <w:rPr>
            <w:color w:val="0000FF"/>
          </w:rPr>
          <w:t>"в"</w:t>
        </w:r>
      </w:hyperlink>
      <w:r>
        <w:t xml:space="preserve"> пункта 60 настоящих Правил до окончания периода, на который субсидия предоставлялась;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со дня принятия решения о приостановлении предоставления субсидии в соответствии с </w:t>
      </w:r>
      <w:hyperlink w:anchor="P328">
        <w:r>
          <w:rPr>
            <w:color w:val="0000FF"/>
          </w:rPr>
          <w:t>пунктом 56</w:t>
        </w:r>
      </w:hyperlink>
      <w:r>
        <w:t xml:space="preserve"> настоящих Правил до окончания периода, на который субсидия предоставлялась (при отсутствии оснований для возобновления предоставления субсидий);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с месяца, следующего за месяцем,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8503A0" w:rsidRDefault="008503A0">
      <w:pPr>
        <w:pStyle w:val="ConsPlusNormal"/>
        <w:jc w:val="both"/>
      </w:pPr>
      <w:r>
        <w:t xml:space="preserve">(абзац введен </w:t>
      </w:r>
      <w:hyperlink r:id="rId171">
        <w:r>
          <w:rPr>
            <w:color w:val="0000FF"/>
          </w:rPr>
          <w:t>Постановлением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spacing w:before="200"/>
        <w:ind w:firstLine="540"/>
        <w:jc w:val="both"/>
      </w:pPr>
      <w:bookmarkStart w:id="38" w:name="P353"/>
      <w:bookmarkEnd w:id="38"/>
      <w:r>
        <w:t>64.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уполномоченный орган получает из государственной информационной системы жилищно-коммунального хозяйства.</w:t>
      </w:r>
    </w:p>
    <w:p w:rsidR="008503A0" w:rsidRDefault="008503A0">
      <w:pPr>
        <w:pStyle w:val="ConsPlusNormal"/>
        <w:jc w:val="both"/>
      </w:pPr>
      <w:r>
        <w:t xml:space="preserve">(п. 64 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24.03.2023 N 444)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Title"/>
        <w:jc w:val="center"/>
        <w:outlineLvl w:val="1"/>
      </w:pPr>
      <w:r>
        <w:t>IX. Финансирование расходов,</w:t>
      </w:r>
    </w:p>
    <w:p w:rsidR="008503A0" w:rsidRDefault="008503A0">
      <w:pPr>
        <w:pStyle w:val="ConsPlusTitle"/>
        <w:jc w:val="center"/>
      </w:pPr>
      <w:r>
        <w:t>связанных с предоставлением субсидий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  <w:r>
        <w:t>65. 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66. Финансирование расходов на предоставление субсидий осуществляется из бюджетов субъектов Российской Федерации.</w:t>
      </w:r>
    </w:p>
    <w:p w:rsidR="008503A0" w:rsidRDefault="008503A0">
      <w:pPr>
        <w:pStyle w:val="ConsPlusNormal"/>
        <w:jc w:val="both"/>
      </w:pPr>
      <w:r>
        <w:t xml:space="preserve">(п. 66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67. Финансирование расходов на предоставление субсидий гражданам, указанным в </w:t>
      </w:r>
      <w:hyperlink w:anchor="P312">
        <w:r>
          <w:rPr>
            <w:color w:val="0000FF"/>
          </w:rPr>
          <w:t>пункте 51</w:t>
        </w:r>
      </w:hyperlink>
      <w:r>
        <w:t xml:space="preserve"> настоящих Правил, осуществляется за счет средств федерального бюджета, выделяемых на эти цели воинским частям, организациям и органам соответствующих федеральных органов исполнительной власти (федеральных государственных органов).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18.06.2007 </w:t>
      </w:r>
      <w:hyperlink r:id="rId174">
        <w:r>
          <w:rPr>
            <w:color w:val="0000FF"/>
          </w:rPr>
          <w:t>N 379</w:t>
        </w:r>
      </w:hyperlink>
      <w:r>
        <w:t xml:space="preserve">, от 29.12.2016 </w:t>
      </w:r>
      <w:hyperlink r:id="rId175">
        <w:r>
          <w:rPr>
            <w:color w:val="0000FF"/>
          </w:rPr>
          <w:t>N 1540</w:t>
        </w:r>
      </w:hyperlink>
      <w:r>
        <w:t>)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68 - 69. Утратили силу. -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РФ от 24.12.2008 N 1001.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>70. 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 субсидий, местных стандартов стоимости жилищно-коммунальных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государственной власти субъектов Российской Федерации региональных стандартов, дополнительные расходы на предоставление субсидий финансируются за счет средств местного бюджета.</w:t>
      </w:r>
    </w:p>
    <w:p w:rsidR="008503A0" w:rsidRDefault="008503A0">
      <w:pPr>
        <w:pStyle w:val="ConsPlusNormal"/>
        <w:spacing w:before="200"/>
        <w:ind w:firstLine="540"/>
        <w:jc w:val="both"/>
      </w:pPr>
      <w:r>
        <w:t xml:space="preserve">71. Порядок перечисления (выплаты, вручения) субсидий получателям субсидий </w:t>
      </w:r>
      <w:r>
        <w:lastRenderedPageBreak/>
        <w:t>устанавливается высшим исполнительным органом субъекта Российской Федерации.</w:t>
      </w:r>
    </w:p>
    <w:p w:rsidR="008503A0" w:rsidRDefault="008503A0">
      <w:pPr>
        <w:pStyle w:val="ConsPlusNormal"/>
        <w:jc w:val="both"/>
      </w:pPr>
      <w:r>
        <w:t xml:space="preserve">(в ред. Постановлений Правительства РФ от 24.12.2008 </w:t>
      </w:r>
      <w:hyperlink r:id="rId177">
        <w:r>
          <w:rPr>
            <w:color w:val="0000FF"/>
          </w:rPr>
          <w:t>N 1001</w:t>
        </w:r>
      </w:hyperlink>
      <w:r>
        <w:t xml:space="preserve">, от 24.03.2023 </w:t>
      </w:r>
      <w:hyperlink r:id="rId178">
        <w:r>
          <w:rPr>
            <w:color w:val="0000FF"/>
          </w:rPr>
          <w:t>N 444</w:t>
        </w:r>
      </w:hyperlink>
      <w:r>
        <w:t>)</w:t>
      </w: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ind w:firstLine="540"/>
        <w:jc w:val="both"/>
      </w:pPr>
    </w:p>
    <w:p w:rsidR="008503A0" w:rsidRDefault="00850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895" w:rsidRDefault="008503A0">
      <w:bookmarkStart w:id="39" w:name="_GoBack"/>
      <w:bookmarkEnd w:id="39"/>
    </w:p>
    <w:sectPr w:rsidR="006F0895" w:rsidSect="00D0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A0"/>
    <w:rsid w:val="0028741E"/>
    <w:rsid w:val="008503A0"/>
    <w:rsid w:val="00C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0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0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0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0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0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8F10FDF432E235FCC5BBFAC45999A3040483A07AA9D5C8AC87910667327CC8896BC8F646BF24041AD42870A667566BCC828179D5DA5FABFyFY8J" TargetMode="External"/><Relationship Id="rId21" Type="http://schemas.openxmlformats.org/officeDocument/2006/relationships/hyperlink" Target="consultantplus://offline/ref=18F10FDF432E235FCC5BBFAC45999A30454A3A0EA19C5C8AC87910667327CC8896BC8F646BF24940A942870A667566BCC828179D5DA5FABFyFY8J" TargetMode="External"/><Relationship Id="rId42" Type="http://schemas.openxmlformats.org/officeDocument/2006/relationships/hyperlink" Target="consultantplus://offline/ref=18F10FDF432E235FCC5BBFAC45999A30454A3E07AC9E5C8AC87910667327CC8896BC8F646BF24044AE42870A667566BCC828179D5DA5FABFyFY8J" TargetMode="External"/><Relationship Id="rId63" Type="http://schemas.openxmlformats.org/officeDocument/2006/relationships/hyperlink" Target="consultantplus://offline/ref=18F10FDF432E235FCC5BBFAC45999A3042493F0CAE9D5C8AC87910667327CC8896BC8F646BF24046AF42870A667566BCC828179D5DA5FABFyFY8J" TargetMode="External"/><Relationship Id="rId84" Type="http://schemas.openxmlformats.org/officeDocument/2006/relationships/hyperlink" Target="consultantplus://offline/ref=18F10FDF432E235FCC5BBFAC45999A3040483A07AA9D5C8AC87910667327CC8896BC8F646BF24047AF42870A667566BCC828179D5DA5FABFyFY8J" TargetMode="External"/><Relationship Id="rId138" Type="http://schemas.openxmlformats.org/officeDocument/2006/relationships/hyperlink" Target="consultantplus://offline/ref=18F10FDF432E235FCC5BBFAC45999A30494D390BA9940180C0201C647428939F91F583656BF24245A51D821F772D69BED636118541A7F8yBYEJ" TargetMode="External"/><Relationship Id="rId159" Type="http://schemas.openxmlformats.org/officeDocument/2006/relationships/hyperlink" Target="consultantplus://offline/ref=18F10FDF432E235FCC5BBFAC45999A30454A3509AC9F5C8AC87910667327CC8896BC8F676FF14B11FF0D8656202075BECE28159B41yAY4J" TargetMode="External"/><Relationship Id="rId170" Type="http://schemas.openxmlformats.org/officeDocument/2006/relationships/hyperlink" Target="consultantplus://offline/ref=18F10FDF432E235FCC5BBFAC45999A30494D390BA9940180C0201C647428939F91F583656BF24345A51D821F772D69BED636118541A7F8yBYEJ" TargetMode="External"/><Relationship Id="rId107" Type="http://schemas.openxmlformats.org/officeDocument/2006/relationships/hyperlink" Target="consultantplus://offline/ref=18F10FDF432E235FCC5BBFAC45999A30454A3E07AC9E5C8AC87910667327CC8896BC8F646BF24044AD42870A667566BCC828179D5DA5FABFyFY8J" TargetMode="External"/><Relationship Id="rId11" Type="http://schemas.openxmlformats.org/officeDocument/2006/relationships/hyperlink" Target="consultantplus://offline/ref=18F10FDF432E235FCC5BBFAC45999A30454A3B0AA8985C8AC87910667327CC8896BC8F646BF24247A642870A667566BCC828179D5DA5FABFyFY8J" TargetMode="External"/><Relationship Id="rId32" Type="http://schemas.openxmlformats.org/officeDocument/2006/relationships/hyperlink" Target="consultantplus://offline/ref=18F10FDF432E235FCC5BBFAC45999A30424E3F0BA9985C8AC87910667327CC8896BC8F646BF24045AB42870A667566BCC828179D5DA5FABFyFY8J" TargetMode="External"/><Relationship Id="rId53" Type="http://schemas.openxmlformats.org/officeDocument/2006/relationships/hyperlink" Target="consultantplus://offline/ref=18F10FDF432E235FCC5BBFAC45999A3042493F0CAE9D5C8AC87910667327CC8896BC8F646BF24047AF42870A667566BCC828179D5DA5FABFyFY8J" TargetMode="External"/><Relationship Id="rId74" Type="http://schemas.openxmlformats.org/officeDocument/2006/relationships/hyperlink" Target="consultantplus://offline/ref=18F10FDF432E235FCC5BBFAC45999A30424E3F0BA9985C8AC87910667327CC8896BC8F646BF24044A642870A667566BCC828179D5DA5FABFyFY8J" TargetMode="External"/><Relationship Id="rId128" Type="http://schemas.openxmlformats.org/officeDocument/2006/relationships/hyperlink" Target="consultantplus://offline/ref=18F10FDF432E235FCC5BBFAC45999A3040483A07AA9D5C8AC87910667327CC8896BC8F646BF24041A942870A667566BCC828179D5DA5FABFyFY8J" TargetMode="External"/><Relationship Id="rId149" Type="http://schemas.openxmlformats.org/officeDocument/2006/relationships/hyperlink" Target="consultantplus://offline/ref=18F10FDF432E235FCC5BBFAC45999A30454A3A0EA19C5C8AC87910667327CC8896BC8F646BF24944AE42870A667566BCC828179D5DA5FABFyFY8J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18F10FDF432E235FCC5BBFAC45999A30454A3A0EA19C5C8AC87910667327CC8896BC8F646BF24941A642870A667566BCC828179D5DA5FABFyFY8J" TargetMode="External"/><Relationship Id="rId160" Type="http://schemas.openxmlformats.org/officeDocument/2006/relationships/hyperlink" Target="consultantplus://offline/ref=18F10FDF432E235FCC5BBFAC45999A30454A3B0AA8985C8AC87910667327CC8896BC8F646BF24246AA42870A667566BCC828179D5DA5FABFyFY8J" TargetMode="External"/><Relationship Id="rId22" Type="http://schemas.openxmlformats.org/officeDocument/2006/relationships/hyperlink" Target="consultantplus://offline/ref=18F10FDF432E235FCC5BBFAC45999A3045473D0FAF940180C0201C647428938D91AD8F676BEC4043B04BD359y2Y1J" TargetMode="External"/><Relationship Id="rId43" Type="http://schemas.openxmlformats.org/officeDocument/2006/relationships/hyperlink" Target="consultantplus://offline/ref=18F10FDF432E235FCC5BBFAC45999A30454A3B0AA8985C8AC87910667327CC8896BC8F646BF24247A742870A667566BCC828179D5DA5FABFyFY8J" TargetMode="External"/><Relationship Id="rId64" Type="http://schemas.openxmlformats.org/officeDocument/2006/relationships/hyperlink" Target="consultantplus://offline/ref=18F10FDF432E235FCC5BBFAC45999A30454A350CA99E5C8AC87910667327CC8896BC8F646BF24043A842870A667566BCC828179D5DA5FABFyFY8J" TargetMode="External"/><Relationship Id="rId118" Type="http://schemas.openxmlformats.org/officeDocument/2006/relationships/hyperlink" Target="consultantplus://offline/ref=18F10FDF432E235FCC5BBFAC45999A30454A3A0EA19C5C8AC87910667327CC8896BC8F646BF24943AA42870A667566BCC828179D5DA5FABFyFY8J" TargetMode="External"/><Relationship Id="rId139" Type="http://schemas.openxmlformats.org/officeDocument/2006/relationships/hyperlink" Target="consultantplus://offline/ref=18F10FDF432E235FCC5BBFAC45999A3040483A07AA9D5C8AC87910667327CC8896BC8F646BF24041A642870A667566BCC828179D5DA5FABFyFY8J" TargetMode="External"/><Relationship Id="rId85" Type="http://schemas.openxmlformats.org/officeDocument/2006/relationships/hyperlink" Target="consultantplus://offline/ref=18F10FDF432E235FCC5BBFAC45999A3040483A07AA9D5C8AC87910667327CC8896BC8F646BF24047AC42870A667566BCC828179D5DA5FABFyFY8J" TargetMode="External"/><Relationship Id="rId150" Type="http://schemas.openxmlformats.org/officeDocument/2006/relationships/hyperlink" Target="consultantplus://offline/ref=18F10FDF432E235FCC5BBFAC45999A3042493F0CAD965C8AC87910667327CC8896BC8F646BF24044A642870A667566BCC828179D5DA5FABFyFY8J" TargetMode="External"/><Relationship Id="rId171" Type="http://schemas.openxmlformats.org/officeDocument/2006/relationships/hyperlink" Target="consultantplus://offline/ref=18F10FDF432E235FCC5BBFAC45999A30454A3E07AC9E5C8AC87910667327CC8896BC8F646BF24047AB42870A667566BCC828179D5DA5FABFyFY8J" TargetMode="External"/><Relationship Id="rId12" Type="http://schemas.openxmlformats.org/officeDocument/2006/relationships/hyperlink" Target="consultantplus://offline/ref=18F10FDF432E235FCC5BBFAC45999A3042473E09AD9C5C8AC87910667327CC8896BC8F646BF24044AD42870A667566BCC828179D5DA5FABFyFY8J" TargetMode="External"/><Relationship Id="rId33" Type="http://schemas.openxmlformats.org/officeDocument/2006/relationships/hyperlink" Target="consultantplus://offline/ref=18F10FDF432E235FCC5BBFAC45999A30454A350CA99E5C8AC87910667327CC8896BC8F646BF24043AA42870A667566BCC828179D5DA5FABFyFY8J" TargetMode="External"/><Relationship Id="rId108" Type="http://schemas.openxmlformats.org/officeDocument/2006/relationships/hyperlink" Target="consultantplus://offline/ref=18F10FDF432E235FCC5BBFAC45999A3040483A07AA9D5C8AC87910667327CC8896BC8F646BF24046AB42870A667566BCC828179D5DA5FABFyFY8J" TargetMode="External"/><Relationship Id="rId129" Type="http://schemas.openxmlformats.org/officeDocument/2006/relationships/hyperlink" Target="consultantplus://offline/ref=18F10FDF432E235FCC5BBFAC45999A30454C3C08A1995C8AC87910667327CC8896BC8F646BF24047A942870A667566BCC828179D5DA5FABFyFY8J" TargetMode="External"/><Relationship Id="rId54" Type="http://schemas.openxmlformats.org/officeDocument/2006/relationships/hyperlink" Target="consultantplus://offline/ref=18F10FDF432E235FCC5BBFAC45999A3042493F0CAE9D5C8AC87910667327CC8896BC8F646BF24047AD42870A667566BCC828179D5DA5FABFyFY8J" TargetMode="External"/><Relationship Id="rId75" Type="http://schemas.openxmlformats.org/officeDocument/2006/relationships/hyperlink" Target="consultantplus://offline/ref=18F10FDF432E235FCC5BBFAC45999A30424E3F0BA9985C8AC87910667327CC8896BC8F646BF24044A742870A667566BCC828179D5DA5FABFyFY8J" TargetMode="External"/><Relationship Id="rId96" Type="http://schemas.openxmlformats.org/officeDocument/2006/relationships/hyperlink" Target="consultantplus://offline/ref=18F10FDF432E235FCC5BBFAC45999A30454A3A0EA19C5C8AC87910667327CC8896BC8F676FF04B11FF0D8656202075BECE28159B41yAY4J" TargetMode="External"/><Relationship Id="rId140" Type="http://schemas.openxmlformats.org/officeDocument/2006/relationships/hyperlink" Target="consultantplus://offline/ref=18F10FDF432E235FCC5BBFAC45999A3040483A07AA9D5C8AC87910667327CC8896BC8F646BF24040AE42870A667566BCC828179D5DA5FABFyFY8J" TargetMode="External"/><Relationship Id="rId161" Type="http://schemas.openxmlformats.org/officeDocument/2006/relationships/hyperlink" Target="consultantplus://offline/ref=18F10FDF432E235FCC5BBFAC45999A30444B3F0FAC940180C0201C647428939F91F583656BF24141A51D821F772D69BED636118541A7F8yBYEJ" TargetMode="External"/><Relationship Id="rId6" Type="http://schemas.openxmlformats.org/officeDocument/2006/relationships/hyperlink" Target="consultantplus://offline/ref=18F10FDF432E235FCC5BBFAC45999A30444B3F0FAC940180C0201C647428939F91F583656BF24040A51D821F772D69BED636118541A7F8yBYEJ" TargetMode="External"/><Relationship Id="rId23" Type="http://schemas.openxmlformats.org/officeDocument/2006/relationships/hyperlink" Target="consultantplus://offline/ref=18F10FDF432E235FCC5BBFAC45999A3045473C07AE940180C0201C647428938D91AD8F676BEC4043B04BD359y2Y1J" TargetMode="External"/><Relationship Id="rId28" Type="http://schemas.openxmlformats.org/officeDocument/2006/relationships/hyperlink" Target="consultantplus://offline/ref=18F10FDF432E235FCC5BBFAC45999A30454A350CA8965C8AC87910667327CC8896BC8F646BF24341AA42870A667566BCC828179D5DA5FABFyFY8J" TargetMode="External"/><Relationship Id="rId49" Type="http://schemas.openxmlformats.org/officeDocument/2006/relationships/hyperlink" Target="consultantplus://offline/ref=18F10FDF432E235FCC5BBFAC45999A3042493F0CAE9D5C8AC87910667327CC8896BC8F646BF24044A742870A667566BCC828179D5DA5FABFyFY8J" TargetMode="External"/><Relationship Id="rId114" Type="http://schemas.openxmlformats.org/officeDocument/2006/relationships/hyperlink" Target="consultantplus://offline/ref=18F10FDF432E235FCC5BBFAC45999A3040483A07AA9D5C8AC87910667327CC8896BC8F646BF24046A842870A667566BCC828179D5DA5FABFyFY8J" TargetMode="External"/><Relationship Id="rId119" Type="http://schemas.openxmlformats.org/officeDocument/2006/relationships/hyperlink" Target="consultantplus://offline/ref=18F10FDF432E235FCC5BBFAC45999A3040483A07AA9D5C8AC87910667327CC8896BC8F646BF24041AA42870A667566BCC828179D5DA5FABFyFY8J" TargetMode="External"/><Relationship Id="rId44" Type="http://schemas.openxmlformats.org/officeDocument/2006/relationships/hyperlink" Target="consultantplus://offline/ref=18F10FDF432E235FCC5BBFAC45999A3042493F0CAD965C8AC87910667327CC8896BC8F646BF24044AC42870A667566BCC828179D5DA5FABFyFY8J" TargetMode="External"/><Relationship Id="rId60" Type="http://schemas.openxmlformats.org/officeDocument/2006/relationships/hyperlink" Target="consultantplus://offline/ref=18F10FDF432E235FCC5BBFAC45999A3042493F0CAE9D5C8AC87910667327CC8896BC8F646BF24047A942870A667566BCC828179D5DA5FABFyFY8J" TargetMode="External"/><Relationship Id="rId65" Type="http://schemas.openxmlformats.org/officeDocument/2006/relationships/hyperlink" Target="consultantplus://offline/ref=18F10FDF432E235FCC5BBFAC45999A30454A350CA99E5C8AC87910667327CC8896BC8F646BF24043A842870A667566BCC828179D5DA5FABFyFY8J" TargetMode="External"/><Relationship Id="rId81" Type="http://schemas.openxmlformats.org/officeDocument/2006/relationships/hyperlink" Target="consultantplus://offline/ref=18F10FDF432E235FCC5BBFAC45999A3040483A07AA9D5C8AC87910667327CC8896BC8F646BF24044A842870A667566BCC828179D5DA5FABFyFY8J" TargetMode="External"/><Relationship Id="rId86" Type="http://schemas.openxmlformats.org/officeDocument/2006/relationships/hyperlink" Target="consultantplus://offline/ref=18F10FDF432E235FCC5BBFAC45999A30424E3F0BA9985C8AC87910667327CC8896BC8F646BF24047AE42870A667566BCC828179D5DA5FABFyFY8J" TargetMode="External"/><Relationship Id="rId130" Type="http://schemas.openxmlformats.org/officeDocument/2006/relationships/hyperlink" Target="consultantplus://offline/ref=18F10FDF432E235FCC5BBFAC45999A30454C3C08A1995C8AC87910667327CC8896BC8F646BF24041AD42870A667566BCC828179D5DA5FABFyFY8J" TargetMode="External"/><Relationship Id="rId135" Type="http://schemas.openxmlformats.org/officeDocument/2006/relationships/hyperlink" Target="consultantplus://offline/ref=18F10FDF432E235FCC5BBFAC45999A30454D3907A0995C8AC87910667327CC8884BCD76869F25E45A857D15B20y2Y3J" TargetMode="External"/><Relationship Id="rId151" Type="http://schemas.openxmlformats.org/officeDocument/2006/relationships/hyperlink" Target="consultantplus://offline/ref=18F10FDF432E235FCC5BBFAC45999A30454A3A0EA19C5C8AC87910667327CC8896BC8F646BF24944AE42870A667566BCC828179D5DA5FABFyFY8J" TargetMode="External"/><Relationship Id="rId156" Type="http://schemas.openxmlformats.org/officeDocument/2006/relationships/hyperlink" Target="consultantplus://offline/ref=18F10FDF432E235FCC5BBFAC45999A30454A3B0AA8985C8AC87910667327CC8896BC8F646BF24246AF42870A667566BCC828179D5DA5FABFyFY8J" TargetMode="External"/><Relationship Id="rId177" Type="http://schemas.openxmlformats.org/officeDocument/2006/relationships/hyperlink" Target="consultantplus://offline/ref=18F10FDF432E235FCC5BBFAC45999A30494D390BA9940180C0201C647428939F91F583656BF24341A51D821F772D69BED636118541A7F8yBYEJ" TargetMode="External"/><Relationship Id="rId172" Type="http://schemas.openxmlformats.org/officeDocument/2006/relationships/hyperlink" Target="consultantplus://offline/ref=18F10FDF432E235FCC5BBFAC45999A30454A3E07AC9E5C8AC87910667327CC8896BC8F646BF24047A942870A667566BCC828179D5DA5FABFyFY8J" TargetMode="External"/><Relationship Id="rId13" Type="http://schemas.openxmlformats.org/officeDocument/2006/relationships/hyperlink" Target="consultantplus://offline/ref=18F10FDF432E235FCC5BBFAC45999A3043473A0DA89E5C8AC87910667327CC8896BC8F646BF24045AB42870A667566BCC828179D5DA5FABFyFY8J" TargetMode="External"/><Relationship Id="rId18" Type="http://schemas.openxmlformats.org/officeDocument/2006/relationships/hyperlink" Target="consultantplus://offline/ref=18F10FDF432E235FCC5BBFAC45999A3042493F0CAD965C8AC87910667327CC8896BC8F646BF24045AB42870A667566BCC828179D5DA5FABFyFY8J" TargetMode="External"/><Relationship Id="rId39" Type="http://schemas.openxmlformats.org/officeDocument/2006/relationships/hyperlink" Target="consultantplus://offline/ref=18F10FDF432E235FCC5BBFAC45999A30454A3A0EA19C5C8AC87910667327CC8896BC8F646BF24940A942870A667566BCC828179D5DA5FABFyFY8J" TargetMode="External"/><Relationship Id="rId109" Type="http://schemas.openxmlformats.org/officeDocument/2006/relationships/image" Target="media/image1.wmf"/><Relationship Id="rId34" Type="http://schemas.openxmlformats.org/officeDocument/2006/relationships/hyperlink" Target="consultantplus://offline/ref=18F10FDF432E235FCC5BBFAC45999A3042493F0CAE9D5C8AC87910667327CC8896BC8F646BF24045AB42870A667566BCC828179D5DA5FABFyFY8J" TargetMode="External"/><Relationship Id="rId50" Type="http://schemas.openxmlformats.org/officeDocument/2006/relationships/hyperlink" Target="consultantplus://offline/ref=18F10FDF432E235FCC5BBFAC45999A3042493F0CAE9D5C8AC87910667327CC8896BC8F646BF24047AE42870A667566BCC828179D5DA5FABFyFY8J" TargetMode="External"/><Relationship Id="rId55" Type="http://schemas.openxmlformats.org/officeDocument/2006/relationships/hyperlink" Target="consultantplus://offline/ref=18F10FDF432E235FCC5BBFAC45999A30424E3F0BA9985C8AC87910667327CC8896BC8F646BF24044AF42870A667566BCC828179D5DA5FABFyFY8J" TargetMode="External"/><Relationship Id="rId76" Type="http://schemas.openxmlformats.org/officeDocument/2006/relationships/hyperlink" Target="consultantplus://offline/ref=18F10FDF432E235FCC5BBFAC45999A3040483A07AA9D5C8AC87910667327CC8896BC8F646BF24044AD42870A667566BCC828179D5DA5FABFyFY8J" TargetMode="External"/><Relationship Id="rId97" Type="http://schemas.openxmlformats.org/officeDocument/2006/relationships/hyperlink" Target="consultantplus://offline/ref=18F10FDF432E235FCC5BBFAC45999A30454A3A0EA19C5C8AC87910667327CC8896BC8F676FF14B11FF0D8656202075BECE28159B41yAY4J" TargetMode="External"/><Relationship Id="rId104" Type="http://schemas.openxmlformats.org/officeDocument/2006/relationships/hyperlink" Target="consultantplus://offline/ref=18F10FDF432E235FCC5BBFAC45999A3040483A07AA9D5C8AC87910667327CC8896BC8F646BF24047A742870A667566BCC828179D5DA5FABFyFY8J" TargetMode="External"/><Relationship Id="rId120" Type="http://schemas.openxmlformats.org/officeDocument/2006/relationships/hyperlink" Target="consultantplus://offline/ref=18F10FDF432E235FCC5BBFAC45999A30454A3E07AC9E5C8AC87910667327CC8896BC8F646BF24044AA42870A667566BCC828179D5DA5FABFyFY8J" TargetMode="External"/><Relationship Id="rId125" Type="http://schemas.openxmlformats.org/officeDocument/2006/relationships/hyperlink" Target="consultantplus://offline/ref=18F10FDF432E235FCC5BBFAC45999A3040483A07AA9D5C8AC87910667327CC8896BC8F646BF24041A842870A667566BCC828179D5DA5FABFyFY8J" TargetMode="External"/><Relationship Id="rId141" Type="http://schemas.openxmlformats.org/officeDocument/2006/relationships/hyperlink" Target="consultantplus://offline/ref=18F10FDF432E235FCC5BBFAC45999A3040483A07AA9D5C8AC87910667327CC8896BC8F646BF24040AD42870A667566BCC828179D5DA5FABFyFY8J" TargetMode="External"/><Relationship Id="rId146" Type="http://schemas.openxmlformats.org/officeDocument/2006/relationships/hyperlink" Target="consultantplus://offline/ref=18F10FDF432E235FCC5BBFAC45999A30454A3A0EA19C5C8AC87910667327CC8896BC8F646BF24944AE42870A667566BCC828179D5DA5FABFyFY8J" TargetMode="External"/><Relationship Id="rId167" Type="http://schemas.openxmlformats.org/officeDocument/2006/relationships/hyperlink" Target="consultantplus://offline/ref=18F10FDF432E235FCC5BBFAC45999A30454A3E07AC9E5C8AC87910667327CC8896BC8F646BF24047AF42870A667566BCC828179D5DA5FABFyFY8J" TargetMode="External"/><Relationship Id="rId7" Type="http://schemas.openxmlformats.org/officeDocument/2006/relationships/hyperlink" Target="consultantplus://offline/ref=18F10FDF432E235FCC5BBFAC45999A30494D390BA9940180C0201C647428939F91F583656BF24040A51D821F772D69BED636118541A7F8yBYEJ" TargetMode="External"/><Relationship Id="rId71" Type="http://schemas.openxmlformats.org/officeDocument/2006/relationships/hyperlink" Target="consultantplus://offline/ref=18F10FDF432E235FCC5BBFAC45999A3042493F0CAE9D5C8AC87910667327CC8896BC8F646BF24046AA42870A667566BCC828179D5DA5FABFyFY8J" TargetMode="External"/><Relationship Id="rId92" Type="http://schemas.openxmlformats.org/officeDocument/2006/relationships/hyperlink" Target="consultantplus://offline/ref=18F10FDF432E235FCC5BBFAC45999A30454A3E07AC9E5C8AC87910667327CC8896BC8F646BF24044AF42870A667566BCC828179D5DA5FABFyFY8J" TargetMode="External"/><Relationship Id="rId162" Type="http://schemas.openxmlformats.org/officeDocument/2006/relationships/hyperlink" Target="consultantplus://offline/ref=18F10FDF432E235FCC5BBFAC45999A30494D390BA9940180C0201C647428939F91F583656BF24242A51D821F772D69BED636118541A7F8yBYE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8F10FDF432E235FCC5BBFAC45999A30454A3B0AA8985C8AC87910667327CC8896BC8F646BF24247A642870A667566BCC828179D5DA5FABFyFY8J" TargetMode="External"/><Relationship Id="rId24" Type="http://schemas.openxmlformats.org/officeDocument/2006/relationships/hyperlink" Target="consultantplus://offline/ref=18F10FDF432E235FCC5BBFAC45999A30444B3F0FAC940180C0201C647428939F91F583656BF24144A51D821F772D69BED636118541A7F8yBYEJ" TargetMode="External"/><Relationship Id="rId40" Type="http://schemas.openxmlformats.org/officeDocument/2006/relationships/hyperlink" Target="consultantplus://offline/ref=18F10FDF432E235FCC5BBFAC45999A30424D350CAE940180C0201C647428938D91AD8F676BEC4043B04BD359y2Y1J" TargetMode="External"/><Relationship Id="rId45" Type="http://schemas.openxmlformats.org/officeDocument/2006/relationships/hyperlink" Target="consultantplus://offline/ref=18F10FDF432E235FCC5BBFAC45999A30494D390BA9940180C0201C647428939F91F583656BF2404CA51D821F772D69BED636118541A7F8yBYEJ" TargetMode="External"/><Relationship Id="rId66" Type="http://schemas.openxmlformats.org/officeDocument/2006/relationships/hyperlink" Target="consultantplus://offline/ref=18F10FDF432E235FCC5BBFAC45999A3042493F0CAE9D5C8AC87910667327CC8896BC8F646BF24046AD42870A667566BCC828179D5DA5FABFyFY8J" TargetMode="External"/><Relationship Id="rId87" Type="http://schemas.openxmlformats.org/officeDocument/2006/relationships/hyperlink" Target="consultantplus://offline/ref=18F10FDF432E235FCC5BBFAC45999A3040483A07AA9D5C8AC87910667327CC8896BC8F646BF24047AD42870A667566BCC828179D5DA5FABFyFY8J" TargetMode="External"/><Relationship Id="rId110" Type="http://schemas.openxmlformats.org/officeDocument/2006/relationships/image" Target="media/image2.wmf"/><Relationship Id="rId115" Type="http://schemas.openxmlformats.org/officeDocument/2006/relationships/hyperlink" Target="consultantplus://offline/ref=18F10FDF432E235FCC5BBFAC45999A3040483A07AA9D5C8AC87910667327CC8896BC8F646BF24041AE42870A667566BCC828179D5DA5FABFyFY8J" TargetMode="External"/><Relationship Id="rId131" Type="http://schemas.openxmlformats.org/officeDocument/2006/relationships/hyperlink" Target="consultantplus://offline/ref=18F10FDF432E235FCC5BBFAC45999A30454C3C08A1995C8AC87910667327CC8896BC8F646BF24041A842870A667566BCC828179D5DA5FABFyFY8J" TargetMode="External"/><Relationship Id="rId136" Type="http://schemas.openxmlformats.org/officeDocument/2006/relationships/hyperlink" Target="consultantplus://offline/ref=18F10FDF432E235FCC5BBFAC45999A30454D3907AD965C8AC87910667327CC8884BCD76869F25E45A857D15B20y2Y3J" TargetMode="External"/><Relationship Id="rId157" Type="http://schemas.openxmlformats.org/officeDocument/2006/relationships/hyperlink" Target="consultantplus://offline/ref=18F10FDF432E235FCC5BBFAC45999A30454A3B0AA8985C8AC87910667327CC8896BC8F646BF24246AC42870A667566BCC828179D5DA5FABFyFY8J" TargetMode="External"/><Relationship Id="rId178" Type="http://schemas.openxmlformats.org/officeDocument/2006/relationships/hyperlink" Target="consultantplus://offline/ref=18F10FDF432E235FCC5BBFAC45999A30454A3E07AC9E5C8AC87910667327CC8896BC8F646BF24047A742870A667566BCC828179D5DA5FABFyFY8J" TargetMode="External"/><Relationship Id="rId61" Type="http://schemas.openxmlformats.org/officeDocument/2006/relationships/hyperlink" Target="consultantplus://offline/ref=18F10FDF432E235FCC5BBFAC45999A3042493F0CAE9D5C8AC87910667327CC8896BC8F646BF24047A642870A667566BCC828179D5DA5FABFyFY8J" TargetMode="External"/><Relationship Id="rId82" Type="http://schemas.openxmlformats.org/officeDocument/2006/relationships/hyperlink" Target="consultantplus://offline/ref=18F10FDF432E235FCC5BBFAC45999A3040483A07AA9D5C8AC87910667327CC8896BC8F646BF24044A642870A667566BCC828179D5DA5FABFyFY8J" TargetMode="External"/><Relationship Id="rId152" Type="http://schemas.openxmlformats.org/officeDocument/2006/relationships/hyperlink" Target="consultantplus://offline/ref=18F10FDF432E235FCC5BBFAC45999A3042493F0CAD965C8AC87910667327CC8896BC8F646BF24047AE42870A667566BCC828179D5DA5FABFyFY8J" TargetMode="External"/><Relationship Id="rId173" Type="http://schemas.openxmlformats.org/officeDocument/2006/relationships/hyperlink" Target="consultantplus://offline/ref=18F10FDF432E235FCC5BBFAC45999A30494D390BA9940180C0201C647428939F91F583656BF24344A51D821F772D69BED636118541A7F8yBYEJ" TargetMode="External"/><Relationship Id="rId19" Type="http://schemas.openxmlformats.org/officeDocument/2006/relationships/hyperlink" Target="consultantplus://offline/ref=18F10FDF432E235FCC5BBFAC45999A30454A3E07AC9E5C8AC87910667327CC8896BC8F646BF24045AB42870A667566BCC828179D5DA5FABFyFY8J" TargetMode="External"/><Relationship Id="rId14" Type="http://schemas.openxmlformats.org/officeDocument/2006/relationships/hyperlink" Target="consultantplus://offline/ref=18F10FDF432E235FCC5BBFAC45999A30424E3F0BA9985C8AC87910667327CC8896BC8F646BF24045AB42870A667566BCC828179D5DA5FABFyFY8J" TargetMode="External"/><Relationship Id="rId30" Type="http://schemas.openxmlformats.org/officeDocument/2006/relationships/hyperlink" Target="consultantplus://offline/ref=18F10FDF432E235FCC5BBFAC45999A3042473E09AD9C5C8AC87910667327CC8896BC8F646BF24044AD42870A667566BCC828179D5DA5FABFyFY8J" TargetMode="External"/><Relationship Id="rId35" Type="http://schemas.openxmlformats.org/officeDocument/2006/relationships/hyperlink" Target="consultantplus://offline/ref=18F10FDF432E235FCC5BBFAC45999A30424B3908AE975C8AC87910667327CC8896BC8F6760A61101FB44D15B3C206DA0CA3615y9Y8J" TargetMode="External"/><Relationship Id="rId56" Type="http://schemas.openxmlformats.org/officeDocument/2006/relationships/hyperlink" Target="consultantplus://offline/ref=18F10FDF432E235FCC5BBFAC45999A30404A3F0AAB985C8AC87910667327CC8896BC8F646BF24045A742870A667566BCC828179D5DA5FABFyFY8J" TargetMode="External"/><Relationship Id="rId77" Type="http://schemas.openxmlformats.org/officeDocument/2006/relationships/hyperlink" Target="consultantplus://offline/ref=18F10FDF432E235FCC5BBFAC45999A30454D3907A0985C8AC87910667327CC8884BCD76869F25E45A857D15B20y2Y3J" TargetMode="External"/><Relationship Id="rId100" Type="http://schemas.openxmlformats.org/officeDocument/2006/relationships/hyperlink" Target="consultantplus://offline/ref=18F10FDF432E235FCC5BBFAC45999A30454F3A0DAF995C8AC87910667327CC8884BCD76869F25E45A857D15B20y2Y3J" TargetMode="External"/><Relationship Id="rId105" Type="http://schemas.openxmlformats.org/officeDocument/2006/relationships/hyperlink" Target="consultantplus://offline/ref=18F10FDF432E235FCC5BBFAC45999A30424B3A0EAB9E5C8AC87910667327CC8884BCD76869F25E45A857D15B20y2Y3J" TargetMode="External"/><Relationship Id="rId126" Type="http://schemas.openxmlformats.org/officeDocument/2006/relationships/hyperlink" Target="consultantplus://offline/ref=18F10FDF432E235FCC5BBFAC45999A30494D390BA9940180C0201C647428939F91F583656BF2414DA51D821F772D69BED636118541A7F8yBYEJ" TargetMode="External"/><Relationship Id="rId147" Type="http://schemas.openxmlformats.org/officeDocument/2006/relationships/hyperlink" Target="consultantplus://offline/ref=18F10FDF432E235FCC5BBFAC45999A30454A3A0EA19C5C8AC87910667327CC8896BC8F646BF3404CA842870A667566BCC828179D5DA5FABFyFY8J" TargetMode="External"/><Relationship Id="rId168" Type="http://schemas.openxmlformats.org/officeDocument/2006/relationships/hyperlink" Target="consultantplus://offline/ref=18F10FDF432E235FCC5BBFAC45999A3040483A07AA9D5C8AC87910667327CC8896BC8F646BF24040A942870A667566BCC828179D5DA5FABFyFY8J" TargetMode="External"/><Relationship Id="rId8" Type="http://schemas.openxmlformats.org/officeDocument/2006/relationships/hyperlink" Target="consultantplus://offline/ref=18F10FDF432E235FCC5BBFAC45999A30404A3F0AAB985C8AC87910667327CC8896BC8F646BF24045AB42870A667566BCC828179D5DA5FABFyFY8J" TargetMode="External"/><Relationship Id="rId51" Type="http://schemas.openxmlformats.org/officeDocument/2006/relationships/hyperlink" Target="consultantplus://offline/ref=18F10FDF432E235FCC5BBFAC45999A3040483A07AA9D5C8AC87910667327CC8896BC8F646BF24044AF42870A667566BCC828179D5DA5FABFyFY8J" TargetMode="External"/><Relationship Id="rId72" Type="http://schemas.openxmlformats.org/officeDocument/2006/relationships/hyperlink" Target="consultantplus://offline/ref=18F10FDF432E235FCC5BBFAC45999A30424E3F0BA9985C8AC87910667327CC8896BC8F646BF24044AB42870A667566BCC828179D5DA5FABFyFY8J" TargetMode="External"/><Relationship Id="rId93" Type="http://schemas.openxmlformats.org/officeDocument/2006/relationships/hyperlink" Target="consultantplus://offline/ref=18F10FDF432E235FCC5BBFAC45999A30454A3A0EA19C5C8AC87910667327CC8896BC8F646BF24941A942870A667566BCC828179D5DA5FABFyFY8J" TargetMode="External"/><Relationship Id="rId98" Type="http://schemas.openxmlformats.org/officeDocument/2006/relationships/hyperlink" Target="consultantplus://offline/ref=18F10FDF432E235FCC5BBFAC45999A3040483A07AA9D5C8AC87910667327CC8896BC8F646BF24047AA42870A667566BCC828179D5DA5FABFyFY8J" TargetMode="External"/><Relationship Id="rId121" Type="http://schemas.openxmlformats.org/officeDocument/2006/relationships/hyperlink" Target="consultantplus://offline/ref=18F10FDF432E235FCC5BBFAC45999A30424B3907A09C5C8AC87910667327CC8896BC8F646BF24044A742870A667566BCC828179D5DA5FABFyFY8J" TargetMode="External"/><Relationship Id="rId142" Type="http://schemas.openxmlformats.org/officeDocument/2006/relationships/hyperlink" Target="consultantplus://offline/ref=18F10FDF432E235FCC5BBFAC45999A3040483A07AA9D5C8AC87910667327CC8896BC8F646BF24040AB42870A667566BCC828179D5DA5FABFyFY8J" TargetMode="External"/><Relationship Id="rId163" Type="http://schemas.openxmlformats.org/officeDocument/2006/relationships/hyperlink" Target="consultantplus://offline/ref=18F10FDF432E235FCC5BBFAC45999A30454A3E07AC9E5C8AC87910667327CC8896BC8F646BF24044A842870A667566BCC828179D5DA5FABFyFY8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8F10FDF432E235FCC5BBFAC45999A30494D390BA9940180C0201C647428939F91F583656BF24040A51D821F772D69BED636118541A7F8yBYEJ" TargetMode="External"/><Relationship Id="rId46" Type="http://schemas.openxmlformats.org/officeDocument/2006/relationships/hyperlink" Target="consultantplus://offline/ref=18F10FDF432E235FCC5BBFAC45999A3042493F0CAE9D5C8AC87910667327CC8896BC8F646BF24044A842870A667566BCC828179D5DA5FABFyFY8J" TargetMode="External"/><Relationship Id="rId67" Type="http://schemas.openxmlformats.org/officeDocument/2006/relationships/hyperlink" Target="consultantplus://offline/ref=18F10FDF432E235FCC5BBFAC45999A3042493F0CAD965C8AC87910667327CC8896BC8F646BF24044AA42870A667566BCC828179D5DA5FABFyFY8J" TargetMode="External"/><Relationship Id="rId116" Type="http://schemas.openxmlformats.org/officeDocument/2006/relationships/hyperlink" Target="consultantplus://offline/ref=18F10FDF432E235FCC5BBFAC45999A3040483A07AA9D5C8AC87910667327CC8896BC8F646BF24041AC42870A667566BCC828179D5DA5FABFyFY8J" TargetMode="External"/><Relationship Id="rId137" Type="http://schemas.openxmlformats.org/officeDocument/2006/relationships/hyperlink" Target="consultantplus://offline/ref=18F10FDF432E235FCC5BBFAC45999A30424B3908AE975C8AC87910667327CC8896BC8F6760A61101FB44D15B3C206DA0CA3615y9Y8J" TargetMode="External"/><Relationship Id="rId158" Type="http://schemas.openxmlformats.org/officeDocument/2006/relationships/hyperlink" Target="consultantplus://offline/ref=18F10FDF432E235FCC5BBFAC45999A30454A3B0AA8985C8AC87910667327CC8896BC8F646BF24246AD42870A667566BCC828179D5DA5FABFyFY8J" TargetMode="External"/><Relationship Id="rId20" Type="http://schemas.openxmlformats.org/officeDocument/2006/relationships/hyperlink" Target="consultantplus://offline/ref=18F10FDF432E235FCC5BBFAC45999A30404C3D0AAA965C8AC87910667327CC8896BC8F646BF24047A742870A667566BCC828179D5DA5FABFyFY8J" TargetMode="External"/><Relationship Id="rId41" Type="http://schemas.openxmlformats.org/officeDocument/2006/relationships/hyperlink" Target="consultantplus://offline/ref=18F10FDF432E235FCC5BBFAC45999A3042493F0CAD965C8AC87910667327CC8896BC8F646BF24044AE42870A667566BCC828179D5DA5FABFyFY8J" TargetMode="External"/><Relationship Id="rId62" Type="http://schemas.openxmlformats.org/officeDocument/2006/relationships/hyperlink" Target="consultantplus://offline/ref=18F10FDF432E235FCC5BBFAC45999A3042493F0CAE9D5C8AC87910667327CC8896BC8F646BF24046AE42870A667566BCC828179D5DA5FABFyFY8J" TargetMode="External"/><Relationship Id="rId83" Type="http://schemas.openxmlformats.org/officeDocument/2006/relationships/hyperlink" Target="consultantplus://offline/ref=18F10FDF432E235FCC5BBFAC45999A3040483A07AA9D5C8AC87910667327CC8896BC8F646BF24047AE42870A667566BCC828179D5DA5FABFyFY8J" TargetMode="External"/><Relationship Id="rId88" Type="http://schemas.openxmlformats.org/officeDocument/2006/relationships/hyperlink" Target="consultantplus://offline/ref=18F10FDF432E235FCC5BBFAC45999A30454A3A0EA19C5C8AC87910667327CC8896BC8F646BF24443AC42870A667566BCC828179D5DA5FABFyFY8J" TargetMode="External"/><Relationship Id="rId111" Type="http://schemas.openxmlformats.org/officeDocument/2006/relationships/image" Target="media/image3.wmf"/><Relationship Id="rId132" Type="http://schemas.openxmlformats.org/officeDocument/2006/relationships/hyperlink" Target="consultantplus://offline/ref=18F10FDF432E235FCC5BBFAC45999A30444B3F0FAC940180C0201C647428939F91F583656BF24146A51D821F772D69BED636118541A7F8yBYEJ" TargetMode="External"/><Relationship Id="rId153" Type="http://schemas.openxmlformats.org/officeDocument/2006/relationships/hyperlink" Target="consultantplus://offline/ref=18F10FDF432E235FCC5BBFAC45999A30494D390BA9940180C0201C647428939F91F583656BF24241A51D821F772D69BED636118541A7F8yBYEJ" TargetMode="External"/><Relationship Id="rId174" Type="http://schemas.openxmlformats.org/officeDocument/2006/relationships/hyperlink" Target="consultantplus://offline/ref=18F10FDF432E235FCC5BBFAC45999A30444B3F0FAC940180C0201C647428939F91F583656BF24143A51D821F772D69BED636118541A7F8yBYEJ" TargetMode="External"/><Relationship Id="rId179" Type="http://schemas.openxmlformats.org/officeDocument/2006/relationships/fontTable" Target="fontTable.xml"/><Relationship Id="rId15" Type="http://schemas.openxmlformats.org/officeDocument/2006/relationships/hyperlink" Target="consultantplus://offline/ref=18F10FDF432E235FCC5BBFAC45999A30454A350CA99E5C8AC87910667327CC8896BC8F646BF24043AA42870A667566BCC828179D5DA5FABFyFY8J" TargetMode="External"/><Relationship Id="rId36" Type="http://schemas.openxmlformats.org/officeDocument/2006/relationships/hyperlink" Target="consultantplus://offline/ref=18F10FDF432E235FCC5BBFAC45999A3042493F0CAD965C8AC87910667327CC8896BC8F646BF24045AB42870A667566BCC828179D5DA5FABFyFY8J" TargetMode="External"/><Relationship Id="rId57" Type="http://schemas.openxmlformats.org/officeDocument/2006/relationships/hyperlink" Target="consultantplus://offline/ref=18F10FDF432E235FCC5BBFAC45999A3042493F0CAE9D5C8AC87910667327CC8896BC8F646BF24047A842870A667566BCC828179D5DA5FABFyFY8J" TargetMode="External"/><Relationship Id="rId106" Type="http://schemas.openxmlformats.org/officeDocument/2006/relationships/hyperlink" Target="consultantplus://offline/ref=18F10FDF432E235FCC5BBFAC45999A3040483A07AA9D5C8AC87910667327CC8896BC8F646BF24046AA42870A667566BCC828179D5DA5FABFyFY8J" TargetMode="External"/><Relationship Id="rId127" Type="http://schemas.openxmlformats.org/officeDocument/2006/relationships/hyperlink" Target="consultantplus://offline/ref=18F10FDF432E235FCC5BBFAC45999A30454A350CA8965C8AC87910667327CC8896BC8F646BF24341AA42870A667566BCC828179D5DA5FABFyFY8J" TargetMode="External"/><Relationship Id="rId10" Type="http://schemas.openxmlformats.org/officeDocument/2006/relationships/hyperlink" Target="consultantplus://offline/ref=18F10FDF432E235FCC5BBFAC45999A30454A350CA8965C8AC87910667327CC8896BC8F646BF24341AA42870A667566BCC828179D5DA5FABFyFY8J" TargetMode="External"/><Relationship Id="rId31" Type="http://schemas.openxmlformats.org/officeDocument/2006/relationships/hyperlink" Target="consultantplus://offline/ref=18F10FDF432E235FCC5BBFAC45999A3043473A0DA89E5C8AC87910667327CC8896BC8F646BF24045AB42870A667566BCC828179D5DA5FABFyFY8J" TargetMode="External"/><Relationship Id="rId52" Type="http://schemas.openxmlformats.org/officeDocument/2006/relationships/hyperlink" Target="consultantplus://offline/ref=18F10FDF432E235FCC5BBFAC45999A3042493F0CAD965C8AC87910667327CC8896BC8F646BF24044AD42870A667566BCC828179D5DA5FABFyFY8J" TargetMode="External"/><Relationship Id="rId73" Type="http://schemas.openxmlformats.org/officeDocument/2006/relationships/hyperlink" Target="consultantplus://offline/ref=18F10FDF432E235FCC5BBFAC45999A30424E3F0BA9985C8AC87910667327CC8896BC8F646BF24044A942870A667566BCC828179D5DA5FABFyFY8J" TargetMode="External"/><Relationship Id="rId78" Type="http://schemas.openxmlformats.org/officeDocument/2006/relationships/hyperlink" Target="consultantplus://offline/ref=18F10FDF432E235FCC5BBFAC45999A30454D3C09AB9A5C8AC87910667327CC8884BCD76869F25E45A857D15B20y2Y3J" TargetMode="External"/><Relationship Id="rId94" Type="http://schemas.openxmlformats.org/officeDocument/2006/relationships/hyperlink" Target="consultantplus://offline/ref=18F10FDF432E235FCC5BBFAC45999A30454A3A0EA19C5C8AC87910667327CC8896BC8F676BF34B11FF0D8656202075BECE28159B41yAY4J" TargetMode="External"/><Relationship Id="rId99" Type="http://schemas.openxmlformats.org/officeDocument/2006/relationships/hyperlink" Target="consultantplus://offline/ref=18F10FDF432E235FCC5BBFAC45999A30454A3A0CAE9A5C8AC87910667327CC8896BC8F646BF24046AF42870A667566BCC828179D5DA5FABFyFY8J" TargetMode="External"/><Relationship Id="rId101" Type="http://schemas.openxmlformats.org/officeDocument/2006/relationships/hyperlink" Target="consultantplus://offline/ref=18F10FDF432E235FCC5BBFAC45999A3042473E09AD9C5C8AC87910667327CC8896BC8F646BF24044AD42870A667566BCC828179D5DA5FABFyFY8J" TargetMode="External"/><Relationship Id="rId122" Type="http://schemas.openxmlformats.org/officeDocument/2006/relationships/hyperlink" Target="consultantplus://offline/ref=18F10FDF432E235FCC5BBFAC45999A30424B3907A09C5C8AC87910667327CC8896BC8F646BF24047AF42870A667566BCC828179D5DA5FABFyFY8J" TargetMode="External"/><Relationship Id="rId143" Type="http://schemas.openxmlformats.org/officeDocument/2006/relationships/hyperlink" Target="consultantplus://offline/ref=18F10FDF432E235FCC5BBFAC45999A304246340AA09E5C8AC87910667327CC8896BC8F646BF24044AD42870A667566BCC828179D5DA5FABFyFY8J" TargetMode="External"/><Relationship Id="rId148" Type="http://schemas.openxmlformats.org/officeDocument/2006/relationships/hyperlink" Target="consultantplus://offline/ref=18F10FDF432E235FCC5BBFAC45999A3042493F0CAD965C8AC87910667327CC8896BC8F646BF24044A842870A667566BCC828179D5DA5FABFyFY8J" TargetMode="External"/><Relationship Id="rId164" Type="http://schemas.openxmlformats.org/officeDocument/2006/relationships/hyperlink" Target="consultantplus://offline/ref=18F10FDF432E235FCC5BBFAC45999A30454A3E07AC9E5C8AC87910667327CC8896BC8F646BF24044A942870A667566BCC828179D5DA5FABFyFY8J" TargetMode="External"/><Relationship Id="rId169" Type="http://schemas.openxmlformats.org/officeDocument/2006/relationships/hyperlink" Target="consultantplus://offline/ref=18F10FDF432E235FCC5BBFAC45999A30454A3E07AC9E5C8AC87910667327CC8896BC8F646BF24047AD42870A667566BCC828179D5DA5FABFyFY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10FDF432E235FCC5BBFAC45999A3040483A07AA9D5C8AC87910667327CC8896BC8F646BF24045AB42870A667566BCC828179D5DA5FABFyFY8J" TargetMode="External"/><Relationship Id="rId180" Type="http://schemas.openxmlformats.org/officeDocument/2006/relationships/theme" Target="theme/theme1.xml"/><Relationship Id="rId26" Type="http://schemas.openxmlformats.org/officeDocument/2006/relationships/hyperlink" Target="consultantplus://offline/ref=18F10FDF432E235FCC5BBFAC45999A30404A3F0AAB985C8AC87910667327CC8896BC8F646BF24045A642870A667566BCC828179D5DA5FABFyFY8J" TargetMode="External"/><Relationship Id="rId47" Type="http://schemas.openxmlformats.org/officeDocument/2006/relationships/hyperlink" Target="consultantplus://offline/ref=18F10FDF432E235FCC5BBFAC45999A30454D340BAF9E5C8AC87910667327CC8896BC8F646BF34044A942870A667566BCC828179D5DA5FABFyFY8J" TargetMode="External"/><Relationship Id="rId68" Type="http://schemas.openxmlformats.org/officeDocument/2006/relationships/hyperlink" Target="consultantplus://offline/ref=18F10FDF432E235FCC5BBFAC45999A30404A3F0AAB985C8AC87910667327CC8896BC8F646BF24044A942870A667566BCC828179D5DA5FABFyFY8J" TargetMode="External"/><Relationship Id="rId89" Type="http://schemas.openxmlformats.org/officeDocument/2006/relationships/hyperlink" Target="consultantplus://offline/ref=18F10FDF432E235FCC5BBFAC45999A30454A3A0EA19C5C8AC87910667327CC8896BC8F646BF24246A742870A667566BCC828179D5DA5FABFyFY8J" TargetMode="External"/><Relationship Id="rId112" Type="http://schemas.openxmlformats.org/officeDocument/2006/relationships/image" Target="media/image4.wmf"/><Relationship Id="rId133" Type="http://schemas.openxmlformats.org/officeDocument/2006/relationships/hyperlink" Target="consultantplus://offline/ref=18F10FDF432E235FCC5BBFAC45999A30454D3A0FAD985C8AC87910667327CC8884BCD76869F25E45A857D15B20y2Y3J" TargetMode="External"/><Relationship Id="rId154" Type="http://schemas.openxmlformats.org/officeDocument/2006/relationships/hyperlink" Target="consultantplus://offline/ref=18F10FDF432E235FCC5BBFAC45999A30494D390BA9940180C0201C647428939F91F583656BF24243A51D821F772D69BED636118541A7F8yBYEJ" TargetMode="External"/><Relationship Id="rId175" Type="http://schemas.openxmlformats.org/officeDocument/2006/relationships/hyperlink" Target="consultantplus://offline/ref=18F10FDF432E235FCC5BBFAC45999A30454A3B0AA8985C8AC87910667327CC8896BC8F646BF24246AB42870A667566BCC828179D5DA5FABFyFY8J" TargetMode="External"/><Relationship Id="rId16" Type="http://schemas.openxmlformats.org/officeDocument/2006/relationships/hyperlink" Target="consultantplus://offline/ref=18F10FDF432E235FCC5BBFAC45999A3042493F0CAE9D5C8AC87910667327CC8896BC8F646BF24045AB42870A667566BCC828179D5DA5FABFyFY8J" TargetMode="External"/><Relationship Id="rId37" Type="http://schemas.openxmlformats.org/officeDocument/2006/relationships/hyperlink" Target="consultantplus://offline/ref=18F10FDF432E235FCC5BBFAC45999A30454A3E07AC9E5C8AC87910667327CC8896BC8F646BF24045AB42870A667566BCC828179D5DA5FABFyFY8J" TargetMode="External"/><Relationship Id="rId58" Type="http://schemas.openxmlformats.org/officeDocument/2006/relationships/hyperlink" Target="consultantplus://offline/ref=18F10FDF432E235FCC5BBFAC45999A3042493F0CAE9D5C8AC87910667327CC8896BC8F646BF24047A942870A667566BCC828179D5DA5FABFyFY8J" TargetMode="External"/><Relationship Id="rId79" Type="http://schemas.openxmlformats.org/officeDocument/2006/relationships/hyperlink" Target="consultantplus://offline/ref=18F10FDF432E235FCC5BBFAC45999A30404A3F0AAB985C8AC87910667327CC8896BC8F646BF24047AA42870A667566BCC828179D5DA5FABFyFY8J" TargetMode="External"/><Relationship Id="rId102" Type="http://schemas.openxmlformats.org/officeDocument/2006/relationships/hyperlink" Target="consultantplus://offline/ref=18F10FDF432E235FCC5BBFAC45999A3043473A0DA89E5C8AC87910667327CC8896BC8F646BF24045AB42870A667566BCC828179D5DA5FABFyFY8J" TargetMode="External"/><Relationship Id="rId123" Type="http://schemas.openxmlformats.org/officeDocument/2006/relationships/hyperlink" Target="consultantplus://offline/ref=18F10FDF432E235FCC5BBFAC45999A30424B3907A09C5C8AC87910667327CC8896BC8F646BF24047A642870A667566BCC828179D5DA5FABFyFY8J" TargetMode="External"/><Relationship Id="rId144" Type="http://schemas.openxmlformats.org/officeDocument/2006/relationships/hyperlink" Target="consultantplus://offline/ref=18F10FDF432E235FCC5BBFAC45999A30454A3A0EA19C5C8AC87910667327CC8896BC8F646BF24944AF42870A667566BCC828179D5DA5FABFyFY8J" TargetMode="External"/><Relationship Id="rId90" Type="http://schemas.openxmlformats.org/officeDocument/2006/relationships/hyperlink" Target="consultantplus://offline/ref=18F10FDF432E235FCC5BBFAC45999A30454A3A0EA0975C8AC87910667327CC8896BC8F646BF24044A842870A667566BCC828179D5DA5FABFyFY8J" TargetMode="External"/><Relationship Id="rId165" Type="http://schemas.openxmlformats.org/officeDocument/2006/relationships/hyperlink" Target="consultantplus://offline/ref=18F10FDF432E235FCC5BBFAC45999A30454A3E07AC9E5C8AC87910667327CC8896BC8F646BF24044A642870A667566BCC828179D5DA5FABFyFY8J" TargetMode="External"/><Relationship Id="rId27" Type="http://schemas.openxmlformats.org/officeDocument/2006/relationships/hyperlink" Target="consultantplus://offline/ref=18F10FDF432E235FCC5BBFAC45999A3040483A07AA9D5C8AC87910667327CC8896BC8F646BF24045AB42870A667566BCC828179D5DA5FABFyFY8J" TargetMode="External"/><Relationship Id="rId48" Type="http://schemas.openxmlformats.org/officeDocument/2006/relationships/hyperlink" Target="consultantplus://offline/ref=18F10FDF432E235FCC5BBFAC45999A30424E3F0BA9985C8AC87910667327CC8896BC8F646BF24044AE42870A667566BCC828179D5DA5FABFyFY8J" TargetMode="External"/><Relationship Id="rId69" Type="http://schemas.openxmlformats.org/officeDocument/2006/relationships/hyperlink" Target="consultantplus://offline/ref=18F10FDF432E235FCC5BBFAC45999A30424E3F0BA9985C8AC87910667327CC8896BC8F646BF24044AD42870A667566BCC828179D5DA5FABFyFY8J" TargetMode="External"/><Relationship Id="rId113" Type="http://schemas.openxmlformats.org/officeDocument/2006/relationships/image" Target="media/image5.wmf"/><Relationship Id="rId134" Type="http://schemas.openxmlformats.org/officeDocument/2006/relationships/hyperlink" Target="consultantplus://offline/ref=18F10FDF432E235FCC5BBFAC45999A30454A3A0FAE9A5C8AC87910667327CC8884BCD76869F25E45A857D15B20y2Y3J" TargetMode="External"/><Relationship Id="rId80" Type="http://schemas.openxmlformats.org/officeDocument/2006/relationships/hyperlink" Target="consultantplus://offline/ref=18F10FDF432E235FCC5BBFAC45999A3040483A07AA9D5C8AC87910667327CC8896BC8F646BF24044AB42870A667566BCC828179D5DA5FABFyFY8J" TargetMode="External"/><Relationship Id="rId155" Type="http://schemas.openxmlformats.org/officeDocument/2006/relationships/hyperlink" Target="consultantplus://offline/ref=18F10FDF432E235FCC5BBFAC45999A30454A3509AC9F5C8AC87910667327CC8896BC8F676FF14B11FF0D8656202075BECE28159B41yAY4J" TargetMode="External"/><Relationship Id="rId176" Type="http://schemas.openxmlformats.org/officeDocument/2006/relationships/hyperlink" Target="consultantplus://offline/ref=18F10FDF432E235FCC5BBFAC45999A30494D390BA9940180C0201C647428939F91F583656BF24346A51D821F772D69BED636118541A7F8yBYEJ" TargetMode="External"/><Relationship Id="rId17" Type="http://schemas.openxmlformats.org/officeDocument/2006/relationships/hyperlink" Target="consultantplus://offline/ref=18F10FDF432E235FCC5BBFAC45999A30424B3908AE975C8AC87910667327CC8896BC8F6760A61101FB44D15B3C206DA0CA3615y9Y8J" TargetMode="External"/><Relationship Id="rId38" Type="http://schemas.openxmlformats.org/officeDocument/2006/relationships/hyperlink" Target="consultantplus://offline/ref=18F10FDF432E235FCC5BBFAC45999A30404C3D0AAA965C8AC87910667327CC8896BC8F646BF24047A742870A667566BCC828179D5DA5FABFyFY8J" TargetMode="External"/><Relationship Id="rId59" Type="http://schemas.openxmlformats.org/officeDocument/2006/relationships/hyperlink" Target="consultantplus://offline/ref=18F10FDF432E235FCC5BBFAC45999A30424E3F0BA9985C8AC87910667327CC8896BC8F646BF24044AC42870A667566BCC828179D5DA5FABFyFY8J" TargetMode="External"/><Relationship Id="rId103" Type="http://schemas.openxmlformats.org/officeDocument/2006/relationships/hyperlink" Target="consultantplus://offline/ref=18F10FDF432E235FCC5BBFAC45999A30454A3A0EA19C5C8AC87910667327CC8896BC8F6462F44B11FF0D8656202075BECE28159B41yAY4J" TargetMode="External"/><Relationship Id="rId124" Type="http://schemas.openxmlformats.org/officeDocument/2006/relationships/hyperlink" Target="consultantplus://offline/ref=18F10FDF432E235FCC5BBFAC45999A30454C3C08A1995C8AC87910667327CC8896BC8F646BF24044AF42870A667566BCC828179D5DA5FABFyFY8J" TargetMode="External"/><Relationship Id="rId70" Type="http://schemas.openxmlformats.org/officeDocument/2006/relationships/hyperlink" Target="consultantplus://offline/ref=18F10FDF432E235FCC5BBFAC45999A3040483A07AA9D5C8AC87910667327CC8896BC8F646BF24044AC42870A667566BCC828179D5DA5FABFyFY8J" TargetMode="External"/><Relationship Id="rId91" Type="http://schemas.openxmlformats.org/officeDocument/2006/relationships/hyperlink" Target="consultantplus://offline/ref=18F10FDF432E235FCC5BBFAC45999A30424E3F0BA9985C8AC87910667327CC8896BC8F646BF24047AF42870A667566BCC828179D5DA5FABFyFY8J" TargetMode="External"/><Relationship Id="rId145" Type="http://schemas.openxmlformats.org/officeDocument/2006/relationships/hyperlink" Target="consultantplus://offline/ref=18F10FDF432E235FCC5BBFAC45999A30494D390BA9940180C0201C647428939F91F583656BF24246A51D821F772D69BED636118541A7F8yBYEJ" TargetMode="External"/><Relationship Id="rId166" Type="http://schemas.openxmlformats.org/officeDocument/2006/relationships/hyperlink" Target="consultantplus://offline/ref=18F10FDF432E235FCC5BBFAC45999A30454A3E07AC9E5C8AC87910667327CC8896BC8F646BF24047AE42870A667566BCC828179D5DA5FABFyFY8J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13596</Words>
  <Characters>77498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Варвара Павловна</dc:creator>
  <cp:lastModifiedBy>Баженова Варвара Павловна</cp:lastModifiedBy>
  <cp:revision>1</cp:revision>
  <dcterms:created xsi:type="dcterms:W3CDTF">2023-06-20T09:24:00Z</dcterms:created>
  <dcterms:modified xsi:type="dcterms:W3CDTF">2023-06-20T09:25:00Z</dcterms:modified>
</cp:coreProperties>
</file>