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FE" w:rsidRDefault="00E32E6F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3819600</wp:posOffset>
            </wp:positionH>
            <wp:positionV relativeFrom="page">
              <wp:posOffset>360000</wp:posOffset>
            </wp:positionV>
            <wp:extent cx="500400" cy="612000"/>
            <wp:effectExtent l="0" t="0" r="0" b="0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26CFE" w:rsidRDefault="00C26CFE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</w:rPr>
      </w:pPr>
    </w:p>
    <w:p w:rsidR="00C26CFE" w:rsidRPr="00DB40DE" w:rsidRDefault="00E32E6F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  <w:lang w:val="ru-RU"/>
        </w:rPr>
      </w:pPr>
      <w:r w:rsidRPr="00DB40DE">
        <w:rPr>
          <w:rFonts w:ascii="Arial" w:hAnsi="Arial" w:cs="Arial"/>
          <w:b/>
          <w:bCs/>
          <w:szCs w:val="26"/>
          <w:lang w:val="ru-RU"/>
        </w:rPr>
        <w:t>АДМИНИСТРАЦИЯ ЯРКОВСКОГО МУНИЦИПАЛЬНОГО РАЙОНА ТЮМЕНСКОЙ ОБЛАСТИ</w:t>
      </w:r>
    </w:p>
    <w:p w:rsidR="00C26CFE" w:rsidRPr="00DB40DE" w:rsidRDefault="00C26CFE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  <w:lang w:val="ru-RU"/>
        </w:rPr>
      </w:pPr>
    </w:p>
    <w:p w:rsidR="00C26CFE" w:rsidRPr="00DB40DE" w:rsidRDefault="00E32E6F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  <w:lang w:val="ru-RU"/>
        </w:rPr>
      </w:pPr>
      <w:r w:rsidRPr="00DB40DE">
        <w:rPr>
          <w:rFonts w:ascii="Arial" w:hAnsi="Arial" w:cs="Arial"/>
          <w:b/>
          <w:bCs/>
          <w:szCs w:val="26"/>
          <w:lang w:val="ru-RU"/>
        </w:rPr>
        <w:t>ПОСТАНОВЛЕНИЕ</w:t>
      </w:r>
    </w:p>
    <w:p w:rsidR="00C26CFE" w:rsidRPr="00DB40DE" w:rsidRDefault="00C26CFE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  <w:lang w:val="ru-RU"/>
        </w:rPr>
      </w:pPr>
    </w:p>
    <w:p w:rsidR="00C26CFE" w:rsidRPr="00DB40DE" w:rsidRDefault="00DB40DE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Cs w:val="26"/>
          <w:lang w:val="ru-RU"/>
        </w:rPr>
      </w:pPr>
      <w:r>
        <w:rPr>
          <w:rFonts w:ascii="Arial" w:hAnsi="Arial" w:cs="Arial"/>
          <w:szCs w:val="26"/>
          <w:lang w:val="ru-RU"/>
        </w:rPr>
        <w:t>«18» мая 2023 года</w:t>
      </w:r>
      <w:r w:rsidR="00E32E6F" w:rsidRPr="00DB40DE">
        <w:rPr>
          <w:rFonts w:ascii="Arial" w:hAnsi="Arial" w:cs="Arial"/>
          <w:szCs w:val="26"/>
          <w:lang w:val="ru-RU"/>
        </w:rPr>
        <w:t xml:space="preserve">                                                    </w:t>
      </w:r>
      <w:r>
        <w:rPr>
          <w:rFonts w:ascii="Arial" w:hAnsi="Arial" w:cs="Arial"/>
          <w:szCs w:val="26"/>
          <w:lang w:val="ru-RU"/>
        </w:rPr>
        <w:t xml:space="preserve">                            № 35</w:t>
      </w:r>
      <w:bookmarkStart w:id="0" w:name="_GoBack"/>
      <w:bookmarkEnd w:id="0"/>
    </w:p>
    <w:p w:rsidR="00C26CFE" w:rsidRPr="00DB40DE" w:rsidRDefault="00C26CFE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Cs w:val="26"/>
          <w:lang w:val="ru-RU"/>
        </w:rPr>
      </w:pPr>
    </w:p>
    <w:p w:rsidR="00C26CFE" w:rsidRPr="00DB40DE" w:rsidRDefault="00E32E6F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Cs w:val="26"/>
          <w:lang w:val="ru-RU"/>
        </w:rPr>
      </w:pPr>
      <w:proofErr w:type="spellStart"/>
      <w:r w:rsidRPr="00DB40DE">
        <w:rPr>
          <w:rFonts w:ascii="Arial" w:hAnsi="Arial" w:cs="Arial"/>
          <w:szCs w:val="26"/>
          <w:lang w:val="ru-RU"/>
        </w:rPr>
        <w:t>с</w:t>
      </w:r>
      <w:proofErr w:type="gramStart"/>
      <w:r w:rsidRPr="00DB40DE">
        <w:rPr>
          <w:rFonts w:ascii="Arial" w:hAnsi="Arial" w:cs="Arial"/>
          <w:szCs w:val="26"/>
          <w:lang w:val="ru-RU"/>
        </w:rPr>
        <w:t>.Я</w:t>
      </w:r>
      <w:proofErr w:type="gramEnd"/>
      <w:r w:rsidRPr="00DB40DE">
        <w:rPr>
          <w:rFonts w:ascii="Arial" w:hAnsi="Arial" w:cs="Arial"/>
          <w:szCs w:val="26"/>
          <w:lang w:val="ru-RU"/>
        </w:rPr>
        <w:t>рково</w:t>
      </w:r>
      <w:proofErr w:type="spellEnd"/>
    </w:p>
    <w:p w:rsidR="00C26CFE" w:rsidRPr="00DB40DE" w:rsidRDefault="00C26CFE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 w:val="24"/>
          <w:lang w:val="ru-RU"/>
        </w:rPr>
      </w:pPr>
    </w:p>
    <w:p w:rsidR="00C26CFE" w:rsidRPr="00DB40DE" w:rsidRDefault="00C26CFE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 w:val="24"/>
          <w:lang w:val="ru-RU"/>
        </w:rPr>
      </w:pPr>
    </w:p>
    <w:p w:rsidR="00C26CFE" w:rsidRPr="00DB40DE" w:rsidRDefault="00E32E6F">
      <w:pPr>
        <w:widowControl w:val="0"/>
        <w:autoSpaceDE w:val="0"/>
        <w:ind w:firstLine="0"/>
        <w:jc w:val="left"/>
        <w:rPr>
          <w:lang w:val="ru-RU"/>
        </w:rPr>
      </w:pPr>
      <w:r w:rsidRPr="00DB40DE">
        <w:rPr>
          <w:rFonts w:ascii="Arial" w:hAnsi="Arial" w:cs="Arial"/>
          <w:b/>
          <w:szCs w:val="26"/>
          <w:lang w:val="ru-RU"/>
        </w:rPr>
        <w:t>Об утверждении административного регламента</w:t>
      </w:r>
    </w:p>
    <w:p w:rsidR="00C26CFE" w:rsidRPr="00DB40DE" w:rsidRDefault="00E32E6F">
      <w:pPr>
        <w:widowControl w:val="0"/>
        <w:autoSpaceDE w:val="0"/>
        <w:ind w:firstLine="0"/>
        <w:jc w:val="left"/>
        <w:rPr>
          <w:lang w:val="ru-RU"/>
        </w:rPr>
      </w:pPr>
      <w:r w:rsidRPr="00DB40DE">
        <w:rPr>
          <w:rFonts w:ascii="Arial" w:hAnsi="Arial" w:cs="Arial"/>
          <w:b/>
          <w:szCs w:val="26"/>
          <w:lang w:val="ru-RU"/>
        </w:rPr>
        <w:t>предоставления муниципальной услуги</w:t>
      </w:r>
    </w:p>
    <w:p w:rsidR="00C26CFE" w:rsidRPr="00DB40DE" w:rsidRDefault="00E32E6F">
      <w:pPr>
        <w:widowControl w:val="0"/>
        <w:autoSpaceDE w:val="0"/>
        <w:ind w:firstLine="0"/>
        <w:jc w:val="left"/>
        <w:rPr>
          <w:lang w:val="ru-RU"/>
        </w:rPr>
      </w:pPr>
      <w:r w:rsidRPr="00DB40DE">
        <w:rPr>
          <w:rFonts w:ascii="Arial" w:hAnsi="Arial" w:cs="Arial"/>
          <w:b/>
          <w:bCs/>
          <w:szCs w:val="26"/>
          <w:lang w:val="ru-RU"/>
        </w:rPr>
        <w:t>«</w:t>
      </w:r>
      <w:r>
        <w:rPr>
          <w:rFonts w:ascii="Arial" w:hAnsi="Arial" w:cs="Arial"/>
          <w:b/>
          <w:bCs/>
          <w:szCs w:val="26"/>
          <w:lang w:val="ru-RU"/>
        </w:rPr>
        <w:t>Подготовка и выдача разрешений на строительство,</w:t>
      </w:r>
    </w:p>
    <w:p w:rsidR="00C26CFE" w:rsidRPr="00DB40DE" w:rsidRDefault="00E32E6F">
      <w:pPr>
        <w:widowControl w:val="0"/>
        <w:autoSpaceDE w:val="0"/>
        <w:ind w:firstLine="0"/>
        <w:jc w:val="left"/>
        <w:rPr>
          <w:lang w:val="ru-RU"/>
        </w:rPr>
      </w:pPr>
      <w:r>
        <w:rPr>
          <w:rFonts w:ascii="Arial" w:hAnsi="Arial" w:cs="Arial"/>
          <w:b/>
          <w:bCs/>
          <w:szCs w:val="26"/>
          <w:lang w:val="ru-RU"/>
        </w:rPr>
        <w:t>разрешений на ввод объектов в эксплуатацию</w:t>
      </w:r>
      <w:r w:rsidRPr="00DB40DE">
        <w:rPr>
          <w:rFonts w:ascii="Arial" w:hAnsi="Arial" w:cs="Arial"/>
          <w:b/>
          <w:bCs/>
          <w:szCs w:val="26"/>
          <w:lang w:val="ru-RU"/>
        </w:rPr>
        <w:t>»</w:t>
      </w:r>
    </w:p>
    <w:p w:rsidR="00C26CFE" w:rsidRPr="00DB40DE" w:rsidRDefault="00C26CFE">
      <w:pPr>
        <w:widowControl w:val="0"/>
        <w:autoSpaceDE w:val="0"/>
        <w:jc w:val="center"/>
        <w:rPr>
          <w:rFonts w:ascii="Arial" w:hAnsi="Arial" w:cs="Arial"/>
          <w:sz w:val="24"/>
          <w:lang w:val="ru-RU"/>
        </w:rPr>
      </w:pPr>
    </w:p>
    <w:p w:rsidR="00C26CFE" w:rsidRPr="00DB40DE" w:rsidRDefault="00C26CFE">
      <w:pPr>
        <w:widowControl w:val="0"/>
        <w:autoSpaceDE w:val="0"/>
        <w:jc w:val="center"/>
        <w:rPr>
          <w:rFonts w:ascii="Arial" w:hAnsi="Arial" w:cs="Arial"/>
          <w:sz w:val="24"/>
          <w:lang w:val="ru-RU"/>
        </w:rPr>
      </w:pPr>
    </w:p>
    <w:p w:rsidR="00C26CFE" w:rsidRPr="00DB40DE" w:rsidRDefault="00E32E6F">
      <w:pPr>
        <w:widowControl w:val="0"/>
        <w:autoSpaceDE w:val="0"/>
        <w:ind w:firstLine="680"/>
        <w:rPr>
          <w:lang w:val="ru-RU"/>
        </w:rPr>
      </w:pPr>
      <w:r w:rsidRPr="00DB40DE">
        <w:rPr>
          <w:rFonts w:ascii="Arial" w:hAnsi="Arial" w:cs="Arial"/>
          <w:szCs w:val="26"/>
          <w:lang w:val="ru-RU"/>
        </w:rPr>
        <w:t xml:space="preserve">В соответствии с </w:t>
      </w:r>
      <w:r>
        <w:rPr>
          <w:rFonts w:ascii="Arial" w:hAnsi="Arial" w:cs="Arial"/>
          <w:szCs w:val="26"/>
          <w:lang w:val="ru-RU"/>
        </w:rPr>
        <w:t>Градостроительным</w:t>
      </w:r>
      <w:r w:rsidRPr="00DB40DE">
        <w:rPr>
          <w:rFonts w:ascii="Arial" w:hAnsi="Arial" w:cs="Arial"/>
          <w:szCs w:val="26"/>
          <w:lang w:val="ru-RU"/>
        </w:rPr>
        <w:t xml:space="preserve">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статьей </w:t>
      </w:r>
      <w:r w:rsidRPr="00DB40DE">
        <w:rPr>
          <w:rFonts w:ascii="Arial" w:hAnsi="Arial" w:cs="Arial"/>
          <w:szCs w:val="26"/>
          <w:shd w:val="clear" w:color="auto" w:fill="FFFFFF"/>
          <w:lang w:val="ru-RU"/>
        </w:rPr>
        <w:t>№ 131-ФЗ «Об общих принципах организации местного самоуправления в Российской Федерации</w:t>
      </w:r>
      <w:r w:rsidRPr="00DB40DE">
        <w:rPr>
          <w:rFonts w:ascii="Arial" w:hAnsi="Arial" w:cs="Arial"/>
          <w:szCs w:val="26"/>
          <w:shd w:val="clear" w:color="auto" w:fill="FFFFFF"/>
          <w:lang w:val="ru-RU"/>
        </w:rPr>
        <w:t xml:space="preserve">, Устава </w:t>
      </w:r>
      <w:proofErr w:type="spellStart"/>
      <w:r w:rsidRPr="00DB40DE">
        <w:rPr>
          <w:rFonts w:ascii="Arial" w:hAnsi="Arial" w:cs="Arial"/>
          <w:szCs w:val="26"/>
          <w:shd w:val="clear" w:color="auto" w:fill="FFFFFF"/>
          <w:lang w:val="ru-RU"/>
        </w:rPr>
        <w:t>Ярковского</w:t>
      </w:r>
      <w:proofErr w:type="spellEnd"/>
      <w:r w:rsidRPr="00DB40DE">
        <w:rPr>
          <w:rFonts w:ascii="Arial" w:hAnsi="Arial" w:cs="Arial"/>
          <w:szCs w:val="26"/>
          <w:shd w:val="clear" w:color="auto" w:fill="FFFFFF"/>
          <w:lang w:val="ru-RU"/>
        </w:rPr>
        <w:t xml:space="preserve"> муниципального района Тюменской области.</w:t>
      </w:r>
    </w:p>
    <w:p w:rsidR="00C26CFE" w:rsidRPr="00DB40DE" w:rsidRDefault="00E32E6F">
      <w:pPr>
        <w:widowControl w:val="0"/>
        <w:autoSpaceDE w:val="0"/>
        <w:ind w:firstLine="680"/>
        <w:rPr>
          <w:lang w:val="ru-RU"/>
        </w:rPr>
      </w:pPr>
      <w:r w:rsidRPr="00DB40DE">
        <w:rPr>
          <w:rFonts w:ascii="Arial" w:hAnsi="Arial" w:cs="Arial"/>
          <w:szCs w:val="26"/>
          <w:lang w:val="ru-RU"/>
        </w:rPr>
        <w:t xml:space="preserve">1. Утвердить административный регламент предоставления муниципальной услуги </w:t>
      </w:r>
      <w:r w:rsidRPr="00DB40DE">
        <w:rPr>
          <w:rFonts w:ascii="Arial" w:hAnsi="Arial" w:cs="Arial"/>
          <w:bCs/>
          <w:szCs w:val="26"/>
          <w:lang w:val="ru-RU"/>
        </w:rPr>
        <w:t>«</w:t>
      </w:r>
      <w:r w:rsidRPr="00DB40DE">
        <w:rPr>
          <w:rFonts w:ascii="Arial" w:hAnsi="Arial" w:cs="Arial"/>
          <w:szCs w:val="26"/>
          <w:lang w:val="ru-RU"/>
        </w:rPr>
        <w:t>Подготовка и выдача разрешений на строительство, разрешений на ввод объектов в эксплуатацию</w:t>
      </w:r>
      <w:r w:rsidRPr="00DB40DE">
        <w:rPr>
          <w:rFonts w:ascii="Arial" w:hAnsi="Arial" w:cs="Arial"/>
          <w:bCs/>
          <w:szCs w:val="26"/>
          <w:lang w:val="ru-RU"/>
        </w:rPr>
        <w:t xml:space="preserve">» </w:t>
      </w:r>
      <w:r w:rsidRPr="00DB40DE">
        <w:rPr>
          <w:rFonts w:ascii="Arial" w:hAnsi="Arial" w:cs="Arial"/>
          <w:szCs w:val="26"/>
          <w:lang w:val="ru-RU"/>
        </w:rPr>
        <w:t>(далее - Регламент)</w:t>
      </w:r>
      <w:r w:rsidRPr="00DB40DE">
        <w:rPr>
          <w:rFonts w:ascii="Arial" w:hAnsi="Arial" w:cs="Arial"/>
          <w:bCs/>
          <w:szCs w:val="26"/>
          <w:lang w:val="ru-RU"/>
        </w:rPr>
        <w:t xml:space="preserve"> согла</w:t>
      </w:r>
      <w:r w:rsidRPr="00DB40DE">
        <w:rPr>
          <w:rFonts w:ascii="Arial" w:hAnsi="Arial" w:cs="Arial"/>
          <w:bCs/>
          <w:szCs w:val="26"/>
          <w:lang w:val="ru-RU"/>
        </w:rPr>
        <w:t>сно приложению к настоящему постановлению.</w:t>
      </w:r>
    </w:p>
    <w:p w:rsidR="00C26CFE" w:rsidRPr="00DB40DE" w:rsidRDefault="00E32E6F">
      <w:pPr>
        <w:widowControl w:val="0"/>
        <w:autoSpaceDE w:val="0"/>
        <w:ind w:firstLine="680"/>
        <w:rPr>
          <w:lang w:val="ru-RU"/>
        </w:rPr>
      </w:pPr>
      <w:r w:rsidRPr="00DB40DE">
        <w:rPr>
          <w:rFonts w:ascii="Arial" w:hAnsi="Arial" w:cs="Arial"/>
          <w:bCs/>
          <w:szCs w:val="26"/>
          <w:lang w:val="ru-RU"/>
        </w:rPr>
        <w:t>1.1</w:t>
      </w:r>
      <w:proofErr w:type="gramStart"/>
      <w:r w:rsidRPr="00DB40DE">
        <w:rPr>
          <w:rFonts w:ascii="Arial" w:hAnsi="Arial" w:cs="Arial"/>
          <w:bCs/>
          <w:szCs w:val="26"/>
          <w:lang w:val="ru-RU"/>
        </w:rPr>
        <w:t xml:space="preserve"> </w:t>
      </w:r>
      <w:r>
        <w:rPr>
          <w:rFonts w:ascii="Arial" w:hAnsi="Arial" w:cs="Arial"/>
          <w:szCs w:val="26"/>
          <w:lang w:val="ru-RU" w:bidi="ar-SA"/>
        </w:rPr>
        <w:t>У</w:t>
      </w:r>
      <w:proofErr w:type="gramEnd"/>
      <w:r>
        <w:rPr>
          <w:rFonts w:ascii="Arial" w:hAnsi="Arial" w:cs="Arial"/>
          <w:szCs w:val="26"/>
          <w:lang w:val="ru-RU" w:bidi="ar-SA"/>
        </w:rPr>
        <w:t>становить, что в соответствии с Федеральным законом от 14.03.2022 № 58-ФЗ «О внесении изменений в отдельные законодательные акты Российской Федерации» в случаях выдачи разрешений на строительство объектов кап</w:t>
      </w:r>
      <w:r>
        <w:rPr>
          <w:rFonts w:ascii="Arial" w:hAnsi="Arial" w:cs="Arial"/>
          <w:szCs w:val="26"/>
          <w:lang w:val="ru-RU" w:bidi="ar-SA"/>
        </w:rPr>
        <w:t xml:space="preserve">итального строительства, не являющихся линейными объектами, на двух и </w:t>
      </w:r>
      <w:proofErr w:type="gramStart"/>
      <w:r>
        <w:rPr>
          <w:rFonts w:ascii="Arial" w:hAnsi="Arial" w:cs="Arial"/>
          <w:szCs w:val="26"/>
          <w:lang w:val="ru-RU" w:bidi="ar-SA"/>
        </w:rPr>
        <w:t>более земельных участках, разрешений на ввод в эксплуатацию таких объектов, положения Регламента применяются с учетом требований постановления Правительства Российской Федерации от 06.04</w:t>
      </w:r>
      <w:r>
        <w:rPr>
          <w:rFonts w:ascii="Arial" w:hAnsi="Arial" w:cs="Arial"/>
          <w:szCs w:val="26"/>
          <w:lang w:val="ru-RU" w:bidi="ar-SA"/>
        </w:rPr>
        <w:t>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</w:t>
      </w:r>
      <w:r>
        <w:rPr>
          <w:rFonts w:ascii="Arial" w:hAnsi="Arial" w:cs="Arial"/>
          <w:szCs w:val="26"/>
          <w:lang w:val="ru-RU" w:bidi="ar-SA"/>
        </w:rPr>
        <w:t xml:space="preserve"> этих целей градостроительных планов</w:t>
      </w:r>
      <w:proofErr w:type="gramEnd"/>
      <w:r>
        <w:rPr>
          <w:rFonts w:ascii="Arial" w:hAnsi="Arial" w:cs="Arial"/>
          <w:szCs w:val="26"/>
          <w:lang w:val="ru-RU" w:bidi="ar-SA"/>
        </w:rPr>
        <w:t xml:space="preserve"> земельных участков».</w:t>
      </w:r>
    </w:p>
    <w:p w:rsidR="00C26CFE" w:rsidRPr="00DB40DE" w:rsidRDefault="00E32E6F">
      <w:pPr>
        <w:ind w:firstLine="680"/>
        <w:textAlignment w:val="top"/>
        <w:rPr>
          <w:lang w:val="ru-RU"/>
        </w:rPr>
      </w:pPr>
      <w:r w:rsidRPr="00DB40DE">
        <w:rPr>
          <w:rFonts w:ascii="Arial" w:hAnsi="Arial" w:cs="Arial"/>
          <w:szCs w:val="26"/>
          <w:lang w:val="ru-RU"/>
        </w:rPr>
        <w:t xml:space="preserve">2. </w:t>
      </w:r>
      <w:proofErr w:type="gramStart"/>
      <w:r w:rsidRPr="00DB40DE">
        <w:rPr>
          <w:rFonts w:ascii="Arial" w:hAnsi="Arial" w:cs="Arial"/>
          <w:szCs w:val="26"/>
          <w:lang w:val="ru-RU"/>
        </w:rPr>
        <w:t>Установить, что положения Регламента в части особенностей, предусмотренных для застройщиков, наименования которых содержат слова «специализированный застройщик», применяются с учетом положений, у</w:t>
      </w:r>
      <w:r w:rsidRPr="00DB40DE">
        <w:rPr>
          <w:rFonts w:ascii="Arial" w:hAnsi="Arial" w:cs="Arial"/>
          <w:szCs w:val="26"/>
          <w:lang w:val="ru-RU"/>
        </w:rPr>
        <w:t>становленных частью 24 статьи 16 Федерального закона от 27.06.2019 №</w:t>
      </w:r>
      <w:r>
        <w:rPr>
          <w:rFonts w:ascii="Arial" w:hAnsi="Arial" w:cs="Arial"/>
          <w:szCs w:val="26"/>
        </w:rPr>
        <w:t> </w:t>
      </w:r>
      <w:r w:rsidRPr="00DB40DE">
        <w:rPr>
          <w:rFonts w:ascii="Arial" w:hAnsi="Arial" w:cs="Arial"/>
          <w:szCs w:val="26"/>
          <w:lang w:val="ru-RU"/>
        </w:rPr>
        <w:t xml:space="preserve">151-ФЗ «О внесении изменений в Федеральный закон «Об участии в долевом </w:t>
      </w:r>
      <w:r w:rsidRPr="00DB40DE">
        <w:rPr>
          <w:rFonts w:ascii="Arial" w:hAnsi="Arial" w:cs="Arial"/>
          <w:szCs w:val="26"/>
          <w:lang w:val="ru-RU"/>
        </w:rPr>
        <w:lastRenderedPageBreak/>
        <w:t xml:space="preserve">строительстве многоквартирных домов и иных объектов недвижимости и о внесении изменений в некоторые законодательные </w:t>
      </w:r>
      <w:r w:rsidRPr="00DB40DE">
        <w:rPr>
          <w:rFonts w:ascii="Arial" w:hAnsi="Arial" w:cs="Arial"/>
          <w:szCs w:val="26"/>
          <w:lang w:val="ru-RU"/>
        </w:rPr>
        <w:t>акты Российской Федерации и отдельные законодательные</w:t>
      </w:r>
      <w:proofErr w:type="gramEnd"/>
      <w:r w:rsidRPr="00DB40DE">
        <w:rPr>
          <w:rFonts w:ascii="Arial" w:hAnsi="Arial" w:cs="Arial"/>
          <w:szCs w:val="26"/>
          <w:lang w:val="ru-RU"/>
        </w:rPr>
        <w:t xml:space="preserve"> акты Российской Федерации».</w:t>
      </w:r>
    </w:p>
    <w:p w:rsidR="00C26CFE" w:rsidRPr="00DB40DE" w:rsidRDefault="00E32E6F">
      <w:pPr>
        <w:ind w:firstLine="680"/>
        <w:rPr>
          <w:rFonts w:ascii="Arial" w:hAnsi="Arial" w:cs="Arial"/>
          <w:sz w:val="24"/>
          <w:lang w:val="ru-RU"/>
        </w:rPr>
      </w:pPr>
      <w:bookmarkStart w:id="1" w:name="Par182"/>
      <w:bookmarkEnd w:id="1"/>
      <w:r w:rsidRPr="00DB40DE">
        <w:rPr>
          <w:rFonts w:ascii="Arial" w:hAnsi="Arial" w:cs="Arial"/>
          <w:szCs w:val="26"/>
          <w:lang w:val="ru-RU"/>
        </w:rPr>
        <w:t>3.</w:t>
      </w:r>
      <w:r>
        <w:rPr>
          <w:szCs w:val="26"/>
          <w:vertAlign w:val="superscript"/>
          <w:lang w:val="ru-RU"/>
        </w:rPr>
        <w:t xml:space="preserve"> </w:t>
      </w:r>
      <w:r>
        <w:rPr>
          <w:szCs w:val="26"/>
          <w:lang w:val="ru-RU"/>
        </w:rPr>
        <w:t>Установить, что положения Регламента об идентификац</w:t>
      </w:r>
      <w:proofErr w:type="gramStart"/>
      <w:r>
        <w:rPr>
          <w:szCs w:val="26"/>
          <w:lang w:val="ru-RU"/>
        </w:rPr>
        <w:t>ии и ау</w:t>
      </w:r>
      <w:proofErr w:type="gramEnd"/>
      <w:r>
        <w:rPr>
          <w:szCs w:val="26"/>
          <w:lang w:val="ru-RU"/>
        </w:rPr>
        <w:t xml:space="preserve"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 479-ФЗ «О </w:t>
      </w:r>
      <w:r>
        <w:rPr>
          <w:szCs w:val="26"/>
          <w:lang w:val="ru-RU"/>
        </w:rPr>
        <w:t>внесении изменений в отдельные законодательные акты Российской Федерации».</w:t>
      </w:r>
    </w:p>
    <w:p w:rsidR="00C26CFE" w:rsidRPr="00DB40DE" w:rsidRDefault="00E32E6F">
      <w:pPr>
        <w:shd w:val="clear" w:color="auto" w:fill="auto"/>
        <w:rPr>
          <w:rFonts w:ascii="Arial" w:hAnsi="Arial" w:cs="Arial"/>
          <w:szCs w:val="26"/>
          <w:lang w:val="ru-RU"/>
        </w:rPr>
      </w:pPr>
      <w:r w:rsidRPr="00DB40DE">
        <w:rPr>
          <w:rFonts w:ascii="Arial" w:hAnsi="Arial" w:cs="Arial"/>
          <w:szCs w:val="26"/>
          <w:lang w:val="ru-RU"/>
        </w:rPr>
        <w:t xml:space="preserve">4. </w:t>
      </w:r>
      <w:proofErr w:type="gramStart"/>
      <w:r w:rsidRPr="00DB40DE">
        <w:rPr>
          <w:rFonts w:ascii="Arial" w:eastAsia="Calibri" w:hAnsi="Arial" w:cs="Arial"/>
          <w:szCs w:val="26"/>
          <w:lang w:val="ru-RU" w:eastAsia="en-US"/>
        </w:rPr>
        <w:t xml:space="preserve">Установить, что положения Регламента в части подачи заявления о предоставлении муниципальной услуги, документов, необходимых для получения муниципальной услуги, информирования о </w:t>
      </w:r>
      <w:r w:rsidRPr="00DB40DE">
        <w:rPr>
          <w:rFonts w:ascii="Arial" w:eastAsia="Calibri" w:hAnsi="Arial" w:cs="Arial"/>
          <w:szCs w:val="26"/>
          <w:lang w:val="ru-RU" w:eastAsia="en-US"/>
        </w:rPr>
        <w:t>порядке и ходе предоставления услуги и выдачи результата предоставления муниципальной услуги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</w:t>
      </w:r>
      <w:r w:rsidRPr="00DB40DE">
        <w:rPr>
          <w:rFonts w:ascii="Arial" w:eastAsia="Calibri" w:hAnsi="Arial" w:cs="Arial"/>
          <w:szCs w:val="26"/>
          <w:lang w:val="ru-RU" w:eastAsia="en-US"/>
        </w:rPr>
        <w:t>жки осуществления полномочий в области градостроительной деятельности (далее - ГИСОГД) применяются со дня обеспечения технической возможности реализации вышеуказанных</w:t>
      </w:r>
      <w:proofErr w:type="gramEnd"/>
      <w:r w:rsidRPr="00DB40DE">
        <w:rPr>
          <w:rFonts w:ascii="Arial" w:eastAsia="Calibri" w:hAnsi="Arial" w:cs="Arial"/>
          <w:szCs w:val="26"/>
          <w:lang w:val="ru-RU" w:eastAsia="en-US"/>
        </w:rPr>
        <w:t xml:space="preserve"> мероприятий.</w:t>
      </w:r>
    </w:p>
    <w:p w:rsidR="00C26CFE" w:rsidRPr="00DB40DE" w:rsidRDefault="00E32E6F">
      <w:pPr>
        <w:shd w:val="clear" w:color="auto" w:fill="auto"/>
        <w:rPr>
          <w:lang w:val="ru-RU"/>
        </w:rPr>
      </w:pPr>
      <w:r w:rsidRPr="00DB40DE">
        <w:rPr>
          <w:rFonts w:ascii="Arial" w:hAnsi="Arial" w:cs="Arial"/>
          <w:szCs w:val="26"/>
          <w:lang w:val="ru-RU"/>
        </w:rPr>
        <w:t>5. Установить, что положение Регламента в части размещения нормативных право</w:t>
      </w:r>
      <w:r w:rsidRPr="00DB40DE">
        <w:rPr>
          <w:rFonts w:ascii="Arial" w:hAnsi="Arial" w:cs="Arial"/>
          <w:szCs w:val="26"/>
          <w:lang w:val="ru-RU"/>
        </w:rPr>
        <w:t>вых актов, регулирующих отношения, возникающие в связи с предоставлением муниципальной услуги в</w:t>
      </w:r>
      <w:r w:rsidRPr="00DB40DE">
        <w:rPr>
          <w:rFonts w:ascii="Arial" w:eastAsia="Calibri" w:hAnsi="Arial" w:cs="Arial"/>
          <w:color w:val="000000"/>
          <w:szCs w:val="26"/>
          <w:lang w:val="ru-RU"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</w:t>
      </w:r>
      <w:r w:rsidRPr="00DB40DE">
        <w:rPr>
          <w:rFonts w:ascii="Arial" w:eastAsia="Calibri" w:hAnsi="Arial" w:cs="Arial"/>
          <w:szCs w:val="26"/>
          <w:lang w:val="ru-RU" w:eastAsia="en-US"/>
        </w:rPr>
        <w:t xml:space="preserve"> применяется со дня обеспечения технической возможности реализации вышеуказанного мероприятия.</w:t>
      </w:r>
    </w:p>
    <w:p w:rsidR="00C26CFE" w:rsidRPr="00DB40DE" w:rsidRDefault="00E32E6F">
      <w:pPr>
        <w:ind w:firstLine="680"/>
        <w:textAlignment w:val="top"/>
        <w:rPr>
          <w:lang w:val="ru-RU"/>
        </w:rPr>
      </w:pPr>
      <w:r w:rsidRPr="00DB40DE">
        <w:rPr>
          <w:rFonts w:ascii="Arial" w:hAnsi="Arial" w:cs="Arial"/>
          <w:bCs/>
          <w:szCs w:val="26"/>
          <w:lang w:val="ru-RU"/>
        </w:rPr>
        <w:t xml:space="preserve">6. Признать утратившим силу </w:t>
      </w:r>
      <w:r>
        <w:rPr>
          <w:rFonts w:ascii="Arial" w:hAnsi="Arial" w:cs="Arial"/>
          <w:bCs/>
          <w:szCs w:val="26"/>
          <w:lang w:val="ru-RU"/>
        </w:rPr>
        <w:t xml:space="preserve">постановление администрации </w:t>
      </w:r>
      <w:proofErr w:type="spellStart"/>
      <w:r>
        <w:rPr>
          <w:rFonts w:ascii="Arial" w:hAnsi="Arial" w:cs="Arial"/>
          <w:bCs/>
          <w:szCs w:val="26"/>
          <w:lang w:val="ru-RU"/>
        </w:rPr>
        <w:t>Ярковского</w:t>
      </w:r>
      <w:proofErr w:type="spellEnd"/>
      <w:r>
        <w:rPr>
          <w:rFonts w:ascii="Arial" w:hAnsi="Arial" w:cs="Arial"/>
          <w:bCs/>
          <w:szCs w:val="26"/>
          <w:lang w:val="ru-RU"/>
        </w:rPr>
        <w:t xml:space="preserve"> муниципального района Тюменской области от 11.08.2022г. № 74</w:t>
      </w:r>
      <w:proofErr w:type="gramStart"/>
      <w:r>
        <w:rPr>
          <w:rFonts w:ascii="Arial" w:hAnsi="Arial" w:cs="Arial"/>
          <w:bCs/>
          <w:szCs w:val="26"/>
          <w:lang w:val="ru-RU"/>
        </w:rPr>
        <w:t xml:space="preserve"> </w:t>
      </w:r>
      <w:r>
        <w:rPr>
          <w:rFonts w:ascii="Arial" w:hAnsi="Arial" w:cs="Arial"/>
          <w:szCs w:val="26"/>
          <w:lang w:val="ru-RU"/>
        </w:rPr>
        <w:t>О</w:t>
      </w:r>
      <w:proofErr w:type="gramEnd"/>
      <w:r>
        <w:rPr>
          <w:rFonts w:ascii="Arial" w:hAnsi="Arial" w:cs="Arial"/>
          <w:szCs w:val="26"/>
          <w:lang w:val="ru-RU"/>
        </w:rPr>
        <w:t xml:space="preserve">б утверждении административного </w:t>
      </w:r>
      <w:r>
        <w:rPr>
          <w:rFonts w:ascii="Arial" w:hAnsi="Arial" w:cs="Arial"/>
          <w:szCs w:val="26"/>
          <w:lang w:val="ru-RU"/>
        </w:rPr>
        <w:t xml:space="preserve">регламента </w:t>
      </w:r>
      <w:r w:rsidRPr="00DB40DE">
        <w:rPr>
          <w:rFonts w:ascii="Arial" w:hAnsi="Arial" w:cs="Arial"/>
          <w:szCs w:val="26"/>
          <w:lang w:val="ru-RU"/>
        </w:rPr>
        <w:t>предоставления муниципальной услуги «</w:t>
      </w:r>
      <w:r>
        <w:rPr>
          <w:rFonts w:ascii="Arial" w:hAnsi="Arial" w:cs="Arial"/>
          <w:szCs w:val="26"/>
          <w:lang w:val="ru-RU"/>
        </w:rPr>
        <w:t xml:space="preserve">Подготовка и выдача разрешений на строительство, </w:t>
      </w:r>
      <w:r>
        <w:rPr>
          <w:rFonts w:ascii="Arial" w:hAnsi="Arial" w:cs="Arial"/>
          <w:szCs w:val="26"/>
          <w:lang w:val="ru-RU"/>
        </w:rPr>
        <w:t>разрешений на ввод объектов в эксплуатацию».</w:t>
      </w:r>
    </w:p>
    <w:p w:rsidR="00C26CFE" w:rsidRPr="00DB40DE" w:rsidRDefault="00E32E6F">
      <w:pPr>
        <w:ind w:firstLine="680"/>
        <w:textAlignment w:val="top"/>
        <w:rPr>
          <w:lang w:val="ru-RU"/>
        </w:rPr>
      </w:pPr>
      <w:r w:rsidRPr="00DB40DE">
        <w:rPr>
          <w:rFonts w:ascii="Arial" w:hAnsi="Arial" w:cs="Arial"/>
          <w:bCs/>
          <w:szCs w:val="26"/>
          <w:lang w:val="ru-RU"/>
        </w:rPr>
        <w:t xml:space="preserve">7. </w:t>
      </w:r>
      <w:r>
        <w:rPr>
          <w:rFonts w:ascii="Arial" w:hAnsi="Arial" w:cs="Arial"/>
          <w:bCs/>
          <w:szCs w:val="26"/>
          <w:lang w:val="ru-RU"/>
        </w:rPr>
        <w:t>Отделу информационных технологий и защиты информации администрации района о</w:t>
      </w:r>
      <w:r w:rsidRPr="00DB40DE">
        <w:rPr>
          <w:rFonts w:ascii="Arial" w:hAnsi="Arial" w:cs="Arial"/>
          <w:szCs w:val="26"/>
          <w:lang w:val="ru-RU"/>
        </w:rPr>
        <w:t xml:space="preserve">публиковать настоящее постановление </w:t>
      </w:r>
      <w:r w:rsidRPr="00DB40DE">
        <w:rPr>
          <w:rFonts w:ascii="Arial" w:hAnsi="Arial" w:cs="Arial"/>
          <w:szCs w:val="26"/>
          <w:lang w:val="ru-RU"/>
        </w:rPr>
        <w:t xml:space="preserve">в средствах массовой информации и </w:t>
      </w:r>
      <w:proofErr w:type="gramStart"/>
      <w:r w:rsidRPr="00DB40DE">
        <w:rPr>
          <w:rFonts w:ascii="Arial" w:hAnsi="Arial" w:cs="Arial"/>
          <w:szCs w:val="26"/>
          <w:lang w:val="ru-RU"/>
        </w:rPr>
        <w:t>разместить его</w:t>
      </w:r>
      <w:proofErr w:type="gramEnd"/>
      <w:r w:rsidRPr="00DB40DE">
        <w:rPr>
          <w:rFonts w:ascii="Arial" w:hAnsi="Arial" w:cs="Arial"/>
          <w:szCs w:val="26"/>
          <w:lang w:val="ru-RU"/>
        </w:rPr>
        <w:t xml:space="preserve"> на официальном сайте </w:t>
      </w:r>
      <w:proofErr w:type="spellStart"/>
      <w:r>
        <w:rPr>
          <w:rFonts w:ascii="Arial" w:hAnsi="Arial" w:cs="Arial"/>
          <w:szCs w:val="26"/>
          <w:lang w:val="ru-RU"/>
        </w:rPr>
        <w:t>Ярковского</w:t>
      </w:r>
      <w:proofErr w:type="spellEnd"/>
      <w:r>
        <w:rPr>
          <w:rFonts w:ascii="Arial" w:hAnsi="Arial" w:cs="Arial"/>
          <w:szCs w:val="26"/>
          <w:lang w:val="ru-RU"/>
        </w:rPr>
        <w:t xml:space="preserve"> муниципального района</w:t>
      </w:r>
      <w:r w:rsidRPr="00DB40DE">
        <w:rPr>
          <w:rFonts w:ascii="Arial" w:hAnsi="Arial" w:cs="Arial"/>
          <w:szCs w:val="26"/>
          <w:lang w:val="ru-RU"/>
        </w:rPr>
        <w:t xml:space="preserve"> Тюменской области.</w:t>
      </w:r>
    </w:p>
    <w:p w:rsidR="00C26CFE" w:rsidRPr="00DB40DE" w:rsidRDefault="00C26CFE">
      <w:pPr>
        <w:pStyle w:val="Standard"/>
        <w:widowControl w:val="0"/>
        <w:autoSpaceDE w:val="0"/>
        <w:ind w:firstLine="567"/>
        <w:jc w:val="both"/>
        <w:rPr>
          <w:lang w:val="ru-RU"/>
        </w:rPr>
      </w:pPr>
    </w:p>
    <w:p w:rsidR="00C26CFE" w:rsidRPr="00DB40DE" w:rsidRDefault="00C26CFE">
      <w:pPr>
        <w:pStyle w:val="Standard"/>
        <w:widowControl w:val="0"/>
        <w:autoSpaceDE w:val="0"/>
        <w:ind w:firstLine="567"/>
        <w:jc w:val="both"/>
        <w:rPr>
          <w:lang w:val="ru-RU"/>
        </w:rPr>
      </w:pPr>
    </w:p>
    <w:p w:rsidR="00C26CFE" w:rsidRPr="00DB40DE" w:rsidRDefault="00C26CFE">
      <w:pPr>
        <w:pStyle w:val="Textbody"/>
        <w:widowControl w:val="0"/>
        <w:autoSpaceDE w:val="0"/>
        <w:spacing w:after="0" w:line="240" w:lineRule="auto"/>
        <w:ind w:firstLine="567"/>
        <w:jc w:val="both"/>
        <w:rPr>
          <w:lang w:val="ru-RU"/>
        </w:rPr>
      </w:pPr>
    </w:p>
    <w:p w:rsidR="00C26CFE" w:rsidRDefault="00E32E6F">
      <w:pPr>
        <w:pStyle w:val="2"/>
        <w:jc w:val="both"/>
      </w:pPr>
      <w:proofErr w:type="spellStart"/>
      <w:r>
        <w:rPr>
          <w:rStyle w:val="1"/>
          <w:rFonts w:ascii="Arial" w:hAnsi="Arial" w:cs="Arial"/>
          <w:b/>
          <w:bCs/>
          <w:sz w:val="26"/>
          <w:szCs w:val="26"/>
        </w:rPr>
        <w:t>Глава</w:t>
      </w:r>
      <w:proofErr w:type="spellEnd"/>
      <w:r>
        <w:rPr>
          <w:rStyle w:val="1"/>
          <w:rFonts w:ascii="Arial" w:hAnsi="Arial" w:cs="Arial"/>
          <w:b/>
          <w:bCs/>
          <w:sz w:val="26"/>
          <w:szCs w:val="26"/>
        </w:rPr>
        <w:t xml:space="preserve"> района</w:t>
      </w:r>
      <w:r>
        <w:rPr>
          <w:rStyle w:val="1"/>
          <w:rFonts w:ascii="Arial" w:hAnsi="Arial" w:cs="Arial"/>
          <w:sz w:val="26"/>
          <w:szCs w:val="26"/>
        </w:rPr>
        <w:t xml:space="preserve">                                                                                      </w:t>
      </w:r>
      <w:r>
        <w:rPr>
          <w:rStyle w:val="1"/>
          <w:rFonts w:ascii="Arial" w:hAnsi="Arial" w:cs="Arial"/>
          <w:b/>
          <w:bCs/>
          <w:sz w:val="26"/>
          <w:szCs w:val="26"/>
        </w:rPr>
        <w:t xml:space="preserve">Е.М. </w:t>
      </w:r>
      <w:proofErr w:type="spellStart"/>
      <w:r>
        <w:rPr>
          <w:rStyle w:val="1"/>
          <w:rFonts w:ascii="Arial" w:hAnsi="Arial" w:cs="Arial"/>
          <w:b/>
          <w:bCs/>
          <w:sz w:val="26"/>
          <w:szCs w:val="26"/>
        </w:rPr>
        <w:t>Золотухин</w:t>
      </w:r>
      <w:proofErr w:type="spellEnd"/>
    </w:p>
    <w:p w:rsidR="00C26CFE" w:rsidRDefault="00C26CFE">
      <w:pPr>
        <w:pStyle w:val="2"/>
        <w:widowControl w:val="0"/>
        <w:autoSpaceDE w:val="0"/>
        <w:ind w:firstLine="709"/>
        <w:jc w:val="both"/>
      </w:pPr>
    </w:p>
    <w:p w:rsidR="00C26CFE" w:rsidRDefault="00C26CFE">
      <w:pPr>
        <w:pStyle w:val="2"/>
        <w:widowControl w:val="0"/>
        <w:autoSpaceDE w:val="0"/>
        <w:ind w:firstLine="709"/>
        <w:jc w:val="both"/>
      </w:pPr>
    </w:p>
    <w:p w:rsidR="00C26CFE" w:rsidRDefault="00C26CFE">
      <w:pPr>
        <w:pStyle w:val="Textbody"/>
        <w:widowControl w:val="0"/>
        <w:tabs>
          <w:tab w:val="left" w:pos="142"/>
        </w:tabs>
        <w:autoSpaceDE w:val="0"/>
        <w:spacing w:after="0" w:line="240" w:lineRule="auto"/>
        <w:ind w:firstLine="567"/>
        <w:jc w:val="both"/>
        <w:textAlignment w:val="top"/>
        <w:rPr>
          <w:rFonts w:ascii="Arial" w:hAnsi="Arial"/>
        </w:rPr>
      </w:pPr>
    </w:p>
    <w:sectPr w:rsidR="00C26CF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6F" w:rsidRDefault="00E32E6F">
      <w:r>
        <w:separator/>
      </w:r>
    </w:p>
  </w:endnote>
  <w:endnote w:type="continuationSeparator" w:id="0">
    <w:p w:rsidR="00E32E6F" w:rsidRDefault="00E3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6F" w:rsidRDefault="00E32E6F">
      <w:r>
        <w:rPr>
          <w:color w:val="000000"/>
        </w:rPr>
        <w:separator/>
      </w:r>
    </w:p>
  </w:footnote>
  <w:footnote w:type="continuationSeparator" w:id="0">
    <w:p w:rsidR="00E32E6F" w:rsidRDefault="00E32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26CFE"/>
    <w:rsid w:val="00C26CFE"/>
    <w:rsid w:val="00DB40DE"/>
    <w:rsid w:val="00E3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Title">
    <w:name w:val="ConsTitle"/>
    <w:pPr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2">
    <w:name w:val="Обычный2"/>
  </w:style>
  <w:style w:type="paragraph" w:styleId="a5">
    <w:name w:val="footnote text"/>
    <w:basedOn w:val="a"/>
    <w:pPr>
      <w:suppressLineNumbers/>
      <w:suppressAutoHyphens w:val="0"/>
      <w:ind w:left="339" w:hanging="339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">
    <w:name w:val="Основной шрифт абзаца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6">
    <w:name w:val="footnote reference"/>
    <w:basedOn w:val="a0"/>
    <w:rPr>
      <w:rFonts w:cs="Times New Roman"/>
      <w:position w:val="0"/>
      <w:sz w:val="14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Title">
    <w:name w:val="ConsTitle"/>
    <w:pPr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2">
    <w:name w:val="Обычный2"/>
  </w:style>
  <w:style w:type="paragraph" w:styleId="a5">
    <w:name w:val="footnote text"/>
    <w:basedOn w:val="a"/>
    <w:pPr>
      <w:suppressLineNumbers/>
      <w:suppressAutoHyphens w:val="0"/>
      <w:ind w:left="339" w:hanging="339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">
    <w:name w:val="Основной шрифт абзаца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6">
    <w:name w:val="footnote reference"/>
    <w:basedOn w:val="a0"/>
    <w:rPr>
      <w:rFonts w:cs="Times New Roman"/>
      <w:position w:val="0"/>
      <w:sz w:val="1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Сокирко Евгений Григорьевич</dc:creator>
  <cp:lastModifiedBy>Сокирко Евгений Григорьевич</cp:lastModifiedBy>
  <cp:revision>1</cp:revision>
  <dcterms:created xsi:type="dcterms:W3CDTF">2017-10-20T23:40:00Z</dcterms:created>
  <dcterms:modified xsi:type="dcterms:W3CDTF">2023-09-06T09:40:00Z</dcterms:modified>
</cp:coreProperties>
</file>