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EF" w:rsidRPr="0005419B" w:rsidRDefault="006D1EEF" w:rsidP="006D1EE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 4</w:t>
      </w:r>
    </w:p>
    <w:p w:rsidR="006D1EEF" w:rsidRPr="0005419B" w:rsidRDefault="006D1EEF" w:rsidP="006D1EE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05419B">
        <w:rPr>
          <w:rFonts w:ascii="Times New Roman" w:hAnsi="Times New Roman"/>
        </w:rPr>
        <w:t>к</w:t>
      </w:r>
      <w:proofErr w:type="gramEnd"/>
      <w:r w:rsidRPr="0005419B">
        <w:rPr>
          <w:rFonts w:ascii="Times New Roman" w:hAnsi="Times New Roman"/>
        </w:rPr>
        <w:t xml:space="preserve"> Регламенту</w:t>
      </w:r>
    </w:p>
    <w:p w:rsidR="006D1EEF" w:rsidRPr="0005419B" w:rsidRDefault="006D1EEF" w:rsidP="006D1EE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6D1EEF" w:rsidRPr="0005419B" w:rsidRDefault="006D1EEF" w:rsidP="006D1EE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6D1EEF" w:rsidRPr="0005419B" w:rsidRDefault="006D1EEF" w:rsidP="006D1EE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Мальковского</w:t>
      </w:r>
      <w:proofErr w:type="gram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муниципального образования</w:t>
      </w:r>
    </w:p>
    <w:p w:rsidR="006D1EEF" w:rsidRPr="0005419B" w:rsidRDefault="006D1EEF" w:rsidP="006D1E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D1EEF" w:rsidRPr="0005419B" w:rsidRDefault="006D1EEF" w:rsidP="006D1E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D1EEF" w:rsidRPr="0005419B" w:rsidRDefault="006D1EEF" w:rsidP="006D1E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6D1EEF" w:rsidRPr="0005419B" w:rsidRDefault="006D1EEF" w:rsidP="006D1E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D1EEF" w:rsidRPr="0005419B" w:rsidRDefault="006D1EEF" w:rsidP="006D1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6D1EEF" w:rsidRPr="0005419B" w:rsidRDefault="006D1EEF" w:rsidP="006D1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0541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муниципального имущества</w:t>
      </w:r>
    </w:p>
    <w:p w:rsidR="006D1EEF" w:rsidRPr="0005419B" w:rsidRDefault="006D1EEF" w:rsidP="006D1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безвозмездное пользование без проведения торгов</w:t>
      </w:r>
    </w:p>
    <w:bookmarkEnd w:id="0"/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лица, согласно учредительным документам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6D1EEF" w:rsidRPr="0005419B" w:rsidRDefault="006D1EEF" w:rsidP="006D1EE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Прошу принять решение о передаче в безвозмездное пользование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имущества  (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>согласно приложению), нежилого помещения площадью ____ кв. м, расположенного по адресу: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_________________ дом N _____ корпус _____ строение _____,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целях ______________________________________________________________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___________________________</w:t>
      </w:r>
    </w:p>
    <w:p w:rsidR="006D1EEF" w:rsidRPr="0005419B" w:rsidRDefault="006D1EEF" w:rsidP="006D1EE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Заявитель - некоммерческая организация, осуществляющая деятельность, не приносящую ей доход, в том числе некоммерческая организация территориального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общественного  самоуправления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указывает вопрос местного значения в соответствии со ст. 16  Федерального закона от 06.10.2003 N 131-ФЗ «Об общих принципах организации местного самоуправления в Российской Федерации», для решения которого будет использоваться муниципальное имущество ____________________________________________________________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D1EEF" w:rsidRPr="0005419B" w:rsidRDefault="006D1EEF" w:rsidP="006D1EE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Заявитель - социально ориентированная некоммерческая организация, осуществляющая деятельность, не приносящую ей доход, указывает вид деятельности в соответствии со ст. 31.1 Федерального закона от 12.01.1996 </w:t>
      </w:r>
      <w:r w:rsidRPr="0005419B">
        <w:rPr>
          <w:rFonts w:ascii="Times New Roman" w:hAnsi="Times New Roman" w:cs="Times New Roman"/>
          <w:sz w:val="24"/>
          <w:szCs w:val="24"/>
        </w:rPr>
        <w:br/>
        <w:t>N 7-ФЗ «О некоммерческих организациях», для решения которого будет использоваться муниципальное имущество 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документа, наименование органа, выдавшего документ, дата и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документа)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М.П.                 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EEF" w:rsidRPr="0005419B" w:rsidRDefault="006D1EEF" w:rsidP="006D1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6D1EEF" w:rsidRPr="0005419B" w:rsidRDefault="006D1EEF" w:rsidP="006D1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имущества в безвозмездное пользование</w:t>
      </w:r>
    </w:p>
    <w:p w:rsidR="006D1EEF" w:rsidRPr="0005419B" w:rsidRDefault="006D1EEF" w:rsidP="006D1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проведения торгов необходимы следующие документы:</w:t>
      </w:r>
    </w:p>
    <w:p w:rsidR="006D1EEF" w:rsidRPr="0005419B" w:rsidRDefault="006D1EEF" w:rsidP="006D1EE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6D1EE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6D1EE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D1EE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Копии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D1EE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документа, удостоверяющего личность, и документ, подтверждающий полномочия представителя заявителя.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D1EE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некоммерческих организаций, осуществляющих деятельность, не приносящую им доход,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D1EE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Копия бухгалтерского баланса и отчета о финансовых результатах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D1EE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Отчет о целевом использовании денежных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F" w:rsidRPr="0005419B" w:rsidRDefault="006D1EE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6D1EEF" w:rsidRPr="0005419B" w:rsidRDefault="006D1EEF" w:rsidP="006D1EE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Одновременно с копиями документов представляются оригиналы указанных документов для обозрения. 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Если  копии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документов представляются без предъявления  оригиналов,  они должны быть нотариально заверены. Документы, состоящие из 2 и более листов, должны быть пронумерованы и прошнурованы.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6D1EEF" w:rsidRPr="0005419B" w:rsidRDefault="006D1EEF" w:rsidP="006D1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(расшифровка подписи)</w:t>
      </w:r>
    </w:p>
    <w:p w:rsidR="006D1EEF" w:rsidRPr="0005419B" w:rsidRDefault="006D1EEF" w:rsidP="006D1EE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6D1EEF" w:rsidRPr="0005419B" w:rsidRDefault="006D1EEF" w:rsidP="006D1EEF">
      <w:pPr>
        <w:rPr>
          <w:rFonts w:ascii="Times New Roman" w:hAnsi="Times New Roman"/>
        </w:rPr>
      </w:pPr>
    </w:p>
    <w:p w:rsidR="00053DF0" w:rsidRDefault="00053DF0"/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D8"/>
    <w:rsid w:val="00053DF0"/>
    <w:rsid w:val="006D1EEF"/>
    <w:rsid w:val="0083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FCA23-AF99-4D9C-B36F-B1F32CA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1E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1E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2023-11-27T08:33:00Z</dcterms:created>
  <dcterms:modified xsi:type="dcterms:W3CDTF">2023-11-27T08:33:00Z</dcterms:modified>
</cp:coreProperties>
</file>