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F9" w:rsidRDefault="0005419B" w:rsidP="00D64CF9">
      <w:pPr>
        <w:jc w:val="center"/>
        <w:rPr>
          <w:rFonts w:cs="Arial"/>
          <w:b/>
        </w:rPr>
      </w:pPr>
      <w:r>
        <w:rPr>
          <w:rFonts w:cs="Arial"/>
          <w:b/>
          <w:noProof/>
        </w:rPr>
        <w:drawing>
          <wp:inline distT="0" distB="0" distL="0" distR="0" wp14:anchorId="098E63B3">
            <wp:extent cx="590550" cy="742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pic:spPr>
                </pic:pic>
              </a:graphicData>
            </a:graphic>
          </wp:inline>
        </w:drawing>
      </w:r>
    </w:p>
    <w:p w:rsidR="00D64CF9" w:rsidRPr="007805F4" w:rsidRDefault="00D64CF9" w:rsidP="00D64CF9">
      <w:pPr>
        <w:jc w:val="center"/>
        <w:rPr>
          <w:rFonts w:ascii="Times New Roman" w:hAnsi="Times New Roman"/>
          <w:b/>
          <w:sz w:val="28"/>
          <w:szCs w:val="28"/>
        </w:rPr>
      </w:pPr>
      <w:r w:rsidRPr="007805F4">
        <w:rPr>
          <w:rFonts w:ascii="Times New Roman" w:hAnsi="Times New Roman"/>
          <w:b/>
          <w:sz w:val="28"/>
          <w:szCs w:val="28"/>
        </w:rPr>
        <w:t xml:space="preserve">А Д М И Н И С Т </w:t>
      </w:r>
      <w:proofErr w:type="gramStart"/>
      <w:r w:rsidRPr="007805F4">
        <w:rPr>
          <w:rFonts w:ascii="Times New Roman" w:hAnsi="Times New Roman"/>
          <w:b/>
          <w:sz w:val="28"/>
          <w:szCs w:val="28"/>
        </w:rPr>
        <w:t>Р</w:t>
      </w:r>
      <w:proofErr w:type="gramEnd"/>
      <w:r w:rsidRPr="007805F4">
        <w:rPr>
          <w:rFonts w:ascii="Times New Roman" w:hAnsi="Times New Roman"/>
          <w:b/>
          <w:sz w:val="28"/>
          <w:szCs w:val="28"/>
        </w:rPr>
        <w:t xml:space="preserve"> А Ц И Я </w:t>
      </w:r>
    </w:p>
    <w:p w:rsidR="00D64CF9" w:rsidRPr="007805F4" w:rsidRDefault="0005419B" w:rsidP="00D64CF9">
      <w:pPr>
        <w:jc w:val="center"/>
        <w:rPr>
          <w:rFonts w:ascii="Times New Roman" w:hAnsi="Times New Roman"/>
          <w:b/>
          <w:sz w:val="28"/>
          <w:szCs w:val="28"/>
        </w:rPr>
      </w:pPr>
      <w:r w:rsidRPr="007805F4">
        <w:rPr>
          <w:rFonts w:ascii="Times New Roman" w:hAnsi="Times New Roman"/>
          <w:b/>
          <w:sz w:val="28"/>
          <w:szCs w:val="28"/>
        </w:rPr>
        <w:t>МАЛЬКОВ</w:t>
      </w:r>
      <w:r w:rsidR="00D64CF9" w:rsidRPr="007805F4">
        <w:rPr>
          <w:rFonts w:ascii="Times New Roman" w:hAnsi="Times New Roman"/>
          <w:b/>
          <w:sz w:val="28"/>
          <w:szCs w:val="28"/>
        </w:rPr>
        <w:t xml:space="preserve">СКОГО МУНИЦИПАЛЬНОГО ОБРАЗОВАНИЯ </w:t>
      </w:r>
    </w:p>
    <w:p w:rsidR="00D64CF9" w:rsidRPr="007805F4" w:rsidRDefault="00D64CF9" w:rsidP="00D64CF9">
      <w:pPr>
        <w:jc w:val="center"/>
        <w:rPr>
          <w:rFonts w:ascii="Times New Roman" w:hAnsi="Times New Roman"/>
          <w:b/>
          <w:sz w:val="28"/>
          <w:szCs w:val="28"/>
        </w:rPr>
      </w:pPr>
      <w:r w:rsidRPr="007805F4">
        <w:rPr>
          <w:rFonts w:ascii="Times New Roman" w:hAnsi="Times New Roman"/>
          <w:b/>
          <w:sz w:val="28"/>
          <w:szCs w:val="28"/>
        </w:rPr>
        <w:t>ТЮМЕНСКОГО РАЙОНА ТЮМЕНСКОЙ ОБЛАСТИ</w:t>
      </w:r>
    </w:p>
    <w:p w:rsidR="00D64CF9" w:rsidRPr="007805F4" w:rsidRDefault="00D64CF9" w:rsidP="00D64CF9">
      <w:pPr>
        <w:jc w:val="center"/>
        <w:rPr>
          <w:rFonts w:ascii="Times New Roman" w:hAnsi="Times New Roman"/>
          <w:b/>
          <w:sz w:val="28"/>
          <w:szCs w:val="28"/>
        </w:rPr>
      </w:pPr>
    </w:p>
    <w:p w:rsidR="00D64CF9" w:rsidRPr="007805F4" w:rsidRDefault="00D64CF9" w:rsidP="00D64CF9">
      <w:pPr>
        <w:jc w:val="center"/>
        <w:rPr>
          <w:rFonts w:ascii="Times New Roman" w:hAnsi="Times New Roman"/>
          <w:b/>
          <w:sz w:val="28"/>
          <w:szCs w:val="28"/>
        </w:rPr>
      </w:pPr>
    </w:p>
    <w:p w:rsidR="00D64CF9" w:rsidRPr="007805F4" w:rsidRDefault="00D64CF9" w:rsidP="00D64CF9">
      <w:pPr>
        <w:jc w:val="center"/>
        <w:rPr>
          <w:rFonts w:ascii="Times New Roman" w:hAnsi="Times New Roman"/>
          <w:b/>
          <w:sz w:val="28"/>
          <w:szCs w:val="28"/>
        </w:rPr>
      </w:pPr>
      <w:r w:rsidRPr="007805F4">
        <w:rPr>
          <w:rFonts w:ascii="Times New Roman" w:hAnsi="Times New Roman"/>
          <w:b/>
          <w:sz w:val="28"/>
          <w:szCs w:val="28"/>
        </w:rPr>
        <w:t>ПОСТАНОВЛЕНИЕ</w:t>
      </w:r>
      <w:r w:rsidR="003D06E3">
        <w:rPr>
          <w:rFonts w:ascii="Times New Roman" w:hAnsi="Times New Roman"/>
          <w:b/>
          <w:sz w:val="28"/>
          <w:szCs w:val="28"/>
        </w:rPr>
        <w:t xml:space="preserve"> </w:t>
      </w:r>
      <w:r w:rsidRPr="007805F4">
        <w:rPr>
          <w:rFonts w:ascii="Times New Roman" w:hAnsi="Times New Roman"/>
          <w:b/>
          <w:sz w:val="28"/>
          <w:szCs w:val="28"/>
        </w:rPr>
        <w:t xml:space="preserve"> </w:t>
      </w:r>
    </w:p>
    <w:p w:rsidR="00D64CF9" w:rsidRPr="0005419B" w:rsidRDefault="00D64CF9" w:rsidP="00D64CF9">
      <w:pPr>
        <w:jc w:val="center"/>
        <w:rPr>
          <w:rFonts w:ascii="Times New Roman" w:hAnsi="Times New Roman"/>
          <w:b/>
        </w:rPr>
      </w:pPr>
      <w:r w:rsidRPr="0005419B">
        <w:rPr>
          <w:rFonts w:ascii="Times New Roman" w:hAnsi="Times New Roman"/>
          <w:b/>
        </w:rPr>
        <w:t xml:space="preserve"> </w:t>
      </w:r>
    </w:p>
    <w:p w:rsidR="00D64CF9" w:rsidRDefault="00E359FB" w:rsidP="00A84C65">
      <w:pPr>
        <w:jc w:val="center"/>
        <w:rPr>
          <w:rFonts w:ascii="Times New Roman" w:hAnsi="Times New Roman"/>
          <w:bCs/>
          <w:kern w:val="28"/>
          <w:sz w:val="28"/>
          <w:szCs w:val="28"/>
        </w:rPr>
      </w:pPr>
      <w:r>
        <w:rPr>
          <w:rFonts w:ascii="Times New Roman" w:hAnsi="Times New Roman"/>
          <w:bCs/>
          <w:kern w:val="28"/>
          <w:sz w:val="28"/>
          <w:szCs w:val="28"/>
        </w:rPr>
        <w:t>25 апреля</w:t>
      </w:r>
      <w:r w:rsidR="00D64CF9" w:rsidRPr="00DA3F5E">
        <w:rPr>
          <w:rFonts w:ascii="Times New Roman" w:hAnsi="Times New Roman"/>
          <w:bCs/>
          <w:kern w:val="28"/>
          <w:sz w:val="28"/>
          <w:szCs w:val="28"/>
        </w:rPr>
        <w:t xml:space="preserve"> 201</w:t>
      </w:r>
      <w:r w:rsidR="00710A67">
        <w:rPr>
          <w:rFonts w:ascii="Times New Roman" w:hAnsi="Times New Roman"/>
          <w:bCs/>
          <w:kern w:val="28"/>
          <w:sz w:val="28"/>
          <w:szCs w:val="28"/>
        </w:rPr>
        <w:t>9</w:t>
      </w:r>
      <w:r w:rsidR="0005419B" w:rsidRPr="00DA3F5E">
        <w:rPr>
          <w:rFonts w:ascii="Times New Roman" w:hAnsi="Times New Roman"/>
          <w:bCs/>
          <w:kern w:val="28"/>
          <w:sz w:val="28"/>
          <w:szCs w:val="28"/>
        </w:rPr>
        <w:t xml:space="preserve">                                                                              </w:t>
      </w:r>
      <w:r w:rsidR="00D64CF9" w:rsidRPr="00DA3F5E">
        <w:rPr>
          <w:rFonts w:ascii="Times New Roman" w:hAnsi="Times New Roman"/>
          <w:bCs/>
          <w:kern w:val="28"/>
          <w:sz w:val="28"/>
          <w:szCs w:val="28"/>
        </w:rPr>
        <w:t xml:space="preserve">  № </w:t>
      </w:r>
      <w:r>
        <w:rPr>
          <w:rFonts w:ascii="Times New Roman" w:hAnsi="Times New Roman"/>
          <w:bCs/>
          <w:kern w:val="28"/>
          <w:sz w:val="28"/>
          <w:szCs w:val="28"/>
        </w:rPr>
        <w:t>10</w:t>
      </w:r>
    </w:p>
    <w:p w:rsidR="00710A67" w:rsidRDefault="00710A67" w:rsidP="00A84C65">
      <w:pPr>
        <w:jc w:val="center"/>
        <w:rPr>
          <w:rFonts w:ascii="Times New Roman" w:hAnsi="Times New Roman"/>
          <w:bCs/>
          <w:kern w:val="28"/>
          <w:sz w:val="28"/>
          <w:szCs w:val="28"/>
        </w:rPr>
      </w:pPr>
    </w:p>
    <w:tbl>
      <w:tblPr>
        <w:tblStyle w:val="af4"/>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59"/>
      </w:tblGrid>
      <w:tr w:rsidR="00710A67" w:rsidTr="003D06E3">
        <w:tc>
          <w:tcPr>
            <w:tcW w:w="5920" w:type="dxa"/>
          </w:tcPr>
          <w:p w:rsidR="00710A67" w:rsidRDefault="003D06E3" w:rsidP="003D06E3">
            <w:pPr>
              <w:ind w:firstLine="0"/>
              <w:rPr>
                <w:rFonts w:ascii="Times New Roman" w:hAnsi="Times New Roman"/>
                <w:sz w:val="28"/>
                <w:szCs w:val="28"/>
              </w:rPr>
            </w:pPr>
            <w:r w:rsidRPr="003D06E3">
              <w:rPr>
                <w:rFonts w:ascii="Times New Roman" w:hAnsi="Times New Roman"/>
                <w:i/>
                <w:sz w:val="28"/>
                <w:szCs w:val="28"/>
              </w:rPr>
              <w:t>Об утверждении административного регламента</w:t>
            </w:r>
            <w:r>
              <w:rPr>
                <w:rFonts w:ascii="Times New Roman" w:hAnsi="Times New Roman"/>
                <w:i/>
                <w:sz w:val="28"/>
                <w:szCs w:val="28"/>
              </w:rPr>
              <w:t xml:space="preserve"> </w:t>
            </w:r>
            <w:r w:rsidRPr="003D06E3">
              <w:rPr>
                <w:rFonts w:ascii="Times New Roman" w:hAnsi="Times New Roman"/>
                <w:i/>
                <w:sz w:val="28"/>
                <w:szCs w:val="28"/>
              </w:rPr>
              <w:t>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p>
        </w:tc>
        <w:tc>
          <w:tcPr>
            <w:tcW w:w="4359" w:type="dxa"/>
          </w:tcPr>
          <w:p w:rsidR="00710A67" w:rsidRDefault="00710A67" w:rsidP="00A84C65">
            <w:pPr>
              <w:ind w:firstLine="0"/>
              <w:jc w:val="center"/>
              <w:rPr>
                <w:rFonts w:ascii="Times New Roman" w:hAnsi="Times New Roman"/>
                <w:sz w:val="28"/>
                <w:szCs w:val="28"/>
              </w:rPr>
            </w:pPr>
          </w:p>
        </w:tc>
      </w:tr>
    </w:tbl>
    <w:p w:rsidR="008D56D7" w:rsidRPr="0005419B" w:rsidRDefault="008D56D7" w:rsidP="007805F4">
      <w:pPr>
        <w:pStyle w:val="ConsTitle"/>
        <w:ind w:right="-83"/>
        <w:rPr>
          <w:rFonts w:ascii="Times New Roman" w:hAnsi="Times New Roman" w:cs="Times New Roman"/>
          <w:sz w:val="24"/>
          <w:szCs w:val="24"/>
        </w:rPr>
      </w:pPr>
    </w:p>
    <w:p w:rsidR="003D06E3" w:rsidRPr="003D06E3" w:rsidRDefault="003D06E3" w:rsidP="003D06E3">
      <w:pPr>
        <w:ind w:right="-2"/>
        <w:rPr>
          <w:rFonts w:ascii="Times New Roman" w:hAnsi="Times New Roman"/>
          <w:sz w:val="26"/>
          <w:szCs w:val="26"/>
        </w:rPr>
      </w:pPr>
      <w:proofErr w:type="gramStart"/>
      <w:r w:rsidRPr="003D06E3">
        <w:rPr>
          <w:rFonts w:ascii="Times New Roman" w:hAnsi="Times New Roman"/>
          <w:sz w:val="26"/>
          <w:szCs w:val="26"/>
        </w:rPr>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w:t>
      </w:r>
      <w:r>
        <w:rPr>
          <w:rFonts w:ascii="Times New Roman" w:hAnsi="Times New Roman"/>
          <w:sz w:val="26"/>
          <w:szCs w:val="26"/>
        </w:rPr>
        <w:t>Уставом Мальковского муниципального образования:</w:t>
      </w:r>
      <w:proofErr w:type="gramEnd"/>
    </w:p>
    <w:p w:rsidR="003D06E3" w:rsidRPr="003D06E3" w:rsidRDefault="003D06E3" w:rsidP="003D06E3">
      <w:pPr>
        <w:ind w:right="-2"/>
        <w:rPr>
          <w:rFonts w:ascii="Times New Roman" w:hAnsi="Times New Roman"/>
          <w:sz w:val="26"/>
          <w:szCs w:val="26"/>
        </w:rPr>
      </w:pPr>
      <w:r w:rsidRPr="003D06E3">
        <w:rPr>
          <w:rFonts w:ascii="Times New Roman" w:hAnsi="Times New Roman"/>
          <w:sz w:val="26"/>
          <w:szCs w:val="26"/>
        </w:rPr>
        <w:t>1. Утвердить административный регламент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r>
        <w:rPr>
          <w:rFonts w:ascii="Times New Roman" w:hAnsi="Times New Roman"/>
          <w:sz w:val="26"/>
          <w:szCs w:val="26"/>
        </w:rPr>
        <w:t>,</w:t>
      </w:r>
      <w:r w:rsidRPr="003D06E3">
        <w:t xml:space="preserve"> </w:t>
      </w:r>
      <w:r w:rsidRPr="003D06E3">
        <w:rPr>
          <w:rFonts w:ascii="Times New Roman" w:hAnsi="Times New Roman"/>
          <w:sz w:val="26"/>
          <w:szCs w:val="26"/>
        </w:rPr>
        <w:t>согласно приложению к настоящему постановлению.</w:t>
      </w:r>
    </w:p>
    <w:p w:rsidR="003D06E3" w:rsidRPr="003D06E3" w:rsidRDefault="003D06E3" w:rsidP="003D06E3">
      <w:pPr>
        <w:ind w:right="-2"/>
        <w:rPr>
          <w:rFonts w:ascii="Times New Roman" w:hAnsi="Times New Roman"/>
          <w:sz w:val="26"/>
          <w:szCs w:val="26"/>
        </w:rPr>
      </w:pPr>
      <w:r w:rsidRPr="003D06E3">
        <w:rPr>
          <w:rFonts w:ascii="Times New Roman" w:hAnsi="Times New Roman"/>
          <w:sz w:val="26"/>
          <w:szCs w:val="26"/>
        </w:rPr>
        <w:t xml:space="preserve">2.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Pr>
          <w:rFonts w:ascii="Times New Roman" w:hAnsi="Times New Roman"/>
          <w:sz w:val="26"/>
          <w:szCs w:val="26"/>
        </w:rPr>
        <w:t>Мальковского муниципального образования</w:t>
      </w:r>
      <w:r w:rsidRPr="003D06E3">
        <w:rPr>
          <w:rFonts w:ascii="Times New Roman" w:hAnsi="Times New Roman"/>
          <w:sz w:val="26"/>
          <w:szCs w:val="26"/>
        </w:rPr>
        <w:t>.</w:t>
      </w:r>
    </w:p>
    <w:p w:rsidR="003D06E3" w:rsidRPr="003D06E3" w:rsidRDefault="003D06E3" w:rsidP="003D06E3">
      <w:pPr>
        <w:ind w:right="-2"/>
        <w:rPr>
          <w:rFonts w:ascii="Times New Roman" w:hAnsi="Times New Roman"/>
          <w:sz w:val="26"/>
          <w:szCs w:val="26"/>
        </w:rPr>
      </w:pPr>
      <w:r w:rsidRPr="003D06E3">
        <w:rPr>
          <w:rFonts w:ascii="Times New Roman" w:hAnsi="Times New Roman"/>
          <w:sz w:val="26"/>
          <w:szCs w:val="26"/>
        </w:rPr>
        <w:t xml:space="preserve">3. Обнародовать настоящее постановление на информационных стендах </w:t>
      </w:r>
      <w:proofErr w:type="gramStart"/>
      <w:r w:rsidRPr="003D06E3">
        <w:rPr>
          <w:rFonts w:ascii="Times New Roman" w:hAnsi="Times New Roman"/>
          <w:sz w:val="26"/>
          <w:szCs w:val="26"/>
        </w:rPr>
        <w:t>разместить его</w:t>
      </w:r>
      <w:proofErr w:type="gramEnd"/>
      <w:r w:rsidRPr="003D06E3">
        <w:rPr>
          <w:rFonts w:ascii="Times New Roman" w:hAnsi="Times New Roman"/>
          <w:sz w:val="26"/>
          <w:szCs w:val="26"/>
        </w:rPr>
        <w:t xml:space="preserve"> на официальном сайте Тюменского муниципального района в сети «Интернет».</w:t>
      </w:r>
    </w:p>
    <w:p w:rsidR="003D06E3" w:rsidRPr="003D06E3" w:rsidRDefault="003D06E3" w:rsidP="003D06E3">
      <w:pPr>
        <w:ind w:right="-2"/>
        <w:rPr>
          <w:rFonts w:ascii="Times New Roman" w:hAnsi="Times New Roman"/>
          <w:sz w:val="26"/>
          <w:szCs w:val="26"/>
        </w:rPr>
      </w:pPr>
      <w:r w:rsidRPr="003D06E3">
        <w:rPr>
          <w:rFonts w:ascii="Times New Roman" w:hAnsi="Times New Roman"/>
          <w:sz w:val="26"/>
          <w:szCs w:val="26"/>
        </w:rPr>
        <w:t xml:space="preserve">4. Признать утратившим силу </w:t>
      </w:r>
      <w:r>
        <w:rPr>
          <w:rFonts w:ascii="Times New Roman" w:hAnsi="Times New Roman"/>
          <w:sz w:val="26"/>
          <w:szCs w:val="26"/>
        </w:rPr>
        <w:t>постановление от 26.10.2018 № 31 «</w:t>
      </w:r>
      <w:r w:rsidRPr="003D06E3">
        <w:rPr>
          <w:rFonts w:ascii="Times New Roman" w:hAnsi="Times New Roman"/>
          <w:sz w:val="26"/>
          <w:szCs w:val="26"/>
        </w:rPr>
        <w:t>Об утверждении административного регламента предо</w:t>
      </w:r>
      <w:r>
        <w:rPr>
          <w:rFonts w:ascii="Times New Roman" w:hAnsi="Times New Roman"/>
          <w:sz w:val="26"/>
          <w:szCs w:val="26"/>
        </w:rPr>
        <w:t xml:space="preserve">ставления муниципальной услуги: </w:t>
      </w:r>
      <w:r w:rsidRPr="003D06E3">
        <w:rPr>
          <w:rFonts w:ascii="Times New Roman" w:hAnsi="Times New Roman"/>
          <w:sz w:val="26"/>
          <w:szCs w:val="26"/>
        </w:rPr>
        <w:t>«Предоставление муниципального имущества в аренду, безвозмездное пользование без проведения торгов».</w:t>
      </w:r>
    </w:p>
    <w:p w:rsidR="00D64CF9" w:rsidRPr="007805F4" w:rsidRDefault="003D06E3" w:rsidP="003D06E3">
      <w:pPr>
        <w:ind w:right="-2"/>
        <w:rPr>
          <w:rFonts w:ascii="Times New Roman" w:hAnsi="Times New Roman"/>
          <w:sz w:val="26"/>
          <w:szCs w:val="26"/>
        </w:rPr>
      </w:pPr>
      <w:r w:rsidRPr="003D06E3">
        <w:rPr>
          <w:rFonts w:ascii="Times New Roman" w:hAnsi="Times New Roman"/>
          <w:sz w:val="26"/>
          <w:szCs w:val="26"/>
        </w:rPr>
        <w:t xml:space="preserve">5. </w:t>
      </w:r>
      <w:proofErr w:type="gramStart"/>
      <w:r w:rsidRPr="003D06E3">
        <w:rPr>
          <w:rFonts w:ascii="Times New Roman" w:hAnsi="Times New Roman"/>
          <w:sz w:val="26"/>
          <w:szCs w:val="26"/>
        </w:rPr>
        <w:t>Контроль за</w:t>
      </w:r>
      <w:proofErr w:type="gramEnd"/>
      <w:r w:rsidRPr="003D06E3">
        <w:rPr>
          <w:rFonts w:ascii="Times New Roman" w:hAnsi="Times New Roman"/>
          <w:sz w:val="26"/>
          <w:szCs w:val="26"/>
        </w:rPr>
        <w:t xml:space="preserve"> исполнением настоящего постановления </w:t>
      </w:r>
      <w:r>
        <w:rPr>
          <w:rFonts w:ascii="Times New Roman" w:hAnsi="Times New Roman"/>
          <w:sz w:val="26"/>
          <w:szCs w:val="26"/>
        </w:rPr>
        <w:t>оставляю за собой</w:t>
      </w:r>
      <w:r w:rsidRPr="003D06E3">
        <w:rPr>
          <w:rFonts w:ascii="Times New Roman" w:hAnsi="Times New Roman"/>
          <w:sz w:val="26"/>
          <w:szCs w:val="26"/>
        </w:rPr>
        <w:t>.</w:t>
      </w:r>
      <w:r w:rsidR="00D64CF9" w:rsidRPr="007805F4">
        <w:rPr>
          <w:rFonts w:ascii="Times New Roman" w:hAnsi="Times New Roman"/>
          <w:color w:val="000000"/>
          <w:sz w:val="26"/>
          <w:szCs w:val="26"/>
        </w:rPr>
        <w:t xml:space="preserve">  </w:t>
      </w:r>
    </w:p>
    <w:p w:rsidR="00D64CF9" w:rsidRPr="007805F4" w:rsidRDefault="00D64CF9" w:rsidP="007805F4">
      <w:pPr>
        <w:ind w:firstLine="0"/>
        <w:rPr>
          <w:rFonts w:ascii="Times New Roman" w:hAnsi="Times New Roman"/>
          <w:sz w:val="26"/>
          <w:szCs w:val="26"/>
        </w:rPr>
      </w:pPr>
    </w:p>
    <w:p w:rsidR="00D64CF9" w:rsidRDefault="00D64CF9" w:rsidP="00A84C65">
      <w:pPr>
        <w:ind w:right="-2"/>
        <w:rPr>
          <w:rFonts w:ascii="Times New Roman" w:hAnsi="Times New Roman"/>
          <w:sz w:val="26"/>
          <w:szCs w:val="26"/>
        </w:rPr>
      </w:pPr>
      <w:r w:rsidRPr="007805F4">
        <w:rPr>
          <w:rFonts w:ascii="Times New Roman" w:hAnsi="Times New Roman"/>
          <w:sz w:val="26"/>
          <w:szCs w:val="26"/>
        </w:rPr>
        <w:t>Глава муниципального образования</w:t>
      </w:r>
      <w:r w:rsidR="007805F4">
        <w:rPr>
          <w:rFonts w:ascii="Times New Roman" w:hAnsi="Times New Roman"/>
          <w:sz w:val="26"/>
          <w:szCs w:val="26"/>
        </w:rPr>
        <w:t xml:space="preserve">                                               Л.К.</w:t>
      </w:r>
      <w:r w:rsidR="003D06E3">
        <w:rPr>
          <w:rFonts w:ascii="Times New Roman" w:hAnsi="Times New Roman"/>
          <w:sz w:val="26"/>
          <w:szCs w:val="26"/>
        </w:rPr>
        <w:t xml:space="preserve"> </w:t>
      </w:r>
      <w:proofErr w:type="spellStart"/>
      <w:r w:rsidR="007805F4">
        <w:rPr>
          <w:rFonts w:ascii="Times New Roman" w:hAnsi="Times New Roman"/>
          <w:sz w:val="26"/>
          <w:szCs w:val="26"/>
        </w:rPr>
        <w:t>Бузолина</w:t>
      </w:r>
      <w:proofErr w:type="spellEnd"/>
    </w:p>
    <w:p w:rsidR="003D06E3" w:rsidRDefault="003D06E3" w:rsidP="00A84C65">
      <w:pPr>
        <w:ind w:right="-2"/>
        <w:rPr>
          <w:rFonts w:ascii="Times New Roman" w:hAnsi="Times New Roman"/>
          <w:sz w:val="26"/>
          <w:szCs w:val="26"/>
        </w:rPr>
      </w:pPr>
    </w:p>
    <w:p w:rsidR="003D06E3" w:rsidRPr="003D06E3" w:rsidRDefault="003D06E3" w:rsidP="003D06E3">
      <w:pPr>
        <w:pageBreakBefore/>
        <w:suppressAutoHyphens/>
        <w:autoSpaceDE w:val="0"/>
        <w:autoSpaceDN w:val="0"/>
        <w:ind w:right="113"/>
        <w:jc w:val="right"/>
        <w:textAlignment w:val="baseline"/>
        <w:rPr>
          <w:rFonts w:ascii="Times New Roman" w:hAnsi="Times New Roman"/>
          <w:sz w:val="20"/>
          <w:szCs w:val="20"/>
        </w:rPr>
      </w:pPr>
      <w:r w:rsidRPr="003D06E3">
        <w:rPr>
          <w:rFonts w:ascii="Times New Roman" w:hAnsi="Times New Roman"/>
        </w:rPr>
        <w:lastRenderedPageBreak/>
        <w:t>Приложение</w:t>
      </w:r>
    </w:p>
    <w:p w:rsidR="003D06E3" w:rsidRPr="003D06E3" w:rsidRDefault="009258A3" w:rsidP="003D06E3">
      <w:pPr>
        <w:suppressAutoHyphens/>
        <w:autoSpaceDE w:val="0"/>
        <w:autoSpaceDN w:val="0"/>
        <w:jc w:val="right"/>
        <w:textAlignment w:val="baseline"/>
        <w:rPr>
          <w:rFonts w:ascii="Times New Roman" w:hAnsi="Times New Roman"/>
        </w:rPr>
      </w:pPr>
      <w:r>
        <w:rPr>
          <w:rFonts w:ascii="Times New Roman" w:hAnsi="Times New Roman"/>
        </w:rPr>
        <w:t>к постановлению от  25.04.2019 №10</w:t>
      </w:r>
    </w:p>
    <w:p w:rsidR="003D06E3" w:rsidRPr="003D06E3" w:rsidRDefault="003D06E3" w:rsidP="003D06E3">
      <w:pPr>
        <w:suppressAutoHyphens/>
        <w:autoSpaceDE w:val="0"/>
        <w:autoSpaceDN w:val="0"/>
        <w:jc w:val="right"/>
        <w:textAlignment w:val="baseline"/>
        <w:rPr>
          <w:rFonts w:ascii="Times New Roman" w:hAnsi="Times New Roman"/>
        </w:rPr>
      </w:pPr>
    </w:p>
    <w:p w:rsidR="003D06E3" w:rsidRPr="003D06E3" w:rsidRDefault="003D06E3" w:rsidP="003D06E3">
      <w:pPr>
        <w:widowControl w:val="0"/>
        <w:suppressAutoHyphens/>
        <w:autoSpaceDE w:val="0"/>
        <w:autoSpaceDN w:val="0"/>
        <w:jc w:val="center"/>
        <w:textAlignment w:val="baseline"/>
        <w:rPr>
          <w:rFonts w:ascii="Times New Roman" w:hAnsi="Times New Roman"/>
          <w:b/>
          <w:bCs/>
          <w:sz w:val="26"/>
          <w:szCs w:val="26"/>
        </w:rPr>
      </w:pPr>
      <w:r w:rsidRPr="003D06E3">
        <w:rPr>
          <w:rFonts w:ascii="Times New Roman" w:hAnsi="Times New Roman"/>
          <w:b/>
          <w:bCs/>
          <w:sz w:val="26"/>
          <w:szCs w:val="26"/>
        </w:rPr>
        <w:t>Административный регламент</w:t>
      </w:r>
    </w:p>
    <w:p w:rsidR="003D06E3" w:rsidRPr="003D06E3" w:rsidRDefault="003D06E3" w:rsidP="003D06E3">
      <w:pPr>
        <w:suppressAutoHyphens/>
        <w:autoSpaceDE w:val="0"/>
        <w:autoSpaceDN w:val="0"/>
        <w:jc w:val="center"/>
        <w:textAlignment w:val="baseline"/>
        <w:rPr>
          <w:rFonts w:ascii="Times New Roman" w:hAnsi="Times New Roman"/>
          <w:sz w:val="26"/>
          <w:szCs w:val="26"/>
        </w:rPr>
      </w:pPr>
      <w:r w:rsidRPr="003D06E3">
        <w:rPr>
          <w:rFonts w:ascii="Times New Roman" w:hAnsi="Times New Roman"/>
          <w:b/>
          <w:sz w:val="26"/>
          <w:szCs w:val="26"/>
        </w:rPr>
        <w:t>предоставления муниципальной услуги: «Принятие решения о предоставлении муниципального имущества</w:t>
      </w:r>
      <w:r w:rsidRPr="003D06E3">
        <w:rPr>
          <w:rFonts w:ascii="Times New Roman" w:hAnsi="Times New Roman"/>
          <w:b/>
          <w:color w:val="000000"/>
          <w:sz w:val="26"/>
          <w:szCs w:val="26"/>
        </w:rPr>
        <w:t xml:space="preserve"> в аренду, безвозмездное пользование бе</w:t>
      </w:r>
      <w:r w:rsidRPr="003D06E3">
        <w:rPr>
          <w:rFonts w:ascii="Times New Roman" w:hAnsi="Times New Roman"/>
          <w:b/>
          <w:sz w:val="26"/>
          <w:szCs w:val="26"/>
        </w:rPr>
        <w:t>з проведения торгов»</w:t>
      </w:r>
    </w:p>
    <w:p w:rsidR="003D06E3" w:rsidRPr="003D06E3" w:rsidRDefault="003D06E3" w:rsidP="003D06E3">
      <w:pPr>
        <w:widowControl w:val="0"/>
        <w:suppressAutoHyphens/>
        <w:autoSpaceDE w:val="0"/>
        <w:autoSpaceDN w:val="0"/>
        <w:spacing w:before="114" w:after="114"/>
        <w:jc w:val="center"/>
        <w:textAlignment w:val="baseline"/>
        <w:rPr>
          <w:rFonts w:ascii="Times New Roman" w:hAnsi="Times New Roman"/>
          <w:sz w:val="26"/>
          <w:szCs w:val="26"/>
        </w:rPr>
      </w:pPr>
      <w:bookmarkStart w:id="0" w:name="Par50"/>
      <w:bookmarkEnd w:id="0"/>
      <w:r w:rsidRPr="003D06E3">
        <w:rPr>
          <w:rFonts w:ascii="Times New Roman" w:hAnsi="Times New Roman"/>
          <w:b/>
          <w:sz w:val="26"/>
          <w:szCs w:val="26"/>
        </w:rPr>
        <w:t>I. Общие положения</w:t>
      </w: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1.1. Предмет регулирования административного регламента</w:t>
      </w:r>
    </w:p>
    <w:p w:rsidR="003D06E3" w:rsidRPr="003D06E3" w:rsidRDefault="003D06E3" w:rsidP="003D06E3">
      <w:pPr>
        <w:suppressAutoHyphens/>
        <w:autoSpaceDE w:val="0"/>
        <w:autoSpaceDN w:val="0"/>
        <w:textAlignment w:val="baseline"/>
        <w:rPr>
          <w:rFonts w:ascii="Times New Roman" w:hAnsi="Times New Roman"/>
          <w:sz w:val="26"/>
          <w:szCs w:val="26"/>
        </w:rPr>
      </w:pPr>
      <w:bookmarkStart w:id="1" w:name="Par52"/>
      <w:bookmarkEnd w:id="1"/>
      <w:proofErr w:type="gramStart"/>
      <w:r w:rsidRPr="003D06E3">
        <w:rPr>
          <w:rFonts w:ascii="Times New Roman" w:hAnsi="Times New Roman"/>
          <w:sz w:val="26"/>
          <w:szCs w:val="26"/>
        </w:rPr>
        <w:t xml:space="preserve">Настоящий административный регламент (далее - Регламент) устанавливает порядок </w:t>
      </w:r>
      <w:r w:rsidRPr="003D06E3">
        <w:rPr>
          <w:rFonts w:ascii="Times New Roman" w:eastAsia="Calibri" w:hAnsi="Times New Roman"/>
          <w:color w:val="000000"/>
          <w:sz w:val="26"/>
          <w:szCs w:val="26"/>
        </w:rPr>
        <w:t>и стандарт</w:t>
      </w:r>
      <w:r w:rsidRPr="003D06E3">
        <w:rPr>
          <w:rFonts w:ascii="Times New Roman" w:hAnsi="Times New Roman"/>
          <w:sz w:val="26"/>
          <w:szCs w:val="26"/>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3D06E3">
        <w:rPr>
          <w:rFonts w:ascii="Times New Roman" w:eastAsia="Calibri" w:hAnsi="Times New Roman"/>
          <w:bCs/>
          <w:color w:val="000000"/>
          <w:sz w:val="26"/>
          <w:szCs w:val="26"/>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Pr="002B70F9">
        <w:rPr>
          <w:rFonts w:ascii="Times New Roman" w:eastAsia="Calibri" w:hAnsi="Times New Roman"/>
          <w:bCs/>
          <w:color w:val="000000"/>
          <w:sz w:val="26"/>
          <w:szCs w:val="26"/>
        </w:rPr>
        <w:t>Мальковского муниципального образования</w:t>
      </w:r>
      <w:r w:rsidRPr="003D06E3">
        <w:rPr>
          <w:rFonts w:ascii="Times New Roman" w:eastAsia="Calibri" w:hAnsi="Times New Roman"/>
          <w:bCs/>
          <w:color w:val="000000"/>
          <w:sz w:val="26"/>
          <w:szCs w:val="26"/>
        </w:rPr>
        <w:t xml:space="preserve"> при</w:t>
      </w:r>
      <w:proofErr w:type="gramEnd"/>
      <w:r w:rsidRPr="003D06E3">
        <w:rPr>
          <w:rFonts w:ascii="Times New Roman" w:eastAsia="Calibri" w:hAnsi="Times New Roman"/>
          <w:bCs/>
          <w:color w:val="000000"/>
          <w:sz w:val="26"/>
          <w:szCs w:val="26"/>
        </w:rPr>
        <w:t xml:space="preserve"> </w:t>
      </w:r>
      <w:proofErr w:type="gramStart"/>
      <w:r w:rsidRPr="003D06E3">
        <w:rPr>
          <w:rFonts w:ascii="Times New Roman" w:eastAsia="Calibri" w:hAnsi="Times New Roman"/>
          <w:bCs/>
          <w:color w:val="000000"/>
          <w:sz w:val="26"/>
          <w:szCs w:val="26"/>
        </w:rPr>
        <w:t>осуществлении</w:t>
      </w:r>
      <w:proofErr w:type="gramEnd"/>
      <w:r w:rsidRPr="003D06E3">
        <w:rPr>
          <w:rFonts w:ascii="Times New Roman" w:eastAsia="Calibri" w:hAnsi="Times New Roman"/>
          <w:bCs/>
          <w:color w:val="000000"/>
          <w:sz w:val="26"/>
          <w:szCs w:val="26"/>
        </w:rPr>
        <w:t xml:space="preserve"> полномочий по принятию решения о предоставлении муниципального имущества в аренду, безвозмездное пользование без проведения торгов</w:t>
      </w:r>
      <w:r w:rsidRPr="003D06E3">
        <w:rPr>
          <w:rFonts w:ascii="Times New Roman" w:hAnsi="Times New Roman"/>
          <w:sz w:val="26"/>
          <w:szCs w:val="26"/>
        </w:rPr>
        <w:t>.</w:t>
      </w:r>
    </w:p>
    <w:p w:rsidR="003D06E3" w:rsidRPr="003D06E3" w:rsidRDefault="003D06E3" w:rsidP="003D06E3">
      <w:pPr>
        <w:suppressAutoHyphens/>
        <w:autoSpaceDE w:val="0"/>
        <w:autoSpaceDN w:val="0"/>
        <w:textAlignment w:val="baseline"/>
        <w:rPr>
          <w:rFonts w:ascii="Times New Roman" w:hAnsi="Times New Roman"/>
          <w:sz w:val="26"/>
          <w:szCs w:val="26"/>
        </w:rPr>
      </w:pPr>
      <w:proofErr w:type="gramStart"/>
      <w:r w:rsidRPr="003D06E3">
        <w:rPr>
          <w:rFonts w:ascii="Times New Roman" w:hAnsi="Times New Roman"/>
          <w:sz w:val="26"/>
          <w:szCs w:val="26"/>
        </w:rPr>
        <w:t xml:space="preserve">Положения настоящего Регламента распространяются на муниципальное имущество </w:t>
      </w:r>
      <w:r w:rsidRPr="002B70F9">
        <w:rPr>
          <w:rFonts w:ascii="Times New Roman" w:hAnsi="Times New Roman"/>
          <w:sz w:val="26"/>
          <w:szCs w:val="26"/>
        </w:rPr>
        <w:t>Мальковского муниципального образования</w:t>
      </w:r>
      <w:r w:rsidRPr="003D06E3">
        <w:rPr>
          <w:rFonts w:ascii="Times New Roman" w:hAnsi="Times New Roman"/>
          <w:sz w:val="26"/>
          <w:szCs w:val="26"/>
        </w:rPr>
        <w:t xml:space="preserve">,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3D06E3">
        <w:rPr>
          <w:rFonts w:ascii="Times New Roman" w:hAnsi="Times New Roman"/>
          <w:sz w:val="26"/>
          <w:szCs w:val="26"/>
        </w:rPr>
        <w:t>муниципально</w:t>
      </w:r>
      <w:proofErr w:type="spellEnd"/>
      <w:r w:rsidRPr="003D06E3">
        <w:rPr>
          <w:rFonts w:ascii="Times New Roman" w:hAnsi="Times New Roman"/>
          <w:sz w:val="26"/>
          <w:szCs w:val="26"/>
        </w:rPr>
        <w:t>-частном партнерстве, а также не распространяются на отношения по предоставлению религиозным организациям в</w:t>
      </w:r>
      <w:proofErr w:type="gramEnd"/>
      <w:r w:rsidRPr="003D06E3">
        <w:rPr>
          <w:rFonts w:ascii="Times New Roman" w:hAnsi="Times New Roman"/>
          <w:sz w:val="26"/>
          <w:szCs w:val="26"/>
        </w:rPr>
        <w:t xml:space="preserve"> </w:t>
      </w:r>
      <w:proofErr w:type="gramStart"/>
      <w:r w:rsidRPr="003D06E3">
        <w:rPr>
          <w:rFonts w:ascii="Times New Roman" w:hAnsi="Times New Roman"/>
          <w:sz w:val="26"/>
          <w:szCs w:val="26"/>
        </w:rPr>
        <w:t>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C529E3" w:rsidRPr="003D06E3" w:rsidRDefault="003D06E3" w:rsidP="00C529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3D06E3" w:rsidRPr="003D06E3" w:rsidRDefault="003D06E3" w:rsidP="003D06E3">
      <w:pPr>
        <w:suppressAutoHyphens/>
        <w:autoSpaceDE w:val="0"/>
        <w:autoSpaceDN w:val="0"/>
        <w:textAlignment w:val="baseline"/>
        <w:rPr>
          <w:rFonts w:ascii="Times New Roman" w:hAnsi="Times New Roman"/>
          <w:sz w:val="26"/>
          <w:szCs w:val="26"/>
        </w:rPr>
      </w:pPr>
    </w:p>
    <w:p w:rsidR="003D06E3" w:rsidRPr="003D06E3" w:rsidRDefault="003D06E3" w:rsidP="003D06E3">
      <w:pPr>
        <w:suppressAutoHyphens/>
        <w:autoSpaceDN w:val="0"/>
        <w:jc w:val="center"/>
        <w:textAlignment w:val="baseline"/>
        <w:rPr>
          <w:rFonts w:ascii="Times New Roman" w:hAnsi="Times New Roman"/>
          <w:i/>
          <w:color w:val="000000"/>
          <w:sz w:val="26"/>
          <w:szCs w:val="26"/>
        </w:rPr>
      </w:pPr>
      <w:r w:rsidRPr="003D06E3">
        <w:rPr>
          <w:rFonts w:ascii="Times New Roman" w:hAnsi="Times New Roman"/>
          <w:i/>
          <w:color w:val="000000"/>
          <w:sz w:val="26"/>
          <w:szCs w:val="26"/>
        </w:rPr>
        <w:t>1.2. Круг заявителей</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w:t>
      </w:r>
      <w:r w:rsidR="00FC0F6F">
        <w:rPr>
          <w:rFonts w:ascii="Times New Roman" w:hAnsi="Times New Roman"/>
          <w:sz w:val="26"/>
          <w:szCs w:val="26"/>
        </w:rPr>
        <w:t>№135-ФЗ «О защите конкуренции»</w:t>
      </w:r>
      <w:r w:rsidRPr="003D06E3">
        <w:rPr>
          <w:rFonts w:ascii="Times New Roman" w:hAnsi="Times New Roman"/>
          <w:sz w:val="26"/>
          <w:szCs w:val="26"/>
        </w:rPr>
        <w:t xml:space="preserve">, договоров безвозмездного пользования, в отношении муниципального имущества, указанного в </w:t>
      </w:r>
      <w:proofErr w:type="gramStart"/>
      <w:r w:rsidRPr="003D06E3">
        <w:rPr>
          <w:rFonts w:ascii="Times New Roman" w:hAnsi="Times New Roman"/>
          <w:sz w:val="26"/>
          <w:szCs w:val="26"/>
        </w:rPr>
        <w:t>п</w:t>
      </w:r>
      <w:proofErr w:type="gramEnd"/>
      <w:r w:rsidRPr="003D06E3">
        <w:rPr>
          <w:rFonts w:ascii="Times New Roman" w:hAnsi="Times New Roman"/>
          <w:sz w:val="26"/>
          <w:szCs w:val="26"/>
        </w:rPr>
        <w:t xml:space="preserve"> 1.1 настоящего Регламента (далее – заявитель).</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lastRenderedPageBreak/>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заявитель не относится к субъектам малого и среднего предпринимательства, указанным в пункте 3 части 1 статьи 14 Федерального закона от 24.07.2007 №209-ФЗ «О развитии малого и среднего предпринимательства в Российской Федерации»;</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3D06E3" w:rsidRPr="003D06E3" w:rsidRDefault="003D06E3" w:rsidP="003D06E3">
      <w:pPr>
        <w:suppressAutoHyphens/>
        <w:autoSpaceDE w:val="0"/>
        <w:autoSpaceDN w:val="0"/>
        <w:jc w:val="center"/>
        <w:textAlignment w:val="baseline"/>
        <w:rPr>
          <w:rFonts w:ascii="Times New Roman" w:hAnsi="Times New Roman"/>
          <w:i/>
          <w:iCs/>
          <w:sz w:val="26"/>
          <w:szCs w:val="26"/>
        </w:rPr>
      </w:pPr>
      <w:r w:rsidRPr="003D06E3">
        <w:rPr>
          <w:rFonts w:ascii="Times New Roman" w:hAnsi="Times New Roman"/>
          <w:i/>
          <w:iCs/>
          <w:sz w:val="26"/>
          <w:szCs w:val="26"/>
        </w:rPr>
        <w:t>1.3. Справочная информация</w:t>
      </w:r>
    </w:p>
    <w:p w:rsidR="00C529E3" w:rsidRPr="003D06E3" w:rsidRDefault="00C529E3" w:rsidP="00C529E3">
      <w:pPr>
        <w:suppressAutoHyphens/>
        <w:autoSpaceDE w:val="0"/>
        <w:autoSpaceDN w:val="0"/>
        <w:textAlignment w:val="baseline"/>
        <w:rPr>
          <w:rFonts w:ascii="Times New Roman" w:hAnsi="Times New Roman"/>
          <w:sz w:val="26"/>
          <w:szCs w:val="26"/>
        </w:rPr>
      </w:pPr>
      <w:r w:rsidRPr="00C529E3">
        <w:rPr>
          <w:rFonts w:ascii="Times New Roman" w:hAnsi="Times New Roman"/>
          <w:bCs/>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C529E3">
        <w:rPr>
          <w:rFonts w:ascii="Times New Roman" w:hAnsi="Times New Roman"/>
          <w:bCs/>
          <w:sz w:val="26"/>
          <w:szCs w:val="26"/>
        </w:rPr>
        <w:t>Регламента, размещена на странице Мальковского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3D06E3" w:rsidRPr="003D06E3" w:rsidRDefault="003D06E3" w:rsidP="003D06E3">
      <w:pPr>
        <w:widowControl w:val="0"/>
        <w:suppressAutoHyphens/>
        <w:autoSpaceDE w:val="0"/>
        <w:autoSpaceDN w:val="0"/>
        <w:spacing w:before="114" w:after="114"/>
        <w:jc w:val="center"/>
        <w:textAlignment w:val="baseline"/>
        <w:rPr>
          <w:rFonts w:ascii="Times New Roman" w:hAnsi="Times New Roman"/>
          <w:sz w:val="26"/>
          <w:szCs w:val="26"/>
        </w:rPr>
      </w:pPr>
      <w:bookmarkStart w:id="2" w:name="Par110"/>
      <w:bookmarkEnd w:id="2"/>
      <w:r w:rsidRPr="003D06E3">
        <w:rPr>
          <w:rFonts w:ascii="Times New Roman" w:hAnsi="Times New Roman"/>
          <w:b/>
          <w:sz w:val="26"/>
          <w:szCs w:val="26"/>
        </w:rPr>
        <w:t>II. Стандарт предоставления муниципальной услуги</w:t>
      </w: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2.1. Наименование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Принятие решения о предоставлении муниципального имущества в аренду, безвозмездное пользование без проведения торгов.</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suppressAutoHyphens/>
        <w:autoSpaceDE w:val="0"/>
        <w:autoSpaceDN w:val="0"/>
        <w:jc w:val="center"/>
        <w:textAlignment w:val="baseline"/>
        <w:rPr>
          <w:rFonts w:ascii="Times New Roman" w:hAnsi="Times New Roman"/>
          <w:i/>
          <w:color w:val="000000"/>
          <w:sz w:val="26"/>
          <w:szCs w:val="26"/>
        </w:rPr>
      </w:pPr>
      <w:r w:rsidRPr="003D06E3">
        <w:rPr>
          <w:rFonts w:ascii="Times New Roman" w:hAnsi="Times New Roman"/>
          <w:i/>
          <w:color w:val="000000"/>
          <w:sz w:val="26"/>
          <w:szCs w:val="26"/>
        </w:rPr>
        <w:t>2.2. Наименование органа, предоставляющего муниципальную услугу</w:t>
      </w:r>
    </w:p>
    <w:p w:rsidR="003D06E3" w:rsidRPr="003D06E3" w:rsidRDefault="003D06E3" w:rsidP="003D06E3">
      <w:pPr>
        <w:suppressAutoHyphens/>
        <w:autoSpaceDE w:val="0"/>
        <w:autoSpaceDN w:val="0"/>
        <w:textAlignment w:val="baseline"/>
        <w:rPr>
          <w:rFonts w:ascii="Times New Roman" w:hAnsi="Times New Roman"/>
          <w:color w:val="000000"/>
          <w:sz w:val="26"/>
          <w:szCs w:val="26"/>
        </w:rPr>
      </w:pPr>
      <w:r w:rsidRPr="003D06E3">
        <w:rPr>
          <w:rFonts w:ascii="Times New Roman" w:hAnsi="Times New Roman"/>
          <w:color w:val="000000"/>
          <w:sz w:val="26"/>
          <w:szCs w:val="26"/>
        </w:rPr>
        <w:t>Предоставление муниципальной услуги осуществляется Администрацией.</w:t>
      </w:r>
    </w:p>
    <w:p w:rsidR="003D06E3" w:rsidRPr="003D06E3" w:rsidRDefault="003D06E3" w:rsidP="003D06E3">
      <w:pPr>
        <w:shd w:val="clear" w:color="auto" w:fill="FFFFFF"/>
        <w:suppressAutoHyphens/>
        <w:autoSpaceDN w:val="0"/>
        <w:textAlignment w:val="baseline"/>
        <w:rPr>
          <w:rFonts w:ascii="Times New Roman" w:hAnsi="Times New Roman"/>
          <w:sz w:val="26"/>
          <w:szCs w:val="26"/>
        </w:rPr>
      </w:pPr>
      <w:r w:rsidRPr="003D06E3">
        <w:rPr>
          <w:rFonts w:ascii="Times New Roman" w:hAnsi="Times New Roman"/>
          <w:sz w:val="26"/>
          <w:szCs w:val="26"/>
        </w:rPr>
        <w:t xml:space="preserve">Органом Администрации, непосредственно предоставляющим услугу, является </w:t>
      </w:r>
      <w:r w:rsidR="006C73DA" w:rsidRPr="002B70F9">
        <w:rPr>
          <w:rFonts w:ascii="Times New Roman" w:hAnsi="Times New Roman"/>
          <w:sz w:val="26"/>
          <w:szCs w:val="26"/>
        </w:rPr>
        <w:t>специалист администрации</w:t>
      </w:r>
      <w:r w:rsidRPr="003D06E3">
        <w:rPr>
          <w:rFonts w:ascii="Times New Roman" w:hAnsi="Times New Roman"/>
          <w:sz w:val="26"/>
          <w:szCs w:val="26"/>
        </w:rPr>
        <w:t xml:space="preserve"> (далее – </w:t>
      </w:r>
      <w:r w:rsidR="006C73DA" w:rsidRPr="002B70F9">
        <w:rPr>
          <w:rFonts w:ascii="Times New Roman" w:hAnsi="Times New Roman"/>
          <w:sz w:val="26"/>
          <w:szCs w:val="26"/>
        </w:rPr>
        <w:t>Специалист</w:t>
      </w:r>
      <w:r w:rsidRPr="003D06E3">
        <w:rPr>
          <w:rFonts w:ascii="Times New Roman" w:hAnsi="Times New Roman"/>
          <w:sz w:val="26"/>
          <w:szCs w:val="26"/>
        </w:rPr>
        <w:t>).</w:t>
      </w:r>
    </w:p>
    <w:p w:rsidR="003D06E3" w:rsidRPr="003D06E3" w:rsidRDefault="003D06E3" w:rsidP="003D06E3">
      <w:pPr>
        <w:shd w:val="clear" w:color="auto" w:fill="FFFFFF"/>
        <w:suppressAutoHyphens/>
        <w:autoSpaceDN w:val="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2.3. Описание результата предоставления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Результатом предоставления муниципальной услуги является: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уведомление о предоставлении муниципального имущества в аренду, безвозмездное пользование;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уведомление об отказе в предоставлении муниципального имущества в аренду, безвозмездное пользование с указанием причины такого отказа;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color w:val="000000"/>
          <w:sz w:val="26"/>
          <w:szCs w:val="26"/>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2.4. Срок предоставления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Предоставление муниципальной услуги осуществляется в </w:t>
      </w:r>
      <w:proofErr w:type="gramStart"/>
      <w:r w:rsidRPr="003D06E3">
        <w:rPr>
          <w:rFonts w:ascii="Times New Roman" w:hAnsi="Times New Roman"/>
          <w:sz w:val="26"/>
          <w:szCs w:val="26"/>
        </w:rPr>
        <w:t>срок</w:t>
      </w:r>
      <w:proofErr w:type="gramEnd"/>
      <w:r w:rsidRPr="003D06E3">
        <w:rPr>
          <w:rFonts w:ascii="Times New Roman" w:hAnsi="Times New Roman"/>
          <w:sz w:val="26"/>
          <w:szCs w:val="26"/>
        </w:rPr>
        <w:t xml:space="preserve"> не </w:t>
      </w:r>
      <w:r w:rsidRPr="003D06E3">
        <w:rPr>
          <w:rFonts w:ascii="Times New Roman" w:hAnsi="Times New Roman"/>
          <w:sz w:val="26"/>
          <w:szCs w:val="26"/>
        </w:rPr>
        <w:lastRenderedPageBreak/>
        <w:t>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3D06E3" w:rsidRPr="003D06E3" w:rsidRDefault="003D06E3" w:rsidP="003D06E3">
      <w:pPr>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 xml:space="preserve">2.5. </w:t>
      </w:r>
      <w:r w:rsidR="00C529E3" w:rsidRPr="00C529E3">
        <w:rPr>
          <w:rFonts w:ascii="Times New Roman" w:hAnsi="Times New Roman"/>
          <w:bCs/>
          <w:i/>
          <w:sz w:val="26"/>
          <w:szCs w:val="26"/>
        </w:rPr>
        <w:t>Перечень нормативных правовых актов, регулирующих отношения, возникающие в связи с предоставлением муниципальной услуги.</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Перечень нормативных правовых актов, регулирующих отношения, возникающие в связи с предоставлением муниципальной услуги</w:t>
      </w:r>
    </w:p>
    <w:p w:rsidR="00C529E3" w:rsidRDefault="00C529E3" w:rsidP="00C529E3">
      <w:pPr>
        <w:widowControl w:val="0"/>
        <w:suppressAutoHyphens/>
        <w:autoSpaceDE w:val="0"/>
        <w:autoSpaceDN w:val="0"/>
        <w:ind w:firstLine="709"/>
        <w:textAlignment w:val="baseline"/>
        <w:rPr>
          <w:rFonts w:ascii="Times New Roman" w:hAnsi="Times New Roman"/>
          <w:sz w:val="26"/>
          <w:szCs w:val="26"/>
        </w:rPr>
      </w:pPr>
      <w:proofErr w:type="gramStart"/>
      <w:r w:rsidRPr="00C529E3">
        <w:rPr>
          <w:rFonts w:ascii="Times New Roman" w:hAnsi="Times New Roman"/>
          <w:bCs/>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Мальковского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C529E3">
        <w:rPr>
          <w:rFonts w:ascii="Times New Roman" w:hAnsi="Times New Roman"/>
          <w:bCs/>
          <w:sz w:val="26"/>
          <w:szCs w:val="26"/>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r>
        <w:rPr>
          <w:rFonts w:ascii="Times New Roman" w:hAnsi="Times New Roman"/>
          <w:bCs/>
          <w:sz w:val="26"/>
          <w:szCs w:val="26"/>
        </w:rPr>
        <w:t>.</w:t>
      </w:r>
    </w:p>
    <w:p w:rsidR="003D06E3" w:rsidRPr="003D06E3" w:rsidRDefault="003D06E3" w:rsidP="003D06E3">
      <w:pPr>
        <w:widowControl w:val="0"/>
        <w:suppressAutoHyphens/>
        <w:autoSpaceDE w:val="0"/>
        <w:autoSpaceDN w:val="0"/>
        <w:jc w:val="center"/>
        <w:textAlignment w:val="baseline"/>
        <w:rPr>
          <w:rFonts w:ascii="Times New Roman" w:hAnsi="Times New Roman"/>
          <w:sz w:val="20"/>
          <w:szCs w:val="20"/>
        </w:rPr>
      </w:pPr>
    </w:p>
    <w:p w:rsidR="003D06E3" w:rsidRPr="003D06E3" w:rsidRDefault="003D06E3" w:rsidP="003D06E3">
      <w:pPr>
        <w:widowControl w:val="0"/>
        <w:suppressAutoHyphens/>
        <w:autoSpaceDE w:val="0"/>
        <w:autoSpaceDN w:val="0"/>
        <w:jc w:val="center"/>
        <w:textAlignment w:val="baseline"/>
        <w:rPr>
          <w:rFonts w:ascii="Times New Roman" w:hAnsi="Times New Roman"/>
          <w:sz w:val="26"/>
          <w:szCs w:val="26"/>
        </w:rPr>
      </w:pPr>
      <w:r w:rsidRPr="003D06E3">
        <w:rPr>
          <w:rFonts w:ascii="Times New Roman" w:hAnsi="Times New Roman"/>
          <w:sz w:val="26"/>
          <w:szCs w:val="26"/>
        </w:rPr>
        <w:t>2</w:t>
      </w:r>
      <w:r w:rsidRPr="003D06E3">
        <w:rPr>
          <w:rFonts w:ascii="Times New Roman" w:hAnsi="Times New Roman"/>
          <w:i/>
          <w:sz w:val="26"/>
          <w:szCs w:val="26"/>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D06E3" w:rsidRPr="003D06E3" w:rsidRDefault="003D06E3" w:rsidP="003D06E3">
      <w:pPr>
        <w:widowControl w:val="0"/>
        <w:suppressAutoHyphens/>
        <w:autoSpaceDE w:val="0"/>
        <w:autoSpaceDN w:val="0"/>
        <w:ind w:right="57" w:firstLine="737"/>
        <w:textAlignment w:val="baseline"/>
        <w:rPr>
          <w:rFonts w:ascii="Times New Roman" w:hAnsi="Times New Roman"/>
          <w:bCs/>
          <w:sz w:val="26"/>
          <w:szCs w:val="26"/>
        </w:rPr>
      </w:pPr>
      <w:r w:rsidRPr="003D06E3">
        <w:rPr>
          <w:rFonts w:ascii="Times New Roman" w:hAnsi="Times New Roman"/>
          <w:bCs/>
          <w:sz w:val="26"/>
          <w:szCs w:val="26"/>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б) документ, удостоверяющий личность заявителя или его представителя;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color w:val="000000"/>
          <w:sz w:val="26"/>
          <w:szCs w:val="26"/>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3D06E3" w:rsidRPr="003D06E3" w:rsidRDefault="003D06E3" w:rsidP="003D06E3">
      <w:pPr>
        <w:widowControl w:val="0"/>
        <w:suppressAutoHyphens/>
        <w:autoSpaceDE w:val="0"/>
        <w:autoSpaceDN w:val="0"/>
        <w:textAlignment w:val="baseline"/>
        <w:rPr>
          <w:rFonts w:ascii="Times New Roman" w:hAnsi="Times New Roman"/>
          <w:b/>
          <w:bCs/>
          <w:sz w:val="26"/>
          <w:szCs w:val="26"/>
        </w:rPr>
      </w:pPr>
      <w:r w:rsidRPr="003D06E3">
        <w:rPr>
          <w:rFonts w:ascii="Times New Roman" w:hAnsi="Times New Roman"/>
          <w:color w:val="000000"/>
          <w:sz w:val="26"/>
          <w:szCs w:val="26"/>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roofErr w:type="gramStart"/>
      <w:r w:rsidRPr="003D06E3">
        <w:rPr>
          <w:rFonts w:ascii="Times New Roman" w:hAnsi="Times New Roman"/>
          <w:sz w:val="26"/>
          <w:szCs w:val="26"/>
        </w:rPr>
        <w:t xml:space="preserve">д) перечень видов деятельности, осуществляемых и (или) осуществлявшихся заявителем в течение двух лет, предшествующих дате подачи обращения, либо в </w:t>
      </w:r>
      <w:r w:rsidRPr="003D06E3">
        <w:rPr>
          <w:rFonts w:ascii="Times New Roman" w:hAnsi="Times New Roman"/>
          <w:sz w:val="26"/>
          <w:szCs w:val="26"/>
        </w:rPr>
        <w:lastRenderedPageBreak/>
        <w:t>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3D06E3">
        <w:rPr>
          <w:rFonts w:ascii="Times New Roman" w:hAnsi="Times New Roman"/>
          <w:sz w:val="26"/>
          <w:szCs w:val="26"/>
        </w:rPr>
        <w:t xml:space="preserve"> (письмо заявителя);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color w:val="000000"/>
          <w:sz w:val="26"/>
          <w:szCs w:val="26"/>
        </w:rPr>
        <w:t>з) нотариально заверенные копии учредительных документов, все изменения и дополнения к ним, зарегистрированные на день подачи обращения.</w:t>
      </w:r>
    </w:p>
    <w:p w:rsidR="003D06E3" w:rsidRPr="003D06E3" w:rsidRDefault="003D06E3" w:rsidP="003D06E3">
      <w:pPr>
        <w:widowControl w:val="0"/>
        <w:suppressAutoHyphens/>
        <w:autoSpaceDE w:val="0"/>
        <w:autoSpaceDN w:val="0"/>
        <w:jc w:val="center"/>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sz w:val="26"/>
          <w:szCs w:val="26"/>
        </w:rPr>
      </w:pPr>
      <w:r w:rsidRPr="003D06E3">
        <w:rPr>
          <w:rFonts w:ascii="Times New Roman" w:eastAsia="Calibri" w:hAnsi="Times New Roman"/>
          <w:i/>
          <w:color w:val="000000"/>
          <w:sz w:val="26"/>
          <w:szCs w:val="26"/>
        </w:rPr>
        <w:t xml:space="preserve">2.7. </w:t>
      </w:r>
      <w:r w:rsidRPr="003D06E3">
        <w:rPr>
          <w:rFonts w:ascii="Times New Roman" w:hAnsi="Times New Roman"/>
          <w:i/>
          <w:color w:val="000000"/>
          <w:sz w:val="26"/>
          <w:szCs w:val="26"/>
        </w:rPr>
        <w:t>Исчерпывающий перечень документов,</w:t>
      </w:r>
      <w:r w:rsidRPr="003D06E3">
        <w:rPr>
          <w:rFonts w:ascii="Times New Roman" w:hAnsi="Times New Roman"/>
          <w:i/>
          <w:iCs/>
          <w:color w:val="000000"/>
          <w:sz w:val="26"/>
          <w:szCs w:val="26"/>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3D06E3">
        <w:rPr>
          <w:rFonts w:ascii="Times New Roman" w:hAnsi="Times New Roman"/>
          <w:i/>
          <w:color w:val="000000"/>
          <w:sz w:val="26"/>
          <w:szCs w:val="26"/>
        </w:rPr>
        <w:t>которые заявитель вправе представить.</w:t>
      </w:r>
    </w:p>
    <w:p w:rsidR="003D06E3" w:rsidRPr="003D06E3" w:rsidRDefault="003D06E3" w:rsidP="003D06E3">
      <w:pPr>
        <w:widowControl w:val="0"/>
        <w:suppressAutoHyphens/>
        <w:autoSpaceDE w:val="0"/>
        <w:autoSpaceDN w:val="0"/>
        <w:ind w:right="38" w:firstLine="709"/>
        <w:textAlignment w:val="baseline"/>
        <w:rPr>
          <w:rFonts w:ascii="Times New Roman" w:hAnsi="Times New Roman"/>
          <w:i/>
          <w:iCs/>
          <w:sz w:val="26"/>
          <w:szCs w:val="26"/>
        </w:rPr>
      </w:pPr>
      <w:r w:rsidRPr="003D06E3">
        <w:rPr>
          <w:rFonts w:ascii="Times New Roman" w:hAnsi="Times New Roman"/>
          <w:color w:val="000000"/>
          <w:sz w:val="26"/>
          <w:szCs w:val="26"/>
          <w:shd w:val="clear" w:color="auto" w:fill="FFFFFF"/>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3D06E3">
        <w:rPr>
          <w:rFonts w:ascii="Times New Roman" w:hAnsi="Times New Roman"/>
          <w:color w:val="000000"/>
          <w:sz w:val="26"/>
          <w:szCs w:val="26"/>
          <w:shd w:val="clear" w:color="auto" w:fill="E0EFD4"/>
        </w:rPr>
        <w:t xml:space="preserve"> </w:t>
      </w:r>
      <w:r w:rsidRPr="003D06E3">
        <w:rPr>
          <w:rFonts w:ascii="Times New Roman" w:hAnsi="Times New Roman"/>
          <w:color w:val="000000"/>
          <w:sz w:val="26"/>
          <w:szCs w:val="26"/>
          <w:shd w:val="clear" w:color="auto" w:fill="FFFFFF"/>
        </w:rPr>
        <w:t>муниципальных услуг:</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б) лицензия на осуществление образовательной или медицинской деятельности;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 акт проверки муниципального имущества;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color w:val="000000"/>
          <w:sz w:val="26"/>
          <w:szCs w:val="26"/>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3D06E3" w:rsidRPr="003D06E3" w:rsidRDefault="003D06E3" w:rsidP="003D06E3">
      <w:pPr>
        <w:widowControl w:val="0"/>
        <w:autoSpaceDE w:val="0"/>
        <w:autoSpaceDN w:val="0"/>
        <w:ind w:firstLine="709"/>
        <w:textAlignment w:val="baseline"/>
        <w:rPr>
          <w:rFonts w:ascii="Times New Roman" w:hAnsi="Times New Roman"/>
          <w:sz w:val="26"/>
          <w:szCs w:val="26"/>
        </w:rPr>
      </w:pPr>
      <w:r w:rsidRPr="003D06E3">
        <w:rPr>
          <w:rFonts w:ascii="Times New Roman" w:hAnsi="Times New Roman"/>
          <w:color w:val="000000"/>
          <w:sz w:val="26"/>
          <w:szCs w:val="26"/>
        </w:rPr>
        <w:t>Документы, указанные</w:t>
      </w:r>
      <w:r w:rsidRPr="003D06E3">
        <w:rPr>
          <w:rFonts w:ascii="Times New Roman" w:hAnsi="Times New Roman"/>
          <w:b/>
          <w:bCs/>
          <w:color w:val="000000"/>
          <w:sz w:val="26"/>
          <w:szCs w:val="26"/>
        </w:rPr>
        <w:t xml:space="preserve"> </w:t>
      </w:r>
      <w:r w:rsidRPr="003D06E3">
        <w:rPr>
          <w:rFonts w:ascii="Times New Roman" w:hAnsi="Times New Roman"/>
          <w:color w:val="000000"/>
          <w:sz w:val="26"/>
          <w:szCs w:val="26"/>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3D06E3" w:rsidRPr="003D06E3" w:rsidRDefault="003D06E3" w:rsidP="003D06E3">
      <w:pPr>
        <w:widowControl w:val="0"/>
        <w:autoSpaceDE w:val="0"/>
        <w:autoSpaceDN w:val="0"/>
        <w:ind w:firstLine="709"/>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sz w:val="26"/>
          <w:szCs w:val="26"/>
        </w:rPr>
      </w:pPr>
      <w:r w:rsidRPr="003D06E3">
        <w:rPr>
          <w:rFonts w:ascii="Times New Roman" w:eastAsia="Calibri" w:hAnsi="Times New Roman"/>
          <w:i/>
          <w:color w:val="000000"/>
          <w:sz w:val="26"/>
          <w:szCs w:val="26"/>
        </w:rPr>
        <w:t xml:space="preserve">2.8. </w:t>
      </w:r>
      <w:r w:rsidRPr="003D06E3">
        <w:rPr>
          <w:rFonts w:ascii="Times New Roman" w:hAnsi="Times New Roman"/>
          <w:i/>
          <w:sz w:val="26"/>
          <w:szCs w:val="26"/>
        </w:rPr>
        <w:t>Исчерпывающий перечень оснований для отказа в приеме документов, необходимых для предоставления муниципальной услуги</w:t>
      </w:r>
    </w:p>
    <w:p w:rsidR="003D06E3" w:rsidRPr="003D06E3" w:rsidRDefault="003D06E3" w:rsidP="003D06E3">
      <w:pPr>
        <w:widowControl w:val="0"/>
        <w:suppressAutoHyphens/>
        <w:autoSpaceDE w:val="0"/>
        <w:autoSpaceDN w:val="0"/>
        <w:ind w:firstLine="709"/>
        <w:textAlignment w:val="baseline"/>
        <w:rPr>
          <w:rFonts w:ascii="Times New Roman" w:hAnsi="Times New Roman"/>
          <w:sz w:val="26"/>
          <w:szCs w:val="26"/>
        </w:rPr>
      </w:pPr>
      <w:r w:rsidRPr="003D06E3">
        <w:rPr>
          <w:rFonts w:ascii="Times New Roman" w:hAnsi="Times New Roman"/>
          <w:sz w:val="26"/>
          <w:szCs w:val="26"/>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w:t>
      </w:r>
      <w:r w:rsidRPr="003D06E3">
        <w:rPr>
          <w:rFonts w:ascii="Times New Roman" w:hAnsi="Times New Roman"/>
          <w:sz w:val="26"/>
          <w:szCs w:val="26"/>
        </w:rPr>
        <w:lastRenderedPageBreak/>
        <w:t xml:space="preserve">несоблюдение установленных </w:t>
      </w:r>
      <w:proofErr w:type="gramStart"/>
      <w:r w:rsidRPr="003D06E3">
        <w:rPr>
          <w:rFonts w:ascii="Times New Roman" w:hAnsi="Times New Roman"/>
          <w:sz w:val="26"/>
          <w:szCs w:val="26"/>
        </w:rPr>
        <w:t>условий</w:t>
      </w:r>
      <w:proofErr w:type="gramEnd"/>
      <w:r w:rsidRPr="003D06E3">
        <w:rPr>
          <w:rFonts w:ascii="Times New Roman" w:hAnsi="Times New Roman"/>
          <w:sz w:val="26"/>
          <w:szCs w:val="26"/>
        </w:rPr>
        <w:t xml:space="preserve"> признания ее действительности, принимается решение об </w:t>
      </w:r>
      <w:proofErr w:type="gramStart"/>
      <w:r w:rsidRPr="003D06E3">
        <w:rPr>
          <w:rFonts w:ascii="Times New Roman" w:hAnsi="Times New Roman"/>
          <w:sz w:val="26"/>
          <w:szCs w:val="26"/>
        </w:rPr>
        <w:t>отказе</w:t>
      </w:r>
      <w:proofErr w:type="gramEnd"/>
      <w:r w:rsidRPr="003D06E3">
        <w:rPr>
          <w:rFonts w:ascii="Times New Roman" w:hAnsi="Times New Roman"/>
          <w:sz w:val="26"/>
          <w:szCs w:val="26"/>
        </w:rPr>
        <w:t xml:space="preserve"> в приеме к рассмотрению заявления о предоставлении муниципальной услуги.</w:t>
      </w:r>
    </w:p>
    <w:p w:rsidR="003D06E3" w:rsidRPr="003D06E3" w:rsidRDefault="003D06E3" w:rsidP="003D06E3">
      <w:pPr>
        <w:widowControl w:val="0"/>
        <w:suppressAutoHyphens/>
        <w:autoSpaceDE w:val="0"/>
        <w:autoSpaceDN w:val="0"/>
        <w:ind w:firstLine="709"/>
        <w:textAlignment w:val="baseline"/>
        <w:rPr>
          <w:rFonts w:ascii="Times New Roman" w:hAnsi="Times New Roman"/>
          <w:sz w:val="26"/>
          <w:szCs w:val="26"/>
        </w:rPr>
      </w:pPr>
    </w:p>
    <w:p w:rsidR="003D06E3" w:rsidRPr="003D06E3" w:rsidRDefault="003D06E3" w:rsidP="003D06E3">
      <w:pPr>
        <w:suppressAutoHyphens/>
        <w:autoSpaceDE w:val="0"/>
        <w:autoSpaceDN w:val="0"/>
        <w:jc w:val="center"/>
        <w:textAlignment w:val="baseline"/>
        <w:rPr>
          <w:rFonts w:ascii="Times New Roman" w:hAnsi="Times New Roman"/>
          <w:i/>
          <w:color w:val="000000"/>
          <w:sz w:val="26"/>
          <w:szCs w:val="26"/>
        </w:rPr>
      </w:pPr>
      <w:r w:rsidRPr="003D06E3">
        <w:rPr>
          <w:rFonts w:ascii="Times New Roman" w:hAnsi="Times New Roman"/>
          <w:i/>
          <w:color w:val="000000"/>
          <w:sz w:val="26"/>
          <w:szCs w:val="26"/>
        </w:rPr>
        <w:t>2.9. Исчерпывающий перечень оснований для отказа в предоставлении муниципальной услуги или приостановления предоставления</w:t>
      </w:r>
    </w:p>
    <w:p w:rsidR="003D06E3" w:rsidRPr="003D06E3" w:rsidRDefault="003D06E3" w:rsidP="003D06E3">
      <w:pPr>
        <w:suppressAutoHyphens/>
        <w:autoSpaceDE w:val="0"/>
        <w:autoSpaceDN w:val="0"/>
        <w:jc w:val="center"/>
        <w:textAlignment w:val="baseline"/>
        <w:rPr>
          <w:rFonts w:ascii="Times New Roman" w:hAnsi="Times New Roman"/>
          <w:i/>
          <w:color w:val="000000"/>
          <w:sz w:val="26"/>
          <w:szCs w:val="26"/>
        </w:rPr>
      </w:pPr>
      <w:r w:rsidRPr="003D06E3">
        <w:rPr>
          <w:rFonts w:ascii="Times New Roman" w:hAnsi="Times New Roman"/>
          <w:i/>
          <w:color w:val="000000"/>
          <w:sz w:val="26"/>
          <w:szCs w:val="26"/>
        </w:rPr>
        <w:t>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color w:val="000000"/>
          <w:sz w:val="26"/>
          <w:szCs w:val="26"/>
        </w:rPr>
        <w:t>2.9.1. Основания для отказа в предоставлении муниципальной услуги</w:t>
      </w:r>
      <w:r w:rsidRPr="003D06E3">
        <w:rPr>
          <w:rFonts w:ascii="Times New Roman" w:hAnsi="Times New Roman"/>
          <w:sz w:val="26"/>
          <w:szCs w:val="26"/>
        </w:rPr>
        <w:t>:</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а) несоответствие заявителя требованиям, указанным в пункте 1.2 настоящего Регламента;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б) непредставление заявителем документов, указанных в пункте 2.6.1</w:t>
      </w:r>
      <w:r w:rsidRPr="003D06E3">
        <w:rPr>
          <w:rFonts w:ascii="Times New Roman" w:hAnsi="Times New Roman"/>
          <w:b/>
          <w:bCs/>
          <w:sz w:val="26"/>
          <w:szCs w:val="26"/>
        </w:rPr>
        <w:t xml:space="preserve"> </w:t>
      </w:r>
      <w:r w:rsidRPr="003D06E3">
        <w:rPr>
          <w:rFonts w:ascii="Times New Roman" w:hAnsi="Times New Roman"/>
          <w:sz w:val="26"/>
          <w:szCs w:val="26"/>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в) испрашиваемый объект не является объектом учета реестра муниципального имущества </w:t>
      </w:r>
      <w:r w:rsidR="002B70F9">
        <w:rPr>
          <w:rFonts w:ascii="Times New Roman" w:hAnsi="Times New Roman"/>
          <w:sz w:val="26"/>
          <w:szCs w:val="26"/>
        </w:rPr>
        <w:t>Мальковского муниципального образования</w:t>
      </w:r>
      <w:r w:rsidRPr="003D06E3">
        <w:rPr>
          <w:rFonts w:ascii="Times New Roman" w:hAnsi="Times New Roman"/>
          <w:sz w:val="26"/>
          <w:szCs w:val="26"/>
        </w:rPr>
        <w:t>;</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3D06E3">
        <w:rPr>
          <w:rFonts w:ascii="Times New Roman" w:hAnsi="Times New Roman"/>
          <w:b/>
          <w:bCs/>
          <w:sz w:val="26"/>
          <w:szCs w:val="26"/>
        </w:rPr>
        <w:t xml:space="preserve"> </w:t>
      </w:r>
      <w:r w:rsidRPr="003D06E3">
        <w:rPr>
          <w:rFonts w:ascii="Times New Roman" w:hAnsi="Times New Roman"/>
          <w:sz w:val="26"/>
          <w:szCs w:val="26"/>
        </w:rPr>
        <w:t>безвозмездного пользования муниципальным имуществом;</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w:t>
      </w:r>
      <w:r w:rsidR="007C13EA" w:rsidRPr="007C13EA">
        <w:rPr>
          <w:rFonts w:ascii="Times New Roman" w:hAnsi="Times New Roman"/>
          <w:sz w:val="26"/>
          <w:szCs w:val="26"/>
        </w:rPr>
        <w:t>Мальковского муниципального образования</w:t>
      </w:r>
      <w:r w:rsidRPr="003D06E3">
        <w:rPr>
          <w:rFonts w:ascii="Times New Roman" w:hAnsi="Times New Roman"/>
          <w:sz w:val="26"/>
          <w:szCs w:val="26"/>
        </w:rPr>
        <w:t>, муниципальными предприятиями и учреждениями;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к) испрашиваемый объект обременен правами третьих лиц </w:t>
      </w:r>
      <w:r w:rsidRPr="003D06E3">
        <w:rPr>
          <w:rFonts w:ascii="Times New Roman" w:hAnsi="Times New Roman"/>
          <w:color w:val="000000"/>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D06E3">
        <w:rPr>
          <w:rFonts w:ascii="Times New Roman" w:hAnsi="Times New Roman"/>
          <w:sz w:val="26"/>
          <w:szCs w:val="26"/>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w:t>
      </w:r>
      <w:r w:rsidRPr="003D06E3">
        <w:rPr>
          <w:rFonts w:ascii="Times New Roman" w:hAnsi="Times New Roman"/>
          <w:sz w:val="26"/>
          <w:szCs w:val="26"/>
        </w:rPr>
        <w:lastRenderedPageBreak/>
        <w:t>имущества в аренду, безвозмездное пользование;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rsidRPr="003D06E3">
        <w:rPr>
          <w:rFonts w:ascii="Times New Roman" w:hAnsi="Times New Roman"/>
          <w:sz w:val="26"/>
          <w:szCs w:val="26"/>
        </w:rPr>
        <w:t>случаях</w:t>
      </w:r>
      <w:proofErr w:type="gramEnd"/>
      <w:r w:rsidRPr="003D06E3">
        <w:rPr>
          <w:rFonts w:ascii="Times New Roman" w:hAnsi="Times New Roman"/>
          <w:sz w:val="26"/>
          <w:szCs w:val="26"/>
        </w:rPr>
        <w:t xml:space="preserve"> когда муниципальное имущество предоставляется с предварительного согласия в письменной форме антимонопольного органа;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roofErr w:type="gramStart"/>
      <w:r w:rsidRPr="003D06E3">
        <w:rPr>
          <w:rFonts w:ascii="Times New Roman" w:hAnsi="Times New Roman"/>
          <w:sz w:val="26"/>
          <w:szCs w:val="26"/>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3D06E3">
        <w:rPr>
          <w:rFonts w:ascii="Times New Roman" w:hAnsi="Times New Roman"/>
          <w:sz w:val="26"/>
          <w:szCs w:val="26"/>
        </w:rPr>
        <w:t xml:space="preserve"> </w:t>
      </w:r>
      <w:proofErr w:type="gramStart"/>
      <w:r w:rsidRPr="003D06E3">
        <w:rPr>
          <w:rFonts w:ascii="Times New Roman" w:hAnsi="Times New Roman"/>
          <w:sz w:val="26"/>
          <w:szCs w:val="26"/>
        </w:rPr>
        <w:t>Федерации, выявленным объектам культурного наследия, находящимся в неудовлетворительном состоянии);</w:t>
      </w:r>
      <w:proofErr w:type="gramEnd"/>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3D06E3" w:rsidRPr="003D06E3" w:rsidRDefault="003D06E3" w:rsidP="003D06E3">
      <w:pPr>
        <w:widowControl w:val="0"/>
        <w:autoSpaceDE w:val="0"/>
        <w:autoSpaceDN w:val="0"/>
        <w:textAlignment w:val="baseline"/>
        <w:rPr>
          <w:rFonts w:ascii="Times New Roman" w:hAnsi="Times New Roman"/>
          <w:sz w:val="26"/>
          <w:szCs w:val="26"/>
        </w:rPr>
      </w:pPr>
      <w:r w:rsidRPr="003D06E3">
        <w:rPr>
          <w:rFonts w:ascii="Times New Roman" w:hAnsi="Times New Roman"/>
          <w:sz w:val="26"/>
          <w:szCs w:val="26"/>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2.9.3. Основания для приостановления предоставления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2.10. Перечень услуг, которые являются необходимыми и обязательными для предоставления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2.11. Способы, размер и основания взимания платы за предоставление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Предоставление муниципальной услуги осуществляется бесплатно - без взимания государственной пошлины или иной платы.</w:t>
      </w: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lastRenderedPageBreak/>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D06E3" w:rsidRPr="003D06E3" w:rsidRDefault="003D06E3" w:rsidP="003D06E3">
      <w:pPr>
        <w:suppressAutoHyphens/>
        <w:autoSpaceDN w:val="0"/>
        <w:ind w:right="40"/>
        <w:textAlignment w:val="baseline"/>
        <w:rPr>
          <w:rFonts w:ascii="Times New Roman" w:hAnsi="Times New Roman"/>
          <w:sz w:val="26"/>
          <w:szCs w:val="26"/>
        </w:rPr>
      </w:pPr>
      <w:r w:rsidRPr="003D06E3">
        <w:rPr>
          <w:rFonts w:ascii="Times New Roman" w:hAnsi="Times New Roman"/>
          <w:sz w:val="26"/>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Заявление о предоставлении муниципальной услуги, поступившее в ходе личного приема, подлежит регистрации в день его поступления.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Заявление, поступившее в электронной форме или посредством почтового </w:t>
      </w:r>
      <w:proofErr w:type="gramStart"/>
      <w:r w:rsidRPr="003D06E3">
        <w:rPr>
          <w:rFonts w:ascii="Times New Roman" w:hAnsi="Times New Roman"/>
          <w:sz w:val="26"/>
          <w:szCs w:val="26"/>
        </w:rPr>
        <w:t>отправления</w:t>
      </w:r>
      <w:proofErr w:type="gramEnd"/>
      <w:r w:rsidRPr="003D06E3">
        <w:rPr>
          <w:rFonts w:ascii="Times New Roman" w:hAnsi="Times New Roman"/>
          <w:sz w:val="26"/>
          <w:szCs w:val="26"/>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 xml:space="preserve">2.15. </w:t>
      </w:r>
      <w:proofErr w:type="gramStart"/>
      <w:r w:rsidRPr="003D06E3">
        <w:rPr>
          <w:rFonts w:ascii="Times New Roman" w:hAnsi="Times New Roman"/>
          <w:i/>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К помещениям Отдела,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а) помещения для предоставления муниципальной услуги должны размещаться на нижних, предпочтительнее на первых этажах зданий;</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б) вход в здание Отдела оборудуется информационной табличкой (вывеской), содержащей информацию о наименовании и режиме работы Отдела;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г) помещения, в которых предоставляется муниципальная услуга, оборудуются: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противопожарной системой и средствами пожаротушения;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системой оповещения о возникновении чрезвычайной ситуации;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указателями входа и выхода;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табличкой с номерами и наименованиями помещений;</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системой кондиционирования воздуха.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В помещениях, в которых предоставляется муниципальная услуга, должны выполняться требования к обеспечению доступности для инвалидов в соответствии с </w:t>
      </w:r>
      <w:r w:rsidRPr="003D06E3">
        <w:rPr>
          <w:rFonts w:ascii="Times New Roman" w:hAnsi="Times New Roman"/>
          <w:sz w:val="26"/>
          <w:szCs w:val="26"/>
        </w:rPr>
        <w:lastRenderedPageBreak/>
        <w:t>законодательством Российской Федерации о социальной защите инвалидов;</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 помещениях также должны размещаться: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информационный киоск;</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информационные стенды, содержащие следующую информацию:</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график работы Отдела;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круг заявителей;</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форму заявления о предоставлении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перечень документов, необходимых для предоставления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перечень оснований для отказа в предоставлении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копия настоящего Регламента;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сведения, размещенные на официальном сайте Администрации согласно пунктам 1.3, 2.5.</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номер телефонного центра качества предоставления муниципальных и государственных услуг.</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е) место приема заявителей должно быть оборудовано и оснащено:</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местом для письма и раскладки документов.</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2.16. Показатели доступности и качества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2.16.1. Показателями доступности муниципальной услуги являются: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наличие помещений, оборудования и оснащения, отвечающих требованиям Регламента;</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соблюдение режима работы при предоставлении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2.16.2. Показателями качества муниципальной услуги являются: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соблюдение сроков предоставления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количество взаимодействий заявителя с должностными лицами при предоставлении муниципальной услуги.</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i/>
          <w:sz w:val="26"/>
          <w:szCs w:val="26"/>
        </w:rPr>
      </w:pPr>
      <w:r w:rsidRPr="003D06E3">
        <w:rPr>
          <w:rFonts w:ascii="Times New Roman" w:hAnsi="Times New Roman"/>
          <w:i/>
          <w:sz w:val="26"/>
          <w:szCs w:val="26"/>
        </w:rPr>
        <w:t xml:space="preserve">2.17. Требования, </w:t>
      </w:r>
      <w:proofErr w:type="gramStart"/>
      <w:r w:rsidRPr="003D06E3">
        <w:rPr>
          <w:rFonts w:ascii="Times New Roman" w:hAnsi="Times New Roman"/>
          <w:i/>
          <w:sz w:val="26"/>
          <w:szCs w:val="26"/>
        </w:rPr>
        <w:t>учитывающие</w:t>
      </w:r>
      <w:proofErr w:type="gramEnd"/>
      <w:r w:rsidRPr="003D06E3">
        <w:rPr>
          <w:rFonts w:ascii="Times New Roman" w:hAnsi="Times New Roman"/>
          <w:i/>
          <w:sz w:val="26"/>
          <w:szCs w:val="26"/>
        </w:rPr>
        <w:t xml:space="preserve"> в том числе особенности предоставления муниципальной услуги в электронной форме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 xml:space="preserve">При предоставлении муниципальной услуги в электронной форме Заявитель </w:t>
      </w:r>
      <w:r w:rsidRPr="003D06E3">
        <w:rPr>
          <w:rFonts w:ascii="Times New Roman" w:hAnsi="Times New Roman"/>
          <w:sz w:val="26"/>
          <w:szCs w:val="26"/>
        </w:rPr>
        <w:lastRenderedPageBreak/>
        <w:t>вправе: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а) получить информацию о порядке и сроках предоставления муниципальной услуги, размещенной на Региональном портале;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w:t>
      </w:r>
      <w:proofErr w:type="gramStart"/>
      <w:r w:rsidRPr="003D06E3">
        <w:rPr>
          <w:rFonts w:ascii="Times New Roman" w:hAnsi="Times New Roman"/>
          <w:sz w:val="26"/>
          <w:szCs w:val="26"/>
        </w:rPr>
        <w:t>)п</w:t>
      </w:r>
      <w:proofErr w:type="gramEnd"/>
      <w:r w:rsidRPr="003D06E3">
        <w:rPr>
          <w:rFonts w:ascii="Times New Roman" w:hAnsi="Times New Roman"/>
          <w:sz w:val="26"/>
          <w:szCs w:val="26"/>
        </w:rPr>
        <w:t>олучить сведения о ходе выполнения заявления, поданного в электронной форме;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г) получить результат предоставления муниципальной услуги способом, указанным в заявлении, поданном в электронной форме;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д) подать жалобу на решения, действия (бездействие) органа, должностного лица, служащего предоставляющего муниципальную услугу.</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
    <w:p w:rsidR="003D06E3" w:rsidRPr="003D06E3" w:rsidRDefault="003D06E3" w:rsidP="003D06E3">
      <w:pPr>
        <w:suppressAutoHyphens/>
        <w:autoSpaceDE w:val="0"/>
        <w:autoSpaceDN w:val="0"/>
        <w:jc w:val="center"/>
        <w:textAlignment w:val="baseline"/>
        <w:rPr>
          <w:rFonts w:ascii="Times New Roman" w:hAnsi="Times New Roman"/>
          <w:sz w:val="26"/>
          <w:szCs w:val="26"/>
        </w:rPr>
      </w:pPr>
      <w:r w:rsidRPr="003D06E3">
        <w:rPr>
          <w:rFonts w:ascii="Times New Roman" w:hAnsi="Times New Roman"/>
          <w:b/>
          <w:color w:val="000000"/>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D06E3" w:rsidRPr="003D06E3" w:rsidRDefault="003D06E3" w:rsidP="003D06E3">
      <w:pPr>
        <w:suppressAutoHyphens/>
        <w:autoSpaceDN w:val="0"/>
        <w:spacing w:before="100"/>
        <w:ind w:right="57"/>
        <w:jc w:val="center"/>
        <w:textAlignment w:val="baseline"/>
        <w:rPr>
          <w:rFonts w:ascii="Times New Roman" w:hAnsi="Times New Roman"/>
          <w:sz w:val="26"/>
          <w:szCs w:val="26"/>
        </w:rPr>
      </w:pPr>
      <w:r w:rsidRPr="003D06E3">
        <w:rPr>
          <w:rFonts w:ascii="Times New Roman" w:hAnsi="Times New Roman"/>
          <w:i/>
          <w:iCs/>
          <w:sz w:val="26"/>
          <w:szCs w:val="26"/>
        </w:rPr>
        <w:t>3.1. Прием документов, необходимых для предоставления муниципальной услуги</w:t>
      </w:r>
    </w:p>
    <w:p w:rsidR="003D06E3" w:rsidRPr="003D06E3" w:rsidRDefault="003D06E3" w:rsidP="003D06E3">
      <w:pPr>
        <w:suppressAutoHyphens/>
        <w:autoSpaceDN w:val="0"/>
        <w:spacing w:before="100"/>
        <w:ind w:right="40"/>
        <w:textAlignment w:val="baseline"/>
        <w:rPr>
          <w:rFonts w:ascii="Times New Roman" w:hAnsi="Times New Roman"/>
          <w:sz w:val="26"/>
          <w:szCs w:val="26"/>
        </w:rPr>
      </w:pPr>
      <w:bookmarkStart w:id="3" w:name="Par375"/>
      <w:bookmarkStart w:id="4" w:name="Par347"/>
      <w:bookmarkEnd w:id="3"/>
      <w:bookmarkEnd w:id="4"/>
      <w:r w:rsidRPr="003D06E3">
        <w:rPr>
          <w:rFonts w:ascii="Times New Roman" w:hAnsi="Times New Roman"/>
          <w:sz w:val="26"/>
          <w:szCs w:val="26"/>
        </w:rPr>
        <w:t>3.1.1. Основанием для начала административной процедуры является обращение Заявителя (представителя Заявителя) в Отдел посредством личного приема, направления документов почтовым отправлением или в электронной форме с использованием Регионального портала.</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б) принимает заявление и проверяет правильность его заполнения;</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г) регистрирует заявление в</w:t>
      </w:r>
      <w:r w:rsidR="00362796" w:rsidRPr="00362796">
        <w:rPr>
          <w:rFonts w:ascii="Times New Roman" w:hAnsi="Times New Roman"/>
          <w:sz w:val="26"/>
          <w:szCs w:val="26"/>
        </w:rPr>
        <w:t xml:space="preserve"> соответствующем журнале регистрации</w:t>
      </w:r>
      <w:r w:rsidRPr="003D06E3">
        <w:rPr>
          <w:rFonts w:ascii="Times New Roman" w:hAnsi="Times New Roman"/>
          <w:sz w:val="26"/>
          <w:szCs w:val="26"/>
        </w:rPr>
        <w:t>;</w:t>
      </w:r>
    </w:p>
    <w:p w:rsidR="003D06E3" w:rsidRPr="003D06E3" w:rsidRDefault="003D06E3" w:rsidP="003D06E3">
      <w:pPr>
        <w:suppressAutoHyphens/>
        <w:autoSpaceDE w:val="0"/>
        <w:autoSpaceDN w:val="0"/>
        <w:textAlignment w:val="baseline"/>
        <w:rPr>
          <w:rFonts w:ascii="Times New Roman" w:hAnsi="Times New Roman"/>
          <w:sz w:val="26"/>
          <w:szCs w:val="26"/>
        </w:rPr>
      </w:pPr>
      <w:r w:rsidRPr="003D06E3">
        <w:rPr>
          <w:rFonts w:ascii="Times New Roman" w:hAnsi="Times New Roman"/>
          <w:sz w:val="26"/>
          <w:szCs w:val="26"/>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3D06E3" w:rsidRPr="003D06E3" w:rsidRDefault="003D06E3" w:rsidP="003D06E3">
      <w:pPr>
        <w:widowControl w:val="0"/>
        <w:shd w:val="clear" w:color="auto" w:fill="FFFFFF"/>
        <w:suppressAutoHyphens/>
        <w:autoSpaceDE w:val="0"/>
        <w:autoSpaceDN w:val="0"/>
        <w:spacing w:line="240" w:lineRule="atLeast"/>
        <w:textAlignment w:val="baseline"/>
        <w:rPr>
          <w:rFonts w:ascii="Times New Roman" w:hAnsi="Times New Roman"/>
          <w:sz w:val="26"/>
          <w:szCs w:val="26"/>
        </w:rPr>
      </w:pPr>
      <w:r w:rsidRPr="003D06E3">
        <w:rPr>
          <w:rFonts w:ascii="Times New Roman" w:hAnsi="Times New Roman"/>
          <w:sz w:val="26"/>
          <w:szCs w:val="26"/>
        </w:rPr>
        <w:t xml:space="preserve">3.1.3. При поступлении документов, необходимых для предоставления муниципальной услуги, посредством почтового отправления, </w:t>
      </w:r>
      <w:r w:rsidR="00362796">
        <w:rPr>
          <w:rFonts w:ascii="Times New Roman" w:hAnsi="Times New Roman"/>
          <w:sz w:val="26"/>
          <w:szCs w:val="26"/>
        </w:rPr>
        <w:t>Сотрудник администрации</w:t>
      </w:r>
      <w:r w:rsidRPr="003D06E3">
        <w:rPr>
          <w:rFonts w:ascii="Times New Roman" w:hAnsi="Times New Roman"/>
          <w:sz w:val="26"/>
          <w:szCs w:val="26"/>
        </w:rPr>
        <w:t>, ответственн</w:t>
      </w:r>
      <w:r w:rsidR="00362796">
        <w:rPr>
          <w:rFonts w:ascii="Times New Roman" w:hAnsi="Times New Roman"/>
          <w:sz w:val="26"/>
          <w:szCs w:val="26"/>
        </w:rPr>
        <w:t>ый</w:t>
      </w:r>
      <w:r w:rsidRPr="003D06E3">
        <w:rPr>
          <w:rFonts w:ascii="Times New Roman" w:hAnsi="Times New Roman"/>
          <w:sz w:val="26"/>
          <w:szCs w:val="26"/>
        </w:rPr>
        <w:t xml:space="preserve"> за прием документов, обеспечивает регистрацию заявления в</w:t>
      </w:r>
      <w:r w:rsidR="00362796" w:rsidRPr="00362796">
        <w:rPr>
          <w:rFonts w:ascii="Times New Roman" w:hAnsi="Times New Roman"/>
          <w:sz w:val="26"/>
          <w:szCs w:val="26"/>
        </w:rPr>
        <w:t xml:space="preserve"> соответствующем журнале регистрации</w:t>
      </w:r>
      <w:r w:rsidRPr="003D06E3">
        <w:rPr>
          <w:rFonts w:ascii="Times New Roman" w:hAnsi="Times New Roman"/>
          <w:sz w:val="26"/>
          <w:szCs w:val="26"/>
        </w:rPr>
        <w:t xml:space="preserve"> не позднее следующего рабочего дня со дня его поступления в соответствии </w:t>
      </w:r>
      <w:proofErr w:type="gramStart"/>
      <w:r w:rsidRPr="003D06E3">
        <w:rPr>
          <w:rFonts w:ascii="Times New Roman" w:hAnsi="Times New Roman"/>
          <w:sz w:val="26"/>
          <w:szCs w:val="26"/>
        </w:rPr>
        <w:t>с</w:t>
      </w:r>
      <w:proofErr w:type="gramEnd"/>
      <w:r w:rsidRPr="003D06E3">
        <w:rPr>
          <w:rFonts w:ascii="Times New Roman" w:hAnsi="Times New Roman"/>
          <w:sz w:val="26"/>
          <w:szCs w:val="26"/>
        </w:rPr>
        <w:t xml:space="preserve"> утвержденным в Администрации порядке.</w:t>
      </w:r>
    </w:p>
    <w:p w:rsidR="003D06E3" w:rsidRPr="003D06E3" w:rsidRDefault="003D06E3" w:rsidP="003D06E3">
      <w:pPr>
        <w:suppressAutoHyphens/>
        <w:autoSpaceDN w:val="0"/>
        <w:ind w:right="57"/>
        <w:textAlignment w:val="baseline"/>
        <w:rPr>
          <w:rFonts w:ascii="Times New Roman" w:hAnsi="Times New Roman"/>
          <w:sz w:val="26"/>
          <w:szCs w:val="26"/>
        </w:rPr>
      </w:pPr>
      <w:r w:rsidRPr="003D06E3">
        <w:rPr>
          <w:rFonts w:ascii="Times New Roman" w:hAnsi="Times New Roman"/>
          <w:sz w:val="26"/>
          <w:szCs w:val="26"/>
        </w:rPr>
        <w:lastRenderedPageBreak/>
        <w:t xml:space="preserve">3.1.4. При поступлении заявления и документов в электронной форме </w:t>
      </w:r>
      <w:r w:rsidR="00362796">
        <w:rPr>
          <w:rFonts w:ascii="Times New Roman" w:hAnsi="Times New Roman"/>
          <w:sz w:val="26"/>
          <w:szCs w:val="26"/>
        </w:rPr>
        <w:t>С</w:t>
      </w:r>
      <w:r w:rsidRPr="003D06E3">
        <w:rPr>
          <w:rFonts w:ascii="Times New Roman" w:hAnsi="Times New Roman"/>
          <w:sz w:val="26"/>
          <w:szCs w:val="26"/>
        </w:rPr>
        <w:t xml:space="preserve">отрудник </w:t>
      </w:r>
      <w:r w:rsidR="00362796">
        <w:rPr>
          <w:rFonts w:ascii="Times New Roman" w:hAnsi="Times New Roman"/>
          <w:sz w:val="26"/>
          <w:szCs w:val="26"/>
        </w:rPr>
        <w:t>администрации</w:t>
      </w:r>
      <w:r w:rsidRPr="003D06E3">
        <w:rPr>
          <w:rFonts w:ascii="Times New Roman" w:hAnsi="Times New Roman"/>
          <w:sz w:val="26"/>
          <w:szCs w:val="26"/>
        </w:rPr>
        <w:t>:</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 xml:space="preserve">а) обеспечивает регистрацию заявления о предоставлении муниципальной услуги </w:t>
      </w:r>
      <w:r w:rsidR="00362796">
        <w:rPr>
          <w:rFonts w:ascii="Times New Roman" w:hAnsi="Times New Roman"/>
          <w:sz w:val="26"/>
          <w:szCs w:val="26"/>
        </w:rPr>
        <w:t>в</w:t>
      </w:r>
      <w:r w:rsidR="00362796" w:rsidRPr="00362796">
        <w:rPr>
          <w:rFonts w:ascii="Times New Roman" w:hAnsi="Times New Roman"/>
          <w:sz w:val="26"/>
          <w:szCs w:val="26"/>
        </w:rPr>
        <w:t xml:space="preserve"> соответствующем журнале регистрации</w:t>
      </w:r>
      <w:r w:rsidRPr="007C13EA">
        <w:rPr>
          <w:rFonts w:ascii="Times New Roman" w:hAnsi="Times New Roman"/>
          <w:sz w:val="26"/>
          <w:szCs w:val="26"/>
          <w:vertAlign w:val="superscript"/>
        </w:rPr>
        <w:t xml:space="preserve"> </w:t>
      </w:r>
      <w:r w:rsidRPr="003D06E3">
        <w:rPr>
          <w:rFonts w:ascii="Times New Roman" w:hAnsi="Times New Roman"/>
          <w:sz w:val="26"/>
          <w:szCs w:val="26"/>
        </w:rPr>
        <w:t>не позднее следующего рабочего дня со дня его поступления;</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362796">
        <w:rPr>
          <w:rFonts w:ascii="Times New Roman" w:hAnsi="Times New Roman"/>
          <w:sz w:val="26"/>
          <w:szCs w:val="26"/>
        </w:rPr>
        <w:t>С</w:t>
      </w:r>
      <w:r w:rsidRPr="003D06E3">
        <w:rPr>
          <w:rFonts w:ascii="Times New Roman" w:hAnsi="Times New Roman"/>
          <w:sz w:val="26"/>
          <w:szCs w:val="26"/>
        </w:rPr>
        <w:t>отрудник а</w:t>
      </w:r>
      <w:r w:rsidR="00362796">
        <w:rPr>
          <w:rFonts w:ascii="Times New Roman" w:hAnsi="Times New Roman"/>
          <w:sz w:val="26"/>
          <w:szCs w:val="26"/>
        </w:rPr>
        <w:t>дминистрации</w:t>
      </w:r>
      <w:r w:rsidRPr="003D06E3">
        <w:rPr>
          <w:rFonts w:ascii="Times New Roman" w:hAnsi="Times New Roman"/>
          <w:sz w:val="26"/>
          <w:szCs w:val="26"/>
        </w:rPr>
        <w:t>:</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w:t>
      </w:r>
      <w:proofErr w:type="gramStart"/>
      <w:r w:rsidRPr="003D06E3">
        <w:rPr>
          <w:rFonts w:ascii="Times New Roman" w:hAnsi="Times New Roman"/>
          <w:sz w:val="26"/>
          <w:szCs w:val="26"/>
        </w:rPr>
        <w:t xml:space="preserve">Такое уведомление подписывается усиленной квалифицированной электронной подписью </w:t>
      </w:r>
      <w:r w:rsidR="00362796">
        <w:rPr>
          <w:rFonts w:ascii="Times New Roman" w:hAnsi="Times New Roman"/>
          <w:sz w:val="26"/>
          <w:szCs w:val="26"/>
        </w:rPr>
        <w:t>С</w:t>
      </w:r>
      <w:r w:rsidRPr="003D06E3">
        <w:rPr>
          <w:rFonts w:ascii="Times New Roman" w:hAnsi="Times New Roman"/>
          <w:sz w:val="26"/>
          <w:szCs w:val="26"/>
        </w:rPr>
        <w:t xml:space="preserve">отрудника </w:t>
      </w:r>
      <w:r w:rsidR="00362796">
        <w:rPr>
          <w:rFonts w:ascii="Times New Roman" w:hAnsi="Times New Roman"/>
          <w:sz w:val="26"/>
          <w:szCs w:val="26"/>
        </w:rPr>
        <w:t>администрации</w:t>
      </w:r>
      <w:r w:rsidRPr="003D06E3">
        <w:rPr>
          <w:rFonts w:ascii="Times New Roman" w:hAnsi="Times New Roman"/>
          <w:sz w:val="26"/>
          <w:szCs w:val="26"/>
        </w:rPr>
        <w:t xml:space="preserve">, регистрируется </w:t>
      </w:r>
      <w:r w:rsidR="00362796" w:rsidRPr="00362796">
        <w:rPr>
          <w:rFonts w:ascii="Times New Roman" w:hAnsi="Times New Roman"/>
          <w:sz w:val="26"/>
          <w:szCs w:val="26"/>
        </w:rPr>
        <w:t>в соответствующем журнале регистрации</w:t>
      </w:r>
      <w:r w:rsidR="00362796">
        <w:rPr>
          <w:rFonts w:ascii="Times New Roman" w:hAnsi="Times New Roman"/>
          <w:sz w:val="26"/>
          <w:szCs w:val="26"/>
        </w:rPr>
        <w:t>,</w:t>
      </w:r>
      <w:r w:rsidR="00362796" w:rsidRPr="00362796">
        <w:rPr>
          <w:rFonts w:ascii="Times New Roman" w:hAnsi="Times New Roman"/>
          <w:sz w:val="26"/>
          <w:szCs w:val="26"/>
        </w:rPr>
        <w:t xml:space="preserve"> </w:t>
      </w:r>
      <w:r w:rsidRPr="003D06E3">
        <w:rPr>
          <w:rFonts w:ascii="Times New Roman" w:hAnsi="Times New Roman"/>
          <w:sz w:val="26"/>
          <w:szCs w:val="26"/>
        </w:rPr>
        <w:t>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Результатом административной процедуры по приему документов, необходимых для предоставления муниципальной услуги, является:</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а) при личном приеме заявителя - выдача расписки о приеме документов;</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б) при поступлении документов посредством почтового отправления - регистрация заявления;</w:t>
      </w:r>
    </w:p>
    <w:p w:rsidR="003D06E3" w:rsidRPr="003D06E3" w:rsidRDefault="003D06E3" w:rsidP="003D06E3">
      <w:pPr>
        <w:autoSpaceDN w:val="0"/>
        <w:ind w:firstLine="539"/>
        <w:textAlignment w:val="baseline"/>
        <w:rPr>
          <w:rFonts w:ascii="Times New Roman" w:hAnsi="Times New Roman"/>
          <w:sz w:val="26"/>
          <w:szCs w:val="26"/>
        </w:rPr>
      </w:pPr>
      <w:r w:rsidRPr="003D06E3">
        <w:rPr>
          <w:rFonts w:ascii="Times New Roman" w:hAnsi="Times New Roman"/>
          <w:sz w:val="26"/>
          <w:szCs w:val="26"/>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 3.1.7. Срок административной процедуры:</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а) при личном приеме документов не должно превышать 30 минут;</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б) при подаче заявления посредством почтового отправления - 1 рабочий день;</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в) при подаче документов в электронной форме - 1 рабочий день, в случае </w:t>
      </w:r>
      <w:proofErr w:type="gramStart"/>
      <w:r w:rsidRPr="003D06E3">
        <w:rPr>
          <w:rFonts w:ascii="Times New Roman" w:hAnsi="Times New Roman"/>
          <w:sz w:val="26"/>
          <w:szCs w:val="26"/>
        </w:rPr>
        <w:t>установления факта несоблюдения условий действительности электронной подписи</w:t>
      </w:r>
      <w:proofErr w:type="gramEnd"/>
      <w:r w:rsidRPr="003D06E3">
        <w:rPr>
          <w:rFonts w:ascii="Times New Roman" w:hAnsi="Times New Roman"/>
          <w:sz w:val="26"/>
          <w:szCs w:val="26"/>
        </w:rPr>
        <w:t xml:space="preserve"> срок выполнения процедуры не должен превышать 3 рабочих дней.</w:t>
      </w:r>
    </w:p>
    <w:p w:rsidR="003D06E3" w:rsidRPr="003D06E3" w:rsidRDefault="003D06E3" w:rsidP="003D06E3">
      <w:pPr>
        <w:suppressAutoHyphens/>
        <w:autoSpaceDN w:val="0"/>
        <w:ind w:right="57"/>
        <w:jc w:val="center"/>
        <w:textAlignment w:val="baseline"/>
        <w:rPr>
          <w:rFonts w:ascii="Times New Roman" w:hAnsi="Times New Roman"/>
          <w:sz w:val="26"/>
          <w:szCs w:val="26"/>
        </w:rPr>
      </w:pPr>
      <w:r w:rsidRPr="003D06E3">
        <w:rPr>
          <w:rFonts w:ascii="Times New Roman" w:hAnsi="Times New Roman"/>
          <w:i/>
          <w:sz w:val="26"/>
          <w:szCs w:val="26"/>
        </w:rPr>
        <w:t xml:space="preserve">3.2. </w:t>
      </w:r>
      <w:r w:rsidRPr="003D06E3">
        <w:rPr>
          <w:rFonts w:ascii="Times New Roman" w:hAnsi="Times New Roman"/>
          <w:i/>
          <w:iCs/>
          <w:sz w:val="26"/>
          <w:szCs w:val="26"/>
        </w:rPr>
        <w:t>Рассмотрение заявлений о предоставлении муниципальной услуги</w:t>
      </w:r>
    </w:p>
    <w:p w:rsidR="003D06E3" w:rsidRPr="003D06E3" w:rsidRDefault="003D06E3" w:rsidP="003D06E3">
      <w:pPr>
        <w:widowControl w:val="0"/>
        <w:autoSpaceDN w:val="0"/>
        <w:ind w:firstLine="540"/>
        <w:textAlignment w:val="baseline"/>
        <w:rPr>
          <w:rFonts w:ascii="Times New Roman" w:hAnsi="Times New Roman"/>
          <w:sz w:val="26"/>
          <w:szCs w:val="26"/>
        </w:rPr>
      </w:pPr>
      <w:r w:rsidRPr="003D06E3">
        <w:rPr>
          <w:rFonts w:ascii="Times New Roman" w:hAnsi="Times New Roman"/>
          <w:sz w:val="26"/>
          <w:szCs w:val="26"/>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w:t>
      </w:r>
      <w:r w:rsidRPr="003D06E3">
        <w:rPr>
          <w:rFonts w:ascii="Times New Roman" w:hAnsi="Times New Roman"/>
          <w:sz w:val="26"/>
          <w:szCs w:val="26"/>
        </w:rPr>
        <w:lastRenderedPageBreak/>
        <w:t>муниципального имущества (в указанном случае срок предоставления муниципальной услуги приостанавливается).</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3.2.2. Сотрудник </w:t>
      </w:r>
      <w:r w:rsidR="00362796" w:rsidRPr="00362796">
        <w:rPr>
          <w:rFonts w:ascii="Times New Roman" w:hAnsi="Times New Roman"/>
          <w:sz w:val="26"/>
          <w:szCs w:val="26"/>
        </w:rPr>
        <w:t>администрации</w:t>
      </w:r>
      <w:r w:rsidRPr="003D06E3">
        <w:rPr>
          <w:rFonts w:ascii="Times New Roman" w:hAnsi="Times New Roman"/>
          <w:sz w:val="26"/>
          <w:szCs w:val="26"/>
        </w:rPr>
        <w:t xml:space="preserve">,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w:t>
      </w:r>
      <w:r w:rsidR="00362796" w:rsidRPr="00362796">
        <w:rPr>
          <w:rFonts w:ascii="Times New Roman" w:hAnsi="Times New Roman"/>
          <w:sz w:val="26"/>
          <w:szCs w:val="26"/>
        </w:rPr>
        <w:t>С</w:t>
      </w:r>
      <w:r w:rsidRPr="003D06E3">
        <w:rPr>
          <w:rFonts w:ascii="Times New Roman" w:hAnsi="Times New Roman"/>
          <w:sz w:val="26"/>
          <w:szCs w:val="26"/>
        </w:rPr>
        <w:t>отруднику а</w:t>
      </w:r>
      <w:r w:rsidR="00362796" w:rsidRPr="00362796">
        <w:rPr>
          <w:rFonts w:ascii="Times New Roman" w:hAnsi="Times New Roman"/>
          <w:sz w:val="26"/>
          <w:szCs w:val="26"/>
        </w:rPr>
        <w:t>дминистрации</w:t>
      </w:r>
      <w:r w:rsidRPr="003D06E3">
        <w:rPr>
          <w:rFonts w:ascii="Times New Roman" w:hAnsi="Times New Roman"/>
          <w:sz w:val="26"/>
          <w:szCs w:val="26"/>
        </w:rPr>
        <w:t>, который определяет ответственных лиц за рассмотрение поступившего заявления.</w:t>
      </w:r>
    </w:p>
    <w:p w:rsidR="003D06E3" w:rsidRPr="003D06E3" w:rsidRDefault="003D06E3" w:rsidP="003D06E3">
      <w:pPr>
        <w:widowControl w:val="0"/>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3.2.3. Сотрудник </w:t>
      </w:r>
      <w:r w:rsidR="00362796" w:rsidRPr="00362796">
        <w:rPr>
          <w:rFonts w:ascii="Times New Roman" w:hAnsi="Times New Roman"/>
          <w:sz w:val="26"/>
          <w:szCs w:val="26"/>
        </w:rPr>
        <w:t>администрации</w:t>
      </w:r>
      <w:r w:rsidRPr="003D06E3">
        <w:rPr>
          <w:rFonts w:ascii="Times New Roman" w:hAnsi="Times New Roman"/>
          <w:sz w:val="26"/>
          <w:szCs w:val="26"/>
        </w:rPr>
        <w:t>, ответственный за рассмотрение заявления, осуществляет следующие действия:</w:t>
      </w:r>
    </w:p>
    <w:p w:rsidR="003D06E3" w:rsidRPr="003D06E3" w:rsidRDefault="003D06E3" w:rsidP="003D06E3">
      <w:pPr>
        <w:autoSpaceDN w:val="0"/>
        <w:ind w:firstLine="540"/>
        <w:textAlignment w:val="baseline"/>
        <w:rPr>
          <w:rFonts w:ascii="Times New Roman" w:eastAsia="Calibri" w:hAnsi="Times New Roman"/>
          <w:sz w:val="26"/>
          <w:szCs w:val="26"/>
        </w:rPr>
      </w:pPr>
      <w:r w:rsidRPr="003D06E3">
        <w:rPr>
          <w:rFonts w:ascii="Times New Roman" w:eastAsia="Calibri" w:hAnsi="Times New Roman"/>
          <w:sz w:val="26"/>
          <w:szCs w:val="26"/>
        </w:rPr>
        <w:t xml:space="preserve">3.2.3.1. </w:t>
      </w:r>
      <w:proofErr w:type="gramStart"/>
      <w:r w:rsidRPr="003D06E3">
        <w:rPr>
          <w:rFonts w:ascii="Times New Roman" w:eastAsia="Calibri" w:hAnsi="Times New Roman"/>
          <w:sz w:val="26"/>
          <w:szCs w:val="26"/>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3D06E3" w:rsidRPr="003D06E3" w:rsidRDefault="003D06E3" w:rsidP="003D06E3">
      <w:pPr>
        <w:autoSpaceDN w:val="0"/>
        <w:ind w:firstLine="540"/>
        <w:textAlignment w:val="baseline"/>
        <w:rPr>
          <w:rFonts w:ascii="Times New Roman" w:eastAsia="Calibri" w:hAnsi="Times New Roman"/>
          <w:sz w:val="26"/>
          <w:szCs w:val="26"/>
        </w:rPr>
      </w:pPr>
      <w:r w:rsidRPr="003D06E3">
        <w:rPr>
          <w:rFonts w:ascii="Times New Roman" w:eastAsia="Calibri" w:hAnsi="Times New Roman"/>
          <w:sz w:val="26"/>
          <w:szCs w:val="26"/>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eastAsia="Calibri" w:hAnsi="Times New Roman"/>
          <w:sz w:val="26"/>
          <w:szCs w:val="26"/>
        </w:rPr>
        <w:t xml:space="preserve">3.2.3.3. </w:t>
      </w:r>
      <w:r w:rsidRPr="003D06E3">
        <w:rPr>
          <w:rFonts w:ascii="Times New Roman" w:hAnsi="Times New Roman"/>
          <w:sz w:val="26"/>
          <w:szCs w:val="26"/>
        </w:rPr>
        <w:t xml:space="preserve">Подготовку и направление запросов о предоставлении документов (сведений из них), предусмотренных </w:t>
      </w:r>
      <w:r w:rsidRPr="003D06E3">
        <w:rPr>
          <w:rFonts w:ascii="Times New Roman" w:eastAsia="Calibri" w:hAnsi="Times New Roman"/>
          <w:sz w:val="26"/>
          <w:szCs w:val="26"/>
        </w:rPr>
        <w:t xml:space="preserve">пунктом 2.7.1 </w:t>
      </w:r>
      <w:r w:rsidRPr="003D06E3">
        <w:rPr>
          <w:rFonts w:ascii="Times New Roman" w:hAnsi="Times New Roman"/>
          <w:sz w:val="26"/>
          <w:szCs w:val="26"/>
        </w:rPr>
        <w:t xml:space="preserve">настоящего </w:t>
      </w:r>
      <w:r w:rsidRPr="003D06E3">
        <w:rPr>
          <w:rFonts w:ascii="Times New Roman" w:eastAsia="Calibri" w:hAnsi="Times New Roman"/>
          <w:b/>
          <w:bCs/>
          <w:sz w:val="26"/>
          <w:szCs w:val="26"/>
        </w:rPr>
        <w:t xml:space="preserve"> </w:t>
      </w:r>
      <w:r w:rsidRPr="003D06E3">
        <w:rPr>
          <w:rFonts w:ascii="Times New Roman" w:hAnsi="Times New Roman"/>
          <w:sz w:val="26"/>
          <w:szCs w:val="26"/>
        </w:rPr>
        <w:t>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3D06E3" w:rsidRPr="003D06E3" w:rsidRDefault="003D06E3" w:rsidP="003D06E3">
      <w:pPr>
        <w:autoSpaceDN w:val="0"/>
        <w:ind w:firstLine="540"/>
        <w:textAlignment w:val="baseline"/>
        <w:rPr>
          <w:rFonts w:ascii="Times New Roman" w:eastAsia="Calibri" w:hAnsi="Times New Roman"/>
          <w:sz w:val="26"/>
          <w:szCs w:val="26"/>
        </w:rPr>
      </w:pPr>
      <w:r w:rsidRPr="003D06E3">
        <w:rPr>
          <w:rFonts w:ascii="Times New Roman" w:eastAsia="Calibri" w:hAnsi="Times New Roman"/>
          <w:sz w:val="26"/>
          <w:szCs w:val="26"/>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3D06E3" w:rsidRPr="003D06E3" w:rsidRDefault="003D06E3" w:rsidP="003D06E3">
      <w:pPr>
        <w:autoSpaceDN w:val="0"/>
        <w:ind w:firstLine="540"/>
        <w:textAlignment w:val="baseline"/>
        <w:rPr>
          <w:rFonts w:ascii="Times New Roman" w:hAnsi="Times New Roman"/>
          <w:sz w:val="26"/>
          <w:szCs w:val="26"/>
        </w:rPr>
      </w:pPr>
      <w:bookmarkStart w:id="5" w:name="Par116"/>
      <w:bookmarkEnd w:id="5"/>
      <w:r w:rsidRPr="003D06E3">
        <w:rPr>
          <w:rFonts w:ascii="Times New Roman" w:eastAsia="Calibri" w:hAnsi="Times New Roman"/>
          <w:sz w:val="26"/>
          <w:szCs w:val="26"/>
        </w:rPr>
        <w:t>3.2.3.4.</w:t>
      </w:r>
      <w:r w:rsidRPr="003D06E3">
        <w:rPr>
          <w:rFonts w:ascii="Times New Roman" w:hAnsi="Times New Roman"/>
          <w:sz w:val="26"/>
          <w:szCs w:val="26"/>
        </w:rPr>
        <w:t> Проверку полноты информации, содержащейся в полученных документах (сведений из них).</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Вся запрошенная информация (документы), </w:t>
      </w:r>
      <w:proofErr w:type="gramStart"/>
      <w:r w:rsidRPr="003D06E3">
        <w:rPr>
          <w:rFonts w:ascii="Times New Roman" w:hAnsi="Times New Roman"/>
          <w:sz w:val="26"/>
          <w:szCs w:val="26"/>
        </w:rPr>
        <w:t>полученная</w:t>
      </w:r>
      <w:proofErr w:type="gramEnd"/>
      <w:r w:rsidRPr="003D06E3">
        <w:rPr>
          <w:rFonts w:ascii="Times New Roman" w:hAnsi="Times New Roman"/>
          <w:sz w:val="26"/>
          <w:szCs w:val="26"/>
        </w:rPr>
        <w:t xml:space="preserve"> в том числе рамках СМЭВ ТО, приобщается к материалам дела.</w:t>
      </w:r>
    </w:p>
    <w:p w:rsidR="003D06E3" w:rsidRPr="003D06E3" w:rsidRDefault="003D06E3" w:rsidP="003D06E3">
      <w:pPr>
        <w:autoSpaceDN w:val="0"/>
        <w:ind w:firstLine="540"/>
        <w:textAlignment w:val="baseline"/>
        <w:rPr>
          <w:rFonts w:ascii="Times New Roman" w:hAnsi="Times New Roman"/>
          <w:sz w:val="26"/>
          <w:szCs w:val="26"/>
        </w:rPr>
      </w:pPr>
      <w:r w:rsidRPr="00FB1AFC">
        <w:rPr>
          <w:rFonts w:ascii="Times New Roman" w:eastAsia="Calibri" w:hAnsi="Times New Roman"/>
          <w:sz w:val="26"/>
          <w:szCs w:val="26"/>
        </w:rPr>
        <w:t xml:space="preserve">3.2.3.5. </w:t>
      </w:r>
      <w:proofErr w:type="gramStart"/>
      <w:r w:rsidRPr="00FB1AFC">
        <w:rPr>
          <w:rFonts w:ascii="Times New Roman" w:eastAsia="Calibri" w:hAnsi="Times New Roman"/>
          <w:sz w:val="26"/>
          <w:szCs w:val="26"/>
        </w:rPr>
        <w:t xml:space="preserve">Проверку соответствия заявителя требованиям </w:t>
      </w:r>
      <w:r w:rsidR="00FB1AFC">
        <w:rPr>
          <w:rFonts w:ascii="Times New Roman" w:eastAsia="Calibri" w:hAnsi="Times New Roman"/>
          <w:sz w:val="26"/>
          <w:szCs w:val="26"/>
        </w:rPr>
        <w:t>р</w:t>
      </w:r>
      <w:r w:rsidR="00FB1AFC" w:rsidRPr="00FB1AFC">
        <w:rPr>
          <w:rFonts w:ascii="Times New Roman" w:eastAsia="Calibri" w:hAnsi="Times New Roman"/>
          <w:sz w:val="26"/>
          <w:szCs w:val="26"/>
        </w:rPr>
        <w:t>ешени</w:t>
      </w:r>
      <w:r w:rsidR="00FB1AFC">
        <w:rPr>
          <w:rFonts w:ascii="Times New Roman" w:eastAsia="Calibri" w:hAnsi="Times New Roman"/>
          <w:sz w:val="26"/>
          <w:szCs w:val="26"/>
        </w:rPr>
        <w:t>я</w:t>
      </w:r>
      <w:r w:rsidR="00FB1AFC" w:rsidRPr="00FB1AFC">
        <w:rPr>
          <w:rFonts w:ascii="Times New Roman" w:eastAsia="Calibri" w:hAnsi="Times New Roman"/>
          <w:sz w:val="26"/>
          <w:szCs w:val="26"/>
        </w:rPr>
        <w:t xml:space="preserve">  Думы Мальковского муниципального образования от 27.03.2019 № 3 "Об утверждении положения о порядке формирования, ведения и обязательного опубликования перечня муниципального имущества, находящегося в собственности Мальковского муниципального образования,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в аренду</w:t>
      </w:r>
      <w:proofErr w:type="gramEnd"/>
      <w:r w:rsidR="00FB1AFC" w:rsidRPr="00FB1AFC">
        <w:rPr>
          <w:rFonts w:ascii="Times New Roman" w:eastAsia="Calibri" w:hAnsi="Times New Roman"/>
          <w:sz w:val="26"/>
          <w:szCs w:val="26"/>
        </w:rPr>
        <w:t xml:space="preserve"> включенного в него муниципального имущества",</w:t>
      </w:r>
      <w:r w:rsidRPr="00FB1AFC">
        <w:rPr>
          <w:rFonts w:ascii="Times New Roman" w:eastAsia="Calibri" w:hAnsi="Times New Roman"/>
          <w:sz w:val="26"/>
          <w:szCs w:val="26"/>
        </w:rPr>
        <w:t xml:space="preserve"> в случае подачи заявления в отношении и</w:t>
      </w:r>
      <w:r w:rsidRPr="00FB1AFC">
        <w:rPr>
          <w:rFonts w:ascii="Times New Roman" w:eastAsia="Calibri" w:hAnsi="Times New Roman"/>
          <w:bCs/>
          <w:sz w:val="26"/>
          <w:szCs w:val="26"/>
        </w:rPr>
        <w:t>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Выписка из единого реестра субъектов малого и среднего предпринимательства,  из е</w:t>
      </w:r>
      <w:r w:rsidRPr="003D06E3">
        <w:rPr>
          <w:rFonts w:ascii="Times New Roman" w:hAnsi="Times New Roman"/>
          <w:color w:val="1E1E1E"/>
          <w:sz w:val="26"/>
          <w:szCs w:val="26"/>
        </w:rPr>
        <w:t>диного реестра организаций, образующих инфраструктуру поддержки субъектов малого и среднего предпринимательства</w:t>
      </w:r>
      <w:r w:rsidRPr="003D06E3">
        <w:rPr>
          <w:rFonts w:ascii="Times New Roman" w:hAnsi="Times New Roman"/>
          <w:sz w:val="26"/>
          <w:szCs w:val="26"/>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3D06E3" w:rsidRPr="003D06E3" w:rsidRDefault="003D06E3" w:rsidP="003D06E3">
      <w:pPr>
        <w:autoSpaceDN w:val="0"/>
        <w:ind w:firstLine="540"/>
        <w:textAlignment w:val="baseline"/>
        <w:rPr>
          <w:rFonts w:ascii="Times New Roman" w:hAnsi="Times New Roman"/>
          <w:color w:val="000000"/>
          <w:sz w:val="26"/>
          <w:szCs w:val="26"/>
        </w:rPr>
      </w:pPr>
      <w:r w:rsidRPr="003D06E3">
        <w:rPr>
          <w:rFonts w:ascii="Times New Roman" w:eastAsia="Calibri" w:hAnsi="Times New Roman"/>
          <w:color w:val="000000"/>
          <w:sz w:val="26"/>
          <w:szCs w:val="26"/>
        </w:rPr>
        <w:lastRenderedPageBreak/>
        <w:t xml:space="preserve">3.2.3.6. Проверку принадлежности запрашиваемого имущества на </w:t>
      </w:r>
      <w:r w:rsidRPr="003D06E3">
        <w:rPr>
          <w:rFonts w:ascii="Times New Roman" w:hAnsi="Times New Roman"/>
          <w:color w:val="000000"/>
          <w:sz w:val="26"/>
          <w:szCs w:val="26"/>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3D06E3" w:rsidRPr="003D06E3" w:rsidRDefault="003D06E3" w:rsidP="003D06E3">
      <w:pPr>
        <w:autoSpaceDN w:val="0"/>
        <w:ind w:firstLine="540"/>
        <w:textAlignment w:val="baseline"/>
        <w:rPr>
          <w:rFonts w:ascii="Times New Roman" w:hAnsi="Times New Roman"/>
          <w:sz w:val="26"/>
          <w:szCs w:val="26"/>
        </w:rPr>
      </w:pPr>
      <w:bookmarkStart w:id="6" w:name="Par2"/>
      <w:bookmarkEnd w:id="6"/>
      <w:r w:rsidRPr="003D06E3">
        <w:rPr>
          <w:rFonts w:ascii="Times New Roman" w:hAnsi="Times New Roman"/>
          <w:sz w:val="26"/>
          <w:szCs w:val="26"/>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При отсутствии оснований для отказа в предоставлении муниципальной услуги, установленных пунктом 2.9.1. настоящего Регламента, осуществляет подготовку:</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проекта решения о предоставлении муниципального имущества в аренду, безвозмездное пользование;</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проекта уведомления о предоставлении муниципального имущества в аренду, безвозмездное пользование;</w:t>
      </w:r>
    </w:p>
    <w:p w:rsidR="003D06E3" w:rsidRPr="003D06E3" w:rsidRDefault="003D06E3" w:rsidP="003D06E3">
      <w:pPr>
        <w:widowControl w:val="0"/>
        <w:suppressAutoHyphens/>
        <w:autoSpaceDE w:val="0"/>
        <w:autoSpaceDN w:val="0"/>
        <w:textAlignment w:val="baseline"/>
        <w:rPr>
          <w:rFonts w:ascii="Times New Roman" w:hAnsi="Times New Roman"/>
          <w:sz w:val="26"/>
          <w:szCs w:val="26"/>
        </w:rPr>
      </w:pPr>
      <w:proofErr w:type="gramStart"/>
      <w:r w:rsidRPr="003D06E3">
        <w:rPr>
          <w:rFonts w:ascii="Times New Roman" w:hAnsi="Times New Roman"/>
          <w:color w:val="000000"/>
          <w:sz w:val="26"/>
          <w:szCs w:val="26"/>
        </w:rPr>
        <w:t>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Отдела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3D06E3">
        <w:rPr>
          <w:rFonts w:ascii="Times New Roman" w:hAnsi="Times New Roman"/>
          <w:color w:val="000000"/>
          <w:sz w:val="26"/>
          <w:szCs w:val="26"/>
        </w:rP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3D06E3" w:rsidRPr="003D06E3" w:rsidRDefault="003D06E3" w:rsidP="003D06E3">
      <w:pPr>
        <w:autoSpaceDN w:val="0"/>
        <w:ind w:firstLine="540"/>
        <w:textAlignment w:val="baseline"/>
        <w:rPr>
          <w:rFonts w:ascii="Times New Roman" w:hAnsi="Times New Roman"/>
          <w:sz w:val="26"/>
          <w:szCs w:val="26"/>
        </w:rPr>
      </w:pPr>
      <w:proofErr w:type="gramStart"/>
      <w:r w:rsidRPr="003D06E3">
        <w:rPr>
          <w:rFonts w:ascii="Times New Roman" w:hAnsi="Times New Roman"/>
          <w:sz w:val="26"/>
          <w:szCs w:val="26"/>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sidRPr="003D06E3">
        <w:rPr>
          <w:rFonts w:ascii="Times New Roman" w:hAnsi="Times New Roman"/>
          <w:sz w:val="26"/>
          <w:szCs w:val="26"/>
        </w:rPr>
        <w:t>с даты направления</w:t>
      </w:r>
      <w:proofErr w:type="gramEnd"/>
      <w:r w:rsidRPr="003D06E3">
        <w:rPr>
          <w:rFonts w:ascii="Times New Roman" w:hAnsi="Times New Roman"/>
          <w:sz w:val="26"/>
          <w:szCs w:val="26"/>
        </w:rP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Отделе.</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 xml:space="preserve">3.2.5. Проекты документов, подготовленные по результатам рассмотрения заявления, передаются уполномоченным сотрудником на согласование и подписание </w:t>
      </w:r>
      <w:r w:rsidR="00646E79">
        <w:rPr>
          <w:rFonts w:ascii="Times New Roman" w:hAnsi="Times New Roman"/>
          <w:sz w:val="26"/>
          <w:szCs w:val="26"/>
        </w:rPr>
        <w:t>Главе муниципального образования</w:t>
      </w:r>
    </w:p>
    <w:p w:rsidR="003D06E3" w:rsidRPr="003D06E3" w:rsidRDefault="003D06E3" w:rsidP="003D06E3">
      <w:pPr>
        <w:autoSpaceDN w:val="0"/>
        <w:ind w:firstLine="540"/>
        <w:textAlignment w:val="baseline"/>
        <w:rPr>
          <w:rFonts w:ascii="Times New Roman" w:hAnsi="Times New Roman"/>
          <w:sz w:val="26"/>
          <w:szCs w:val="26"/>
        </w:rPr>
      </w:pPr>
      <w:r w:rsidRPr="003D06E3">
        <w:rPr>
          <w:rFonts w:ascii="Times New Roman" w:hAnsi="Times New Roman"/>
          <w:sz w:val="26"/>
          <w:szCs w:val="26"/>
        </w:rPr>
        <w:t xml:space="preserve">3.2.6. Подписанное решение о предоставлении муниципального имущества в аренду, безвозмездное пользование, регистрируется </w:t>
      </w:r>
      <w:r w:rsidR="00646E79">
        <w:rPr>
          <w:rFonts w:ascii="Times New Roman" w:hAnsi="Times New Roman"/>
          <w:sz w:val="26"/>
          <w:szCs w:val="26"/>
        </w:rPr>
        <w:t>С</w:t>
      </w:r>
      <w:r w:rsidRPr="003D06E3">
        <w:rPr>
          <w:rFonts w:ascii="Times New Roman" w:hAnsi="Times New Roman"/>
          <w:sz w:val="26"/>
          <w:szCs w:val="26"/>
        </w:rPr>
        <w:t xml:space="preserve">отрудником </w:t>
      </w:r>
      <w:r w:rsidR="00646E79">
        <w:rPr>
          <w:rFonts w:ascii="Times New Roman" w:hAnsi="Times New Roman"/>
          <w:sz w:val="26"/>
          <w:szCs w:val="26"/>
        </w:rPr>
        <w:t>администрации</w:t>
      </w:r>
      <w:r w:rsidRPr="003D06E3">
        <w:rPr>
          <w:rFonts w:ascii="Times New Roman" w:hAnsi="Times New Roman"/>
          <w:sz w:val="26"/>
          <w:szCs w:val="26"/>
        </w:rPr>
        <w:t xml:space="preserve">, ответственным за ведение документооборота,  и делопроизводства Администрации </w:t>
      </w:r>
      <w:r w:rsidR="00646E79">
        <w:rPr>
          <w:rFonts w:ascii="Times New Roman" w:hAnsi="Times New Roman"/>
          <w:sz w:val="26"/>
          <w:szCs w:val="26"/>
        </w:rPr>
        <w:t>Мальковского муниципального образования</w:t>
      </w:r>
      <w:r w:rsidRPr="003D06E3">
        <w:rPr>
          <w:rFonts w:ascii="Times New Roman" w:hAnsi="Times New Roman"/>
          <w:sz w:val="26"/>
          <w:szCs w:val="26"/>
        </w:rPr>
        <w:t>.</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Подписанные уведомления, указанные в пункте 2.3 настоящего Регламента, регистрируются уполномоченным сотрудником Отдела, ответственным за прием и выдачу результата муниципальной услуги.</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lastRenderedPageBreak/>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3D06E3" w:rsidRPr="003D06E3" w:rsidRDefault="003D06E3" w:rsidP="003D06E3">
      <w:pPr>
        <w:widowControl w:val="0"/>
        <w:autoSpaceDE w:val="0"/>
        <w:autoSpaceDN w:val="0"/>
        <w:textAlignment w:val="baseline"/>
        <w:rPr>
          <w:rFonts w:ascii="Times New Roman" w:hAnsi="Times New Roman"/>
          <w:sz w:val="26"/>
          <w:szCs w:val="26"/>
        </w:rPr>
      </w:pPr>
      <w:bookmarkStart w:id="7" w:name="Par31"/>
      <w:bookmarkEnd w:id="7"/>
      <w:r w:rsidRPr="003D06E3">
        <w:rPr>
          <w:rFonts w:ascii="Times New Roman" w:hAnsi="Times New Roman"/>
          <w:sz w:val="26"/>
          <w:szCs w:val="26"/>
        </w:rPr>
        <w:t xml:space="preserve">3.2.8. Срок административной процедуры не может превышать 10  рабочих дней со дня поступления заявления о предоставлении муниципальной услуги в </w:t>
      </w:r>
      <w:r w:rsidR="00646E79">
        <w:rPr>
          <w:rFonts w:ascii="Times New Roman" w:hAnsi="Times New Roman"/>
          <w:sz w:val="26"/>
          <w:szCs w:val="26"/>
        </w:rPr>
        <w:t>Администрацию</w:t>
      </w:r>
      <w:r w:rsidRPr="003D06E3">
        <w:rPr>
          <w:rFonts w:ascii="Times New Roman" w:hAnsi="Times New Roman"/>
          <w:sz w:val="26"/>
          <w:szCs w:val="26"/>
        </w:rPr>
        <w:t xml:space="preserve"> до дня регистрации результата предоставления муниципальной услуги.</w:t>
      </w:r>
    </w:p>
    <w:p w:rsidR="003D06E3" w:rsidRPr="003D06E3" w:rsidRDefault="003D06E3" w:rsidP="003D06E3">
      <w:pPr>
        <w:suppressAutoHyphens/>
        <w:autoSpaceDN w:val="0"/>
        <w:ind w:right="40"/>
        <w:textAlignment w:val="baseline"/>
        <w:rPr>
          <w:rFonts w:ascii="Times New Roman" w:hAnsi="Times New Roman"/>
          <w:sz w:val="26"/>
          <w:szCs w:val="26"/>
        </w:rPr>
      </w:pPr>
    </w:p>
    <w:p w:rsidR="003D06E3" w:rsidRPr="003D06E3" w:rsidRDefault="003D06E3" w:rsidP="003D06E3">
      <w:pPr>
        <w:widowControl w:val="0"/>
        <w:suppressAutoHyphens/>
        <w:autoSpaceDE w:val="0"/>
        <w:autoSpaceDN w:val="0"/>
        <w:jc w:val="center"/>
        <w:textAlignment w:val="baseline"/>
        <w:rPr>
          <w:rFonts w:ascii="Times New Roman" w:hAnsi="Times New Roman"/>
          <w:sz w:val="26"/>
          <w:szCs w:val="26"/>
        </w:rPr>
      </w:pPr>
      <w:bookmarkStart w:id="8" w:name="Par625"/>
      <w:bookmarkEnd w:id="8"/>
      <w:r w:rsidRPr="003D06E3">
        <w:rPr>
          <w:rFonts w:ascii="Times New Roman" w:hAnsi="Times New Roman"/>
          <w:i/>
          <w:sz w:val="26"/>
          <w:szCs w:val="26"/>
        </w:rPr>
        <w:t xml:space="preserve">3.3. </w:t>
      </w:r>
      <w:proofErr w:type="gramStart"/>
      <w:r w:rsidRPr="003D06E3">
        <w:rPr>
          <w:rFonts w:ascii="Times New Roman" w:hAnsi="Times New Roman"/>
          <w:i/>
          <w:sz w:val="26"/>
          <w:szCs w:val="26"/>
        </w:rPr>
        <w:t>Порядок исправления допущенных опечаток и ошибок в выданных в результате предоставления муниципальной услуги документов</w:t>
      </w:r>
      <w:proofErr w:type="gramEnd"/>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3.3.1</w:t>
      </w:r>
      <w:proofErr w:type="gramStart"/>
      <w:r w:rsidRPr="003D06E3">
        <w:rPr>
          <w:rFonts w:ascii="Times New Roman" w:hAnsi="Times New Roman"/>
          <w:sz w:val="26"/>
          <w:szCs w:val="26"/>
        </w:rPr>
        <w:t xml:space="preserve"> П</w:t>
      </w:r>
      <w:proofErr w:type="gramEnd"/>
      <w:r w:rsidRPr="003D06E3">
        <w:rPr>
          <w:rFonts w:ascii="Times New Roman" w:hAnsi="Times New Roman"/>
          <w:sz w:val="26"/>
          <w:szCs w:val="26"/>
        </w:rPr>
        <w:t xml:space="preserve">ри выявлении Заявителем в выданном </w:t>
      </w:r>
      <w:r w:rsidRPr="003D06E3">
        <w:rPr>
          <w:rFonts w:ascii="Times New Roman" w:hAnsi="Times New Roman"/>
          <w:color w:val="000000"/>
          <w:sz w:val="26"/>
          <w:szCs w:val="26"/>
        </w:rPr>
        <w:t>Решении или письменном отказе в предоставлении муниципальной услуги</w:t>
      </w:r>
      <w:r w:rsidRPr="003D06E3">
        <w:rPr>
          <w:rFonts w:ascii="Times New Roman" w:hAnsi="Times New Roman"/>
          <w:sz w:val="26"/>
          <w:szCs w:val="26"/>
        </w:rPr>
        <w:t xml:space="preserve"> опечаток и ошибок Заявитель может подать заявление об исправлении допущенных опечаток и ошибок.</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3.3.2. При обращении об исправлении допущенных опечаток и (или) ошибок Заявитель представляет:</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заявление об исправлении допущенных опечаток и (или) ошибок;</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документы, имеющие юридическую силу, свидетельствующие о наличии опечаток и (или) ошибок и содержащие правильные данные;</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выданное Решение или письменный отказ в предоставлении муниципальной услуги, в котором содержится опечатка и (или) ошибка.</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3.3.4. Регистрация заявления осуществляется в порядке и сроки, установленные подразделом 3.1 Регламента.</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3D06E3" w:rsidRPr="003D06E3" w:rsidRDefault="003D06E3" w:rsidP="003D06E3">
      <w:pPr>
        <w:autoSpaceDN w:val="0"/>
        <w:textAlignment w:val="baseline"/>
        <w:rPr>
          <w:rFonts w:ascii="Times New Roman" w:hAnsi="Times New Roman"/>
          <w:sz w:val="26"/>
          <w:szCs w:val="26"/>
        </w:rPr>
      </w:pPr>
      <w:r w:rsidRPr="003D06E3">
        <w:rPr>
          <w:rFonts w:ascii="Times New Roman" w:hAnsi="Times New Roman"/>
          <w:sz w:val="26"/>
          <w:szCs w:val="26"/>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w:t>
      </w:r>
      <w:proofErr w:type="gramStart"/>
      <w:r w:rsidRPr="003D06E3">
        <w:rPr>
          <w:rFonts w:ascii="Times New Roman" w:hAnsi="Times New Roman"/>
          <w:sz w:val="26"/>
          <w:szCs w:val="26"/>
        </w:rPr>
        <w:t>исправляются и Заявителю направляется</w:t>
      </w:r>
      <w:proofErr w:type="gramEnd"/>
      <w:r w:rsidRPr="003D06E3">
        <w:rPr>
          <w:rFonts w:ascii="Times New Roman" w:hAnsi="Times New Roman"/>
          <w:sz w:val="26"/>
          <w:szCs w:val="26"/>
        </w:rPr>
        <w:t xml:space="preserve"> исправленных вариант Решения или письменного отказа в предоставлении муниципальной услуги.</w:t>
      </w:r>
    </w:p>
    <w:p w:rsidR="003D06E3" w:rsidRPr="003D06E3" w:rsidRDefault="003D06E3" w:rsidP="003D06E3">
      <w:pPr>
        <w:widowControl w:val="0"/>
        <w:autoSpaceDE w:val="0"/>
        <w:autoSpaceDN w:val="0"/>
        <w:textAlignment w:val="baseline"/>
        <w:rPr>
          <w:rFonts w:ascii="Times New Roman" w:hAnsi="Times New Roman"/>
          <w:sz w:val="26"/>
          <w:szCs w:val="26"/>
        </w:rPr>
      </w:pPr>
      <w:r w:rsidRPr="003D06E3">
        <w:rPr>
          <w:rFonts w:ascii="Times New Roman" w:hAnsi="Times New Roman"/>
          <w:color w:val="000000"/>
          <w:sz w:val="26"/>
          <w:szCs w:val="26"/>
        </w:rPr>
        <w:t xml:space="preserve">При фактическом отсутствии в </w:t>
      </w:r>
      <w:r w:rsidRPr="003D06E3">
        <w:rPr>
          <w:rFonts w:ascii="Times New Roman" w:hAnsi="Times New Roman"/>
          <w:sz w:val="26"/>
          <w:szCs w:val="26"/>
        </w:rPr>
        <w:t>Решении или письменном отказе в предоставлении муниципальной услуги</w:t>
      </w:r>
      <w:r w:rsidRPr="003D06E3">
        <w:rPr>
          <w:rFonts w:ascii="Times New Roman" w:hAnsi="Times New Roman"/>
          <w:color w:val="000000"/>
          <w:sz w:val="26"/>
          <w:szCs w:val="26"/>
        </w:rPr>
        <w:t xml:space="preserve"> опечаток и (или) ошибок Заявителю направляется ответ об отсутствии опечаток и ошибок в выданном </w:t>
      </w:r>
      <w:r w:rsidRPr="003D06E3">
        <w:rPr>
          <w:rFonts w:ascii="Times New Roman" w:hAnsi="Times New Roman"/>
          <w:sz w:val="26"/>
          <w:szCs w:val="26"/>
        </w:rPr>
        <w:t>Решении или письменном отказе в предоставлении муниципальной услуги</w:t>
      </w:r>
      <w:r w:rsidRPr="003D06E3">
        <w:rPr>
          <w:rFonts w:ascii="Times New Roman" w:hAnsi="Times New Roman"/>
          <w:color w:val="000000"/>
          <w:sz w:val="26"/>
          <w:szCs w:val="26"/>
        </w:rPr>
        <w:t>.</w:t>
      </w:r>
    </w:p>
    <w:p w:rsidR="003D06E3" w:rsidRPr="003D06E3" w:rsidRDefault="003D06E3" w:rsidP="003D06E3">
      <w:pPr>
        <w:widowControl w:val="0"/>
        <w:suppressAutoHyphens/>
        <w:autoSpaceDE w:val="0"/>
        <w:autoSpaceDN w:val="0"/>
        <w:spacing w:before="171" w:after="171"/>
        <w:jc w:val="center"/>
        <w:textAlignment w:val="baseline"/>
        <w:rPr>
          <w:rFonts w:ascii="Times New Roman" w:hAnsi="Times New Roman"/>
          <w:sz w:val="26"/>
          <w:szCs w:val="26"/>
        </w:rPr>
      </w:pPr>
      <w:r w:rsidRPr="003D06E3">
        <w:rPr>
          <w:rFonts w:ascii="Times New Roman" w:hAnsi="Times New Roman"/>
          <w:b/>
          <w:sz w:val="26"/>
          <w:szCs w:val="26"/>
        </w:rPr>
        <w:t xml:space="preserve">IV. </w:t>
      </w:r>
      <w:r w:rsidR="00C529E3" w:rsidRPr="00C529E3">
        <w:rPr>
          <w:rFonts w:ascii="Times New Roman" w:hAnsi="Times New Roman"/>
          <w:b/>
          <w:bCs/>
          <w:sz w:val="26"/>
          <w:szCs w:val="26"/>
        </w:rPr>
        <w:t xml:space="preserve">Формы </w:t>
      </w:r>
      <w:proofErr w:type="gramStart"/>
      <w:r w:rsidR="00C529E3" w:rsidRPr="00C529E3">
        <w:rPr>
          <w:rFonts w:ascii="Times New Roman" w:hAnsi="Times New Roman"/>
          <w:b/>
          <w:bCs/>
          <w:sz w:val="26"/>
          <w:szCs w:val="26"/>
        </w:rPr>
        <w:t>контроля за</w:t>
      </w:r>
      <w:proofErr w:type="gramEnd"/>
      <w:r w:rsidR="00C529E3" w:rsidRPr="00C529E3">
        <w:rPr>
          <w:rFonts w:ascii="Times New Roman" w:hAnsi="Times New Roman"/>
          <w:b/>
          <w:bCs/>
          <w:sz w:val="26"/>
          <w:szCs w:val="26"/>
        </w:rPr>
        <w:t xml:space="preserve"> предоставлением муниципальной услуги</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 xml:space="preserve">4.1. </w:t>
      </w:r>
      <w:proofErr w:type="gramStart"/>
      <w:r w:rsidRPr="00C529E3">
        <w:rPr>
          <w:rFonts w:ascii="Times New Roman" w:hAnsi="Times New Roman"/>
          <w:bCs/>
          <w:sz w:val="26"/>
          <w:szCs w:val="26"/>
        </w:rPr>
        <w:t>Контроль за</w:t>
      </w:r>
      <w:proofErr w:type="gramEnd"/>
      <w:r w:rsidRPr="00C529E3">
        <w:rPr>
          <w:rFonts w:ascii="Times New Roman" w:hAnsi="Times New Roman"/>
          <w:bCs/>
          <w:sz w:val="26"/>
          <w:szCs w:val="26"/>
        </w:rPr>
        <w:t xml:space="preserve"> исполнением Регламента осуществляется в следующих формах:</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а) текущего контроля;</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 xml:space="preserve">б) контроля в виде проверок, проводимых в отношении лиц, ответственных за предоставление муниципальных услуг, </w:t>
      </w:r>
      <w:proofErr w:type="gramStart"/>
      <w:r w:rsidRPr="00C529E3">
        <w:rPr>
          <w:rFonts w:ascii="Times New Roman" w:hAnsi="Times New Roman"/>
          <w:bCs/>
          <w:sz w:val="26"/>
          <w:szCs w:val="26"/>
        </w:rPr>
        <w:t>осуществляемый</w:t>
      </w:r>
      <w:proofErr w:type="gramEnd"/>
      <w:r w:rsidRPr="00C529E3">
        <w:rPr>
          <w:rFonts w:ascii="Times New Roman" w:hAnsi="Times New Roman"/>
          <w:bCs/>
          <w:sz w:val="26"/>
          <w:szCs w:val="26"/>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 xml:space="preserve">4.2. </w:t>
      </w:r>
      <w:proofErr w:type="gramStart"/>
      <w:r w:rsidRPr="00C529E3">
        <w:rPr>
          <w:rFonts w:ascii="Times New Roman" w:hAnsi="Times New Roman"/>
          <w:bCs/>
          <w:sz w:val="26"/>
          <w:szCs w:val="26"/>
        </w:rPr>
        <w:t xml:space="preserve">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w:t>
      </w:r>
      <w:r w:rsidRPr="00C529E3">
        <w:rPr>
          <w:rFonts w:ascii="Times New Roman" w:hAnsi="Times New Roman"/>
          <w:bCs/>
          <w:sz w:val="26"/>
          <w:szCs w:val="26"/>
        </w:rPr>
        <w:lastRenderedPageBreak/>
        <w:t>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roofErr w:type="gramEnd"/>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3D06E3" w:rsidRPr="003D06E3" w:rsidRDefault="00C529E3" w:rsidP="00C529E3">
      <w:pPr>
        <w:widowControl w:val="0"/>
        <w:suppressAutoHyphens/>
        <w:autoSpaceDE w:val="0"/>
        <w:autoSpaceDN w:val="0"/>
        <w:jc w:val="center"/>
        <w:textAlignment w:val="baseline"/>
        <w:rPr>
          <w:rFonts w:ascii="Times New Roman" w:hAnsi="Times New Roman"/>
          <w:b/>
          <w:sz w:val="26"/>
          <w:szCs w:val="26"/>
        </w:rPr>
      </w:pPr>
      <w:r w:rsidRPr="00C529E3">
        <w:rPr>
          <w:rFonts w:ascii="Times New Roman" w:hAnsi="Times New Roman"/>
          <w:bCs/>
          <w:sz w:val="26"/>
          <w:szCs w:val="26"/>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3D06E3" w:rsidRPr="003D06E3" w:rsidRDefault="003D06E3" w:rsidP="003D06E3">
      <w:pPr>
        <w:widowControl w:val="0"/>
        <w:suppressAutoHyphens/>
        <w:autoSpaceDE w:val="0"/>
        <w:autoSpaceDN w:val="0"/>
        <w:jc w:val="center"/>
        <w:textAlignment w:val="baseline"/>
        <w:rPr>
          <w:rFonts w:ascii="Times New Roman" w:hAnsi="Times New Roman"/>
          <w:sz w:val="26"/>
          <w:szCs w:val="26"/>
        </w:rPr>
      </w:pPr>
      <w:r w:rsidRPr="003D06E3">
        <w:rPr>
          <w:rFonts w:ascii="Times New Roman" w:hAnsi="Times New Roman"/>
          <w:b/>
          <w:bCs/>
          <w:sz w:val="26"/>
          <w:szCs w:val="26"/>
        </w:rPr>
        <w:t xml:space="preserve">V. </w:t>
      </w:r>
      <w:r w:rsidR="00C529E3" w:rsidRPr="00C529E3">
        <w:rPr>
          <w:rFonts w:ascii="Times New Roman" w:hAnsi="Times New Roman"/>
          <w:b/>
          <w:bCs/>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 xml:space="preserve">5.1. </w:t>
      </w:r>
      <w:proofErr w:type="gramStart"/>
      <w:r w:rsidRPr="00C529E3">
        <w:rPr>
          <w:rFonts w:ascii="Times New Roman" w:hAnsi="Times New Roman"/>
          <w:bCs/>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5.2. Жалоба может быть адресована следующим должностным лицам, уполномоченным на ее рассмотрение:</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в) директору МФЦ на решения и (или) действия (бездействие) сотрудников МФЦ в случае предоставления услуги в МФЦ.</w:t>
      </w:r>
    </w:p>
    <w:p w:rsidR="00C529E3" w:rsidRPr="00C529E3" w:rsidRDefault="00C529E3" w:rsidP="00C529E3">
      <w:pPr>
        <w:widowControl w:val="0"/>
        <w:autoSpaceDE w:val="0"/>
        <w:autoSpaceDN w:val="0"/>
        <w:adjustRightInd w:val="0"/>
        <w:ind w:firstLine="709"/>
        <w:rPr>
          <w:rFonts w:ascii="Times New Roman" w:hAnsi="Times New Roman"/>
          <w:bCs/>
          <w:sz w:val="26"/>
          <w:szCs w:val="26"/>
        </w:rPr>
      </w:pPr>
      <w:r w:rsidRPr="00C529E3">
        <w:rPr>
          <w:rFonts w:ascii="Times New Roman" w:hAnsi="Times New Roman"/>
          <w:bCs/>
          <w:sz w:val="26"/>
          <w:szCs w:val="26"/>
        </w:rPr>
        <w:t>5.3. Информация о порядке подачи и рассмотрения жалобы размещается на странице Мальковского  муниципального образования на официальном сайте Администрации Тюменского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D06E3" w:rsidRPr="003D06E3" w:rsidRDefault="00C529E3" w:rsidP="00C529E3">
      <w:pPr>
        <w:suppressAutoHyphens/>
        <w:autoSpaceDN w:val="0"/>
        <w:textAlignment w:val="baseline"/>
        <w:rPr>
          <w:rFonts w:ascii="Times New Roman" w:hAnsi="Times New Roman"/>
          <w:sz w:val="26"/>
          <w:szCs w:val="26"/>
        </w:rPr>
      </w:pPr>
      <w:r w:rsidRPr="00C529E3">
        <w:rPr>
          <w:rFonts w:ascii="Times New Roman" w:hAnsi="Times New Roman"/>
          <w:bCs/>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3D06E3" w:rsidRPr="003D06E3" w:rsidRDefault="003D06E3" w:rsidP="003D06E3">
      <w:pPr>
        <w:pageBreakBefore/>
        <w:suppressAutoHyphens/>
        <w:autoSpaceDN w:val="0"/>
        <w:spacing w:line="360" w:lineRule="auto"/>
        <w:jc w:val="right"/>
        <w:textAlignment w:val="baseline"/>
        <w:rPr>
          <w:rFonts w:ascii="Times New Roman" w:hAnsi="Times New Roman"/>
          <w:sz w:val="20"/>
          <w:szCs w:val="20"/>
        </w:rPr>
      </w:pPr>
      <w:bookmarkStart w:id="9" w:name="_GoBack"/>
      <w:bookmarkEnd w:id="9"/>
      <w:r w:rsidRPr="003D06E3">
        <w:rPr>
          <w:rFonts w:ascii="Times New Roman" w:hAnsi="Times New Roman"/>
          <w:color w:val="000000"/>
        </w:rPr>
        <w:lastRenderedPageBreak/>
        <w:t>Приложение 1 к Регламенту</w:t>
      </w:r>
    </w:p>
    <w:p w:rsidR="003D06E3" w:rsidRPr="003D06E3" w:rsidRDefault="003D06E3" w:rsidP="003D06E3">
      <w:pPr>
        <w:widowControl w:val="0"/>
        <w:shd w:val="clear" w:color="auto" w:fill="FFFFFF"/>
        <w:suppressAutoHyphens/>
        <w:autoSpaceDN w:val="0"/>
        <w:jc w:val="right"/>
        <w:textAlignment w:val="baseline"/>
        <w:rPr>
          <w:rFonts w:ascii="Times New Roman" w:hAnsi="Times New Roman"/>
          <w:sz w:val="26"/>
          <w:szCs w:val="20"/>
        </w:rPr>
      </w:pPr>
      <w:r w:rsidRPr="003D06E3">
        <w:rPr>
          <w:rFonts w:ascii="Times New Roman" w:hAnsi="Times New Roman"/>
          <w:color w:val="000000"/>
        </w:rPr>
        <w:t>Руководителю</w:t>
      </w:r>
    </w:p>
    <w:p w:rsidR="003D06E3" w:rsidRPr="003D06E3" w:rsidRDefault="003D06E3" w:rsidP="003D06E3">
      <w:pPr>
        <w:widowControl w:val="0"/>
        <w:shd w:val="clear" w:color="auto" w:fill="FFFFFF"/>
        <w:suppressAutoHyphens/>
        <w:autoSpaceDN w:val="0"/>
        <w:ind w:firstLine="0"/>
        <w:jc w:val="right"/>
        <w:textAlignment w:val="baseline"/>
        <w:rPr>
          <w:rFonts w:ascii="Times New Roman" w:hAnsi="Times New Roman"/>
        </w:rPr>
      </w:pPr>
      <w:r w:rsidRPr="003D06E3">
        <w:rPr>
          <w:rFonts w:ascii="Times New Roman" w:hAnsi="Times New Roman"/>
        </w:rPr>
        <w:t>__________________________</w:t>
      </w:r>
    </w:p>
    <w:p w:rsidR="003D06E3" w:rsidRPr="003D06E3" w:rsidRDefault="003D06E3" w:rsidP="003D06E3">
      <w:pPr>
        <w:widowControl w:val="0"/>
        <w:shd w:val="clear" w:color="auto" w:fill="FFFFFF"/>
        <w:suppressAutoHyphens/>
        <w:autoSpaceDN w:val="0"/>
        <w:ind w:firstLine="0"/>
        <w:jc w:val="right"/>
        <w:textAlignment w:val="baseline"/>
        <w:rPr>
          <w:rFonts w:ascii="Times New Roman" w:hAnsi="Times New Roman"/>
          <w:sz w:val="20"/>
          <w:szCs w:val="20"/>
        </w:rPr>
      </w:pPr>
      <w:r w:rsidRPr="003D06E3">
        <w:rPr>
          <w:rFonts w:ascii="Times New Roman" w:hAnsi="Times New Roman"/>
          <w:sz w:val="20"/>
          <w:szCs w:val="20"/>
        </w:rPr>
        <w:t>(наименование органа)</w:t>
      </w:r>
    </w:p>
    <w:p w:rsidR="003D06E3" w:rsidRPr="003D06E3" w:rsidRDefault="003D06E3" w:rsidP="003D06E3">
      <w:pPr>
        <w:widowControl w:val="0"/>
        <w:shd w:val="clear" w:color="auto" w:fill="FFFFFF"/>
        <w:suppressAutoHyphens/>
        <w:autoSpaceDN w:val="0"/>
        <w:ind w:firstLine="0"/>
        <w:jc w:val="right"/>
        <w:textAlignment w:val="baseline"/>
        <w:rPr>
          <w:rFonts w:ascii="Times New Roman" w:hAnsi="Times New Roman"/>
          <w:sz w:val="16"/>
          <w:szCs w:val="16"/>
        </w:rPr>
      </w:pPr>
    </w:p>
    <w:p w:rsidR="003D06E3" w:rsidRPr="003D06E3" w:rsidRDefault="003D06E3" w:rsidP="003D06E3">
      <w:pPr>
        <w:widowControl w:val="0"/>
        <w:shd w:val="clear" w:color="auto" w:fill="FFFFFF"/>
        <w:suppressAutoHyphens/>
        <w:autoSpaceDN w:val="0"/>
        <w:spacing w:after="60" w:line="240" w:lineRule="atLeast"/>
        <w:ind w:firstLine="0"/>
        <w:jc w:val="center"/>
        <w:textAlignment w:val="baseline"/>
        <w:rPr>
          <w:rFonts w:ascii="Times New Roman" w:hAnsi="Times New Roman"/>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74"/>
        <w:gridCol w:w="5062"/>
      </w:tblGrid>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ЗАЯВЛЕНИЕ</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о предоставлении муниципального имущества в аренду (безвозмездное пользование)</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без проведения торгов хозяйствующим субъектам в соответствии</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со статьями 17.1, 19 Федерального закона № 135-ФЗ «О защите конкуренции»</w:t>
            </w:r>
          </w:p>
          <w:p w:rsidR="003D06E3" w:rsidRPr="003D06E3" w:rsidRDefault="003D06E3" w:rsidP="003D06E3">
            <w:pPr>
              <w:autoSpaceDN w:val="0"/>
              <w:ind w:firstLine="0"/>
              <w:jc w:val="center"/>
              <w:textAlignment w:val="baseline"/>
              <w:rPr>
                <w:rFonts w:ascii="Times New Roman" w:hAnsi="Times New Roman"/>
                <w:sz w:val="20"/>
                <w:szCs w:val="20"/>
              </w:rPr>
            </w:pPr>
            <w:proofErr w:type="gramStart"/>
            <w:r w:rsidRPr="003D06E3">
              <w:rPr>
                <w:rFonts w:ascii="Times New Roman" w:hAnsi="Times New Roman"/>
                <w:sz w:val="20"/>
                <w:szCs w:val="20"/>
              </w:rPr>
              <w:t>(в случае отсутствия необходимости получения предварительного согласия</w:t>
            </w:r>
            <w:proofErr w:type="gramEnd"/>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антимонопольного органа),</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полное наименование юридического лица, согласно учредительным документам</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(Ф.И.О. предпринимателя)</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Почтовый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телефон</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rPr>
          <w:trHeight w:val="1443"/>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left"/>
              <w:textAlignment w:val="baseline"/>
              <w:rPr>
                <w:rFonts w:ascii="Times New Roman" w:hAnsi="Times New Roman"/>
                <w:sz w:val="20"/>
                <w:szCs w:val="20"/>
              </w:rPr>
            </w:pPr>
          </w:p>
          <w:p w:rsidR="003D06E3" w:rsidRPr="003D06E3" w:rsidRDefault="003D06E3" w:rsidP="003D06E3">
            <w:pPr>
              <w:autoSpaceDN w:val="0"/>
              <w:ind w:firstLine="0"/>
              <w:jc w:val="left"/>
              <w:textAlignment w:val="baseline"/>
              <w:rPr>
                <w:rFonts w:ascii="Times New Roman" w:hAnsi="Times New Roman"/>
                <w:sz w:val="20"/>
                <w:szCs w:val="20"/>
              </w:rPr>
            </w:pPr>
            <w:r w:rsidRPr="003D06E3">
              <w:rPr>
                <w:rFonts w:ascii="Times New Roman" w:hAnsi="Times New Roman"/>
                <w:sz w:val="20"/>
                <w:szCs w:val="20"/>
              </w:rPr>
              <w:t xml:space="preserve">ИНН __________________ КПП ___________________ № </w:t>
            </w:r>
            <w:proofErr w:type="gramStart"/>
            <w:r w:rsidRPr="003D06E3">
              <w:rPr>
                <w:rFonts w:ascii="Times New Roman" w:hAnsi="Times New Roman"/>
                <w:sz w:val="20"/>
                <w:szCs w:val="20"/>
              </w:rPr>
              <w:t>р</w:t>
            </w:r>
            <w:proofErr w:type="gramEnd"/>
            <w:r w:rsidRPr="003D06E3">
              <w:rPr>
                <w:rFonts w:ascii="Times New Roman" w:hAnsi="Times New Roman"/>
                <w:sz w:val="20"/>
                <w:szCs w:val="20"/>
              </w:rPr>
              <w:t>/счета _________________________________</w:t>
            </w:r>
          </w:p>
          <w:p w:rsidR="003D06E3" w:rsidRPr="003D06E3" w:rsidRDefault="003D06E3" w:rsidP="003D06E3">
            <w:pPr>
              <w:autoSpaceDN w:val="0"/>
              <w:ind w:firstLine="0"/>
              <w:jc w:val="left"/>
              <w:textAlignment w:val="baseline"/>
              <w:rPr>
                <w:rFonts w:ascii="Times New Roman" w:hAnsi="Times New Roman"/>
                <w:sz w:val="20"/>
                <w:szCs w:val="20"/>
              </w:rPr>
            </w:pPr>
          </w:p>
          <w:p w:rsidR="003D06E3" w:rsidRPr="003D06E3" w:rsidRDefault="003D06E3" w:rsidP="003D06E3">
            <w:pPr>
              <w:autoSpaceDN w:val="0"/>
              <w:ind w:firstLine="0"/>
              <w:jc w:val="left"/>
              <w:textAlignment w:val="baseline"/>
              <w:rPr>
                <w:rFonts w:ascii="Times New Roman" w:hAnsi="Times New Roman"/>
                <w:sz w:val="20"/>
                <w:szCs w:val="20"/>
              </w:rPr>
            </w:pPr>
          </w:p>
          <w:p w:rsidR="003D06E3" w:rsidRPr="003D06E3" w:rsidRDefault="003D06E3" w:rsidP="003D06E3">
            <w:pPr>
              <w:autoSpaceDN w:val="0"/>
              <w:ind w:firstLine="0"/>
              <w:jc w:val="left"/>
              <w:textAlignment w:val="baseline"/>
              <w:rPr>
                <w:rFonts w:ascii="Times New Roman" w:hAnsi="Times New Roman"/>
                <w:sz w:val="20"/>
                <w:szCs w:val="20"/>
              </w:rPr>
            </w:pPr>
            <w:r w:rsidRPr="003D06E3">
              <w:rPr>
                <w:rFonts w:ascii="Times New Roman" w:hAnsi="Times New Roman"/>
                <w:sz w:val="20"/>
                <w:szCs w:val="20"/>
              </w:rPr>
              <w:t xml:space="preserve">Наименование банка _______________ БИК _________ № </w:t>
            </w:r>
            <w:proofErr w:type="spellStart"/>
            <w:proofErr w:type="gramStart"/>
            <w:r w:rsidRPr="003D06E3">
              <w:rPr>
                <w:rFonts w:ascii="Times New Roman" w:hAnsi="Times New Roman"/>
                <w:sz w:val="20"/>
                <w:szCs w:val="20"/>
              </w:rPr>
              <w:t>кор</w:t>
            </w:r>
            <w:proofErr w:type="spellEnd"/>
            <w:r w:rsidRPr="003D06E3">
              <w:rPr>
                <w:rFonts w:ascii="Times New Roman" w:hAnsi="Times New Roman"/>
                <w:sz w:val="20"/>
                <w:szCs w:val="20"/>
              </w:rPr>
              <w:t>/счета</w:t>
            </w:r>
            <w:proofErr w:type="gramEnd"/>
            <w:r w:rsidRPr="003D06E3">
              <w:rPr>
                <w:rFonts w:ascii="Times New Roman" w:hAnsi="Times New Roman"/>
                <w:sz w:val="20"/>
                <w:szCs w:val="20"/>
              </w:rPr>
              <w:t xml:space="preserve"> 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left"/>
              <w:textAlignment w:val="baseline"/>
              <w:rPr>
                <w:rFonts w:ascii="Times New Roman" w:hAnsi="Times New Roman"/>
                <w:sz w:val="20"/>
                <w:szCs w:val="20"/>
              </w:rPr>
            </w:pPr>
            <w:r w:rsidRPr="003D06E3">
              <w:rPr>
                <w:rFonts w:ascii="Times New Roman" w:hAnsi="Times New Roman"/>
                <w:sz w:val="20"/>
                <w:szCs w:val="20"/>
              </w:rPr>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tabs>
                <w:tab w:val="left" w:pos="7230"/>
                <w:tab w:val="left" w:pos="9498"/>
              </w:tabs>
              <w:autoSpaceDN w:val="0"/>
              <w:ind w:firstLine="0"/>
              <w:textAlignment w:val="baseline"/>
              <w:rPr>
                <w:rFonts w:ascii="Times New Roman" w:hAnsi="Times New Roman"/>
                <w:sz w:val="20"/>
                <w:szCs w:val="20"/>
              </w:rPr>
            </w:pPr>
            <w:r w:rsidRPr="003D06E3">
              <w:rPr>
                <w:rFonts w:ascii="Times New Roman" w:hAnsi="Times New Roman"/>
                <w:sz w:val="20"/>
                <w:szCs w:val="20"/>
              </w:rPr>
              <w:t xml:space="preserve">В   случае осуществления заявителем медицинской или образовательной деятельности указывается:  </w:t>
            </w:r>
          </w:p>
          <w:p w:rsidR="003D06E3" w:rsidRPr="003D06E3" w:rsidRDefault="003D06E3" w:rsidP="003D06E3">
            <w:pPr>
              <w:tabs>
                <w:tab w:val="left" w:pos="7230"/>
                <w:tab w:val="left" w:pos="9498"/>
              </w:tabs>
              <w:autoSpaceDN w:val="0"/>
              <w:ind w:firstLine="0"/>
              <w:textAlignment w:val="baseline"/>
              <w:rPr>
                <w:rFonts w:ascii="Times New Roman" w:hAnsi="Times New Roman"/>
                <w:sz w:val="20"/>
                <w:szCs w:val="20"/>
              </w:rPr>
            </w:pPr>
            <w:r w:rsidRPr="003D06E3">
              <w:rPr>
                <w:rFonts w:ascii="Times New Roman" w:hAnsi="Times New Roman"/>
                <w:sz w:val="20"/>
                <w:szCs w:val="20"/>
              </w:rPr>
              <w:t>№ 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3D06E3" w:rsidRPr="003D06E3" w:rsidRDefault="003D06E3" w:rsidP="003D06E3">
            <w:pPr>
              <w:autoSpaceDN w:val="0"/>
              <w:ind w:firstLine="0"/>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3D06E3" w:rsidRPr="003D06E3" w:rsidRDefault="003D06E3" w:rsidP="003D06E3">
            <w:pPr>
              <w:autoSpaceDN w:val="0"/>
              <w:ind w:firstLine="0"/>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sidRPr="003D06E3">
              <w:rPr>
                <w:rFonts w:ascii="Times New Roman" w:hAnsi="Times New Roman"/>
                <w:sz w:val="20"/>
                <w:szCs w:val="20"/>
              </w:rPr>
              <w:t>отсутствует</w:t>
            </w:r>
            <w:proofErr w:type="gramEnd"/>
            <w:r w:rsidRPr="003D06E3">
              <w:rPr>
                <w:rFonts w:ascii="Times New Roman" w:hAnsi="Times New Roman"/>
                <w:sz w:val="20"/>
                <w:szCs w:val="20"/>
              </w:rPr>
              <w:t>/имеется (нужное подчеркнуть).</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Дата  начала «_____________________________» и планируемого окончания «_____________________»</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работ по сохранению объекта культурного наследия (заполняется заявителем).</w:t>
            </w:r>
          </w:p>
        </w:tc>
      </w:tr>
      <w:tr w:rsidR="003D06E3" w:rsidRPr="003D06E3" w:rsidTr="00454764">
        <w:trPr>
          <w:trHeight w:val="2097"/>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3D06E3" w:rsidRPr="003D06E3" w:rsidTr="00454764">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outlineLvl w:val="0"/>
                    <w:rPr>
                      <w:rFonts w:ascii="Times New Roman" w:hAnsi="Times New Roman"/>
                      <w:sz w:val="20"/>
                      <w:szCs w:val="20"/>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выдать в ходе личного приема</w:t>
                  </w:r>
                </w:p>
              </w:tc>
            </w:tr>
            <w:tr w:rsidR="003D06E3" w:rsidRPr="003D06E3" w:rsidTr="0045476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left"/>
                    <w:textAlignment w:val="baseline"/>
                    <w:rPr>
                      <w:rFonts w:ascii="Times New Roman" w:hAnsi="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 xml:space="preserve">направить почтовым отправлением по </w:t>
                  </w:r>
                  <w:proofErr w:type="gramStart"/>
                  <w:r w:rsidRPr="003D06E3">
                    <w:rPr>
                      <w:rFonts w:ascii="Times New Roman" w:hAnsi="Times New Roman"/>
                      <w:sz w:val="20"/>
                      <w:szCs w:val="20"/>
                    </w:rPr>
                    <w:t>указанному</w:t>
                  </w:r>
                  <w:proofErr w:type="gramEnd"/>
                  <w:r w:rsidRPr="003D06E3">
                    <w:rPr>
                      <w:rFonts w:ascii="Times New Roman" w:hAnsi="Times New Roman"/>
                      <w:sz w:val="20"/>
                      <w:szCs w:val="20"/>
                    </w:rPr>
                    <w:t xml:space="preserve"> выше</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 xml:space="preserve"> адресу</w:t>
                  </w:r>
                </w:p>
              </w:tc>
            </w:tr>
            <w:tr w:rsidR="003D06E3" w:rsidRPr="003D06E3" w:rsidTr="0045476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left"/>
                    <w:textAlignment w:val="baseline"/>
                    <w:rPr>
                      <w:rFonts w:ascii="Times New Roman" w:hAnsi="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направить в форме электронного документа на указанный выше электронный адрес</w:t>
                  </w:r>
                </w:p>
              </w:tc>
            </w:tr>
          </w:tbl>
          <w:p w:rsidR="003D06E3" w:rsidRPr="003D06E3" w:rsidRDefault="003D06E3" w:rsidP="003D06E3">
            <w:pPr>
              <w:autoSpaceDN w:val="0"/>
              <w:ind w:firstLine="0"/>
              <w:jc w:val="left"/>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lastRenderedPageBreak/>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lastRenderedPageBreak/>
              <w:t>__________________________________________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(Ф.И.О., должность представителя)</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lastRenderedPageBreak/>
              <w:t>Документ, подтверждающий полномочия представителя:</w:t>
            </w:r>
          </w:p>
          <w:p w:rsidR="003D06E3" w:rsidRPr="003D06E3" w:rsidRDefault="003D06E3" w:rsidP="003D06E3">
            <w:pPr>
              <w:autoSpaceDN w:val="0"/>
              <w:ind w:firstLine="0"/>
              <w:jc w:val="center"/>
              <w:textAlignment w:val="baseline"/>
              <w:rPr>
                <w:rFonts w:ascii="Times New Roman" w:hAnsi="Times New Roman"/>
                <w:sz w:val="20"/>
                <w:szCs w:val="20"/>
              </w:rPr>
            </w:pP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_________________________________________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proofErr w:type="gramStart"/>
            <w:r w:rsidRPr="003D06E3">
              <w:rPr>
                <w:rFonts w:ascii="Times New Roman" w:hAnsi="Times New Roman"/>
                <w:sz w:val="20"/>
                <w:szCs w:val="20"/>
              </w:rPr>
              <w:t>(наименование документа, наименование органа, выдавшего документ, дата и</w:t>
            </w:r>
            <w:proofErr w:type="gramEnd"/>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номер документа)</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«______» ____________________ 20_____ г.</w:t>
            </w:r>
          </w:p>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left"/>
              <w:textAlignment w:val="baseline"/>
              <w:rPr>
                <w:rFonts w:ascii="Times New Roman" w:hAnsi="Times New Roman"/>
                <w:sz w:val="20"/>
                <w:szCs w:val="20"/>
              </w:rPr>
            </w:pPr>
            <w:r w:rsidRPr="003D06E3">
              <w:rPr>
                <w:rFonts w:ascii="Times New Roman" w:hAnsi="Times New Roman"/>
                <w:sz w:val="20"/>
                <w:szCs w:val="20"/>
              </w:rPr>
              <w:t xml:space="preserve">                      </w:t>
            </w:r>
          </w:p>
          <w:p w:rsidR="003D06E3" w:rsidRPr="003D06E3" w:rsidRDefault="003D06E3" w:rsidP="003D06E3">
            <w:pPr>
              <w:autoSpaceDN w:val="0"/>
              <w:ind w:firstLine="0"/>
              <w:jc w:val="left"/>
              <w:textAlignment w:val="baseline"/>
              <w:rPr>
                <w:rFonts w:ascii="Times New Roman" w:hAnsi="Times New Roman"/>
                <w:sz w:val="20"/>
                <w:szCs w:val="20"/>
              </w:rPr>
            </w:pPr>
            <w:r w:rsidRPr="003D06E3">
              <w:rPr>
                <w:rFonts w:ascii="Times New Roman" w:hAnsi="Times New Roman"/>
                <w:sz w:val="20"/>
                <w:szCs w:val="20"/>
              </w:rPr>
              <w:t xml:space="preserve">                        ______________________</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подпись</w:t>
            </w:r>
          </w:p>
          <w:p w:rsidR="003D06E3" w:rsidRPr="003D06E3" w:rsidRDefault="003D06E3" w:rsidP="003D06E3">
            <w:pPr>
              <w:autoSpaceDN w:val="0"/>
              <w:ind w:firstLine="0"/>
              <w:jc w:val="center"/>
              <w:textAlignment w:val="baseline"/>
              <w:rPr>
                <w:rFonts w:ascii="Times New Roman" w:hAnsi="Times New Roman"/>
                <w:sz w:val="20"/>
                <w:szCs w:val="20"/>
              </w:rPr>
            </w:pPr>
          </w:p>
        </w:tc>
      </w:tr>
    </w:tbl>
    <w:p w:rsidR="003D06E3" w:rsidRPr="003D06E3" w:rsidRDefault="003D06E3" w:rsidP="003D06E3">
      <w:pPr>
        <w:suppressAutoHyphens/>
        <w:autoSpaceDN w:val="0"/>
        <w:spacing w:line="360" w:lineRule="auto"/>
        <w:ind w:firstLine="0"/>
        <w:jc w:val="left"/>
        <w:textAlignment w:val="baseline"/>
        <w:rPr>
          <w:rFonts w:ascii="Times New Roman" w:hAnsi="Times New Roman"/>
          <w:strike/>
        </w:rPr>
      </w:pPr>
    </w:p>
    <w:p w:rsidR="003D06E3" w:rsidRPr="003D06E3" w:rsidRDefault="003D06E3" w:rsidP="003D06E3">
      <w:pPr>
        <w:pageBreakBefore/>
        <w:suppressAutoHyphens/>
        <w:autoSpaceDN w:val="0"/>
        <w:spacing w:line="360" w:lineRule="auto"/>
        <w:jc w:val="right"/>
        <w:textAlignment w:val="baseline"/>
        <w:rPr>
          <w:rFonts w:ascii="Times New Roman" w:hAnsi="Times New Roman"/>
          <w:sz w:val="20"/>
          <w:szCs w:val="20"/>
        </w:rPr>
      </w:pPr>
      <w:r w:rsidRPr="003D06E3">
        <w:rPr>
          <w:rFonts w:ascii="Times New Roman" w:hAnsi="Times New Roman"/>
          <w:color w:val="000000"/>
        </w:rPr>
        <w:lastRenderedPageBreak/>
        <w:t>Приложение 2 к Регламенту</w:t>
      </w:r>
    </w:p>
    <w:p w:rsidR="003D06E3" w:rsidRPr="003D06E3" w:rsidRDefault="003D06E3" w:rsidP="003D06E3">
      <w:pPr>
        <w:widowControl w:val="0"/>
        <w:shd w:val="clear" w:color="auto" w:fill="FFFFFF"/>
        <w:suppressAutoHyphens/>
        <w:autoSpaceDN w:val="0"/>
        <w:jc w:val="right"/>
        <w:textAlignment w:val="baseline"/>
        <w:rPr>
          <w:rFonts w:ascii="Times New Roman" w:hAnsi="Times New Roman"/>
          <w:sz w:val="26"/>
          <w:szCs w:val="20"/>
        </w:rPr>
      </w:pPr>
      <w:r w:rsidRPr="003D06E3">
        <w:rPr>
          <w:rFonts w:ascii="Times New Roman" w:hAnsi="Times New Roman"/>
          <w:color w:val="000000"/>
        </w:rPr>
        <w:t>Руководителю</w:t>
      </w:r>
    </w:p>
    <w:p w:rsidR="003D06E3" w:rsidRPr="003D06E3" w:rsidRDefault="003D06E3" w:rsidP="003D06E3">
      <w:pPr>
        <w:widowControl w:val="0"/>
        <w:shd w:val="clear" w:color="auto" w:fill="FFFFFF"/>
        <w:suppressAutoHyphens/>
        <w:autoSpaceDN w:val="0"/>
        <w:ind w:firstLine="0"/>
        <w:jc w:val="right"/>
        <w:textAlignment w:val="baseline"/>
        <w:rPr>
          <w:rFonts w:ascii="Times New Roman" w:hAnsi="Times New Roman"/>
          <w:sz w:val="16"/>
          <w:szCs w:val="16"/>
        </w:rPr>
      </w:pPr>
      <w:r w:rsidRPr="003D06E3">
        <w:rPr>
          <w:rFonts w:ascii="Times New Roman" w:hAnsi="Times New Roman"/>
          <w:sz w:val="16"/>
          <w:szCs w:val="16"/>
        </w:rPr>
        <w:t>__________________________</w:t>
      </w:r>
    </w:p>
    <w:p w:rsidR="003D06E3" w:rsidRPr="003D06E3" w:rsidRDefault="003D06E3" w:rsidP="003D06E3">
      <w:pPr>
        <w:widowControl w:val="0"/>
        <w:shd w:val="clear" w:color="auto" w:fill="FFFFFF"/>
        <w:suppressAutoHyphens/>
        <w:autoSpaceDN w:val="0"/>
        <w:ind w:firstLine="0"/>
        <w:jc w:val="right"/>
        <w:textAlignment w:val="baseline"/>
        <w:rPr>
          <w:rFonts w:ascii="Times New Roman" w:hAnsi="Times New Roman"/>
          <w:sz w:val="20"/>
          <w:szCs w:val="20"/>
        </w:rPr>
      </w:pPr>
      <w:r w:rsidRPr="003D06E3">
        <w:rPr>
          <w:rFonts w:ascii="Times New Roman" w:hAnsi="Times New Roman"/>
          <w:sz w:val="20"/>
          <w:szCs w:val="20"/>
        </w:rPr>
        <w:t>(наименование органа)</w:t>
      </w:r>
    </w:p>
    <w:p w:rsidR="003D06E3" w:rsidRPr="003D06E3" w:rsidRDefault="003D06E3" w:rsidP="003D06E3">
      <w:pPr>
        <w:widowControl w:val="0"/>
        <w:shd w:val="clear" w:color="auto" w:fill="FFFFFF"/>
        <w:suppressAutoHyphens/>
        <w:autoSpaceDE w:val="0"/>
        <w:autoSpaceDN w:val="0"/>
        <w:jc w:val="right"/>
        <w:textAlignment w:val="baseline"/>
        <w:rPr>
          <w:rFonts w:ascii="Times New Roman" w:hAnsi="Times New Roman"/>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61"/>
        <w:gridCol w:w="5075"/>
      </w:tblGrid>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ЗАЯВЛЕНИЕ</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о предоставлении муниципального имущества в аренду</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хозяйствующим субъектам без проведения торгов</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с предварительного согласия антимонопольного органа</w:t>
            </w:r>
          </w:p>
        </w:tc>
      </w:tr>
      <w:tr w:rsidR="003D06E3" w:rsidRPr="003D06E3" w:rsidTr="0045476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полное наименование юридического лица, согласно учредительным документам</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(Ф.И.О. предпринимателя)</w:t>
            </w:r>
          </w:p>
        </w:tc>
      </w:tr>
      <w:tr w:rsidR="003D06E3" w:rsidRPr="003D06E3" w:rsidTr="0045476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Почтовый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телефон</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textAlignment w:val="baseline"/>
              <w:rPr>
                <w:rFonts w:ascii="Times New Roman" w:hAnsi="Times New Roman"/>
                <w:sz w:val="20"/>
                <w:szCs w:val="20"/>
              </w:rPr>
            </w:pP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 xml:space="preserve">ИНН __________________ КПП ____________________ № </w:t>
            </w:r>
            <w:proofErr w:type="gramStart"/>
            <w:r w:rsidRPr="003D06E3">
              <w:rPr>
                <w:rFonts w:ascii="Times New Roman" w:hAnsi="Times New Roman"/>
                <w:sz w:val="20"/>
                <w:szCs w:val="20"/>
              </w:rPr>
              <w:t>р</w:t>
            </w:r>
            <w:proofErr w:type="gramEnd"/>
            <w:r w:rsidRPr="003D06E3">
              <w:rPr>
                <w:rFonts w:ascii="Times New Roman" w:hAnsi="Times New Roman"/>
                <w:sz w:val="20"/>
                <w:szCs w:val="20"/>
              </w:rPr>
              <w:t>/счета ________________________________</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 xml:space="preserve">Наименование банка _____________ БИК ____________ № </w:t>
            </w:r>
            <w:proofErr w:type="spellStart"/>
            <w:proofErr w:type="gramStart"/>
            <w:r w:rsidRPr="003D06E3">
              <w:rPr>
                <w:rFonts w:ascii="Times New Roman" w:hAnsi="Times New Roman"/>
                <w:sz w:val="20"/>
                <w:szCs w:val="20"/>
              </w:rPr>
              <w:t>кор</w:t>
            </w:r>
            <w:proofErr w:type="spellEnd"/>
            <w:r w:rsidRPr="003D06E3">
              <w:rPr>
                <w:rFonts w:ascii="Times New Roman" w:hAnsi="Times New Roman"/>
                <w:sz w:val="20"/>
                <w:szCs w:val="20"/>
              </w:rPr>
              <w:t>/счета</w:t>
            </w:r>
            <w:proofErr w:type="gramEnd"/>
            <w:r w:rsidRPr="003D06E3">
              <w:rPr>
                <w:rFonts w:ascii="Times New Roman" w:hAnsi="Times New Roman"/>
                <w:sz w:val="20"/>
                <w:szCs w:val="20"/>
              </w:rPr>
              <w:t xml:space="preserve"> 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Прошу  принять решение о передаче в аренду имущества (согласно приложению), нежилого помещения площадью _________ кв. м, расположенного по адресу:</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(нужное подчеркнуть) г. Тюмень, улица _________________ дом № _____ корпус _____ строение _____,</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в целях __________________________________________________________________________________</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______________________________________ на срок ____________________________________________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деятельности, _________________, дата его выдачи ________________________, орган, осуществивший выдачу __________________________________________________________________________________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В  случае</w:t>
            </w:r>
            <w:proofErr w:type="gramStart"/>
            <w:r w:rsidRPr="003D06E3">
              <w:rPr>
                <w:rFonts w:ascii="Times New Roman" w:hAnsi="Times New Roman"/>
                <w:sz w:val="20"/>
                <w:szCs w:val="20"/>
              </w:rPr>
              <w:t>,</w:t>
            </w:r>
            <w:proofErr w:type="gramEnd"/>
            <w:r w:rsidRPr="003D06E3">
              <w:rPr>
                <w:rFonts w:ascii="Times New Roman" w:hAnsi="Times New Roman"/>
                <w:sz w:val="20"/>
                <w:szCs w:val="20"/>
              </w:rPr>
              <w:t xml:space="preserve">  если  заявителем  выступает  акционерное  общество,  общество с ограниченной</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 xml:space="preserve">ответственностью:   в   соответствии   с   уставом   печать </w:t>
            </w:r>
            <w:proofErr w:type="gramStart"/>
            <w:r w:rsidRPr="003D06E3">
              <w:rPr>
                <w:rFonts w:ascii="Times New Roman" w:hAnsi="Times New Roman"/>
                <w:sz w:val="20"/>
                <w:szCs w:val="20"/>
              </w:rPr>
              <w:t>отсутствует</w:t>
            </w:r>
            <w:proofErr w:type="gramEnd"/>
            <w:r w:rsidRPr="003D06E3">
              <w:rPr>
                <w:rFonts w:ascii="Times New Roman" w:hAnsi="Times New Roman"/>
                <w:sz w:val="20"/>
                <w:szCs w:val="20"/>
              </w:rPr>
              <w:t>/имеется (нужное подчеркнуть).</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Дата  начала  «_________________________» и планируемого окончания «________________________»</w:t>
            </w:r>
          </w:p>
          <w:p w:rsidR="003D06E3" w:rsidRPr="003D06E3" w:rsidRDefault="003D06E3" w:rsidP="003D06E3">
            <w:pPr>
              <w:autoSpaceDN w:val="0"/>
              <w:ind w:firstLine="0"/>
              <w:textAlignment w:val="baseline"/>
              <w:rPr>
                <w:rFonts w:ascii="Times New Roman" w:hAnsi="Times New Roman"/>
                <w:sz w:val="20"/>
                <w:szCs w:val="20"/>
              </w:rPr>
            </w:pPr>
            <w:r w:rsidRPr="003D06E3">
              <w:rPr>
                <w:rFonts w:ascii="Times New Roman" w:hAnsi="Times New Roman"/>
                <w:sz w:val="20"/>
                <w:szCs w:val="20"/>
              </w:rPr>
              <w:t>работ по сохранению объекта культурного наследия (заполняется заявителем).</w:t>
            </w:r>
          </w:p>
        </w:tc>
      </w:tr>
      <w:tr w:rsidR="003D06E3" w:rsidRPr="003D06E3" w:rsidTr="00454764">
        <w:trPr>
          <w:trHeight w:val="1745"/>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3D06E3" w:rsidRPr="003D06E3" w:rsidTr="00454764">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left"/>
                    <w:textAlignment w:val="baseline"/>
                    <w:outlineLvl w:val="0"/>
                    <w:rPr>
                      <w:rFonts w:ascii="Times New Roman" w:hAnsi="Times New Roman"/>
                      <w:sz w:val="20"/>
                      <w:szCs w:val="20"/>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выдать в ходе личного приема</w:t>
                  </w:r>
                </w:p>
              </w:tc>
            </w:tr>
            <w:tr w:rsidR="003D06E3" w:rsidRPr="003D06E3" w:rsidTr="0045476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left"/>
                    <w:textAlignment w:val="baseline"/>
                    <w:rPr>
                      <w:rFonts w:ascii="Times New Roman" w:hAnsi="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left"/>
                    <w:textAlignment w:val="baseline"/>
                    <w:rPr>
                      <w:rFonts w:ascii="Times New Roman" w:hAnsi="Times New Roman"/>
                      <w:sz w:val="20"/>
                      <w:szCs w:val="20"/>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 xml:space="preserve">направить почтовым отправлением по </w:t>
                  </w:r>
                  <w:proofErr w:type="gramStart"/>
                  <w:r w:rsidRPr="003D06E3">
                    <w:rPr>
                      <w:rFonts w:ascii="Times New Roman" w:hAnsi="Times New Roman"/>
                      <w:sz w:val="20"/>
                      <w:szCs w:val="20"/>
                    </w:rPr>
                    <w:t>указанному</w:t>
                  </w:r>
                  <w:proofErr w:type="gramEnd"/>
                  <w:r w:rsidRPr="003D06E3">
                    <w:rPr>
                      <w:rFonts w:ascii="Times New Roman" w:hAnsi="Times New Roman"/>
                      <w:sz w:val="20"/>
                      <w:szCs w:val="20"/>
                    </w:rPr>
                    <w:t xml:space="preserve"> выше</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адресу</w:t>
                  </w:r>
                </w:p>
              </w:tc>
            </w:tr>
            <w:tr w:rsidR="003D06E3" w:rsidRPr="003D06E3" w:rsidTr="00454764">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left"/>
                    <w:textAlignment w:val="baseline"/>
                    <w:rPr>
                      <w:rFonts w:ascii="Times New Roman" w:hAnsi="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left"/>
                    <w:textAlignment w:val="baseline"/>
                    <w:rPr>
                      <w:rFonts w:ascii="Times New Roman" w:hAnsi="Times New Roman"/>
                      <w:sz w:val="20"/>
                      <w:szCs w:val="20"/>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направить в форме электронного документа на указанный выше электронный адрес</w:t>
                  </w:r>
                </w:p>
              </w:tc>
            </w:tr>
          </w:tbl>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rPr>
          <w:trHeight w:val="852"/>
        </w:trPr>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16"/>
                <w:szCs w:val="16"/>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__________________________________________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(Ф.И.О., должность представителя)</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Документ, подтверждающий полномочия представителя:</w:t>
            </w:r>
          </w:p>
          <w:p w:rsidR="003D06E3" w:rsidRPr="003D06E3" w:rsidRDefault="003D06E3" w:rsidP="003D06E3">
            <w:pPr>
              <w:autoSpaceDN w:val="0"/>
              <w:ind w:firstLine="0"/>
              <w:jc w:val="center"/>
              <w:textAlignment w:val="baseline"/>
              <w:rPr>
                <w:rFonts w:ascii="Times New Roman" w:hAnsi="Times New Roman"/>
                <w:sz w:val="20"/>
                <w:szCs w:val="20"/>
              </w:rPr>
            </w:pP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_________________________________________</w:t>
            </w:r>
          </w:p>
          <w:p w:rsidR="003D06E3" w:rsidRPr="003D06E3" w:rsidRDefault="003D06E3" w:rsidP="003D06E3">
            <w:pPr>
              <w:autoSpaceDN w:val="0"/>
              <w:ind w:firstLine="0"/>
              <w:jc w:val="center"/>
              <w:textAlignment w:val="baseline"/>
              <w:rPr>
                <w:rFonts w:ascii="Times New Roman" w:hAnsi="Times New Roman"/>
                <w:sz w:val="20"/>
                <w:szCs w:val="20"/>
              </w:rPr>
            </w:pPr>
            <w:proofErr w:type="gramStart"/>
            <w:r w:rsidRPr="003D06E3">
              <w:rPr>
                <w:rFonts w:ascii="Times New Roman" w:hAnsi="Times New Roman"/>
                <w:sz w:val="20"/>
                <w:szCs w:val="20"/>
              </w:rPr>
              <w:t>(наименование документа, наименование органа, выдавшего документ, дата и</w:t>
            </w:r>
            <w:proofErr w:type="gramEnd"/>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номер документа)</w:t>
            </w:r>
          </w:p>
          <w:p w:rsidR="003D06E3" w:rsidRPr="003D06E3" w:rsidRDefault="003D06E3" w:rsidP="003D06E3">
            <w:pPr>
              <w:autoSpaceDN w:val="0"/>
              <w:ind w:firstLine="0"/>
              <w:jc w:val="center"/>
              <w:textAlignment w:val="baseline"/>
              <w:rPr>
                <w:rFonts w:ascii="Times New Roman" w:hAnsi="Times New Roman"/>
                <w:sz w:val="20"/>
                <w:szCs w:val="20"/>
              </w:rPr>
            </w:pPr>
          </w:p>
        </w:tc>
      </w:tr>
      <w:tr w:rsidR="003D06E3" w:rsidRPr="003D06E3" w:rsidTr="00454764">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center"/>
              <w:textAlignment w:val="baseline"/>
              <w:rPr>
                <w:rFonts w:ascii="Times New Roman" w:hAnsi="Times New Roman"/>
                <w:sz w:val="20"/>
                <w:szCs w:val="20"/>
              </w:rPr>
            </w:pP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«______» ____________________ 20_____ г.</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D06E3" w:rsidRPr="003D06E3" w:rsidRDefault="003D06E3" w:rsidP="003D06E3">
            <w:pPr>
              <w:autoSpaceDN w:val="0"/>
              <w:ind w:firstLine="0"/>
              <w:jc w:val="left"/>
              <w:textAlignment w:val="baseline"/>
              <w:rPr>
                <w:rFonts w:ascii="Times New Roman" w:hAnsi="Times New Roman"/>
                <w:sz w:val="20"/>
                <w:szCs w:val="20"/>
              </w:rPr>
            </w:pPr>
            <w:r w:rsidRPr="003D06E3">
              <w:rPr>
                <w:rFonts w:ascii="Times New Roman" w:hAnsi="Times New Roman"/>
                <w:sz w:val="20"/>
                <w:szCs w:val="20"/>
              </w:rPr>
              <w:t xml:space="preserve">                      </w:t>
            </w:r>
          </w:p>
          <w:p w:rsidR="003D06E3" w:rsidRPr="003D06E3" w:rsidRDefault="003D06E3" w:rsidP="003D06E3">
            <w:pPr>
              <w:autoSpaceDN w:val="0"/>
              <w:ind w:firstLine="0"/>
              <w:jc w:val="left"/>
              <w:textAlignment w:val="baseline"/>
              <w:rPr>
                <w:rFonts w:ascii="Times New Roman" w:hAnsi="Times New Roman"/>
                <w:sz w:val="20"/>
                <w:szCs w:val="20"/>
              </w:rPr>
            </w:pPr>
            <w:r w:rsidRPr="003D06E3">
              <w:rPr>
                <w:rFonts w:ascii="Times New Roman" w:hAnsi="Times New Roman"/>
                <w:sz w:val="20"/>
                <w:szCs w:val="20"/>
              </w:rPr>
              <w:t xml:space="preserve">                        ______________________</w:t>
            </w:r>
          </w:p>
          <w:p w:rsidR="003D06E3" w:rsidRPr="003D06E3" w:rsidRDefault="003D06E3" w:rsidP="003D06E3">
            <w:pPr>
              <w:autoSpaceDN w:val="0"/>
              <w:ind w:firstLine="0"/>
              <w:jc w:val="center"/>
              <w:textAlignment w:val="baseline"/>
              <w:rPr>
                <w:rFonts w:ascii="Times New Roman" w:hAnsi="Times New Roman"/>
                <w:sz w:val="20"/>
                <w:szCs w:val="20"/>
              </w:rPr>
            </w:pPr>
            <w:r w:rsidRPr="003D06E3">
              <w:rPr>
                <w:rFonts w:ascii="Times New Roman" w:hAnsi="Times New Roman"/>
                <w:sz w:val="20"/>
                <w:szCs w:val="20"/>
              </w:rPr>
              <w:t>подпись</w:t>
            </w:r>
          </w:p>
        </w:tc>
      </w:tr>
    </w:tbl>
    <w:p w:rsidR="003D06E3" w:rsidRPr="003D06E3" w:rsidRDefault="003D06E3" w:rsidP="00A84C65">
      <w:pPr>
        <w:ind w:right="-2"/>
        <w:rPr>
          <w:rFonts w:ascii="Times New Roman" w:hAnsi="Times New Roman"/>
          <w:color w:val="000000"/>
          <w:sz w:val="26"/>
          <w:szCs w:val="26"/>
        </w:rPr>
      </w:pPr>
    </w:p>
    <w:p w:rsidR="004F6F07" w:rsidRPr="003D06E3" w:rsidRDefault="004F6F07" w:rsidP="00710A67">
      <w:pPr>
        <w:ind w:firstLine="0"/>
        <w:rPr>
          <w:rFonts w:ascii="Times New Roman" w:hAnsi="Times New Roman"/>
        </w:rPr>
      </w:pPr>
    </w:p>
    <w:sectPr w:rsidR="004F6F07" w:rsidRPr="003D06E3" w:rsidSect="007C13EA">
      <w:headerReference w:type="even" r:id="rId10"/>
      <w:footerReference w:type="even" r:id="rId11"/>
      <w:pgSz w:w="11906" w:h="16838"/>
      <w:pgMar w:top="851" w:right="567"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98" w:rsidRDefault="00DD2C98">
      <w:r>
        <w:separator/>
      </w:r>
    </w:p>
  </w:endnote>
  <w:endnote w:type="continuationSeparator" w:id="0">
    <w:p w:rsidR="00DD2C98" w:rsidRDefault="00DD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18" w:rsidRDefault="00367A18" w:rsidP="007173ED">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7A18" w:rsidRDefault="00367A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98" w:rsidRDefault="00DD2C98">
      <w:r>
        <w:separator/>
      </w:r>
    </w:p>
  </w:footnote>
  <w:footnote w:type="continuationSeparator" w:id="0">
    <w:p w:rsidR="00DD2C98" w:rsidRDefault="00DD2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18" w:rsidRDefault="00367A18" w:rsidP="002960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7A18" w:rsidRDefault="00367A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2" type="#_x0000_t75" style="width:3in;height:3in" o:bullet="t"/>
    </w:pict>
  </w:numPicBullet>
  <w:numPicBullet w:numPicBulletId="1">
    <w:pict>
      <v:shape id="_x0000_i1513" type="#_x0000_t75" style="width:3in;height:3in" o:bullet="t"/>
    </w:pict>
  </w:numPicBullet>
  <w:numPicBullet w:numPicBulletId="2">
    <w:pict>
      <v:shape id="_x0000_i1514" type="#_x0000_t75" style="width:3in;height:3in" o:bullet="t"/>
    </w:pict>
  </w:numPicBullet>
  <w:numPicBullet w:numPicBulletId="3">
    <w:pict>
      <v:shape id="_x0000_i1515" type="#_x0000_t75" style="width:3in;height:3in" o:bullet="t"/>
    </w:pict>
  </w:numPicBullet>
  <w:numPicBullet w:numPicBulletId="4">
    <w:pict>
      <v:shape id="_x0000_i1516" type="#_x0000_t75" style="width:3in;height:3in" o:bullet="t"/>
    </w:pict>
  </w:numPicBullet>
  <w:numPicBullet w:numPicBulletId="5">
    <w:pict>
      <v:shape id="_x0000_i1517" type="#_x0000_t75" style="width:3in;height:3in" o:bullet="t"/>
    </w:pict>
  </w:numPicBullet>
  <w:numPicBullet w:numPicBulletId="6">
    <w:pict>
      <v:shape id="_x0000_i1518" type="#_x0000_t75" style="width:3in;height:3in" o:bullet="t"/>
    </w:pict>
  </w:numPicBullet>
  <w:numPicBullet w:numPicBulletId="7">
    <w:pict>
      <v:shape id="_x0000_i1519" type="#_x0000_t75" style="width:3in;height:3in" o:bullet="t"/>
    </w:pict>
  </w:numPicBullet>
  <w:numPicBullet w:numPicBulletId="8">
    <w:pict>
      <v:shape id="_x0000_i1520" type="#_x0000_t75" style="width:3in;height:3in" o:bullet="t"/>
    </w:pict>
  </w:numPicBullet>
  <w:numPicBullet w:numPicBulletId="9">
    <w:pict>
      <v:shape id="_x0000_i1521" type="#_x0000_t75" style="width:3in;height:3in" o:bullet="t"/>
    </w:pict>
  </w:numPicBullet>
  <w:numPicBullet w:numPicBulletId="10">
    <w:pict>
      <v:shape id="_x0000_i1522" type="#_x0000_t75" style="width:3in;height:3in" o:bullet="t"/>
    </w:pict>
  </w:numPicBullet>
  <w:numPicBullet w:numPicBulletId="11">
    <w:pict>
      <v:shape id="_x0000_i1523" type="#_x0000_t75" style="width:3in;height:3in" o:bullet="t"/>
    </w:pict>
  </w:numPicBullet>
  <w:numPicBullet w:numPicBulletId="12">
    <w:pict>
      <v:shape id="_x0000_i1524" type="#_x0000_t75" style="width:3in;height:3in" o:bullet="t"/>
    </w:pict>
  </w:numPicBullet>
  <w:numPicBullet w:numPicBulletId="13">
    <w:pict>
      <v:shape id="_x0000_i1525" type="#_x0000_t75" style="width:3in;height:3in" o:bullet="t"/>
    </w:pict>
  </w:numPicBullet>
  <w:numPicBullet w:numPicBulletId="14">
    <w:pict>
      <v:shape id="_x0000_i1526" type="#_x0000_t75" style="width:3in;height:3in" o:bullet="t"/>
    </w:pict>
  </w:numPicBullet>
  <w:numPicBullet w:numPicBulletId="15">
    <w:pict>
      <v:shape id="_x0000_i1527" type="#_x0000_t75" style="width:3in;height:3in" o:bullet="t"/>
    </w:pict>
  </w:numPicBullet>
  <w:numPicBullet w:numPicBulletId="16">
    <w:pict>
      <v:shape id="_x0000_i1528" type="#_x0000_t75" style="width:3in;height:3in" o:bullet="t"/>
    </w:pict>
  </w:numPicBullet>
  <w:numPicBullet w:numPicBulletId="17">
    <w:pict>
      <v:shape id="_x0000_i1529" type="#_x0000_t75" style="width:3in;height:3in" o:bullet="t"/>
    </w:pict>
  </w:numPicBullet>
  <w:numPicBullet w:numPicBulletId="18">
    <w:pict>
      <v:shape id="_x0000_i1530" type="#_x0000_t75" style="width:3in;height:3in" o:bullet="t"/>
    </w:pict>
  </w:numPicBullet>
  <w:numPicBullet w:numPicBulletId="19">
    <w:pict>
      <v:shape id="_x0000_i1531" type="#_x0000_t75" style="width:3in;height:3in" o:bullet="t"/>
    </w:pict>
  </w:numPicBullet>
  <w:numPicBullet w:numPicBulletId="20">
    <w:pict>
      <v:shape id="_x0000_i1532" type="#_x0000_t75" style="width:3in;height:3in" o:bullet="t"/>
    </w:pict>
  </w:numPicBullet>
  <w:numPicBullet w:numPicBulletId="21">
    <w:pict>
      <v:shape id="_x0000_i1533" type="#_x0000_t75" style="width:3in;height:3in" o:bullet="t"/>
    </w:pict>
  </w:numPicBullet>
  <w:numPicBullet w:numPicBulletId="22">
    <w:pict>
      <v:shape id="_x0000_i1534" type="#_x0000_t75" style="width:3in;height:3in" o:bullet="t"/>
    </w:pict>
  </w:numPicBullet>
  <w:numPicBullet w:numPicBulletId="23">
    <w:pict>
      <v:shape id="_x0000_i1535" type="#_x0000_t75" style="width:3in;height:3in" o:bullet="t"/>
    </w:pict>
  </w:numPicBullet>
  <w:numPicBullet w:numPicBulletId="24">
    <w:pict>
      <v:shape id="_x0000_i1536" type="#_x0000_t75" style="width:3in;height:3in" o:bullet="t"/>
    </w:pict>
  </w:numPicBullet>
  <w:numPicBullet w:numPicBulletId="25">
    <w:pict>
      <v:shape id="_x0000_i1537" type="#_x0000_t75" style="width:3in;height:3in" o:bullet="t"/>
    </w:pict>
  </w:numPicBullet>
  <w:numPicBullet w:numPicBulletId="26">
    <w:pict>
      <v:shape id="_x0000_i1538" type="#_x0000_t75" style="width:3in;height:3in" o:bullet="t"/>
    </w:pict>
  </w:numPicBullet>
  <w:abstractNum w:abstractNumId="0">
    <w:nsid w:val="07451529"/>
    <w:multiLevelType w:val="multilevel"/>
    <w:tmpl w:val="D4B0086A"/>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0582E"/>
    <w:multiLevelType w:val="multilevel"/>
    <w:tmpl w:val="DEAE427C"/>
    <w:lvl w:ilvl="0">
      <w:start w:val="3"/>
      <w:numFmt w:val="decimal"/>
      <w:lvlText w:val="%1."/>
      <w:lvlJc w:val="left"/>
      <w:pPr>
        <w:tabs>
          <w:tab w:val="num" w:pos="645"/>
        </w:tabs>
        <w:ind w:left="645" w:hanging="645"/>
      </w:pPr>
      <w:rPr>
        <w:rFonts w:hint="default"/>
        <w:b/>
        <w:i/>
      </w:rPr>
    </w:lvl>
    <w:lvl w:ilvl="1">
      <w:start w:val="1"/>
      <w:numFmt w:val="decimal"/>
      <w:lvlText w:val="%1.%2."/>
      <w:lvlJc w:val="left"/>
      <w:pPr>
        <w:tabs>
          <w:tab w:val="num" w:pos="990"/>
        </w:tabs>
        <w:ind w:left="990" w:hanging="720"/>
      </w:pPr>
      <w:rPr>
        <w:rFonts w:hint="default"/>
        <w:b/>
        <w:i/>
      </w:rPr>
    </w:lvl>
    <w:lvl w:ilvl="2">
      <w:start w:val="8"/>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90"/>
        </w:tabs>
        <w:ind w:left="1890" w:hanging="1080"/>
      </w:pPr>
      <w:rPr>
        <w:rFonts w:hint="default"/>
        <w:b/>
        <w:i/>
      </w:rPr>
    </w:lvl>
    <w:lvl w:ilvl="4">
      <w:start w:val="1"/>
      <w:numFmt w:val="decimal"/>
      <w:lvlText w:val="%1.%2.%3.%4.%5."/>
      <w:lvlJc w:val="left"/>
      <w:pPr>
        <w:tabs>
          <w:tab w:val="num" w:pos="2160"/>
        </w:tabs>
        <w:ind w:left="2160" w:hanging="1080"/>
      </w:pPr>
      <w:rPr>
        <w:rFonts w:hint="default"/>
        <w:b/>
        <w:i/>
      </w:rPr>
    </w:lvl>
    <w:lvl w:ilvl="5">
      <w:start w:val="1"/>
      <w:numFmt w:val="decimal"/>
      <w:lvlText w:val="%1.%2.%3.%4.%5.%6."/>
      <w:lvlJc w:val="left"/>
      <w:pPr>
        <w:tabs>
          <w:tab w:val="num" w:pos="2790"/>
        </w:tabs>
        <w:ind w:left="2790" w:hanging="1440"/>
      </w:pPr>
      <w:rPr>
        <w:rFonts w:hint="default"/>
        <w:b/>
        <w:i/>
      </w:rPr>
    </w:lvl>
    <w:lvl w:ilvl="6">
      <w:start w:val="1"/>
      <w:numFmt w:val="decimal"/>
      <w:lvlText w:val="%1.%2.%3.%4.%5.%6.%7."/>
      <w:lvlJc w:val="left"/>
      <w:pPr>
        <w:tabs>
          <w:tab w:val="num" w:pos="3420"/>
        </w:tabs>
        <w:ind w:left="3420" w:hanging="1800"/>
      </w:pPr>
      <w:rPr>
        <w:rFonts w:hint="default"/>
        <w:b/>
        <w:i/>
      </w:rPr>
    </w:lvl>
    <w:lvl w:ilvl="7">
      <w:start w:val="1"/>
      <w:numFmt w:val="decimal"/>
      <w:lvlText w:val="%1.%2.%3.%4.%5.%6.%7.%8."/>
      <w:lvlJc w:val="left"/>
      <w:pPr>
        <w:tabs>
          <w:tab w:val="num" w:pos="3690"/>
        </w:tabs>
        <w:ind w:left="3690" w:hanging="1800"/>
      </w:pPr>
      <w:rPr>
        <w:rFonts w:hint="default"/>
        <w:b/>
        <w:i/>
      </w:rPr>
    </w:lvl>
    <w:lvl w:ilvl="8">
      <w:start w:val="1"/>
      <w:numFmt w:val="decimal"/>
      <w:lvlText w:val="%1.%2.%3.%4.%5.%6.%7.%8.%9."/>
      <w:lvlJc w:val="left"/>
      <w:pPr>
        <w:tabs>
          <w:tab w:val="num" w:pos="4320"/>
        </w:tabs>
        <w:ind w:left="4320" w:hanging="2160"/>
      </w:pPr>
      <w:rPr>
        <w:rFonts w:hint="default"/>
        <w:b/>
        <w:i/>
      </w:rPr>
    </w:lvl>
  </w:abstractNum>
  <w:abstractNum w:abstractNumId="2">
    <w:nsid w:val="1371105E"/>
    <w:multiLevelType w:val="multilevel"/>
    <w:tmpl w:val="2FD0A2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676F1"/>
    <w:multiLevelType w:val="multilevel"/>
    <w:tmpl w:val="900246C4"/>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046E4"/>
    <w:multiLevelType w:val="multilevel"/>
    <w:tmpl w:val="CB7A82F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56465"/>
    <w:multiLevelType w:val="multilevel"/>
    <w:tmpl w:val="88383D6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31F9E"/>
    <w:multiLevelType w:val="hybridMultilevel"/>
    <w:tmpl w:val="45EA8EE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03C0EA2"/>
    <w:multiLevelType w:val="multilevel"/>
    <w:tmpl w:val="058290E4"/>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94585"/>
    <w:multiLevelType w:val="multilevel"/>
    <w:tmpl w:val="84E488F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A707E"/>
    <w:multiLevelType w:val="hybridMultilevel"/>
    <w:tmpl w:val="CB04E19A"/>
    <w:lvl w:ilvl="0" w:tplc="2BC0CFE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1E27427"/>
    <w:multiLevelType w:val="multilevel"/>
    <w:tmpl w:val="A1AE019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6387F"/>
    <w:multiLevelType w:val="multilevel"/>
    <w:tmpl w:val="B8A89756"/>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050"/>
        </w:tabs>
        <w:ind w:left="1050" w:hanging="780"/>
      </w:pPr>
      <w:rPr>
        <w:rFonts w:hint="default"/>
      </w:rPr>
    </w:lvl>
    <w:lvl w:ilvl="2">
      <w:start w:val="4"/>
      <w:numFmt w:val="decimal"/>
      <w:lvlText w:val="%1.%2.%3."/>
      <w:lvlJc w:val="left"/>
      <w:pPr>
        <w:tabs>
          <w:tab w:val="num" w:pos="1320"/>
        </w:tabs>
        <w:ind w:left="1320" w:hanging="780"/>
      </w:pPr>
      <w:rPr>
        <w:rFonts w:hint="default"/>
        <w:b/>
        <w:i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2">
    <w:nsid w:val="755D3FC1"/>
    <w:multiLevelType w:val="multilevel"/>
    <w:tmpl w:val="22B6EB0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3">
    <w:nsid w:val="795F7B47"/>
    <w:multiLevelType w:val="multilevel"/>
    <w:tmpl w:val="63C6127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5551C3"/>
    <w:multiLevelType w:val="hybridMultilevel"/>
    <w:tmpl w:val="ED8491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4"/>
  </w:num>
  <w:num w:numId="2">
    <w:abstractNumId w:val="6"/>
  </w:num>
  <w:num w:numId="3">
    <w:abstractNumId w:val="11"/>
  </w:num>
  <w:num w:numId="4">
    <w:abstractNumId w:val="2"/>
  </w:num>
  <w:num w:numId="5">
    <w:abstractNumId w:val="13"/>
  </w:num>
  <w:num w:numId="6">
    <w:abstractNumId w:val="4"/>
  </w:num>
  <w:num w:numId="7">
    <w:abstractNumId w:val="8"/>
  </w:num>
  <w:num w:numId="8">
    <w:abstractNumId w:val="10"/>
  </w:num>
  <w:num w:numId="9">
    <w:abstractNumId w:val="7"/>
  </w:num>
  <w:num w:numId="10">
    <w:abstractNumId w:val="0"/>
  </w:num>
  <w:num w:numId="11">
    <w:abstractNumId w:val="3"/>
  </w:num>
  <w:num w:numId="12">
    <w:abstractNumId w:val="5"/>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FB"/>
    <w:rsid w:val="00000582"/>
    <w:rsid w:val="00000A3D"/>
    <w:rsid w:val="00001C91"/>
    <w:rsid w:val="00002BDD"/>
    <w:rsid w:val="00002CDE"/>
    <w:rsid w:val="00005625"/>
    <w:rsid w:val="000060E1"/>
    <w:rsid w:val="000062B0"/>
    <w:rsid w:val="000064A1"/>
    <w:rsid w:val="00010B6F"/>
    <w:rsid w:val="00010D19"/>
    <w:rsid w:val="0001100A"/>
    <w:rsid w:val="00013187"/>
    <w:rsid w:val="000140B6"/>
    <w:rsid w:val="000159AF"/>
    <w:rsid w:val="000314A9"/>
    <w:rsid w:val="00031FAB"/>
    <w:rsid w:val="00034765"/>
    <w:rsid w:val="000377C5"/>
    <w:rsid w:val="00037F19"/>
    <w:rsid w:val="0004168D"/>
    <w:rsid w:val="00041A23"/>
    <w:rsid w:val="00041DBC"/>
    <w:rsid w:val="0004399F"/>
    <w:rsid w:val="000439C7"/>
    <w:rsid w:val="00044ADA"/>
    <w:rsid w:val="000468E4"/>
    <w:rsid w:val="00046BD8"/>
    <w:rsid w:val="00050AE4"/>
    <w:rsid w:val="00051840"/>
    <w:rsid w:val="000538B3"/>
    <w:rsid w:val="0005419B"/>
    <w:rsid w:val="0005616C"/>
    <w:rsid w:val="000566E7"/>
    <w:rsid w:val="0005695F"/>
    <w:rsid w:val="00057E58"/>
    <w:rsid w:val="00063A81"/>
    <w:rsid w:val="00063A84"/>
    <w:rsid w:val="0006506D"/>
    <w:rsid w:val="0007093E"/>
    <w:rsid w:val="00072355"/>
    <w:rsid w:val="0007461D"/>
    <w:rsid w:val="00074ED8"/>
    <w:rsid w:val="0007605F"/>
    <w:rsid w:val="000776F5"/>
    <w:rsid w:val="00077A19"/>
    <w:rsid w:val="00080F71"/>
    <w:rsid w:val="0008628C"/>
    <w:rsid w:val="00086FD0"/>
    <w:rsid w:val="000912CE"/>
    <w:rsid w:val="0009148B"/>
    <w:rsid w:val="000924FB"/>
    <w:rsid w:val="0009269F"/>
    <w:rsid w:val="00093591"/>
    <w:rsid w:val="00093899"/>
    <w:rsid w:val="00093F5B"/>
    <w:rsid w:val="0009424F"/>
    <w:rsid w:val="00095287"/>
    <w:rsid w:val="000957BE"/>
    <w:rsid w:val="000A1CCC"/>
    <w:rsid w:val="000A6477"/>
    <w:rsid w:val="000B058D"/>
    <w:rsid w:val="000B1664"/>
    <w:rsid w:val="000B29C9"/>
    <w:rsid w:val="000B2BFB"/>
    <w:rsid w:val="000C36E6"/>
    <w:rsid w:val="000C6571"/>
    <w:rsid w:val="000C7283"/>
    <w:rsid w:val="000D0256"/>
    <w:rsid w:val="000D0596"/>
    <w:rsid w:val="000D2E05"/>
    <w:rsid w:val="000D32D5"/>
    <w:rsid w:val="000E756A"/>
    <w:rsid w:val="000E776F"/>
    <w:rsid w:val="000F45C5"/>
    <w:rsid w:val="000F4EE6"/>
    <w:rsid w:val="000F58AE"/>
    <w:rsid w:val="0010057C"/>
    <w:rsid w:val="00103529"/>
    <w:rsid w:val="00104F54"/>
    <w:rsid w:val="00106B04"/>
    <w:rsid w:val="001158AB"/>
    <w:rsid w:val="0011739B"/>
    <w:rsid w:val="0012024D"/>
    <w:rsid w:val="00122DD6"/>
    <w:rsid w:val="00124644"/>
    <w:rsid w:val="00126927"/>
    <w:rsid w:val="00130084"/>
    <w:rsid w:val="00130D47"/>
    <w:rsid w:val="00144827"/>
    <w:rsid w:val="00145888"/>
    <w:rsid w:val="00152FE7"/>
    <w:rsid w:val="00153E37"/>
    <w:rsid w:val="00157471"/>
    <w:rsid w:val="0015784D"/>
    <w:rsid w:val="00157AEF"/>
    <w:rsid w:val="00163F35"/>
    <w:rsid w:val="00166B3C"/>
    <w:rsid w:val="00167121"/>
    <w:rsid w:val="00170BA7"/>
    <w:rsid w:val="001710DF"/>
    <w:rsid w:val="00171A3E"/>
    <w:rsid w:val="00183BE7"/>
    <w:rsid w:val="00184FD0"/>
    <w:rsid w:val="0018544A"/>
    <w:rsid w:val="0018545A"/>
    <w:rsid w:val="00186ACF"/>
    <w:rsid w:val="00187D8A"/>
    <w:rsid w:val="00190355"/>
    <w:rsid w:val="0019212C"/>
    <w:rsid w:val="001923B3"/>
    <w:rsid w:val="0019439F"/>
    <w:rsid w:val="001A1E47"/>
    <w:rsid w:val="001A2582"/>
    <w:rsid w:val="001A2CFC"/>
    <w:rsid w:val="001A49C8"/>
    <w:rsid w:val="001A6D52"/>
    <w:rsid w:val="001A74C9"/>
    <w:rsid w:val="001A7946"/>
    <w:rsid w:val="001A7C4C"/>
    <w:rsid w:val="001A7F92"/>
    <w:rsid w:val="001B1F32"/>
    <w:rsid w:val="001B24DA"/>
    <w:rsid w:val="001B49A0"/>
    <w:rsid w:val="001B52CA"/>
    <w:rsid w:val="001C4C05"/>
    <w:rsid w:val="001C730B"/>
    <w:rsid w:val="001C7DB6"/>
    <w:rsid w:val="001D0168"/>
    <w:rsid w:val="001D04C7"/>
    <w:rsid w:val="001D3D9C"/>
    <w:rsid w:val="001E0EF9"/>
    <w:rsid w:val="001E1204"/>
    <w:rsid w:val="001E1A6D"/>
    <w:rsid w:val="001E26E6"/>
    <w:rsid w:val="001E2C0E"/>
    <w:rsid w:val="001E53D4"/>
    <w:rsid w:val="001E54A7"/>
    <w:rsid w:val="001E5604"/>
    <w:rsid w:val="001F2B00"/>
    <w:rsid w:val="001F4B60"/>
    <w:rsid w:val="001F4B7D"/>
    <w:rsid w:val="001F77BC"/>
    <w:rsid w:val="00201A46"/>
    <w:rsid w:val="00203D3B"/>
    <w:rsid w:val="00204944"/>
    <w:rsid w:val="00205183"/>
    <w:rsid w:val="00206046"/>
    <w:rsid w:val="002074FA"/>
    <w:rsid w:val="00207514"/>
    <w:rsid w:val="002159F1"/>
    <w:rsid w:val="00222A42"/>
    <w:rsid w:val="00225366"/>
    <w:rsid w:val="0022691F"/>
    <w:rsid w:val="0023097D"/>
    <w:rsid w:val="00234028"/>
    <w:rsid w:val="00234A1A"/>
    <w:rsid w:val="002362C3"/>
    <w:rsid w:val="00237A99"/>
    <w:rsid w:val="0024055C"/>
    <w:rsid w:val="00242E63"/>
    <w:rsid w:val="00243A64"/>
    <w:rsid w:val="00244631"/>
    <w:rsid w:val="00246CB4"/>
    <w:rsid w:val="002505BF"/>
    <w:rsid w:val="002508DE"/>
    <w:rsid w:val="00253079"/>
    <w:rsid w:val="00255807"/>
    <w:rsid w:val="00256148"/>
    <w:rsid w:val="002601E3"/>
    <w:rsid w:val="002641AE"/>
    <w:rsid w:val="002643AA"/>
    <w:rsid w:val="0027035E"/>
    <w:rsid w:val="00270576"/>
    <w:rsid w:val="00272870"/>
    <w:rsid w:val="00274075"/>
    <w:rsid w:val="0027459F"/>
    <w:rsid w:val="002753B2"/>
    <w:rsid w:val="0027692F"/>
    <w:rsid w:val="00277940"/>
    <w:rsid w:val="00277BC6"/>
    <w:rsid w:val="00282A38"/>
    <w:rsid w:val="00284839"/>
    <w:rsid w:val="0029034B"/>
    <w:rsid w:val="002914E1"/>
    <w:rsid w:val="00291696"/>
    <w:rsid w:val="00294543"/>
    <w:rsid w:val="0029601D"/>
    <w:rsid w:val="002A2E36"/>
    <w:rsid w:val="002A4C82"/>
    <w:rsid w:val="002A622D"/>
    <w:rsid w:val="002A63CD"/>
    <w:rsid w:val="002A6C68"/>
    <w:rsid w:val="002A6FFC"/>
    <w:rsid w:val="002B0296"/>
    <w:rsid w:val="002B147B"/>
    <w:rsid w:val="002B5313"/>
    <w:rsid w:val="002B6ECC"/>
    <w:rsid w:val="002B70F9"/>
    <w:rsid w:val="002B7211"/>
    <w:rsid w:val="002C4BC2"/>
    <w:rsid w:val="002C5673"/>
    <w:rsid w:val="002D277C"/>
    <w:rsid w:val="002D4A2B"/>
    <w:rsid w:val="002D502A"/>
    <w:rsid w:val="002D63A6"/>
    <w:rsid w:val="002E12B3"/>
    <w:rsid w:val="002E39A4"/>
    <w:rsid w:val="002F2995"/>
    <w:rsid w:val="002F4F83"/>
    <w:rsid w:val="002F5A9C"/>
    <w:rsid w:val="00301117"/>
    <w:rsid w:val="00302D94"/>
    <w:rsid w:val="003054AB"/>
    <w:rsid w:val="003077C0"/>
    <w:rsid w:val="00307D75"/>
    <w:rsid w:val="00307DE9"/>
    <w:rsid w:val="00310F5C"/>
    <w:rsid w:val="00312173"/>
    <w:rsid w:val="00320EBA"/>
    <w:rsid w:val="003243AC"/>
    <w:rsid w:val="00327E93"/>
    <w:rsid w:val="003301E3"/>
    <w:rsid w:val="00330F02"/>
    <w:rsid w:val="0033160F"/>
    <w:rsid w:val="00334AFA"/>
    <w:rsid w:val="0033746A"/>
    <w:rsid w:val="003403C9"/>
    <w:rsid w:val="0034472C"/>
    <w:rsid w:val="00346A7C"/>
    <w:rsid w:val="00346AAA"/>
    <w:rsid w:val="003517C3"/>
    <w:rsid w:val="0035230A"/>
    <w:rsid w:val="003531B4"/>
    <w:rsid w:val="00353813"/>
    <w:rsid w:val="003540A4"/>
    <w:rsid w:val="00360A8B"/>
    <w:rsid w:val="003616A6"/>
    <w:rsid w:val="00362143"/>
    <w:rsid w:val="0036278B"/>
    <w:rsid w:val="00362796"/>
    <w:rsid w:val="00364FF3"/>
    <w:rsid w:val="003667C1"/>
    <w:rsid w:val="00367A18"/>
    <w:rsid w:val="00367BD5"/>
    <w:rsid w:val="00370FE1"/>
    <w:rsid w:val="00371DF8"/>
    <w:rsid w:val="003721B1"/>
    <w:rsid w:val="003732D2"/>
    <w:rsid w:val="0037642A"/>
    <w:rsid w:val="00382A30"/>
    <w:rsid w:val="00382E0E"/>
    <w:rsid w:val="003833B7"/>
    <w:rsid w:val="00383A76"/>
    <w:rsid w:val="00384F41"/>
    <w:rsid w:val="00385E63"/>
    <w:rsid w:val="00385E8C"/>
    <w:rsid w:val="00392791"/>
    <w:rsid w:val="00393E74"/>
    <w:rsid w:val="00393FED"/>
    <w:rsid w:val="0039438C"/>
    <w:rsid w:val="00395670"/>
    <w:rsid w:val="00397823"/>
    <w:rsid w:val="003A344B"/>
    <w:rsid w:val="003B1418"/>
    <w:rsid w:val="003B1CBC"/>
    <w:rsid w:val="003B22D4"/>
    <w:rsid w:val="003B27A4"/>
    <w:rsid w:val="003B4D25"/>
    <w:rsid w:val="003B5EB2"/>
    <w:rsid w:val="003B6215"/>
    <w:rsid w:val="003B6280"/>
    <w:rsid w:val="003B6348"/>
    <w:rsid w:val="003B65D3"/>
    <w:rsid w:val="003C280C"/>
    <w:rsid w:val="003C5D38"/>
    <w:rsid w:val="003C7EAF"/>
    <w:rsid w:val="003D06D3"/>
    <w:rsid w:val="003D06E3"/>
    <w:rsid w:val="003D35FC"/>
    <w:rsid w:val="003D3B18"/>
    <w:rsid w:val="003D5FAE"/>
    <w:rsid w:val="003D76F6"/>
    <w:rsid w:val="003E0CC1"/>
    <w:rsid w:val="003E11B3"/>
    <w:rsid w:val="003E410B"/>
    <w:rsid w:val="003E4479"/>
    <w:rsid w:val="003E4B41"/>
    <w:rsid w:val="003E73F0"/>
    <w:rsid w:val="003E7CD2"/>
    <w:rsid w:val="003F0535"/>
    <w:rsid w:val="003F07E2"/>
    <w:rsid w:val="003F0835"/>
    <w:rsid w:val="003F183F"/>
    <w:rsid w:val="003F40C1"/>
    <w:rsid w:val="003F718D"/>
    <w:rsid w:val="003F76F1"/>
    <w:rsid w:val="00400385"/>
    <w:rsid w:val="00403CA2"/>
    <w:rsid w:val="0040662D"/>
    <w:rsid w:val="0040771A"/>
    <w:rsid w:val="00407BC0"/>
    <w:rsid w:val="00411AD5"/>
    <w:rsid w:val="00411E9E"/>
    <w:rsid w:val="00412455"/>
    <w:rsid w:val="00412D21"/>
    <w:rsid w:val="00415817"/>
    <w:rsid w:val="00417849"/>
    <w:rsid w:val="004210E4"/>
    <w:rsid w:val="00421A01"/>
    <w:rsid w:val="004236EF"/>
    <w:rsid w:val="0042636C"/>
    <w:rsid w:val="004264EE"/>
    <w:rsid w:val="004265A4"/>
    <w:rsid w:val="00426DED"/>
    <w:rsid w:val="00426E16"/>
    <w:rsid w:val="0042763E"/>
    <w:rsid w:val="00430679"/>
    <w:rsid w:val="00433F1D"/>
    <w:rsid w:val="004365A7"/>
    <w:rsid w:val="00441387"/>
    <w:rsid w:val="00443360"/>
    <w:rsid w:val="004448FB"/>
    <w:rsid w:val="00444948"/>
    <w:rsid w:val="00445BA1"/>
    <w:rsid w:val="0044656E"/>
    <w:rsid w:val="004466BB"/>
    <w:rsid w:val="00446B0A"/>
    <w:rsid w:val="00446C47"/>
    <w:rsid w:val="00447FB8"/>
    <w:rsid w:val="00451347"/>
    <w:rsid w:val="00451354"/>
    <w:rsid w:val="004558C9"/>
    <w:rsid w:val="004560C4"/>
    <w:rsid w:val="0045766C"/>
    <w:rsid w:val="004620BA"/>
    <w:rsid w:val="00462AA9"/>
    <w:rsid w:val="00462DC4"/>
    <w:rsid w:val="0046439F"/>
    <w:rsid w:val="00464DC6"/>
    <w:rsid w:val="00471048"/>
    <w:rsid w:val="004713A1"/>
    <w:rsid w:val="0047452E"/>
    <w:rsid w:val="004747A1"/>
    <w:rsid w:val="00475B71"/>
    <w:rsid w:val="0047637E"/>
    <w:rsid w:val="00477DC3"/>
    <w:rsid w:val="00483966"/>
    <w:rsid w:val="00483A1F"/>
    <w:rsid w:val="00484576"/>
    <w:rsid w:val="00492575"/>
    <w:rsid w:val="00492ED2"/>
    <w:rsid w:val="00493105"/>
    <w:rsid w:val="004933A4"/>
    <w:rsid w:val="00493F71"/>
    <w:rsid w:val="00496691"/>
    <w:rsid w:val="004A222F"/>
    <w:rsid w:val="004A523B"/>
    <w:rsid w:val="004B0BB1"/>
    <w:rsid w:val="004B11E2"/>
    <w:rsid w:val="004B47F6"/>
    <w:rsid w:val="004B75B5"/>
    <w:rsid w:val="004C22FF"/>
    <w:rsid w:val="004C2DF5"/>
    <w:rsid w:val="004D0203"/>
    <w:rsid w:val="004D15A3"/>
    <w:rsid w:val="004D2B51"/>
    <w:rsid w:val="004D361D"/>
    <w:rsid w:val="004D3B97"/>
    <w:rsid w:val="004D3FBF"/>
    <w:rsid w:val="004D5C35"/>
    <w:rsid w:val="004D5F3E"/>
    <w:rsid w:val="004D6C7D"/>
    <w:rsid w:val="004D6C81"/>
    <w:rsid w:val="004E0920"/>
    <w:rsid w:val="004E2BF3"/>
    <w:rsid w:val="004E593E"/>
    <w:rsid w:val="004E77CD"/>
    <w:rsid w:val="004F3041"/>
    <w:rsid w:val="004F40CE"/>
    <w:rsid w:val="004F5833"/>
    <w:rsid w:val="004F64DF"/>
    <w:rsid w:val="004F6F07"/>
    <w:rsid w:val="00502BD5"/>
    <w:rsid w:val="00504D37"/>
    <w:rsid w:val="00506959"/>
    <w:rsid w:val="00510619"/>
    <w:rsid w:val="005134A0"/>
    <w:rsid w:val="005136FA"/>
    <w:rsid w:val="005137A6"/>
    <w:rsid w:val="005139F2"/>
    <w:rsid w:val="00513BCE"/>
    <w:rsid w:val="0051670B"/>
    <w:rsid w:val="005171F2"/>
    <w:rsid w:val="00523DA0"/>
    <w:rsid w:val="005250F0"/>
    <w:rsid w:val="00530117"/>
    <w:rsid w:val="0053188F"/>
    <w:rsid w:val="00533277"/>
    <w:rsid w:val="005356DA"/>
    <w:rsid w:val="0053621C"/>
    <w:rsid w:val="00540483"/>
    <w:rsid w:val="00540EAA"/>
    <w:rsid w:val="00541310"/>
    <w:rsid w:val="00542321"/>
    <w:rsid w:val="00544CDF"/>
    <w:rsid w:val="00544FC2"/>
    <w:rsid w:val="00545083"/>
    <w:rsid w:val="005455BE"/>
    <w:rsid w:val="0055227F"/>
    <w:rsid w:val="00554CC6"/>
    <w:rsid w:val="005727EA"/>
    <w:rsid w:val="00577266"/>
    <w:rsid w:val="005853E4"/>
    <w:rsid w:val="005861B3"/>
    <w:rsid w:val="00592B8C"/>
    <w:rsid w:val="00593910"/>
    <w:rsid w:val="005940A4"/>
    <w:rsid w:val="005A11EC"/>
    <w:rsid w:val="005A3AE3"/>
    <w:rsid w:val="005A490F"/>
    <w:rsid w:val="005B07FF"/>
    <w:rsid w:val="005B13D6"/>
    <w:rsid w:val="005B30E8"/>
    <w:rsid w:val="005B33E6"/>
    <w:rsid w:val="005B5B8D"/>
    <w:rsid w:val="005B70DD"/>
    <w:rsid w:val="005B7B47"/>
    <w:rsid w:val="005C514E"/>
    <w:rsid w:val="005D0B00"/>
    <w:rsid w:val="005D3152"/>
    <w:rsid w:val="005D3A8E"/>
    <w:rsid w:val="005D55DA"/>
    <w:rsid w:val="005D6496"/>
    <w:rsid w:val="005D7333"/>
    <w:rsid w:val="005E0595"/>
    <w:rsid w:val="005E0DDE"/>
    <w:rsid w:val="005E3ED0"/>
    <w:rsid w:val="005E4CB4"/>
    <w:rsid w:val="005E5A16"/>
    <w:rsid w:val="005E6854"/>
    <w:rsid w:val="006069BB"/>
    <w:rsid w:val="00607196"/>
    <w:rsid w:val="00610AD8"/>
    <w:rsid w:val="00612840"/>
    <w:rsid w:val="00612C91"/>
    <w:rsid w:val="00617DB1"/>
    <w:rsid w:val="006208F1"/>
    <w:rsid w:val="00623080"/>
    <w:rsid w:val="00625321"/>
    <w:rsid w:val="0062777F"/>
    <w:rsid w:val="00630704"/>
    <w:rsid w:val="0063097A"/>
    <w:rsid w:val="00630D99"/>
    <w:rsid w:val="00631EC5"/>
    <w:rsid w:val="00634AD6"/>
    <w:rsid w:val="00643A4C"/>
    <w:rsid w:val="00643BE3"/>
    <w:rsid w:val="006444F6"/>
    <w:rsid w:val="00644B95"/>
    <w:rsid w:val="00646E79"/>
    <w:rsid w:val="00646F38"/>
    <w:rsid w:val="00651AED"/>
    <w:rsid w:val="00654E45"/>
    <w:rsid w:val="006550AA"/>
    <w:rsid w:val="006574FA"/>
    <w:rsid w:val="0065754F"/>
    <w:rsid w:val="006605FB"/>
    <w:rsid w:val="00662F2F"/>
    <w:rsid w:val="00664FC7"/>
    <w:rsid w:val="006665F4"/>
    <w:rsid w:val="00666A4B"/>
    <w:rsid w:val="00666BD5"/>
    <w:rsid w:val="00671608"/>
    <w:rsid w:val="0067260D"/>
    <w:rsid w:val="00677CBC"/>
    <w:rsid w:val="00681219"/>
    <w:rsid w:val="00686A9C"/>
    <w:rsid w:val="006903C2"/>
    <w:rsid w:val="0069134E"/>
    <w:rsid w:val="00692B7C"/>
    <w:rsid w:val="0069367A"/>
    <w:rsid w:val="006A2B2A"/>
    <w:rsid w:val="006A2FEF"/>
    <w:rsid w:val="006A5807"/>
    <w:rsid w:val="006A6196"/>
    <w:rsid w:val="006B08D5"/>
    <w:rsid w:val="006B0F38"/>
    <w:rsid w:val="006B2930"/>
    <w:rsid w:val="006B2FB7"/>
    <w:rsid w:val="006B3565"/>
    <w:rsid w:val="006B6DC2"/>
    <w:rsid w:val="006B7E3E"/>
    <w:rsid w:val="006C5BAB"/>
    <w:rsid w:val="006C73DA"/>
    <w:rsid w:val="006D11BA"/>
    <w:rsid w:val="006D2C81"/>
    <w:rsid w:val="006D46ED"/>
    <w:rsid w:val="006D52C5"/>
    <w:rsid w:val="006D57C6"/>
    <w:rsid w:val="006E0ACC"/>
    <w:rsid w:val="006E722F"/>
    <w:rsid w:val="006E72D3"/>
    <w:rsid w:val="006E7C82"/>
    <w:rsid w:val="006F0320"/>
    <w:rsid w:val="006F1CF1"/>
    <w:rsid w:val="006F6A69"/>
    <w:rsid w:val="006F6EC8"/>
    <w:rsid w:val="00700974"/>
    <w:rsid w:val="00702DD4"/>
    <w:rsid w:val="00703EC5"/>
    <w:rsid w:val="00705747"/>
    <w:rsid w:val="00707CAC"/>
    <w:rsid w:val="0071082A"/>
    <w:rsid w:val="00710A67"/>
    <w:rsid w:val="007136B3"/>
    <w:rsid w:val="007173ED"/>
    <w:rsid w:val="00717E9C"/>
    <w:rsid w:val="0072190F"/>
    <w:rsid w:val="007226A3"/>
    <w:rsid w:val="00722F4D"/>
    <w:rsid w:val="00726201"/>
    <w:rsid w:val="007262C4"/>
    <w:rsid w:val="00731248"/>
    <w:rsid w:val="00733357"/>
    <w:rsid w:val="00734010"/>
    <w:rsid w:val="00736888"/>
    <w:rsid w:val="00737FD9"/>
    <w:rsid w:val="00740892"/>
    <w:rsid w:val="00740C3C"/>
    <w:rsid w:val="007428F8"/>
    <w:rsid w:val="00744DED"/>
    <w:rsid w:val="007455E8"/>
    <w:rsid w:val="00745A4A"/>
    <w:rsid w:val="00753272"/>
    <w:rsid w:val="007551A2"/>
    <w:rsid w:val="00757F25"/>
    <w:rsid w:val="00757F2B"/>
    <w:rsid w:val="00760910"/>
    <w:rsid w:val="007611A3"/>
    <w:rsid w:val="007632BB"/>
    <w:rsid w:val="007649E5"/>
    <w:rsid w:val="00764D7F"/>
    <w:rsid w:val="00771E0D"/>
    <w:rsid w:val="007739A2"/>
    <w:rsid w:val="00774F86"/>
    <w:rsid w:val="00776A9C"/>
    <w:rsid w:val="007805F4"/>
    <w:rsid w:val="00781360"/>
    <w:rsid w:val="00783E25"/>
    <w:rsid w:val="00783EBE"/>
    <w:rsid w:val="007868D0"/>
    <w:rsid w:val="00786FCA"/>
    <w:rsid w:val="007872CA"/>
    <w:rsid w:val="0079161F"/>
    <w:rsid w:val="00791787"/>
    <w:rsid w:val="00792ADD"/>
    <w:rsid w:val="00792BA9"/>
    <w:rsid w:val="00795335"/>
    <w:rsid w:val="007972EE"/>
    <w:rsid w:val="007A3B7E"/>
    <w:rsid w:val="007A4841"/>
    <w:rsid w:val="007A7584"/>
    <w:rsid w:val="007A7D5A"/>
    <w:rsid w:val="007B1835"/>
    <w:rsid w:val="007B1878"/>
    <w:rsid w:val="007B3EF7"/>
    <w:rsid w:val="007B456E"/>
    <w:rsid w:val="007C002B"/>
    <w:rsid w:val="007C01F3"/>
    <w:rsid w:val="007C13EA"/>
    <w:rsid w:val="007C2A18"/>
    <w:rsid w:val="007C4CF7"/>
    <w:rsid w:val="007C4D91"/>
    <w:rsid w:val="007C715C"/>
    <w:rsid w:val="007C7406"/>
    <w:rsid w:val="007D16F6"/>
    <w:rsid w:val="007D1ABB"/>
    <w:rsid w:val="007D654B"/>
    <w:rsid w:val="007D6F17"/>
    <w:rsid w:val="007D7651"/>
    <w:rsid w:val="007E24B4"/>
    <w:rsid w:val="007E2539"/>
    <w:rsid w:val="007E2F75"/>
    <w:rsid w:val="007E3B25"/>
    <w:rsid w:val="007E6980"/>
    <w:rsid w:val="007E7416"/>
    <w:rsid w:val="007F088B"/>
    <w:rsid w:val="007F43DB"/>
    <w:rsid w:val="007F47D4"/>
    <w:rsid w:val="0080119C"/>
    <w:rsid w:val="00804F15"/>
    <w:rsid w:val="0080704C"/>
    <w:rsid w:val="00812548"/>
    <w:rsid w:val="00814EA0"/>
    <w:rsid w:val="00816B18"/>
    <w:rsid w:val="008200B7"/>
    <w:rsid w:val="00825D9C"/>
    <w:rsid w:val="00832B76"/>
    <w:rsid w:val="008333E8"/>
    <w:rsid w:val="0083412E"/>
    <w:rsid w:val="00840E7D"/>
    <w:rsid w:val="008421A6"/>
    <w:rsid w:val="00843773"/>
    <w:rsid w:val="00851B94"/>
    <w:rsid w:val="0085216F"/>
    <w:rsid w:val="00852BF5"/>
    <w:rsid w:val="0085318A"/>
    <w:rsid w:val="008532E1"/>
    <w:rsid w:val="008555C8"/>
    <w:rsid w:val="0085593C"/>
    <w:rsid w:val="00860DE0"/>
    <w:rsid w:val="00861758"/>
    <w:rsid w:val="00861C82"/>
    <w:rsid w:val="00862DF6"/>
    <w:rsid w:val="0086516F"/>
    <w:rsid w:val="00865571"/>
    <w:rsid w:val="00866EEF"/>
    <w:rsid w:val="008754E8"/>
    <w:rsid w:val="00882372"/>
    <w:rsid w:val="00884376"/>
    <w:rsid w:val="00886F64"/>
    <w:rsid w:val="0088759B"/>
    <w:rsid w:val="008901FD"/>
    <w:rsid w:val="0089183A"/>
    <w:rsid w:val="008939A1"/>
    <w:rsid w:val="00893C8E"/>
    <w:rsid w:val="008A0C00"/>
    <w:rsid w:val="008A719B"/>
    <w:rsid w:val="008B0B1E"/>
    <w:rsid w:val="008B33BD"/>
    <w:rsid w:val="008B4DEC"/>
    <w:rsid w:val="008B73F4"/>
    <w:rsid w:val="008C11FB"/>
    <w:rsid w:val="008C29BB"/>
    <w:rsid w:val="008C39A5"/>
    <w:rsid w:val="008C4EFB"/>
    <w:rsid w:val="008C528D"/>
    <w:rsid w:val="008C7644"/>
    <w:rsid w:val="008D16E9"/>
    <w:rsid w:val="008D2581"/>
    <w:rsid w:val="008D26D2"/>
    <w:rsid w:val="008D56D7"/>
    <w:rsid w:val="008D597B"/>
    <w:rsid w:val="008D5DFF"/>
    <w:rsid w:val="008D6B20"/>
    <w:rsid w:val="008D75BC"/>
    <w:rsid w:val="008E057A"/>
    <w:rsid w:val="008E188A"/>
    <w:rsid w:val="008E25A5"/>
    <w:rsid w:val="008E3506"/>
    <w:rsid w:val="008E493A"/>
    <w:rsid w:val="008E52C3"/>
    <w:rsid w:val="008E58B1"/>
    <w:rsid w:val="008E7709"/>
    <w:rsid w:val="008F10C3"/>
    <w:rsid w:val="008F129E"/>
    <w:rsid w:val="008F20B9"/>
    <w:rsid w:val="008F223C"/>
    <w:rsid w:val="008F33A6"/>
    <w:rsid w:val="008F3406"/>
    <w:rsid w:val="008F4888"/>
    <w:rsid w:val="008F701B"/>
    <w:rsid w:val="008F7352"/>
    <w:rsid w:val="008F7AB7"/>
    <w:rsid w:val="00900345"/>
    <w:rsid w:val="00901F2E"/>
    <w:rsid w:val="0090366C"/>
    <w:rsid w:val="009046B0"/>
    <w:rsid w:val="00907FD7"/>
    <w:rsid w:val="00911A7D"/>
    <w:rsid w:val="009136C6"/>
    <w:rsid w:val="0091461E"/>
    <w:rsid w:val="0091525D"/>
    <w:rsid w:val="009178CF"/>
    <w:rsid w:val="00920F5C"/>
    <w:rsid w:val="0092239A"/>
    <w:rsid w:val="00923EE1"/>
    <w:rsid w:val="009243FE"/>
    <w:rsid w:val="009250E2"/>
    <w:rsid w:val="009258A3"/>
    <w:rsid w:val="009262A4"/>
    <w:rsid w:val="00926AF4"/>
    <w:rsid w:val="009333E4"/>
    <w:rsid w:val="009342D0"/>
    <w:rsid w:val="00937212"/>
    <w:rsid w:val="009403D2"/>
    <w:rsid w:val="009406ED"/>
    <w:rsid w:val="00942495"/>
    <w:rsid w:val="00944E5E"/>
    <w:rsid w:val="00945088"/>
    <w:rsid w:val="009475C1"/>
    <w:rsid w:val="00953E45"/>
    <w:rsid w:val="0095796F"/>
    <w:rsid w:val="0096173F"/>
    <w:rsid w:val="00961A25"/>
    <w:rsid w:val="00965BC4"/>
    <w:rsid w:val="00967344"/>
    <w:rsid w:val="00972EE2"/>
    <w:rsid w:val="00973E49"/>
    <w:rsid w:val="0097517E"/>
    <w:rsid w:val="009764E9"/>
    <w:rsid w:val="00977672"/>
    <w:rsid w:val="00977AA0"/>
    <w:rsid w:val="009812C7"/>
    <w:rsid w:val="00981E9E"/>
    <w:rsid w:val="00983CA8"/>
    <w:rsid w:val="00983D15"/>
    <w:rsid w:val="00983EF5"/>
    <w:rsid w:val="00984A8B"/>
    <w:rsid w:val="009877EE"/>
    <w:rsid w:val="00991289"/>
    <w:rsid w:val="00994260"/>
    <w:rsid w:val="00995FFA"/>
    <w:rsid w:val="00996C2E"/>
    <w:rsid w:val="009B07E6"/>
    <w:rsid w:val="009B2743"/>
    <w:rsid w:val="009B61D3"/>
    <w:rsid w:val="009B6DE7"/>
    <w:rsid w:val="009C1336"/>
    <w:rsid w:val="009C185E"/>
    <w:rsid w:val="009C5B50"/>
    <w:rsid w:val="009D0227"/>
    <w:rsid w:val="009D2D86"/>
    <w:rsid w:val="009D4FF0"/>
    <w:rsid w:val="009D5D5D"/>
    <w:rsid w:val="009E023C"/>
    <w:rsid w:val="009E5C39"/>
    <w:rsid w:val="009F1BC4"/>
    <w:rsid w:val="009F22CF"/>
    <w:rsid w:val="009F43AF"/>
    <w:rsid w:val="009F59EA"/>
    <w:rsid w:val="009F763F"/>
    <w:rsid w:val="009F76D7"/>
    <w:rsid w:val="00A03163"/>
    <w:rsid w:val="00A03E99"/>
    <w:rsid w:val="00A102FB"/>
    <w:rsid w:val="00A10AC7"/>
    <w:rsid w:val="00A114D8"/>
    <w:rsid w:val="00A15578"/>
    <w:rsid w:val="00A15AF1"/>
    <w:rsid w:val="00A16ABD"/>
    <w:rsid w:val="00A16ED3"/>
    <w:rsid w:val="00A23B1D"/>
    <w:rsid w:val="00A23D86"/>
    <w:rsid w:val="00A301EF"/>
    <w:rsid w:val="00A313C3"/>
    <w:rsid w:val="00A329F0"/>
    <w:rsid w:val="00A3507B"/>
    <w:rsid w:val="00A3791C"/>
    <w:rsid w:val="00A42117"/>
    <w:rsid w:val="00A45059"/>
    <w:rsid w:val="00A45D64"/>
    <w:rsid w:val="00A507B5"/>
    <w:rsid w:val="00A53705"/>
    <w:rsid w:val="00A53B3E"/>
    <w:rsid w:val="00A57B13"/>
    <w:rsid w:val="00A608C8"/>
    <w:rsid w:val="00A648F4"/>
    <w:rsid w:val="00A64AB5"/>
    <w:rsid w:val="00A70E27"/>
    <w:rsid w:val="00A721CB"/>
    <w:rsid w:val="00A72806"/>
    <w:rsid w:val="00A74D30"/>
    <w:rsid w:val="00A7543F"/>
    <w:rsid w:val="00A766F1"/>
    <w:rsid w:val="00A83D83"/>
    <w:rsid w:val="00A8448D"/>
    <w:rsid w:val="00A84907"/>
    <w:rsid w:val="00A84C65"/>
    <w:rsid w:val="00A8524F"/>
    <w:rsid w:val="00A85983"/>
    <w:rsid w:val="00A87CBD"/>
    <w:rsid w:val="00A94C04"/>
    <w:rsid w:val="00A96379"/>
    <w:rsid w:val="00AA06D5"/>
    <w:rsid w:val="00AA28EC"/>
    <w:rsid w:val="00AA662F"/>
    <w:rsid w:val="00AB0B28"/>
    <w:rsid w:val="00AC0095"/>
    <w:rsid w:val="00AC16C5"/>
    <w:rsid w:val="00AC2205"/>
    <w:rsid w:val="00AC3399"/>
    <w:rsid w:val="00AC34E3"/>
    <w:rsid w:val="00AC4567"/>
    <w:rsid w:val="00AC55AD"/>
    <w:rsid w:val="00AC5EF8"/>
    <w:rsid w:val="00AC7475"/>
    <w:rsid w:val="00AD043A"/>
    <w:rsid w:val="00AD088C"/>
    <w:rsid w:val="00AD1800"/>
    <w:rsid w:val="00AD29D6"/>
    <w:rsid w:val="00AD54E5"/>
    <w:rsid w:val="00AD5C27"/>
    <w:rsid w:val="00AD70F5"/>
    <w:rsid w:val="00AE3269"/>
    <w:rsid w:val="00AE3C14"/>
    <w:rsid w:val="00AE3FF1"/>
    <w:rsid w:val="00AE558A"/>
    <w:rsid w:val="00AF07D7"/>
    <w:rsid w:val="00AF1F85"/>
    <w:rsid w:val="00AF33E1"/>
    <w:rsid w:val="00AF3FCB"/>
    <w:rsid w:val="00AF5145"/>
    <w:rsid w:val="00AF59BC"/>
    <w:rsid w:val="00B04B31"/>
    <w:rsid w:val="00B06653"/>
    <w:rsid w:val="00B06E32"/>
    <w:rsid w:val="00B10FEE"/>
    <w:rsid w:val="00B14AC6"/>
    <w:rsid w:val="00B15F8E"/>
    <w:rsid w:val="00B16F36"/>
    <w:rsid w:val="00B175AB"/>
    <w:rsid w:val="00B177D4"/>
    <w:rsid w:val="00B22380"/>
    <w:rsid w:val="00B24533"/>
    <w:rsid w:val="00B249D2"/>
    <w:rsid w:val="00B26117"/>
    <w:rsid w:val="00B26443"/>
    <w:rsid w:val="00B27D7F"/>
    <w:rsid w:val="00B30EE8"/>
    <w:rsid w:val="00B32EC6"/>
    <w:rsid w:val="00B34D49"/>
    <w:rsid w:val="00B34F04"/>
    <w:rsid w:val="00B36D68"/>
    <w:rsid w:val="00B36DEA"/>
    <w:rsid w:val="00B379D1"/>
    <w:rsid w:val="00B403E6"/>
    <w:rsid w:val="00B4237B"/>
    <w:rsid w:val="00B44129"/>
    <w:rsid w:val="00B46EBA"/>
    <w:rsid w:val="00B50FE1"/>
    <w:rsid w:val="00B5199F"/>
    <w:rsid w:val="00B55841"/>
    <w:rsid w:val="00B606CB"/>
    <w:rsid w:val="00B64D32"/>
    <w:rsid w:val="00B6657F"/>
    <w:rsid w:val="00B71210"/>
    <w:rsid w:val="00B71C95"/>
    <w:rsid w:val="00B74496"/>
    <w:rsid w:val="00B74B74"/>
    <w:rsid w:val="00B74F30"/>
    <w:rsid w:val="00B8483B"/>
    <w:rsid w:val="00B84C82"/>
    <w:rsid w:val="00B862F7"/>
    <w:rsid w:val="00B9058D"/>
    <w:rsid w:val="00B912D6"/>
    <w:rsid w:val="00B91C0D"/>
    <w:rsid w:val="00B96938"/>
    <w:rsid w:val="00B97129"/>
    <w:rsid w:val="00BA0D1E"/>
    <w:rsid w:val="00BA1190"/>
    <w:rsid w:val="00BA2109"/>
    <w:rsid w:val="00BA23A7"/>
    <w:rsid w:val="00BA3F28"/>
    <w:rsid w:val="00BA7B82"/>
    <w:rsid w:val="00BB0487"/>
    <w:rsid w:val="00BB335F"/>
    <w:rsid w:val="00BC0E3F"/>
    <w:rsid w:val="00BC467C"/>
    <w:rsid w:val="00BC4898"/>
    <w:rsid w:val="00BD2AE2"/>
    <w:rsid w:val="00BD358A"/>
    <w:rsid w:val="00BD3EEB"/>
    <w:rsid w:val="00BD3FAF"/>
    <w:rsid w:val="00BD5F32"/>
    <w:rsid w:val="00BE15D6"/>
    <w:rsid w:val="00BE4C4B"/>
    <w:rsid w:val="00BF4C9F"/>
    <w:rsid w:val="00C03238"/>
    <w:rsid w:val="00C0442D"/>
    <w:rsid w:val="00C05C64"/>
    <w:rsid w:val="00C079D7"/>
    <w:rsid w:val="00C103D2"/>
    <w:rsid w:val="00C11D74"/>
    <w:rsid w:val="00C12684"/>
    <w:rsid w:val="00C13B73"/>
    <w:rsid w:val="00C163E1"/>
    <w:rsid w:val="00C21047"/>
    <w:rsid w:val="00C231B5"/>
    <w:rsid w:val="00C239CD"/>
    <w:rsid w:val="00C31856"/>
    <w:rsid w:val="00C32C57"/>
    <w:rsid w:val="00C32DAE"/>
    <w:rsid w:val="00C345F8"/>
    <w:rsid w:val="00C43B7F"/>
    <w:rsid w:val="00C44A08"/>
    <w:rsid w:val="00C45989"/>
    <w:rsid w:val="00C50430"/>
    <w:rsid w:val="00C51879"/>
    <w:rsid w:val="00C51E70"/>
    <w:rsid w:val="00C529E3"/>
    <w:rsid w:val="00C618E1"/>
    <w:rsid w:val="00C6488C"/>
    <w:rsid w:val="00C664DA"/>
    <w:rsid w:val="00C67EB8"/>
    <w:rsid w:val="00C708C5"/>
    <w:rsid w:val="00C75A9A"/>
    <w:rsid w:val="00C75AE6"/>
    <w:rsid w:val="00C75F85"/>
    <w:rsid w:val="00C76E4D"/>
    <w:rsid w:val="00C83802"/>
    <w:rsid w:val="00C85A3B"/>
    <w:rsid w:val="00C901FD"/>
    <w:rsid w:val="00C935B4"/>
    <w:rsid w:val="00C94C3E"/>
    <w:rsid w:val="00C975A8"/>
    <w:rsid w:val="00CA0D72"/>
    <w:rsid w:val="00CA50EB"/>
    <w:rsid w:val="00CA5B9E"/>
    <w:rsid w:val="00CA5D26"/>
    <w:rsid w:val="00CA7546"/>
    <w:rsid w:val="00CA7EFE"/>
    <w:rsid w:val="00CB0233"/>
    <w:rsid w:val="00CB2281"/>
    <w:rsid w:val="00CB2335"/>
    <w:rsid w:val="00CB263C"/>
    <w:rsid w:val="00CB3088"/>
    <w:rsid w:val="00CB5230"/>
    <w:rsid w:val="00CC09DA"/>
    <w:rsid w:val="00CC35F1"/>
    <w:rsid w:val="00CC37F7"/>
    <w:rsid w:val="00CC431F"/>
    <w:rsid w:val="00CC43DA"/>
    <w:rsid w:val="00CC7E34"/>
    <w:rsid w:val="00CD115C"/>
    <w:rsid w:val="00CD323E"/>
    <w:rsid w:val="00CD36F8"/>
    <w:rsid w:val="00CD68F2"/>
    <w:rsid w:val="00CD6DC7"/>
    <w:rsid w:val="00CE313A"/>
    <w:rsid w:val="00CE6A64"/>
    <w:rsid w:val="00CE708E"/>
    <w:rsid w:val="00CF25D1"/>
    <w:rsid w:val="00CF49BA"/>
    <w:rsid w:val="00CF4C35"/>
    <w:rsid w:val="00CF6ECD"/>
    <w:rsid w:val="00CF79D5"/>
    <w:rsid w:val="00D00FBC"/>
    <w:rsid w:val="00D01A4A"/>
    <w:rsid w:val="00D04768"/>
    <w:rsid w:val="00D06824"/>
    <w:rsid w:val="00D06CBD"/>
    <w:rsid w:val="00D0771F"/>
    <w:rsid w:val="00D1020A"/>
    <w:rsid w:val="00D10511"/>
    <w:rsid w:val="00D109CB"/>
    <w:rsid w:val="00D11551"/>
    <w:rsid w:val="00D124C6"/>
    <w:rsid w:val="00D12F78"/>
    <w:rsid w:val="00D14A4A"/>
    <w:rsid w:val="00D20329"/>
    <w:rsid w:val="00D20CBF"/>
    <w:rsid w:val="00D20E11"/>
    <w:rsid w:val="00D21AFF"/>
    <w:rsid w:val="00D22F85"/>
    <w:rsid w:val="00D30C9E"/>
    <w:rsid w:val="00D3305F"/>
    <w:rsid w:val="00D34295"/>
    <w:rsid w:val="00D34CE3"/>
    <w:rsid w:val="00D35E6F"/>
    <w:rsid w:val="00D371EC"/>
    <w:rsid w:val="00D37729"/>
    <w:rsid w:val="00D419CC"/>
    <w:rsid w:val="00D43CDE"/>
    <w:rsid w:val="00D47915"/>
    <w:rsid w:val="00D515CD"/>
    <w:rsid w:val="00D543D3"/>
    <w:rsid w:val="00D55175"/>
    <w:rsid w:val="00D554B4"/>
    <w:rsid w:val="00D565BD"/>
    <w:rsid w:val="00D603B7"/>
    <w:rsid w:val="00D60FB6"/>
    <w:rsid w:val="00D61DB5"/>
    <w:rsid w:val="00D628A5"/>
    <w:rsid w:val="00D64CF9"/>
    <w:rsid w:val="00D6559A"/>
    <w:rsid w:val="00D66B14"/>
    <w:rsid w:val="00D72F2B"/>
    <w:rsid w:val="00D75A8D"/>
    <w:rsid w:val="00D76088"/>
    <w:rsid w:val="00D77BAD"/>
    <w:rsid w:val="00D80DFB"/>
    <w:rsid w:val="00D8166F"/>
    <w:rsid w:val="00D81F05"/>
    <w:rsid w:val="00D82A5D"/>
    <w:rsid w:val="00D841B8"/>
    <w:rsid w:val="00D85E96"/>
    <w:rsid w:val="00D87841"/>
    <w:rsid w:val="00D87D86"/>
    <w:rsid w:val="00D87DCC"/>
    <w:rsid w:val="00D900FA"/>
    <w:rsid w:val="00D93492"/>
    <w:rsid w:val="00D94EB3"/>
    <w:rsid w:val="00D970D1"/>
    <w:rsid w:val="00DA3362"/>
    <w:rsid w:val="00DA3F5E"/>
    <w:rsid w:val="00DA673E"/>
    <w:rsid w:val="00DB2C80"/>
    <w:rsid w:val="00DB33DF"/>
    <w:rsid w:val="00DB34C8"/>
    <w:rsid w:val="00DB361C"/>
    <w:rsid w:val="00DB4693"/>
    <w:rsid w:val="00DB4911"/>
    <w:rsid w:val="00DC04CE"/>
    <w:rsid w:val="00DC0E7E"/>
    <w:rsid w:val="00DC1463"/>
    <w:rsid w:val="00DC1FE3"/>
    <w:rsid w:val="00DC265A"/>
    <w:rsid w:val="00DC2C06"/>
    <w:rsid w:val="00DC4DCA"/>
    <w:rsid w:val="00DC5F71"/>
    <w:rsid w:val="00DC6AD7"/>
    <w:rsid w:val="00DD2C52"/>
    <w:rsid w:val="00DD2C98"/>
    <w:rsid w:val="00DD46D5"/>
    <w:rsid w:val="00DD4C9F"/>
    <w:rsid w:val="00DD52EC"/>
    <w:rsid w:val="00DD62C6"/>
    <w:rsid w:val="00DD6F95"/>
    <w:rsid w:val="00DD7A77"/>
    <w:rsid w:val="00DE0269"/>
    <w:rsid w:val="00DE0747"/>
    <w:rsid w:val="00DE4EFD"/>
    <w:rsid w:val="00DE6D90"/>
    <w:rsid w:val="00DF0D24"/>
    <w:rsid w:val="00DF21EA"/>
    <w:rsid w:val="00DF2E2C"/>
    <w:rsid w:val="00DF435C"/>
    <w:rsid w:val="00DF70D3"/>
    <w:rsid w:val="00E02EFF"/>
    <w:rsid w:val="00E079F4"/>
    <w:rsid w:val="00E116D1"/>
    <w:rsid w:val="00E156B6"/>
    <w:rsid w:val="00E17205"/>
    <w:rsid w:val="00E17F34"/>
    <w:rsid w:val="00E23F4B"/>
    <w:rsid w:val="00E24814"/>
    <w:rsid w:val="00E24922"/>
    <w:rsid w:val="00E301DA"/>
    <w:rsid w:val="00E30A9C"/>
    <w:rsid w:val="00E34F4A"/>
    <w:rsid w:val="00E35742"/>
    <w:rsid w:val="00E359FB"/>
    <w:rsid w:val="00E36F93"/>
    <w:rsid w:val="00E3765D"/>
    <w:rsid w:val="00E40C1A"/>
    <w:rsid w:val="00E417EA"/>
    <w:rsid w:val="00E44B01"/>
    <w:rsid w:val="00E50386"/>
    <w:rsid w:val="00E52D94"/>
    <w:rsid w:val="00E54F8C"/>
    <w:rsid w:val="00E55296"/>
    <w:rsid w:val="00E55D03"/>
    <w:rsid w:val="00E55E26"/>
    <w:rsid w:val="00E568F4"/>
    <w:rsid w:val="00E57F1E"/>
    <w:rsid w:val="00E63275"/>
    <w:rsid w:val="00E6393E"/>
    <w:rsid w:val="00E655E4"/>
    <w:rsid w:val="00E66DCC"/>
    <w:rsid w:val="00E67CF0"/>
    <w:rsid w:val="00E709A3"/>
    <w:rsid w:val="00E70A40"/>
    <w:rsid w:val="00E70B47"/>
    <w:rsid w:val="00E71EB3"/>
    <w:rsid w:val="00E71FBB"/>
    <w:rsid w:val="00E800B1"/>
    <w:rsid w:val="00E81AD6"/>
    <w:rsid w:val="00E821EB"/>
    <w:rsid w:val="00E826CD"/>
    <w:rsid w:val="00E83834"/>
    <w:rsid w:val="00E906BC"/>
    <w:rsid w:val="00E919BF"/>
    <w:rsid w:val="00E9684C"/>
    <w:rsid w:val="00EA1F22"/>
    <w:rsid w:val="00EB26FB"/>
    <w:rsid w:val="00EB309A"/>
    <w:rsid w:val="00EB3F27"/>
    <w:rsid w:val="00EB55C7"/>
    <w:rsid w:val="00EB592E"/>
    <w:rsid w:val="00EC1997"/>
    <w:rsid w:val="00EC5393"/>
    <w:rsid w:val="00EC6054"/>
    <w:rsid w:val="00EC7A00"/>
    <w:rsid w:val="00ED102A"/>
    <w:rsid w:val="00ED360F"/>
    <w:rsid w:val="00ED3A4C"/>
    <w:rsid w:val="00ED7A8D"/>
    <w:rsid w:val="00EE0142"/>
    <w:rsid w:val="00EE2383"/>
    <w:rsid w:val="00EE3BB3"/>
    <w:rsid w:val="00EE4FD8"/>
    <w:rsid w:val="00EE67C7"/>
    <w:rsid w:val="00EF0AA6"/>
    <w:rsid w:val="00EF0E40"/>
    <w:rsid w:val="00EF15D1"/>
    <w:rsid w:val="00EF3491"/>
    <w:rsid w:val="00EF38BB"/>
    <w:rsid w:val="00EF794E"/>
    <w:rsid w:val="00F00077"/>
    <w:rsid w:val="00F047BD"/>
    <w:rsid w:val="00F059A0"/>
    <w:rsid w:val="00F06D40"/>
    <w:rsid w:val="00F071C9"/>
    <w:rsid w:val="00F07B73"/>
    <w:rsid w:val="00F07E6F"/>
    <w:rsid w:val="00F10B3D"/>
    <w:rsid w:val="00F12478"/>
    <w:rsid w:val="00F1374A"/>
    <w:rsid w:val="00F13C7C"/>
    <w:rsid w:val="00F1503A"/>
    <w:rsid w:val="00F208A2"/>
    <w:rsid w:val="00F23102"/>
    <w:rsid w:val="00F23614"/>
    <w:rsid w:val="00F2573B"/>
    <w:rsid w:val="00F2690F"/>
    <w:rsid w:val="00F26BCF"/>
    <w:rsid w:val="00F26BEA"/>
    <w:rsid w:val="00F31423"/>
    <w:rsid w:val="00F407D7"/>
    <w:rsid w:val="00F40F4D"/>
    <w:rsid w:val="00F41BCA"/>
    <w:rsid w:val="00F42044"/>
    <w:rsid w:val="00F43C64"/>
    <w:rsid w:val="00F45CFA"/>
    <w:rsid w:val="00F51A8D"/>
    <w:rsid w:val="00F54277"/>
    <w:rsid w:val="00F54823"/>
    <w:rsid w:val="00F64CDC"/>
    <w:rsid w:val="00F71741"/>
    <w:rsid w:val="00F735B4"/>
    <w:rsid w:val="00F73D16"/>
    <w:rsid w:val="00F74695"/>
    <w:rsid w:val="00F753E5"/>
    <w:rsid w:val="00F76F6D"/>
    <w:rsid w:val="00F80ADD"/>
    <w:rsid w:val="00F83909"/>
    <w:rsid w:val="00F84046"/>
    <w:rsid w:val="00F8477F"/>
    <w:rsid w:val="00F87F64"/>
    <w:rsid w:val="00F91F53"/>
    <w:rsid w:val="00F92C0D"/>
    <w:rsid w:val="00F93AF3"/>
    <w:rsid w:val="00F94028"/>
    <w:rsid w:val="00F94C68"/>
    <w:rsid w:val="00F956E0"/>
    <w:rsid w:val="00F96582"/>
    <w:rsid w:val="00FA0FA2"/>
    <w:rsid w:val="00FA2212"/>
    <w:rsid w:val="00FA3E99"/>
    <w:rsid w:val="00FA631D"/>
    <w:rsid w:val="00FA7272"/>
    <w:rsid w:val="00FB0CCA"/>
    <w:rsid w:val="00FB1AFC"/>
    <w:rsid w:val="00FB1E8E"/>
    <w:rsid w:val="00FB34EC"/>
    <w:rsid w:val="00FB5AB9"/>
    <w:rsid w:val="00FB6079"/>
    <w:rsid w:val="00FB6262"/>
    <w:rsid w:val="00FB6D7A"/>
    <w:rsid w:val="00FC0EED"/>
    <w:rsid w:val="00FC0F6F"/>
    <w:rsid w:val="00FC7B76"/>
    <w:rsid w:val="00FD05D0"/>
    <w:rsid w:val="00FD19CB"/>
    <w:rsid w:val="00FD4874"/>
    <w:rsid w:val="00FD6B16"/>
    <w:rsid w:val="00FD6BF4"/>
    <w:rsid w:val="00FE4326"/>
    <w:rsid w:val="00FE4ADE"/>
    <w:rsid w:val="00FE749C"/>
    <w:rsid w:val="00FF052F"/>
    <w:rsid w:val="00FF33F3"/>
    <w:rsid w:val="00FF4120"/>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94C68"/>
    <w:pPr>
      <w:ind w:firstLine="567"/>
      <w:jc w:val="both"/>
    </w:pPr>
    <w:rPr>
      <w:rFonts w:ascii="Arial" w:hAnsi="Arial"/>
      <w:sz w:val="24"/>
      <w:szCs w:val="24"/>
    </w:rPr>
  </w:style>
  <w:style w:type="paragraph" w:styleId="1">
    <w:name w:val="heading 1"/>
    <w:aliases w:val="!Части документа"/>
    <w:basedOn w:val="a"/>
    <w:next w:val="a"/>
    <w:qFormat/>
    <w:rsid w:val="00F94C68"/>
    <w:pPr>
      <w:jc w:val="center"/>
      <w:outlineLvl w:val="0"/>
    </w:pPr>
    <w:rPr>
      <w:rFonts w:cs="Arial"/>
      <w:b/>
      <w:bCs/>
      <w:kern w:val="32"/>
      <w:sz w:val="32"/>
      <w:szCs w:val="32"/>
    </w:rPr>
  </w:style>
  <w:style w:type="paragraph" w:styleId="2">
    <w:name w:val="heading 2"/>
    <w:aliases w:val="!Разделы документа"/>
    <w:basedOn w:val="a"/>
    <w:link w:val="20"/>
    <w:qFormat/>
    <w:rsid w:val="00F94C68"/>
    <w:pPr>
      <w:jc w:val="center"/>
      <w:outlineLvl w:val="1"/>
    </w:pPr>
    <w:rPr>
      <w:rFonts w:cs="Arial"/>
      <w:b/>
      <w:bCs/>
      <w:iCs/>
      <w:sz w:val="30"/>
      <w:szCs w:val="28"/>
    </w:rPr>
  </w:style>
  <w:style w:type="paragraph" w:styleId="3">
    <w:name w:val="heading 3"/>
    <w:aliases w:val="!Главы документа"/>
    <w:basedOn w:val="a"/>
    <w:link w:val="30"/>
    <w:qFormat/>
    <w:rsid w:val="00F94C68"/>
    <w:pPr>
      <w:outlineLvl w:val="2"/>
    </w:pPr>
    <w:rPr>
      <w:rFonts w:cs="Arial"/>
      <w:b/>
      <w:bCs/>
      <w:sz w:val="28"/>
      <w:szCs w:val="26"/>
    </w:rPr>
  </w:style>
  <w:style w:type="paragraph" w:styleId="4">
    <w:name w:val="heading 4"/>
    <w:aliases w:val="!Параграфы/Статьи документа"/>
    <w:basedOn w:val="a"/>
    <w:link w:val="40"/>
    <w:qFormat/>
    <w:rsid w:val="00F94C68"/>
    <w:pPr>
      <w:outlineLvl w:val="3"/>
    </w:pPr>
    <w:rPr>
      <w:b/>
      <w:bCs/>
      <w:sz w:val="26"/>
      <w:szCs w:val="28"/>
    </w:rPr>
  </w:style>
  <w:style w:type="paragraph" w:styleId="5">
    <w:name w:val="heading 5"/>
    <w:basedOn w:val="a"/>
    <w:next w:val="a"/>
    <w:link w:val="50"/>
    <w:qFormat/>
    <w:rsid w:val="00BC4898"/>
    <w:pPr>
      <w:spacing w:before="240" w:after="60"/>
      <w:outlineLvl w:val="4"/>
    </w:pPr>
    <w:rPr>
      <w:rFonts w:ascii="Century" w:hAnsi="Century"/>
      <w:b/>
      <w:bCs/>
      <w:i/>
      <w:i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B26FB"/>
    <w:pPr>
      <w:widowControl w:val="0"/>
      <w:autoSpaceDE w:val="0"/>
      <w:autoSpaceDN w:val="0"/>
      <w:adjustRightInd w:val="0"/>
      <w:ind w:firstLine="720"/>
    </w:pPr>
    <w:rPr>
      <w:rFonts w:ascii="Arial" w:hAnsi="Arial" w:cs="Arial"/>
      <w:sz w:val="16"/>
      <w:szCs w:val="16"/>
    </w:rPr>
  </w:style>
  <w:style w:type="paragraph" w:styleId="a3">
    <w:name w:val="header"/>
    <w:basedOn w:val="a"/>
    <w:rsid w:val="005A11EC"/>
    <w:pPr>
      <w:tabs>
        <w:tab w:val="center" w:pos="4677"/>
        <w:tab w:val="right" w:pos="9355"/>
      </w:tabs>
    </w:pPr>
  </w:style>
  <w:style w:type="character" w:styleId="a4">
    <w:name w:val="page number"/>
    <w:basedOn w:val="a0"/>
    <w:rsid w:val="005A11EC"/>
  </w:style>
  <w:style w:type="paragraph" w:customStyle="1" w:styleId="ConsNormal">
    <w:name w:val="ConsNormal"/>
    <w:rsid w:val="00E655E4"/>
    <w:pPr>
      <w:widowControl w:val="0"/>
      <w:autoSpaceDE w:val="0"/>
      <w:autoSpaceDN w:val="0"/>
      <w:adjustRightInd w:val="0"/>
      <w:ind w:right="19772" w:firstLine="720"/>
    </w:pPr>
    <w:rPr>
      <w:rFonts w:ascii="Arial" w:hAnsi="Arial" w:cs="Arial"/>
    </w:rPr>
  </w:style>
  <w:style w:type="paragraph" w:styleId="a5">
    <w:name w:val="Balloon Text"/>
    <w:basedOn w:val="a"/>
    <w:semiHidden/>
    <w:rsid w:val="00EE2383"/>
    <w:rPr>
      <w:rFonts w:ascii="Tahoma" w:hAnsi="Tahoma" w:cs="Tahoma"/>
      <w:sz w:val="16"/>
      <w:szCs w:val="16"/>
    </w:rPr>
  </w:style>
  <w:style w:type="character" w:styleId="a6">
    <w:name w:val="Hyperlink"/>
    <w:basedOn w:val="a0"/>
    <w:rsid w:val="00F94C68"/>
    <w:rPr>
      <w:color w:val="0000FF"/>
      <w:u w:val="none"/>
    </w:rPr>
  </w:style>
  <w:style w:type="paragraph" w:styleId="a7">
    <w:name w:val="Normal (Web)"/>
    <w:basedOn w:val="a"/>
    <w:rsid w:val="00041DBC"/>
    <w:pPr>
      <w:spacing w:before="120" w:after="24"/>
    </w:pPr>
  </w:style>
  <w:style w:type="character" w:styleId="a8">
    <w:name w:val="Strong"/>
    <w:qFormat/>
    <w:rsid w:val="00041DBC"/>
    <w:rPr>
      <w:b/>
      <w:bCs/>
    </w:rPr>
  </w:style>
  <w:style w:type="paragraph" w:customStyle="1" w:styleId="ConsPlusNonformat">
    <w:name w:val="ConsPlusNonformat"/>
    <w:uiPriority w:val="99"/>
    <w:rsid w:val="0015784D"/>
    <w:pPr>
      <w:autoSpaceDE w:val="0"/>
      <w:autoSpaceDN w:val="0"/>
      <w:adjustRightInd w:val="0"/>
    </w:pPr>
    <w:rPr>
      <w:rFonts w:ascii="Courier New" w:hAnsi="Courier New" w:cs="Courier New"/>
    </w:rPr>
  </w:style>
  <w:style w:type="paragraph" w:styleId="a9">
    <w:name w:val="Body Text Indent"/>
    <w:basedOn w:val="a"/>
    <w:rsid w:val="00D565BD"/>
    <w:pPr>
      <w:ind w:firstLine="708"/>
    </w:pPr>
  </w:style>
  <w:style w:type="paragraph" w:styleId="aa">
    <w:name w:val="footer"/>
    <w:basedOn w:val="a"/>
    <w:link w:val="ab"/>
    <w:uiPriority w:val="99"/>
    <w:rsid w:val="00DE6D90"/>
    <w:pPr>
      <w:tabs>
        <w:tab w:val="center" w:pos="4677"/>
        <w:tab w:val="right" w:pos="9355"/>
      </w:tabs>
    </w:pPr>
  </w:style>
  <w:style w:type="paragraph" w:customStyle="1" w:styleId="ac">
    <w:name w:val="Знак"/>
    <w:basedOn w:val="a"/>
    <w:rsid w:val="0063097A"/>
    <w:pPr>
      <w:spacing w:before="100" w:beforeAutospacing="1" w:after="100" w:afterAutospacing="1"/>
    </w:pPr>
    <w:rPr>
      <w:rFonts w:ascii="Tahoma" w:hAnsi="Tahoma"/>
      <w:sz w:val="20"/>
      <w:szCs w:val="20"/>
      <w:lang w:val="en-US" w:eastAsia="en-US"/>
    </w:rPr>
  </w:style>
  <w:style w:type="paragraph" w:styleId="ad">
    <w:name w:val="Body Text"/>
    <w:basedOn w:val="a"/>
    <w:rsid w:val="0018544A"/>
    <w:pPr>
      <w:spacing w:after="120"/>
    </w:pPr>
  </w:style>
  <w:style w:type="paragraph" w:customStyle="1" w:styleId="ConsTitle">
    <w:name w:val="ConsTitle"/>
    <w:rsid w:val="003B27A4"/>
    <w:pPr>
      <w:autoSpaceDE w:val="0"/>
      <w:autoSpaceDN w:val="0"/>
      <w:adjustRightInd w:val="0"/>
      <w:ind w:right="19772"/>
    </w:pPr>
    <w:rPr>
      <w:rFonts w:ascii="Arial" w:hAnsi="Arial" w:cs="Arial"/>
      <w:b/>
      <w:bCs/>
    </w:rPr>
  </w:style>
  <w:style w:type="paragraph" w:customStyle="1" w:styleId="ae">
    <w:name w:val="Знак"/>
    <w:basedOn w:val="a"/>
    <w:rsid w:val="003B27A4"/>
    <w:pPr>
      <w:spacing w:before="100" w:beforeAutospacing="1" w:after="100" w:afterAutospacing="1"/>
    </w:pPr>
    <w:rPr>
      <w:rFonts w:ascii="Tahoma" w:hAnsi="Tahoma"/>
      <w:sz w:val="20"/>
      <w:szCs w:val="20"/>
      <w:lang w:val="en-US" w:eastAsia="en-US"/>
    </w:rPr>
  </w:style>
  <w:style w:type="paragraph" w:styleId="af">
    <w:name w:val="List Paragraph"/>
    <w:basedOn w:val="a"/>
    <w:uiPriority w:val="34"/>
    <w:qFormat/>
    <w:rsid w:val="003B27A4"/>
    <w:pPr>
      <w:spacing w:after="200" w:line="276" w:lineRule="auto"/>
      <w:ind w:left="720"/>
      <w:contextualSpacing/>
    </w:pPr>
    <w:rPr>
      <w:rFonts w:ascii="Calibri" w:eastAsia="Calibri" w:hAnsi="Calibri"/>
      <w:sz w:val="22"/>
      <w:szCs w:val="22"/>
      <w:lang w:eastAsia="en-US"/>
    </w:rPr>
  </w:style>
  <w:style w:type="paragraph" w:customStyle="1" w:styleId="af0">
    <w:name w:val="Стиль"/>
    <w:basedOn w:val="a"/>
    <w:uiPriority w:val="99"/>
    <w:rsid w:val="003B27A4"/>
    <w:pPr>
      <w:spacing w:before="100" w:beforeAutospacing="1" w:after="100" w:afterAutospacing="1"/>
    </w:pPr>
    <w:rPr>
      <w:rFonts w:ascii="Tahoma" w:eastAsia="Calibri" w:hAnsi="Tahoma" w:cs="Tahoma"/>
      <w:sz w:val="20"/>
      <w:szCs w:val="20"/>
      <w:lang w:val="en-US" w:eastAsia="en-US"/>
    </w:rPr>
  </w:style>
  <w:style w:type="character" w:customStyle="1" w:styleId="50">
    <w:name w:val="Заголовок 5 Знак"/>
    <w:link w:val="5"/>
    <w:rsid w:val="00BC4898"/>
    <w:rPr>
      <w:rFonts w:ascii="Century" w:hAnsi="Century"/>
      <w:b/>
      <w:bCs/>
      <w:i/>
      <w:iCs/>
      <w:sz w:val="26"/>
      <w:szCs w:val="26"/>
      <w:lang w:val="en-US"/>
    </w:rPr>
  </w:style>
  <w:style w:type="paragraph" w:styleId="af1">
    <w:name w:val="No Spacing"/>
    <w:uiPriority w:val="1"/>
    <w:qFormat/>
    <w:rsid w:val="00BC4898"/>
    <w:pPr>
      <w:jc w:val="center"/>
    </w:pPr>
    <w:rPr>
      <w:rFonts w:eastAsia="Calibri"/>
      <w:noProof/>
      <w:sz w:val="22"/>
      <w:szCs w:val="22"/>
    </w:rPr>
  </w:style>
  <w:style w:type="character" w:customStyle="1" w:styleId="ab">
    <w:name w:val="Нижний колонтитул Знак"/>
    <w:link w:val="aa"/>
    <w:uiPriority w:val="99"/>
    <w:rsid w:val="0009424F"/>
    <w:rPr>
      <w:sz w:val="24"/>
      <w:szCs w:val="24"/>
    </w:rPr>
  </w:style>
  <w:style w:type="character" w:customStyle="1" w:styleId="20">
    <w:name w:val="Заголовок 2 Знак"/>
    <w:aliases w:val="!Разделы документа Знак"/>
    <w:basedOn w:val="a0"/>
    <w:link w:val="2"/>
    <w:rsid w:val="00A84C65"/>
    <w:rPr>
      <w:rFonts w:ascii="Arial" w:hAnsi="Arial" w:cs="Arial"/>
      <w:b/>
      <w:bCs/>
      <w:iCs/>
      <w:sz w:val="30"/>
      <w:szCs w:val="28"/>
    </w:rPr>
  </w:style>
  <w:style w:type="character" w:customStyle="1" w:styleId="30">
    <w:name w:val="Заголовок 3 Знак"/>
    <w:aliases w:val="!Главы документа Знак"/>
    <w:basedOn w:val="a0"/>
    <w:link w:val="3"/>
    <w:rsid w:val="00A84C65"/>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A84C65"/>
    <w:rPr>
      <w:rFonts w:ascii="Arial" w:hAnsi="Arial"/>
      <w:b/>
      <w:bCs/>
      <w:sz w:val="26"/>
      <w:szCs w:val="28"/>
    </w:rPr>
  </w:style>
  <w:style w:type="character" w:styleId="HTML">
    <w:name w:val="HTML Variable"/>
    <w:aliases w:val="!Ссылки в документе"/>
    <w:basedOn w:val="a0"/>
    <w:rsid w:val="00F94C68"/>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F94C68"/>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A84C65"/>
    <w:rPr>
      <w:rFonts w:ascii="Courier" w:hAnsi="Courier"/>
      <w:sz w:val="22"/>
    </w:rPr>
  </w:style>
  <w:style w:type="paragraph" w:customStyle="1" w:styleId="Title">
    <w:name w:val="Title!Название НПА"/>
    <w:basedOn w:val="a"/>
    <w:rsid w:val="00F94C68"/>
    <w:pPr>
      <w:spacing w:before="240" w:after="60"/>
      <w:jc w:val="center"/>
      <w:outlineLvl w:val="0"/>
    </w:pPr>
    <w:rPr>
      <w:rFonts w:cs="Arial"/>
      <w:b/>
      <w:bCs/>
      <w:kern w:val="28"/>
      <w:sz w:val="32"/>
      <w:szCs w:val="32"/>
    </w:rPr>
  </w:style>
  <w:style w:type="paragraph" w:customStyle="1" w:styleId="Application">
    <w:name w:val="Application!Приложение"/>
    <w:rsid w:val="00F94C68"/>
    <w:pPr>
      <w:spacing w:before="120" w:after="120"/>
      <w:jc w:val="right"/>
    </w:pPr>
    <w:rPr>
      <w:rFonts w:ascii="Arial" w:hAnsi="Arial" w:cs="Arial"/>
      <w:b/>
      <w:bCs/>
      <w:kern w:val="28"/>
      <w:sz w:val="32"/>
      <w:szCs w:val="32"/>
    </w:rPr>
  </w:style>
  <w:style w:type="paragraph" w:customStyle="1" w:styleId="Table">
    <w:name w:val="Table!Таблица"/>
    <w:rsid w:val="00F94C68"/>
    <w:rPr>
      <w:rFonts w:ascii="Arial" w:hAnsi="Arial" w:cs="Arial"/>
      <w:bCs/>
      <w:kern w:val="28"/>
      <w:sz w:val="24"/>
      <w:szCs w:val="32"/>
    </w:rPr>
  </w:style>
  <w:style w:type="paragraph" w:customStyle="1" w:styleId="Table0">
    <w:name w:val="Table!"/>
    <w:next w:val="Table"/>
    <w:rsid w:val="00F94C68"/>
    <w:pPr>
      <w:jc w:val="center"/>
    </w:pPr>
    <w:rPr>
      <w:rFonts w:ascii="Arial" w:hAnsi="Arial" w:cs="Arial"/>
      <w:b/>
      <w:bCs/>
      <w:kern w:val="28"/>
      <w:sz w:val="24"/>
      <w:szCs w:val="32"/>
    </w:rPr>
  </w:style>
  <w:style w:type="paragraph" w:customStyle="1" w:styleId="NumberAndDate">
    <w:name w:val="NumberAndDate"/>
    <w:aliases w:val="!Дата и Номер"/>
    <w:qFormat/>
    <w:rsid w:val="00F94C68"/>
    <w:pPr>
      <w:jc w:val="center"/>
    </w:pPr>
    <w:rPr>
      <w:rFonts w:ascii="Arial" w:hAnsi="Arial" w:cs="Arial"/>
      <w:bCs/>
      <w:kern w:val="28"/>
      <w:sz w:val="24"/>
      <w:szCs w:val="32"/>
    </w:rPr>
  </w:style>
  <w:style w:type="table" w:styleId="af4">
    <w:name w:val="Table Grid"/>
    <w:basedOn w:val="a1"/>
    <w:rsid w:val="00710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rsid w:val="003D06E3"/>
    <w:pPr>
      <w:suppressAutoHyphens/>
      <w:autoSpaceDN w:val="0"/>
      <w:ind w:firstLine="0"/>
      <w:jc w:val="left"/>
      <w:textAlignment w:val="baseline"/>
    </w:pPr>
    <w:rPr>
      <w:rFonts w:ascii="Century" w:hAnsi="Century"/>
      <w:sz w:val="20"/>
      <w:szCs w:val="20"/>
    </w:rPr>
  </w:style>
  <w:style w:type="character" w:customStyle="1" w:styleId="af6">
    <w:name w:val="Текст сноски Знак"/>
    <w:basedOn w:val="a0"/>
    <w:link w:val="af5"/>
    <w:rsid w:val="003D06E3"/>
    <w:rPr>
      <w:rFonts w:ascii="Century" w:hAnsi="Century"/>
    </w:rPr>
  </w:style>
  <w:style w:type="character" w:styleId="af7">
    <w:name w:val="footnote reference"/>
    <w:rsid w:val="003D06E3"/>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94C68"/>
    <w:pPr>
      <w:ind w:firstLine="567"/>
      <w:jc w:val="both"/>
    </w:pPr>
    <w:rPr>
      <w:rFonts w:ascii="Arial" w:hAnsi="Arial"/>
      <w:sz w:val="24"/>
      <w:szCs w:val="24"/>
    </w:rPr>
  </w:style>
  <w:style w:type="paragraph" w:styleId="1">
    <w:name w:val="heading 1"/>
    <w:aliases w:val="!Части документа"/>
    <w:basedOn w:val="a"/>
    <w:next w:val="a"/>
    <w:qFormat/>
    <w:rsid w:val="00F94C68"/>
    <w:pPr>
      <w:jc w:val="center"/>
      <w:outlineLvl w:val="0"/>
    </w:pPr>
    <w:rPr>
      <w:rFonts w:cs="Arial"/>
      <w:b/>
      <w:bCs/>
      <w:kern w:val="32"/>
      <w:sz w:val="32"/>
      <w:szCs w:val="32"/>
    </w:rPr>
  </w:style>
  <w:style w:type="paragraph" w:styleId="2">
    <w:name w:val="heading 2"/>
    <w:aliases w:val="!Разделы документа"/>
    <w:basedOn w:val="a"/>
    <w:link w:val="20"/>
    <w:qFormat/>
    <w:rsid w:val="00F94C68"/>
    <w:pPr>
      <w:jc w:val="center"/>
      <w:outlineLvl w:val="1"/>
    </w:pPr>
    <w:rPr>
      <w:rFonts w:cs="Arial"/>
      <w:b/>
      <w:bCs/>
      <w:iCs/>
      <w:sz w:val="30"/>
      <w:szCs w:val="28"/>
    </w:rPr>
  </w:style>
  <w:style w:type="paragraph" w:styleId="3">
    <w:name w:val="heading 3"/>
    <w:aliases w:val="!Главы документа"/>
    <w:basedOn w:val="a"/>
    <w:link w:val="30"/>
    <w:qFormat/>
    <w:rsid w:val="00F94C68"/>
    <w:pPr>
      <w:outlineLvl w:val="2"/>
    </w:pPr>
    <w:rPr>
      <w:rFonts w:cs="Arial"/>
      <w:b/>
      <w:bCs/>
      <w:sz w:val="28"/>
      <w:szCs w:val="26"/>
    </w:rPr>
  </w:style>
  <w:style w:type="paragraph" w:styleId="4">
    <w:name w:val="heading 4"/>
    <w:aliases w:val="!Параграфы/Статьи документа"/>
    <w:basedOn w:val="a"/>
    <w:link w:val="40"/>
    <w:qFormat/>
    <w:rsid w:val="00F94C68"/>
    <w:pPr>
      <w:outlineLvl w:val="3"/>
    </w:pPr>
    <w:rPr>
      <w:b/>
      <w:bCs/>
      <w:sz w:val="26"/>
      <w:szCs w:val="28"/>
    </w:rPr>
  </w:style>
  <w:style w:type="paragraph" w:styleId="5">
    <w:name w:val="heading 5"/>
    <w:basedOn w:val="a"/>
    <w:next w:val="a"/>
    <w:link w:val="50"/>
    <w:qFormat/>
    <w:rsid w:val="00BC4898"/>
    <w:pPr>
      <w:spacing w:before="240" w:after="60"/>
      <w:outlineLvl w:val="4"/>
    </w:pPr>
    <w:rPr>
      <w:rFonts w:ascii="Century" w:hAnsi="Century"/>
      <w:b/>
      <w:bCs/>
      <w:i/>
      <w:i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B26FB"/>
    <w:pPr>
      <w:widowControl w:val="0"/>
      <w:autoSpaceDE w:val="0"/>
      <w:autoSpaceDN w:val="0"/>
      <w:adjustRightInd w:val="0"/>
      <w:ind w:firstLine="720"/>
    </w:pPr>
    <w:rPr>
      <w:rFonts w:ascii="Arial" w:hAnsi="Arial" w:cs="Arial"/>
      <w:sz w:val="16"/>
      <w:szCs w:val="16"/>
    </w:rPr>
  </w:style>
  <w:style w:type="paragraph" w:styleId="a3">
    <w:name w:val="header"/>
    <w:basedOn w:val="a"/>
    <w:rsid w:val="005A11EC"/>
    <w:pPr>
      <w:tabs>
        <w:tab w:val="center" w:pos="4677"/>
        <w:tab w:val="right" w:pos="9355"/>
      </w:tabs>
    </w:pPr>
  </w:style>
  <w:style w:type="character" w:styleId="a4">
    <w:name w:val="page number"/>
    <w:basedOn w:val="a0"/>
    <w:rsid w:val="005A11EC"/>
  </w:style>
  <w:style w:type="paragraph" w:customStyle="1" w:styleId="ConsNormal">
    <w:name w:val="ConsNormal"/>
    <w:rsid w:val="00E655E4"/>
    <w:pPr>
      <w:widowControl w:val="0"/>
      <w:autoSpaceDE w:val="0"/>
      <w:autoSpaceDN w:val="0"/>
      <w:adjustRightInd w:val="0"/>
      <w:ind w:right="19772" w:firstLine="720"/>
    </w:pPr>
    <w:rPr>
      <w:rFonts w:ascii="Arial" w:hAnsi="Arial" w:cs="Arial"/>
    </w:rPr>
  </w:style>
  <w:style w:type="paragraph" w:styleId="a5">
    <w:name w:val="Balloon Text"/>
    <w:basedOn w:val="a"/>
    <w:semiHidden/>
    <w:rsid w:val="00EE2383"/>
    <w:rPr>
      <w:rFonts w:ascii="Tahoma" w:hAnsi="Tahoma" w:cs="Tahoma"/>
      <w:sz w:val="16"/>
      <w:szCs w:val="16"/>
    </w:rPr>
  </w:style>
  <w:style w:type="character" w:styleId="a6">
    <w:name w:val="Hyperlink"/>
    <w:basedOn w:val="a0"/>
    <w:rsid w:val="00F94C68"/>
    <w:rPr>
      <w:color w:val="0000FF"/>
      <w:u w:val="none"/>
    </w:rPr>
  </w:style>
  <w:style w:type="paragraph" w:styleId="a7">
    <w:name w:val="Normal (Web)"/>
    <w:basedOn w:val="a"/>
    <w:rsid w:val="00041DBC"/>
    <w:pPr>
      <w:spacing w:before="120" w:after="24"/>
    </w:pPr>
  </w:style>
  <w:style w:type="character" w:styleId="a8">
    <w:name w:val="Strong"/>
    <w:qFormat/>
    <w:rsid w:val="00041DBC"/>
    <w:rPr>
      <w:b/>
      <w:bCs/>
    </w:rPr>
  </w:style>
  <w:style w:type="paragraph" w:customStyle="1" w:styleId="ConsPlusNonformat">
    <w:name w:val="ConsPlusNonformat"/>
    <w:uiPriority w:val="99"/>
    <w:rsid w:val="0015784D"/>
    <w:pPr>
      <w:autoSpaceDE w:val="0"/>
      <w:autoSpaceDN w:val="0"/>
      <w:adjustRightInd w:val="0"/>
    </w:pPr>
    <w:rPr>
      <w:rFonts w:ascii="Courier New" w:hAnsi="Courier New" w:cs="Courier New"/>
    </w:rPr>
  </w:style>
  <w:style w:type="paragraph" w:styleId="a9">
    <w:name w:val="Body Text Indent"/>
    <w:basedOn w:val="a"/>
    <w:rsid w:val="00D565BD"/>
    <w:pPr>
      <w:ind w:firstLine="708"/>
    </w:pPr>
  </w:style>
  <w:style w:type="paragraph" w:styleId="aa">
    <w:name w:val="footer"/>
    <w:basedOn w:val="a"/>
    <w:link w:val="ab"/>
    <w:uiPriority w:val="99"/>
    <w:rsid w:val="00DE6D90"/>
    <w:pPr>
      <w:tabs>
        <w:tab w:val="center" w:pos="4677"/>
        <w:tab w:val="right" w:pos="9355"/>
      </w:tabs>
    </w:pPr>
  </w:style>
  <w:style w:type="paragraph" w:customStyle="1" w:styleId="ac">
    <w:name w:val="Знак"/>
    <w:basedOn w:val="a"/>
    <w:rsid w:val="0063097A"/>
    <w:pPr>
      <w:spacing w:before="100" w:beforeAutospacing="1" w:after="100" w:afterAutospacing="1"/>
    </w:pPr>
    <w:rPr>
      <w:rFonts w:ascii="Tahoma" w:hAnsi="Tahoma"/>
      <w:sz w:val="20"/>
      <w:szCs w:val="20"/>
      <w:lang w:val="en-US" w:eastAsia="en-US"/>
    </w:rPr>
  </w:style>
  <w:style w:type="paragraph" w:styleId="ad">
    <w:name w:val="Body Text"/>
    <w:basedOn w:val="a"/>
    <w:rsid w:val="0018544A"/>
    <w:pPr>
      <w:spacing w:after="120"/>
    </w:pPr>
  </w:style>
  <w:style w:type="paragraph" w:customStyle="1" w:styleId="ConsTitle">
    <w:name w:val="ConsTitle"/>
    <w:rsid w:val="003B27A4"/>
    <w:pPr>
      <w:autoSpaceDE w:val="0"/>
      <w:autoSpaceDN w:val="0"/>
      <w:adjustRightInd w:val="0"/>
      <w:ind w:right="19772"/>
    </w:pPr>
    <w:rPr>
      <w:rFonts w:ascii="Arial" w:hAnsi="Arial" w:cs="Arial"/>
      <w:b/>
      <w:bCs/>
    </w:rPr>
  </w:style>
  <w:style w:type="paragraph" w:customStyle="1" w:styleId="ae">
    <w:name w:val="Знак"/>
    <w:basedOn w:val="a"/>
    <w:rsid w:val="003B27A4"/>
    <w:pPr>
      <w:spacing w:before="100" w:beforeAutospacing="1" w:after="100" w:afterAutospacing="1"/>
    </w:pPr>
    <w:rPr>
      <w:rFonts w:ascii="Tahoma" w:hAnsi="Tahoma"/>
      <w:sz w:val="20"/>
      <w:szCs w:val="20"/>
      <w:lang w:val="en-US" w:eastAsia="en-US"/>
    </w:rPr>
  </w:style>
  <w:style w:type="paragraph" w:styleId="af">
    <w:name w:val="List Paragraph"/>
    <w:basedOn w:val="a"/>
    <w:uiPriority w:val="34"/>
    <w:qFormat/>
    <w:rsid w:val="003B27A4"/>
    <w:pPr>
      <w:spacing w:after="200" w:line="276" w:lineRule="auto"/>
      <w:ind w:left="720"/>
      <w:contextualSpacing/>
    </w:pPr>
    <w:rPr>
      <w:rFonts w:ascii="Calibri" w:eastAsia="Calibri" w:hAnsi="Calibri"/>
      <w:sz w:val="22"/>
      <w:szCs w:val="22"/>
      <w:lang w:eastAsia="en-US"/>
    </w:rPr>
  </w:style>
  <w:style w:type="paragraph" w:customStyle="1" w:styleId="af0">
    <w:name w:val="Стиль"/>
    <w:basedOn w:val="a"/>
    <w:uiPriority w:val="99"/>
    <w:rsid w:val="003B27A4"/>
    <w:pPr>
      <w:spacing w:before="100" w:beforeAutospacing="1" w:after="100" w:afterAutospacing="1"/>
    </w:pPr>
    <w:rPr>
      <w:rFonts w:ascii="Tahoma" w:eastAsia="Calibri" w:hAnsi="Tahoma" w:cs="Tahoma"/>
      <w:sz w:val="20"/>
      <w:szCs w:val="20"/>
      <w:lang w:val="en-US" w:eastAsia="en-US"/>
    </w:rPr>
  </w:style>
  <w:style w:type="character" w:customStyle="1" w:styleId="50">
    <w:name w:val="Заголовок 5 Знак"/>
    <w:link w:val="5"/>
    <w:rsid w:val="00BC4898"/>
    <w:rPr>
      <w:rFonts w:ascii="Century" w:hAnsi="Century"/>
      <w:b/>
      <w:bCs/>
      <w:i/>
      <w:iCs/>
      <w:sz w:val="26"/>
      <w:szCs w:val="26"/>
      <w:lang w:val="en-US"/>
    </w:rPr>
  </w:style>
  <w:style w:type="paragraph" w:styleId="af1">
    <w:name w:val="No Spacing"/>
    <w:uiPriority w:val="1"/>
    <w:qFormat/>
    <w:rsid w:val="00BC4898"/>
    <w:pPr>
      <w:jc w:val="center"/>
    </w:pPr>
    <w:rPr>
      <w:rFonts w:eastAsia="Calibri"/>
      <w:noProof/>
      <w:sz w:val="22"/>
      <w:szCs w:val="22"/>
    </w:rPr>
  </w:style>
  <w:style w:type="character" w:customStyle="1" w:styleId="ab">
    <w:name w:val="Нижний колонтитул Знак"/>
    <w:link w:val="aa"/>
    <w:uiPriority w:val="99"/>
    <w:rsid w:val="0009424F"/>
    <w:rPr>
      <w:sz w:val="24"/>
      <w:szCs w:val="24"/>
    </w:rPr>
  </w:style>
  <w:style w:type="character" w:customStyle="1" w:styleId="20">
    <w:name w:val="Заголовок 2 Знак"/>
    <w:aliases w:val="!Разделы документа Знак"/>
    <w:basedOn w:val="a0"/>
    <w:link w:val="2"/>
    <w:rsid w:val="00A84C65"/>
    <w:rPr>
      <w:rFonts w:ascii="Arial" w:hAnsi="Arial" w:cs="Arial"/>
      <w:b/>
      <w:bCs/>
      <w:iCs/>
      <w:sz w:val="30"/>
      <w:szCs w:val="28"/>
    </w:rPr>
  </w:style>
  <w:style w:type="character" w:customStyle="1" w:styleId="30">
    <w:name w:val="Заголовок 3 Знак"/>
    <w:aliases w:val="!Главы документа Знак"/>
    <w:basedOn w:val="a0"/>
    <w:link w:val="3"/>
    <w:rsid w:val="00A84C65"/>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A84C65"/>
    <w:rPr>
      <w:rFonts w:ascii="Arial" w:hAnsi="Arial"/>
      <w:b/>
      <w:bCs/>
      <w:sz w:val="26"/>
      <w:szCs w:val="28"/>
    </w:rPr>
  </w:style>
  <w:style w:type="character" w:styleId="HTML">
    <w:name w:val="HTML Variable"/>
    <w:aliases w:val="!Ссылки в документе"/>
    <w:basedOn w:val="a0"/>
    <w:rsid w:val="00F94C68"/>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F94C68"/>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A84C65"/>
    <w:rPr>
      <w:rFonts w:ascii="Courier" w:hAnsi="Courier"/>
      <w:sz w:val="22"/>
    </w:rPr>
  </w:style>
  <w:style w:type="paragraph" w:customStyle="1" w:styleId="Title">
    <w:name w:val="Title!Название НПА"/>
    <w:basedOn w:val="a"/>
    <w:rsid w:val="00F94C68"/>
    <w:pPr>
      <w:spacing w:before="240" w:after="60"/>
      <w:jc w:val="center"/>
      <w:outlineLvl w:val="0"/>
    </w:pPr>
    <w:rPr>
      <w:rFonts w:cs="Arial"/>
      <w:b/>
      <w:bCs/>
      <w:kern w:val="28"/>
      <w:sz w:val="32"/>
      <w:szCs w:val="32"/>
    </w:rPr>
  </w:style>
  <w:style w:type="paragraph" w:customStyle="1" w:styleId="Application">
    <w:name w:val="Application!Приложение"/>
    <w:rsid w:val="00F94C68"/>
    <w:pPr>
      <w:spacing w:before="120" w:after="120"/>
      <w:jc w:val="right"/>
    </w:pPr>
    <w:rPr>
      <w:rFonts w:ascii="Arial" w:hAnsi="Arial" w:cs="Arial"/>
      <w:b/>
      <w:bCs/>
      <w:kern w:val="28"/>
      <w:sz w:val="32"/>
      <w:szCs w:val="32"/>
    </w:rPr>
  </w:style>
  <w:style w:type="paragraph" w:customStyle="1" w:styleId="Table">
    <w:name w:val="Table!Таблица"/>
    <w:rsid w:val="00F94C68"/>
    <w:rPr>
      <w:rFonts w:ascii="Arial" w:hAnsi="Arial" w:cs="Arial"/>
      <w:bCs/>
      <w:kern w:val="28"/>
      <w:sz w:val="24"/>
      <w:szCs w:val="32"/>
    </w:rPr>
  </w:style>
  <w:style w:type="paragraph" w:customStyle="1" w:styleId="Table0">
    <w:name w:val="Table!"/>
    <w:next w:val="Table"/>
    <w:rsid w:val="00F94C68"/>
    <w:pPr>
      <w:jc w:val="center"/>
    </w:pPr>
    <w:rPr>
      <w:rFonts w:ascii="Arial" w:hAnsi="Arial" w:cs="Arial"/>
      <w:b/>
      <w:bCs/>
      <w:kern w:val="28"/>
      <w:sz w:val="24"/>
      <w:szCs w:val="32"/>
    </w:rPr>
  </w:style>
  <w:style w:type="paragraph" w:customStyle="1" w:styleId="NumberAndDate">
    <w:name w:val="NumberAndDate"/>
    <w:aliases w:val="!Дата и Номер"/>
    <w:qFormat/>
    <w:rsid w:val="00F94C68"/>
    <w:pPr>
      <w:jc w:val="center"/>
    </w:pPr>
    <w:rPr>
      <w:rFonts w:ascii="Arial" w:hAnsi="Arial" w:cs="Arial"/>
      <w:bCs/>
      <w:kern w:val="28"/>
      <w:sz w:val="24"/>
      <w:szCs w:val="32"/>
    </w:rPr>
  </w:style>
  <w:style w:type="table" w:styleId="af4">
    <w:name w:val="Table Grid"/>
    <w:basedOn w:val="a1"/>
    <w:rsid w:val="00710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rsid w:val="003D06E3"/>
    <w:pPr>
      <w:suppressAutoHyphens/>
      <w:autoSpaceDN w:val="0"/>
      <w:ind w:firstLine="0"/>
      <w:jc w:val="left"/>
      <w:textAlignment w:val="baseline"/>
    </w:pPr>
    <w:rPr>
      <w:rFonts w:ascii="Century" w:hAnsi="Century"/>
      <w:sz w:val="20"/>
      <w:szCs w:val="20"/>
    </w:rPr>
  </w:style>
  <w:style w:type="character" w:customStyle="1" w:styleId="af6">
    <w:name w:val="Текст сноски Знак"/>
    <w:basedOn w:val="a0"/>
    <w:link w:val="af5"/>
    <w:rsid w:val="003D06E3"/>
    <w:rPr>
      <w:rFonts w:ascii="Century" w:hAnsi="Century"/>
    </w:rPr>
  </w:style>
  <w:style w:type="character" w:styleId="af7">
    <w:name w:val="footnote reference"/>
    <w:rsid w:val="003D06E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258C-9750-4BD0-B5A4-21B0EEFC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241</TotalTime>
  <Pages>18</Pages>
  <Words>7481</Words>
  <Characters>42645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Министерства экономического развития Челябинской области по исполнению государственной функции – «Р</vt:lpstr>
    </vt:vector>
  </TitlesOfParts>
  <Company>Департамент информатизации Тюменской области</Company>
  <LinksUpToDate>false</LinksUpToDate>
  <CharactersWithSpaces>50026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Министерства экономического развития Челябинской области по исполнению государственной функции – «Р</dc:title>
  <dc:creator>User</dc:creator>
  <cp:lastModifiedBy>User</cp:lastModifiedBy>
  <cp:revision>13</cp:revision>
  <cp:lastPrinted>2019-05-06T06:51:00Z</cp:lastPrinted>
  <dcterms:created xsi:type="dcterms:W3CDTF">2018-09-06T10:10:00Z</dcterms:created>
  <dcterms:modified xsi:type="dcterms:W3CDTF">2019-08-13T04:24:00Z</dcterms:modified>
</cp:coreProperties>
</file>