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bookmarkStart w:id="0" w:name="_GoBack"/>
      <w:bookmarkEnd w:id="0"/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proofErr w:type="spellStart"/>
      <w:r w:rsidR="00860893">
        <w:rPr>
          <w:rFonts w:ascii="Times New Roman" w:hAnsi="Times New Roman"/>
        </w:rPr>
        <w:t>Онохинского</w:t>
      </w:r>
      <w:proofErr w:type="spellEnd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874FB3" w:rsidRPr="00874FB3">
        <w:rPr>
          <w:rFonts w:ascii="Times New Roman" w:hAnsi="Times New Roman"/>
          <w:color w:val="FF0000"/>
        </w:rPr>
        <w:t>Морозова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proofErr w:type="spellStart"/>
      <w:r w:rsidR="00874FB3">
        <w:rPr>
          <w:rFonts w:ascii="Times New Roman" w:hAnsi="Times New Roman"/>
          <w:color w:val="FF0000"/>
        </w:rPr>
        <w:t>с.</w:t>
      </w:r>
      <w:r w:rsidR="00860893">
        <w:rPr>
          <w:rFonts w:ascii="Times New Roman" w:hAnsi="Times New Roman"/>
          <w:color w:val="FF0000"/>
        </w:rPr>
        <w:t>Онохино</w:t>
      </w:r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 xml:space="preserve">. </w:t>
      </w:r>
      <w:r w:rsidR="00860893">
        <w:rPr>
          <w:rFonts w:ascii="Times New Roman" w:hAnsi="Times New Roman"/>
          <w:color w:val="FF0000"/>
        </w:rPr>
        <w:t>Мира</w:t>
      </w:r>
      <w:r w:rsidR="00874FB3" w:rsidRPr="00874FB3">
        <w:rPr>
          <w:rFonts w:ascii="Times New Roman" w:hAnsi="Times New Roman"/>
          <w:color w:val="FF0000"/>
        </w:rPr>
        <w:t>, д.21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либо в которой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Морозова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860893"/>
    <w:rsid w:val="00874FB3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E8BD-1D05-45FF-819C-ADE7BD7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2023-11-21T09:21:00Z</dcterms:created>
  <dcterms:modified xsi:type="dcterms:W3CDTF">2023-12-20T06:47:00Z</dcterms:modified>
</cp:coreProperties>
</file>