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FC6A5" w14:textId="77777777" w:rsidR="003D07A7" w:rsidRPr="002827D7" w:rsidRDefault="003D07A7" w:rsidP="003D07A7">
      <w:pPr>
        <w:tabs>
          <w:tab w:val="right" w:pos="9638"/>
        </w:tabs>
        <w:suppressAutoHyphens/>
        <w:ind w:firstLine="0"/>
        <w:jc w:val="righ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Приложение № </w:t>
      </w:r>
      <w:r w:rsidRPr="002827D7">
        <w:rPr>
          <w:rFonts w:cs="Arial"/>
          <w:shd w:val="clear" w:color="auto" w:fill="FFFFFF"/>
        </w:rPr>
        <w:t>1 к Регламенту</w:t>
      </w:r>
    </w:p>
    <w:p w14:paraId="4D147D82" w14:textId="77777777" w:rsidR="003D07A7" w:rsidRPr="002827D7" w:rsidRDefault="003D07A7" w:rsidP="003D07A7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(бланк заявления)</w:t>
      </w:r>
    </w:p>
    <w:p w14:paraId="261FCEB4" w14:textId="77777777" w:rsidR="003D07A7" w:rsidRPr="002827D7" w:rsidRDefault="003D07A7" w:rsidP="003D07A7">
      <w:pPr>
        <w:suppressAutoHyphens/>
        <w:spacing w:line="288" w:lineRule="auto"/>
        <w:jc w:val="right"/>
        <w:rPr>
          <w:rFonts w:cs="Arial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3D07A7" w:rsidRPr="002827D7" w14:paraId="27D215A5" w14:textId="77777777" w:rsidTr="001C3FA2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498724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D228F2" w14:textId="77777777" w:rsidR="003D07A7" w:rsidRPr="0086166B" w:rsidRDefault="003D07A7" w:rsidP="001C3FA2">
            <w:pPr>
              <w:suppressAutoHyphens/>
              <w:autoSpaceDE w:val="0"/>
              <w:ind w:right="-2" w:firstLine="0"/>
              <w:jc w:val="right"/>
              <w:rPr>
                <w:rFonts w:cs="Arial"/>
              </w:rPr>
            </w:pPr>
            <w:r w:rsidRPr="0086166B">
              <w:rPr>
                <w:rFonts w:cs="Arial"/>
              </w:rPr>
              <w:t>Администрация Московского</w:t>
            </w:r>
          </w:p>
          <w:p w14:paraId="3179C6F3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right"/>
              <w:rPr>
                <w:rFonts w:cs="Arial"/>
                <w:shd w:val="clear" w:color="auto" w:fill="FFFFFF"/>
              </w:rPr>
            </w:pPr>
            <w:r w:rsidRPr="0086166B">
              <w:rPr>
                <w:rFonts w:cs="Arial"/>
              </w:rPr>
              <w:t>муниципального образования</w:t>
            </w:r>
          </w:p>
        </w:tc>
      </w:tr>
      <w:tr w:rsidR="003D07A7" w:rsidRPr="002827D7" w14:paraId="7659EDC4" w14:textId="77777777" w:rsidTr="001C3FA2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952BB7" w14:textId="77777777" w:rsidR="003D07A7" w:rsidRPr="002827D7" w:rsidRDefault="003D07A7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1.</w:t>
            </w:r>
          </w:p>
          <w:p w14:paraId="12BADDFB" w14:textId="77777777" w:rsidR="003D07A7" w:rsidRPr="002827D7" w:rsidRDefault="003D07A7" w:rsidP="001C3FA2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14:paraId="25E29923" w14:textId="77777777" w:rsidR="003D07A7" w:rsidRPr="002827D7" w:rsidRDefault="003D07A7" w:rsidP="001C3FA2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14:paraId="01199AFA" w14:textId="77777777" w:rsidR="003D07A7" w:rsidRPr="002827D7" w:rsidRDefault="003D07A7" w:rsidP="001C3FA2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5B1254" w14:textId="77777777" w:rsidR="003D07A7" w:rsidRPr="002827D7" w:rsidRDefault="003D07A7" w:rsidP="001C3FA2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6DB127C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14:paraId="6D60E88D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Фамилия, имя, отчество (при наличии)</w:t>
            </w:r>
          </w:p>
          <w:p w14:paraId="39C64A55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  <w:p w14:paraId="071E61F2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14:paraId="33A023D5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8B6E95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14:paraId="7D1E198D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2827D7">
              <w:rPr>
                <w:rFonts w:eastAsia="Lucida Sans Unicode" w:cs="Arial"/>
                <w:shd w:val="clear" w:color="auto" w:fill="FFFFFF"/>
                <w:lang w:eastAsia="ar-SA"/>
              </w:rPr>
              <w:t>код подразделения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  <w:p w14:paraId="06C724BF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14:paraId="20D963DE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D90321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Контактные данные (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</w:tc>
      </w:tr>
      <w:tr w:rsidR="003D07A7" w:rsidRPr="002827D7" w14:paraId="7FE0AAEF" w14:textId="77777777" w:rsidTr="001C3FA2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035DCE" w14:textId="77777777" w:rsidR="003D07A7" w:rsidRPr="002827D7" w:rsidRDefault="003D07A7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3328D5D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66076C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377D85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D73581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2C55B4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3D07A7" w:rsidRPr="002827D7" w14:paraId="74B1EE97" w14:textId="77777777" w:rsidTr="001C3FA2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0A9D24" w14:textId="77777777" w:rsidR="003D07A7" w:rsidRPr="002827D7" w:rsidRDefault="003D07A7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3B53E8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0EBF5A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CFB1E4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4E85BA2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102D98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3D07A7" w:rsidRPr="002827D7" w14:paraId="2182A533" w14:textId="77777777" w:rsidTr="001C3FA2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1B16E8" w14:textId="77777777" w:rsidR="003D07A7" w:rsidRPr="002827D7" w:rsidRDefault="003D07A7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4AAC74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EC6C6BD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 xml:space="preserve">Представитель заявителя </w:t>
            </w:r>
            <w:r w:rsidRPr="002827D7">
              <w:rPr>
                <w:rFonts w:cs="Arial"/>
                <w:i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AC33061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23CC7C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688353" w14:textId="77777777" w:rsidR="003D07A7" w:rsidRPr="002827D7" w:rsidRDefault="003D07A7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3D07A7" w:rsidRPr="002827D7" w14:paraId="56CC197A" w14:textId="77777777" w:rsidTr="001C3FA2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086926" w14:textId="77777777" w:rsidR="003D07A7" w:rsidRPr="002827D7" w:rsidRDefault="003D07A7" w:rsidP="001C3FA2">
            <w:pPr>
              <w:suppressAutoHyphens/>
              <w:autoSpaceDE w:val="0"/>
              <w:ind w:firstLine="0"/>
              <w:jc w:val="left"/>
              <w:rPr>
                <w:rFonts w:cs="Arial"/>
              </w:rPr>
            </w:pPr>
          </w:p>
          <w:tbl>
            <w:tblPr>
              <w:tblW w:w="9071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3D07A7" w:rsidRPr="002827D7" w14:paraId="18830335" w14:textId="77777777" w:rsidTr="001C3FA2">
              <w:trPr>
                <w:trHeight w:val="546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14:paraId="59B6B10E" w14:textId="77777777" w:rsidR="003D07A7" w:rsidRPr="002827D7" w:rsidRDefault="003D07A7" w:rsidP="001C3FA2">
                  <w:pPr>
                    <w:suppressAutoHyphens/>
                    <w:autoSpaceDE w:val="0"/>
                    <w:rPr>
                      <w:rFonts w:cs="Arial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Прошу Вас выдать порубочный билет и (или) разрешение на пересадку в количестве_________________________________________________________</w:t>
                  </w:r>
                </w:p>
                <w:p w14:paraId="50B34AE7" w14:textId="77777777" w:rsidR="003D07A7" w:rsidRPr="002827D7" w:rsidRDefault="003D07A7" w:rsidP="001C3FA2">
                  <w:pPr>
                    <w:suppressAutoHyphens/>
                    <w:jc w:val="center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(количество деревьев и кустарников)</w:t>
                  </w:r>
                </w:p>
                <w:p w14:paraId="094D55CA" w14:textId="77777777" w:rsidR="003D07A7" w:rsidRPr="002827D7" w:rsidRDefault="003D07A7" w:rsidP="001C3FA2">
                  <w:pPr>
                    <w:suppressAutoHyphens/>
                    <w:ind w:firstLine="0"/>
                    <w:rPr>
                      <w:rFonts w:cs="Arial"/>
                      <w:shd w:val="clear" w:color="auto" w:fill="FFFFFF"/>
                    </w:rPr>
                  </w:pPr>
                  <w:r>
                    <w:rPr>
                      <w:rFonts w:cs="Arial"/>
                      <w:shd w:val="clear" w:color="auto" w:fill="FFFFFF"/>
                    </w:rPr>
                    <w:t xml:space="preserve">произрастающих на земельном </w:t>
                  </w:r>
                  <w:r w:rsidRPr="002827D7">
                    <w:rPr>
                      <w:rFonts w:cs="Arial"/>
                      <w:shd w:val="clear" w:color="auto" w:fill="FFFFFF"/>
                    </w:rPr>
                    <w:t xml:space="preserve">участке </w:t>
                  </w:r>
                  <w:r>
                    <w:rPr>
                      <w:rFonts w:cs="Arial"/>
                      <w:shd w:val="clear" w:color="auto" w:fill="FFFFFF"/>
                    </w:rPr>
                    <w:br/>
                  </w:r>
                  <w:r w:rsidRPr="002827D7">
                    <w:rPr>
                      <w:rFonts w:cs="Arial"/>
                      <w:shd w:val="clear" w:color="auto" w:fill="FFFFFF"/>
                    </w:rPr>
                    <w:t>__________________________________________________</w:t>
                  </w:r>
                  <w:r>
                    <w:rPr>
                      <w:rFonts w:cs="Arial"/>
                      <w:shd w:val="clear" w:color="auto" w:fill="FFFFFF"/>
                    </w:rPr>
                    <w:t>_______</w:t>
                  </w:r>
                  <w:r w:rsidRPr="002827D7">
                    <w:rPr>
                      <w:rFonts w:cs="Arial"/>
                      <w:shd w:val="clear" w:color="auto" w:fill="FFFFFF"/>
                    </w:rPr>
                    <w:t>_________,</w:t>
                  </w:r>
                </w:p>
                <w:p w14:paraId="76E0E000" w14:textId="77777777" w:rsidR="003D07A7" w:rsidRPr="002827D7" w:rsidRDefault="003D07A7" w:rsidP="001C3FA2">
                  <w:pPr>
                    <w:suppressAutoHyphens/>
                    <w:jc w:val="center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14:paraId="2BFE53FE" w14:textId="77777777" w:rsidR="003D07A7" w:rsidRPr="002827D7" w:rsidRDefault="003D07A7" w:rsidP="001C3FA2">
                  <w:pPr>
                    <w:suppressAutoHyphens/>
                    <w:ind w:firstLine="0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земельный участок находиться в пользовании в соответствии с _______________________________________</w:t>
                  </w:r>
                  <w:r>
                    <w:rPr>
                      <w:rFonts w:cs="Arial"/>
                      <w:shd w:val="clear" w:color="auto" w:fill="FFFFFF"/>
                    </w:rPr>
                    <w:t>___________________________</w:t>
                  </w:r>
                </w:p>
                <w:p w14:paraId="56E8F1A4" w14:textId="77777777" w:rsidR="003D07A7" w:rsidRPr="002827D7" w:rsidRDefault="003D07A7" w:rsidP="001C3FA2">
                  <w:pPr>
                    <w:suppressAutoHyphens/>
                    <w:ind w:firstLine="0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__________________________________________________________________</w:t>
                  </w:r>
                </w:p>
                <w:p w14:paraId="418B0D86" w14:textId="77777777" w:rsidR="003D07A7" w:rsidRPr="002827D7" w:rsidRDefault="003D07A7" w:rsidP="001C3FA2">
                  <w:pPr>
                    <w:suppressAutoHyphens/>
                    <w:jc w:val="center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14:paraId="0E92AB91" w14:textId="77777777" w:rsidR="003D07A7" w:rsidRPr="002827D7" w:rsidRDefault="003D07A7" w:rsidP="001C3FA2">
                  <w:pPr>
                    <w:suppressAutoHyphens/>
                    <w:ind w:firstLine="0"/>
                    <w:rPr>
                      <w:rFonts w:cs="Arial"/>
                      <w:shd w:val="clear" w:color="auto" w:fill="FFFFFF"/>
                    </w:rPr>
                  </w:pPr>
                  <w:proofErr w:type="gramStart"/>
                  <w:r w:rsidRPr="002827D7">
                    <w:rPr>
                      <w:rFonts w:cs="Arial"/>
                      <w:shd w:val="clear" w:color="auto" w:fill="FFFFFF"/>
                    </w:rPr>
                    <w:lastRenderedPageBreak/>
                    <w:t>площадью  _</w:t>
                  </w:r>
                  <w:proofErr w:type="gramEnd"/>
                  <w:r w:rsidRPr="002827D7">
                    <w:rPr>
                      <w:rFonts w:cs="Arial"/>
                      <w:shd w:val="clear" w:color="auto" w:fill="FFFFFF"/>
                    </w:rPr>
                    <w:t>_______________________________________________________________</w:t>
                  </w:r>
                  <w:r>
                    <w:rPr>
                      <w:rFonts w:cs="Arial"/>
                      <w:shd w:val="clear" w:color="auto" w:fill="FFFFFF"/>
                    </w:rPr>
                    <w:t>_</w:t>
                  </w:r>
                  <w:r w:rsidRPr="002827D7">
                    <w:rPr>
                      <w:rFonts w:cs="Arial"/>
                      <w:shd w:val="clear" w:color="auto" w:fill="FFFFFF"/>
                    </w:rPr>
                    <w:t>,</w:t>
                  </w:r>
                </w:p>
                <w:p w14:paraId="2BCCA402" w14:textId="77777777" w:rsidR="003D07A7" w:rsidRPr="002827D7" w:rsidRDefault="003D07A7" w:rsidP="001C3FA2">
                  <w:pPr>
                    <w:suppressAutoHyphens/>
                    <w:jc w:val="center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 xml:space="preserve"> (площадь земельного участка)</w:t>
                  </w:r>
                </w:p>
                <w:p w14:paraId="64BC9B65" w14:textId="77777777" w:rsidR="003D07A7" w:rsidRPr="002827D7" w:rsidRDefault="003D07A7" w:rsidP="001C3FA2">
                  <w:pPr>
                    <w:suppressAutoHyphens/>
                    <w:ind w:firstLine="0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 xml:space="preserve">в связи </w:t>
                  </w:r>
                  <w:proofErr w:type="gramStart"/>
                  <w:r w:rsidRPr="002827D7">
                    <w:rPr>
                      <w:rFonts w:cs="Arial"/>
                      <w:shd w:val="clear" w:color="auto" w:fill="FFFFFF"/>
                    </w:rPr>
                    <w:t>с  _</w:t>
                  </w:r>
                  <w:proofErr w:type="gramEnd"/>
                  <w:r w:rsidRPr="002827D7">
                    <w:rPr>
                      <w:rFonts w:cs="Arial"/>
                      <w:shd w:val="clear" w:color="auto" w:fill="FFFFFF"/>
                    </w:rPr>
                    <w:t>_________________________________________________________________</w:t>
                  </w:r>
                </w:p>
                <w:p w14:paraId="32A25426" w14:textId="77777777" w:rsidR="003D07A7" w:rsidRPr="002827D7" w:rsidRDefault="003D07A7" w:rsidP="001C3FA2">
                  <w:pPr>
                    <w:suppressAutoHyphens/>
                    <w:jc w:val="center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3D07A7" w:rsidRPr="002827D7" w14:paraId="5176B006" w14:textId="77777777" w:rsidTr="001C3FA2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14:paraId="751ED414" w14:textId="77777777" w:rsidR="003D07A7" w:rsidRPr="002827D7" w:rsidRDefault="003D07A7" w:rsidP="001C3FA2">
                  <w:pPr>
                    <w:suppressAutoHyphens/>
                    <w:ind w:firstLine="0"/>
                    <w:jc w:val="left"/>
                    <w:rPr>
                      <w:rFonts w:cs="Arial"/>
                      <w:shd w:val="clear" w:color="auto" w:fill="FFFFFF"/>
                    </w:rPr>
                  </w:pPr>
                </w:p>
                <w:p w14:paraId="3ABAFC93" w14:textId="77777777" w:rsidR="003D07A7" w:rsidRPr="002827D7" w:rsidRDefault="003D07A7" w:rsidP="001C3FA2">
                  <w:pPr>
                    <w:tabs>
                      <w:tab w:val="left" w:pos="-360"/>
                      <w:tab w:val="left" w:pos="0"/>
                    </w:tabs>
                    <w:suppressAutoHyphens/>
                    <w:autoSpaceDE w:val="0"/>
                    <w:rPr>
                      <w:rFonts w:cs="Arial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 xml:space="preserve">Прошу уведомить о дате, времени и месте проведения обследования деревьев и кустарников </w:t>
                  </w:r>
                  <w:proofErr w:type="gramStart"/>
                  <w:r w:rsidRPr="002827D7">
                    <w:rPr>
                      <w:rFonts w:cs="Arial"/>
                      <w:shd w:val="clear" w:color="auto" w:fill="FFFFFF"/>
                    </w:rPr>
                    <w:t>и  ознакомления</w:t>
                  </w:r>
                  <w:proofErr w:type="gramEnd"/>
                  <w:r w:rsidRPr="002827D7">
                    <w:rPr>
                      <w:rFonts w:cs="Arial"/>
                      <w:shd w:val="clear" w:color="auto" w:fill="FFFFFF"/>
                    </w:rPr>
                    <w:t xml:space="preserve">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14:paraId="3278703D" w14:textId="77777777" w:rsidR="003D07A7" w:rsidRPr="002827D7" w:rsidRDefault="003D07A7" w:rsidP="001C3FA2">
                  <w:pPr>
                    <w:suppressAutoHyphens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3D07A7" w:rsidRPr="002827D7" w14:paraId="687B1713" w14:textId="77777777" w:rsidTr="001C3FA2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14:paraId="514BA42E" w14:textId="77777777" w:rsidR="003D07A7" w:rsidRPr="002827D7" w:rsidRDefault="003D07A7" w:rsidP="001C3FA2">
                  <w:pPr>
                    <w:tabs>
                      <w:tab w:val="left" w:pos="-360"/>
                      <w:tab w:val="left" w:pos="0"/>
                    </w:tabs>
                    <w:suppressAutoHyphens/>
                    <w:autoSpaceDE w:val="0"/>
                    <w:rPr>
                      <w:rFonts w:cs="Arial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О необходимости обязательного присутствия при обследовании деревьев и кустарников  и 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</w:p>
                <w:p w14:paraId="5DE655EC" w14:textId="77777777" w:rsidR="003D07A7" w:rsidRPr="002827D7" w:rsidRDefault="003D07A7" w:rsidP="001C3FA2">
                  <w:pPr>
                    <w:suppressAutoHyphens/>
                    <w:jc w:val="right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14:paraId="553113A9" w14:textId="77777777" w:rsidR="003D07A7" w:rsidRPr="002827D7" w:rsidRDefault="003D07A7" w:rsidP="001C3FA2">
            <w:pPr>
              <w:suppressAutoHyphens/>
              <w:ind w:firstLine="0"/>
              <w:jc w:val="left"/>
              <w:rPr>
                <w:rFonts w:cs="Arial"/>
                <w:shd w:val="clear" w:color="auto" w:fill="FFFFFF"/>
              </w:rPr>
            </w:pPr>
          </w:p>
        </w:tc>
      </w:tr>
      <w:tr w:rsidR="003D07A7" w:rsidRPr="002827D7" w14:paraId="4E2B75E4" w14:textId="77777777" w:rsidTr="001C3FA2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FA4A6A" w14:textId="77777777" w:rsidR="003D07A7" w:rsidRPr="002827D7" w:rsidRDefault="003D07A7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14:paraId="1305B055" w14:textId="77777777" w:rsidR="003D07A7" w:rsidRPr="002827D7" w:rsidRDefault="003D07A7" w:rsidP="001C3FA2">
            <w:pPr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14:paraId="5C4A6F0A" w14:textId="77777777" w:rsidR="003D07A7" w:rsidRPr="002827D7" w:rsidRDefault="003D07A7" w:rsidP="001C3FA2">
            <w:pPr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8BF57E" wp14:editId="70559BF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5AAAD46" w14:textId="77777777" w:rsidR="003D07A7" w:rsidRDefault="003D07A7" w:rsidP="003D07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BF57E" id="Прямоугольник 6_1" o:spid="_x0000_s1026" style="position:absolute;left:0;text-align:left;margin-left:1.9pt;margin-top:2.2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3AvMgMAAMAHAAAOAAAAZHJzL2Uyb0RvYy54bWysVUtu2zAQ3RfoHQgtWyQS5W+MyFk0SFEg&#10;aAMkXRc0RVoCKFEgGcvpqkC3BXqEHqKbop+cQb5Rh9THsmNvim4kUvP0OPNmOHN+sc4EWjGlU5lH&#10;Hj4NPMRyKuM0X0be+7urk6mHtCF5TITMWeQ9MO1dzJ8/Oy+LGQtlIkXMFAKSXM/KIvISY4qZ72ua&#10;sIzoU1mwHIxcqowY2KqlHytSAnsm/DAIxn4pVVwoSZnW8PWyNnpzx885o+Yd55oZJCIPfDPuqdxz&#10;YZ/+/JzMlooUSUobN8g/eJGRNIdDO6pLYgi6V+kTqiylSmrJzSmVmS85TylzMUA0ONiL5jYhBXOx&#10;gDi66GTS/4+Wvl3dKJTGkTfwUE4ySFH1bfNp87X6XT1uPlffq8fq1+ZL9af6Uf1E4w/YKlYWegY/&#10;3hY3qtlpWNrw11xl9g2BobVT+aFTma0NovDxLJxOIRUULDiYTkKXBH/7L73X5jWTjoesrrWpcxTD&#10;yikcN35yIOGZgHStiEBlk8rOivvWZN8a9q1tGXT/ghZb5hCPgyeIYYt44SMeIIwOokZ9FD6GGrco&#10;GwcP912d7JgH+2a4YLWvL08Qn6AA8fE+5KyFWGenx9zAnZ4WNgYYP9tnwp2qFjM5jOm0tRgMDg2R&#10;Kxu4HZ3CuJPYgeCsQ6AdlTGARgeYdkWG4xoQlNSyLRqStHVE13lTSLBCxLapAY2H7vIWUtuqTaiH&#10;oDiNDR5IAGfrroMHfaxy0BU9gj3MvDiKDvvc4gB37U8TgYL2ZhsbxyA5tDaOQQtobtyqC+2N42Gd&#10;wIIYK4ANwy5RGXl1vaKkXVlbJlfsTjqUsUJALVoh6pKEk7d2ke/g4Lg+rrW276Jma1CugoGttbbv&#10;BtWcuY+iQmpWJ8SG4DLThWVV6XWNXF6lQri2IXIX7Gg0rtOmpUhja7VRarVcvBIKwb0DGYaDKwDV&#10;R+zACqXNJdFJjXOmWtYsNUzVPwioEd/2xboT2pVZL9ZgtMuFjB+gzcKchCwlUn30UAkzJ/JyGIoe&#10;Em9yaOk4tH0Gmf5G9TeL/gbGB4R/nd8WtOmw7ngYE06aZqTZOdTfOye3g3f+Fw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C/k3Av&#10;MgMAAMA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5AAAD46" w14:textId="77777777" w:rsidR="003D07A7" w:rsidRDefault="003D07A7" w:rsidP="003D07A7"/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     </w:t>
            </w:r>
            <w:r>
              <w:rPr>
                <w:rFonts w:cs="Arial"/>
                <w:shd w:val="clear" w:color="auto" w:fill="FFFFFF"/>
              </w:rPr>
              <w:t xml:space="preserve">         </w:t>
            </w:r>
            <w:r w:rsidRPr="002827D7">
              <w:rPr>
                <w:rFonts w:cs="Arial"/>
                <w:shd w:val="clear" w:color="auto" w:fill="FFFFFF"/>
              </w:rPr>
              <w:t>почтовым отправлением на вышеуказанный почтовый адрес</w:t>
            </w:r>
          </w:p>
          <w:p w14:paraId="2E92BB62" w14:textId="77777777" w:rsidR="003D07A7" w:rsidRPr="002827D7" w:rsidRDefault="003D07A7" w:rsidP="001C3FA2">
            <w:pPr>
              <w:suppressAutoHyphens/>
              <w:ind w:firstLine="0"/>
              <w:jc w:val="left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C5D18" wp14:editId="4F9C34F7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DC42070" w14:textId="77777777" w:rsidR="003D07A7" w:rsidRDefault="003D07A7" w:rsidP="003D07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C5D18" id="Прямоугольник 6_2" o:spid="_x0000_s1027" style="position:absolute;margin-left:1.9pt;margin-top:2.2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qMNgMAAMcHAAAOAAAAZHJzL2Uyb0RvYy54bWysVUtu2zAQ3RfoHQguWyQSZcd2jMhZNEhR&#10;IGgDJF0XNEVaAihRIBnb6apAtwV6hB6im6KfnEG+UYfUJ7Jjb4puJFLz+DjzZjRzdr7OJVpybTJV&#10;xJgchxjxgqkkKxYxfn97eTTByFhaJFSqgsf4nht8Pnv+7GxVTnmkUiUTrhGQFGa6KmOcWltOg8Cw&#10;lOfUHKuSF2AUSufUwlYvgkTTFbDnMojCcBSslE5KrRg3Br5e1EY88/xCcGbfCWG4RTLG4Jv1T+2f&#10;c/cMZmd0utC0TDPWuEH/wYucZgVc2lFdUEvRnc6eUOUZ08ooYY+ZygMlRMa4jwGiIeFONDcpLbmP&#10;BcQxZSeT+X+07O3yWqMsifEQo4LmkKLq2+bT5mv1u3rYfK6+Vw/Vr82X6k/1o/qJRh8ip9iqNFM4&#10;eFNe62ZnYOnCXwuduzcEhtZe5ftOZb62iMHH02gygVQwsJBwMo58EoLHs+zO2NdceR66vDK2zlEC&#10;K69w0vgpgETkEtK1pBKtmlR2VtK3prvWqG9ty6A7O+hbIzIKnyBArfruFwESISJoL+qkjyKHUKMW&#10;5eIQXmEopM6Z8ZZ5sBsJ/GC1Jy+PkBijEInRLuS0hThnJ4fcIJ2eDjYCmDjdZSKdqg4z3o/ptHUY&#10;Ag4NEXlC1EnsQXDXPtCWygRAJ3uYtkWG6xoQlNSiLRqatnXE1kVTSLBC1LWpAUuG/uctlXFVmzKM&#10;oDit8xlIAOfqroOHfaz20CU7gN3PPD+Ijvrccg937U8TgYb25hqbICA5tDZBQAtoboKAutDeBBnW&#10;upfUOgFcGG6JVjGu6xWl7crZcrXkt8qjrBMCatEJUZck3Pxol8UWDq7r41pr+y5rtgblKxjYWmv7&#10;blDNnbsoJpXhdUJcCD4zXVhOlV7XKNRlJqVvG7LwwZ6cjOq0GSWzxFldlEYv5q+kRvDfgQzDwSWA&#10;6iu2YKU29oKatMZ5Uy1rnlmu6wMSaiRwfbHuhG5l1/O176y++N2XuUruodvCuIRkpUp/xGgFoyfG&#10;BcxGjOSbAjo7iVy7Qba/0f3NvL+BKQIqXBU3JWsarfcCpoVXqJlsbhz1997Xx/k7+ws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vsUqjDYDAADH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DC42070" w14:textId="77777777" w:rsidR="003D07A7" w:rsidRDefault="003D07A7" w:rsidP="003D07A7"/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      </w:t>
            </w:r>
            <w:r>
              <w:rPr>
                <w:rFonts w:cs="Arial"/>
                <w:shd w:val="clear" w:color="auto" w:fill="FFFFFF"/>
              </w:rPr>
              <w:t xml:space="preserve">        </w:t>
            </w:r>
            <w:r w:rsidRPr="002827D7">
              <w:rPr>
                <w:rFonts w:cs="Arial"/>
                <w:shd w:val="clear" w:color="auto" w:fill="FFFFFF"/>
              </w:rPr>
              <w:t>при личном обращении в МФЦ</w:t>
            </w:r>
          </w:p>
        </w:tc>
      </w:tr>
      <w:tr w:rsidR="003D07A7" w:rsidRPr="002827D7" w14:paraId="6C8D5F46" w14:textId="77777777" w:rsidTr="001C3FA2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569D1E" w14:textId="77777777" w:rsidR="003D07A7" w:rsidRPr="002827D7" w:rsidRDefault="003D07A7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D67A51" w14:textId="77777777" w:rsidR="003D07A7" w:rsidRPr="002827D7" w:rsidRDefault="003D07A7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1F36FC" w14:textId="77777777" w:rsidR="003D07A7" w:rsidRPr="002827D7" w:rsidRDefault="003D07A7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3D07A7" w:rsidRPr="002827D7" w14:paraId="1BE7D2C9" w14:textId="77777777" w:rsidTr="001C3FA2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8CF8D8" w14:textId="77777777" w:rsidR="003D07A7" w:rsidRPr="002827D7" w:rsidRDefault="003D07A7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33260C" w14:textId="77777777" w:rsidR="003D07A7" w:rsidRPr="002827D7" w:rsidRDefault="003D07A7" w:rsidP="001C3FA2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14:paraId="6A47814F" w14:textId="77777777" w:rsidR="003D07A7" w:rsidRPr="002827D7" w:rsidRDefault="003D07A7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38A391" w14:textId="77777777" w:rsidR="003D07A7" w:rsidRPr="002827D7" w:rsidRDefault="003D07A7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3D07A7" w:rsidRPr="002827D7" w14:paraId="32DFA822" w14:textId="77777777" w:rsidTr="001C3FA2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8E2C15" w14:textId="77777777" w:rsidR="003D07A7" w:rsidRPr="002827D7" w:rsidRDefault="003D07A7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3.</w:t>
            </w:r>
          </w:p>
          <w:p w14:paraId="143DEAE9" w14:textId="77777777" w:rsidR="003D07A7" w:rsidRPr="002827D7" w:rsidRDefault="003D07A7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69B8D9" w14:textId="77777777" w:rsidR="003D07A7" w:rsidRPr="002827D7" w:rsidRDefault="003D07A7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E52C42" w14:textId="77777777" w:rsidR="003D07A7" w:rsidRPr="002827D7" w:rsidRDefault="003D07A7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3D07A7" w:rsidRPr="002827D7" w14:paraId="61B8E091" w14:textId="77777777" w:rsidTr="001C3FA2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41F71E" w14:textId="77777777" w:rsidR="003D07A7" w:rsidRPr="002827D7" w:rsidRDefault="003D07A7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B220C7" w14:textId="77777777" w:rsidR="003D07A7" w:rsidRPr="002827D7" w:rsidRDefault="003D07A7" w:rsidP="001C3FA2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14:paraId="06A034D5" w14:textId="77777777" w:rsidR="003D07A7" w:rsidRPr="002827D7" w:rsidRDefault="003D07A7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178E3F" w14:textId="77777777" w:rsidR="003D07A7" w:rsidRPr="002827D7" w:rsidRDefault="003D07A7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14:paraId="77337957" w14:textId="77777777" w:rsidR="00734A69" w:rsidRDefault="00734A69"/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A7"/>
    <w:rsid w:val="003D07A7"/>
    <w:rsid w:val="0073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C2D8"/>
  <w15:chartTrackingRefBased/>
  <w15:docId w15:val="{3D99BDDC-7EFE-4311-BEDF-6767792B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D07A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2022-08-16T08:14:00Z</dcterms:created>
  <dcterms:modified xsi:type="dcterms:W3CDTF">2022-08-16T08:15:00Z</dcterms:modified>
</cp:coreProperties>
</file>