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1C082F76" wp14:editId="01117E30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593A12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155A4B" w:rsidRDefault="004349C7" w:rsidP="004349C7">
      <w:pPr>
        <w:jc w:val="center"/>
        <w:rPr>
          <w:sz w:val="16"/>
          <w:szCs w:val="16"/>
        </w:rPr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17750C" w:rsidRPr="00527364" w:rsidRDefault="00BA2144" w:rsidP="00CA08ED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87C24" w:rsidRPr="00527364">
        <w:rPr>
          <w:sz w:val="28"/>
          <w:szCs w:val="28"/>
        </w:rPr>
        <w:t xml:space="preserve"> июня</w:t>
      </w:r>
      <w:r w:rsidR="009D1671" w:rsidRPr="00527364">
        <w:rPr>
          <w:sz w:val="28"/>
          <w:szCs w:val="28"/>
        </w:rPr>
        <w:t xml:space="preserve"> 2022 г.</w:t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  <w:t xml:space="preserve">        </w:t>
      </w:r>
      <w:r w:rsidR="0017750C" w:rsidRPr="00527364">
        <w:rPr>
          <w:sz w:val="28"/>
          <w:szCs w:val="28"/>
        </w:rPr>
        <w:tab/>
      </w:r>
      <w:r w:rsidR="0017750C" w:rsidRPr="00527364">
        <w:rPr>
          <w:sz w:val="28"/>
          <w:szCs w:val="28"/>
        </w:rPr>
        <w:tab/>
        <w:t xml:space="preserve">  </w:t>
      </w:r>
      <w:r w:rsidR="0017750C" w:rsidRPr="00527364">
        <w:rPr>
          <w:sz w:val="28"/>
          <w:szCs w:val="28"/>
        </w:rPr>
        <w:tab/>
      </w:r>
      <w:r w:rsidR="0041006E" w:rsidRPr="00527364">
        <w:rPr>
          <w:sz w:val="28"/>
          <w:szCs w:val="28"/>
        </w:rPr>
        <w:t xml:space="preserve">            </w:t>
      </w:r>
      <w:r w:rsidR="009064A1" w:rsidRPr="00527364">
        <w:rPr>
          <w:sz w:val="28"/>
          <w:szCs w:val="28"/>
        </w:rPr>
        <w:t xml:space="preserve">         </w:t>
      </w:r>
      <w:r w:rsidR="00C542F6" w:rsidRPr="00527364">
        <w:rPr>
          <w:sz w:val="28"/>
          <w:szCs w:val="28"/>
        </w:rPr>
        <w:t xml:space="preserve"> </w:t>
      </w:r>
      <w:r w:rsidR="00743FA0">
        <w:rPr>
          <w:sz w:val="28"/>
          <w:szCs w:val="28"/>
        </w:rPr>
        <w:t>№ 468</w:t>
      </w:r>
      <w:r w:rsidR="001B788A">
        <w:rPr>
          <w:sz w:val="28"/>
          <w:szCs w:val="28"/>
        </w:rPr>
        <w:t>-</w:t>
      </w:r>
      <w:r w:rsidR="0017750C" w:rsidRPr="00527364">
        <w:rPr>
          <w:sz w:val="28"/>
          <w:szCs w:val="28"/>
        </w:rPr>
        <w:t>п</w:t>
      </w:r>
    </w:p>
    <w:p w:rsidR="0017750C" w:rsidRDefault="0017750C" w:rsidP="00707E4C">
      <w:pPr>
        <w:jc w:val="center"/>
      </w:pPr>
      <w:proofErr w:type="spellStart"/>
      <w:r w:rsidRPr="00B06E40">
        <w:t>г.Ялуторовск</w:t>
      </w:r>
      <w:proofErr w:type="spellEnd"/>
    </w:p>
    <w:p w:rsidR="00185DC9" w:rsidRDefault="00185DC9" w:rsidP="00185DC9">
      <w:pPr>
        <w:rPr>
          <w:i/>
          <w:sz w:val="28"/>
          <w:szCs w:val="28"/>
        </w:rPr>
      </w:pPr>
    </w:p>
    <w:p w:rsidR="00081D98" w:rsidRDefault="00081D98" w:rsidP="00185DC9">
      <w:pPr>
        <w:rPr>
          <w:i/>
          <w:sz w:val="28"/>
          <w:szCs w:val="28"/>
        </w:rPr>
      </w:pPr>
    </w:p>
    <w:p w:rsidR="007149F3" w:rsidRDefault="00743FA0" w:rsidP="00743FA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 утверждении А</w:t>
      </w:r>
      <w:r w:rsidRPr="00743FA0">
        <w:rPr>
          <w:i/>
          <w:sz w:val="28"/>
          <w:szCs w:val="28"/>
        </w:rPr>
        <w:t xml:space="preserve">дминистративного </w:t>
      </w:r>
    </w:p>
    <w:p w:rsidR="007149F3" w:rsidRDefault="007149F3" w:rsidP="00743FA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743FA0" w:rsidRPr="00743FA0">
        <w:rPr>
          <w:i/>
          <w:sz w:val="28"/>
          <w:szCs w:val="28"/>
        </w:rPr>
        <w:t>егламента</w:t>
      </w:r>
      <w:r w:rsidR="00743FA0">
        <w:rPr>
          <w:i/>
          <w:sz w:val="28"/>
          <w:szCs w:val="28"/>
        </w:rPr>
        <w:t xml:space="preserve"> </w:t>
      </w:r>
      <w:r w:rsidR="00743FA0" w:rsidRPr="00743FA0">
        <w:rPr>
          <w:i/>
          <w:sz w:val="28"/>
          <w:szCs w:val="28"/>
        </w:rPr>
        <w:t xml:space="preserve">предоставления </w:t>
      </w:r>
      <w:proofErr w:type="gramStart"/>
      <w:r w:rsidR="00743FA0" w:rsidRPr="00743FA0">
        <w:rPr>
          <w:i/>
          <w:sz w:val="28"/>
          <w:szCs w:val="28"/>
        </w:rPr>
        <w:t>муниципальной</w:t>
      </w:r>
      <w:proofErr w:type="gramEnd"/>
      <w:r w:rsidR="00743FA0" w:rsidRPr="00743FA0">
        <w:rPr>
          <w:i/>
          <w:sz w:val="28"/>
          <w:szCs w:val="28"/>
        </w:rPr>
        <w:t xml:space="preserve"> </w:t>
      </w:r>
    </w:p>
    <w:p w:rsidR="007149F3" w:rsidRDefault="00743FA0" w:rsidP="00743FA0">
      <w:pPr>
        <w:rPr>
          <w:i/>
          <w:sz w:val="28"/>
          <w:szCs w:val="28"/>
        </w:rPr>
      </w:pPr>
      <w:r w:rsidRPr="00743FA0">
        <w:rPr>
          <w:i/>
          <w:sz w:val="28"/>
          <w:szCs w:val="28"/>
        </w:rPr>
        <w:t>услуги:</w:t>
      </w:r>
      <w:r w:rsidR="007149F3">
        <w:rPr>
          <w:i/>
          <w:sz w:val="28"/>
          <w:szCs w:val="28"/>
        </w:rPr>
        <w:t xml:space="preserve"> </w:t>
      </w:r>
      <w:r w:rsidRPr="00743FA0">
        <w:rPr>
          <w:i/>
          <w:sz w:val="28"/>
          <w:szCs w:val="28"/>
        </w:rPr>
        <w:t xml:space="preserve">«Выдача разрешения на установку </w:t>
      </w:r>
    </w:p>
    <w:p w:rsidR="007149F3" w:rsidRDefault="00743FA0" w:rsidP="00743FA0">
      <w:pPr>
        <w:rPr>
          <w:i/>
          <w:sz w:val="28"/>
          <w:szCs w:val="28"/>
        </w:rPr>
      </w:pPr>
      <w:r w:rsidRPr="00743FA0">
        <w:rPr>
          <w:i/>
          <w:sz w:val="28"/>
          <w:szCs w:val="28"/>
        </w:rPr>
        <w:t>и эксплуатацию рекламных конструкций</w:t>
      </w:r>
      <w:r w:rsidR="007149F3">
        <w:rPr>
          <w:i/>
          <w:sz w:val="28"/>
          <w:szCs w:val="28"/>
        </w:rPr>
        <w:t xml:space="preserve"> </w:t>
      </w:r>
    </w:p>
    <w:p w:rsidR="00743FA0" w:rsidRPr="00743FA0" w:rsidRDefault="00743FA0" w:rsidP="00743FA0">
      <w:pPr>
        <w:rPr>
          <w:i/>
          <w:sz w:val="28"/>
          <w:szCs w:val="28"/>
        </w:rPr>
      </w:pPr>
      <w:r w:rsidRPr="00743FA0">
        <w:rPr>
          <w:i/>
          <w:sz w:val="28"/>
          <w:szCs w:val="28"/>
        </w:rPr>
        <w:t xml:space="preserve">на территории Ялуторовского района, </w:t>
      </w:r>
    </w:p>
    <w:p w:rsidR="00743FA0" w:rsidRPr="00743FA0" w:rsidRDefault="00743FA0" w:rsidP="00743FA0">
      <w:pPr>
        <w:rPr>
          <w:i/>
          <w:sz w:val="28"/>
          <w:szCs w:val="28"/>
        </w:rPr>
      </w:pPr>
      <w:r w:rsidRPr="00743FA0">
        <w:rPr>
          <w:i/>
          <w:sz w:val="28"/>
          <w:szCs w:val="28"/>
        </w:rPr>
        <w:t>аннулирование такого разрешения»</w:t>
      </w:r>
    </w:p>
    <w:p w:rsidR="00743FA0" w:rsidRPr="00743FA0" w:rsidRDefault="00743FA0" w:rsidP="00743FA0">
      <w:pPr>
        <w:rPr>
          <w:sz w:val="28"/>
          <w:szCs w:val="28"/>
        </w:rPr>
      </w:pPr>
    </w:p>
    <w:p w:rsidR="00743FA0" w:rsidRPr="00743FA0" w:rsidRDefault="007149F3" w:rsidP="007149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3FA0" w:rsidRPr="00743FA0">
        <w:rPr>
          <w:color w:val="000000"/>
          <w:sz w:val="28"/>
          <w:szCs w:val="28"/>
        </w:rPr>
        <w:t>В соответствии с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743FA0" w:rsidRPr="00743FA0" w:rsidRDefault="00743FA0" w:rsidP="00743FA0">
      <w:pPr>
        <w:rPr>
          <w:color w:val="000000"/>
          <w:sz w:val="28"/>
          <w:szCs w:val="28"/>
        </w:rPr>
      </w:pPr>
    </w:p>
    <w:p w:rsidR="00743FA0" w:rsidRPr="00743FA0" w:rsidRDefault="00743FA0" w:rsidP="007149F3">
      <w:pPr>
        <w:jc w:val="center"/>
        <w:rPr>
          <w:color w:val="000000"/>
          <w:sz w:val="28"/>
          <w:szCs w:val="28"/>
        </w:rPr>
      </w:pPr>
      <w:r w:rsidRPr="00743FA0">
        <w:rPr>
          <w:color w:val="000000"/>
          <w:sz w:val="28"/>
          <w:szCs w:val="28"/>
        </w:rPr>
        <w:t>П О С Т А Н О В Л Я Е Т:</w:t>
      </w:r>
    </w:p>
    <w:p w:rsidR="00743FA0" w:rsidRPr="00743FA0" w:rsidRDefault="00743FA0" w:rsidP="00743FA0">
      <w:pPr>
        <w:rPr>
          <w:color w:val="000000"/>
          <w:sz w:val="28"/>
          <w:szCs w:val="28"/>
        </w:rPr>
      </w:pPr>
    </w:p>
    <w:p w:rsidR="007149F3" w:rsidRDefault="007149F3" w:rsidP="00714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FA0" w:rsidRPr="00743FA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А</w:t>
      </w:r>
      <w:r w:rsidR="00743FA0" w:rsidRPr="00743FA0">
        <w:rPr>
          <w:sz w:val="28"/>
          <w:szCs w:val="28"/>
        </w:rPr>
        <w:t xml:space="preserve">дминистративный регламент предоставления муниципальной услуги: «Выдача разрешения на установку и эксплуатацию рекламных конструкций на территории Ялуторовского района, аннулирование такого разрешения» </w:t>
      </w:r>
      <w:r>
        <w:rPr>
          <w:sz w:val="28"/>
          <w:szCs w:val="28"/>
        </w:rPr>
        <w:t>(приложение).</w:t>
      </w:r>
      <w:r w:rsidR="00743FA0" w:rsidRPr="00743FA0">
        <w:rPr>
          <w:sz w:val="28"/>
          <w:szCs w:val="28"/>
        </w:rPr>
        <w:t xml:space="preserve"> </w:t>
      </w:r>
    </w:p>
    <w:p w:rsidR="00743FA0" w:rsidRPr="00743FA0" w:rsidRDefault="007149F3" w:rsidP="00714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FA0" w:rsidRPr="00743FA0">
        <w:rPr>
          <w:sz w:val="28"/>
          <w:szCs w:val="28"/>
        </w:rPr>
        <w:t xml:space="preserve">2. </w:t>
      </w:r>
      <w:r>
        <w:rPr>
          <w:sz w:val="28"/>
          <w:szCs w:val="28"/>
        </w:rPr>
        <w:t>Положения А</w:t>
      </w:r>
      <w:r w:rsidR="00743FA0" w:rsidRPr="00743FA0">
        <w:rPr>
          <w:sz w:val="28"/>
          <w:szCs w:val="28"/>
        </w:rPr>
        <w:t>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Ялуторовского района.</w:t>
      </w:r>
    </w:p>
    <w:p w:rsidR="00743FA0" w:rsidRPr="00743FA0" w:rsidRDefault="007149F3" w:rsidP="00714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FA0" w:rsidRPr="00743FA0">
        <w:rPr>
          <w:sz w:val="28"/>
          <w:szCs w:val="28"/>
        </w:rPr>
        <w:t xml:space="preserve">3. </w:t>
      </w:r>
      <w:r>
        <w:rPr>
          <w:sz w:val="28"/>
          <w:szCs w:val="28"/>
        </w:rPr>
        <w:t>Положения А</w:t>
      </w:r>
      <w:r w:rsidR="00743FA0" w:rsidRPr="00743FA0">
        <w:rPr>
          <w:sz w:val="28"/>
          <w:szCs w:val="28"/>
        </w:rPr>
        <w:t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Ялуторовского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743FA0" w:rsidRPr="00743FA0" w:rsidRDefault="00743FA0" w:rsidP="007149F3">
      <w:pPr>
        <w:jc w:val="both"/>
        <w:rPr>
          <w:sz w:val="28"/>
          <w:szCs w:val="28"/>
        </w:rPr>
      </w:pPr>
      <w:r w:rsidRPr="00743FA0">
        <w:rPr>
          <w:sz w:val="28"/>
          <w:szCs w:val="28"/>
        </w:rPr>
        <w:br w:type="page"/>
      </w:r>
      <w:r w:rsidR="007149F3">
        <w:rPr>
          <w:sz w:val="28"/>
          <w:szCs w:val="28"/>
        </w:rPr>
        <w:lastRenderedPageBreak/>
        <w:tab/>
      </w:r>
      <w:r w:rsidRPr="00743FA0">
        <w:rPr>
          <w:sz w:val="28"/>
          <w:szCs w:val="28"/>
        </w:rPr>
        <w:t>4. До вступления в силу соглашения, указанного в пункте 3 насто</w:t>
      </w:r>
      <w:r w:rsidR="007149F3">
        <w:rPr>
          <w:sz w:val="28"/>
          <w:szCs w:val="28"/>
        </w:rPr>
        <w:t>ящего постановления, положения А</w:t>
      </w:r>
      <w:r w:rsidRPr="00743FA0">
        <w:rPr>
          <w:sz w:val="28"/>
          <w:szCs w:val="28"/>
        </w:rPr>
        <w:t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реализуются Администрацией Ялуторовского района.</w:t>
      </w:r>
    </w:p>
    <w:p w:rsidR="00743FA0" w:rsidRPr="00743FA0" w:rsidRDefault="007149F3" w:rsidP="00714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FA0" w:rsidRPr="00743FA0">
        <w:rPr>
          <w:sz w:val="28"/>
          <w:szCs w:val="28"/>
        </w:rPr>
        <w:t xml:space="preserve">5. </w:t>
      </w:r>
      <w:r>
        <w:rPr>
          <w:sz w:val="28"/>
          <w:szCs w:val="28"/>
        </w:rPr>
        <w:t>Положения А</w:t>
      </w:r>
      <w:r w:rsidR="00743FA0" w:rsidRPr="00743FA0">
        <w:rPr>
          <w:sz w:val="28"/>
          <w:szCs w:val="28"/>
        </w:rPr>
        <w:t>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743FA0" w:rsidRPr="00743FA0" w:rsidRDefault="007149F3" w:rsidP="007149F3">
      <w:pPr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ab/>
      </w:r>
      <w:r w:rsidR="00743FA0" w:rsidRPr="00743FA0">
        <w:rPr>
          <w:sz w:val="28"/>
          <w:szCs w:val="28"/>
        </w:rPr>
        <w:t xml:space="preserve">6. </w:t>
      </w:r>
      <w:r w:rsidR="00743FA0" w:rsidRPr="00743FA0">
        <w:rPr>
          <w:rStyle w:val="15"/>
          <w:sz w:val="28"/>
          <w:szCs w:val="28"/>
        </w:rPr>
        <w:t>Постановление Администрации Ялуторовского района от 18.04.2018 № 310-п «Об утверждении Административного регламента предоставления муниципальной услуги: «Выдача разрешений на установку и эксплуатацию рекламных конструкций» считать утратившим силу.</w:t>
      </w:r>
    </w:p>
    <w:p w:rsidR="00743FA0" w:rsidRPr="00743FA0" w:rsidRDefault="007149F3" w:rsidP="007149F3">
      <w:pPr>
        <w:jc w:val="both"/>
        <w:rPr>
          <w:rStyle w:val="15"/>
          <w:color w:val="000000"/>
          <w:sz w:val="28"/>
          <w:szCs w:val="28"/>
        </w:rPr>
      </w:pPr>
      <w:r>
        <w:rPr>
          <w:rStyle w:val="15"/>
          <w:sz w:val="28"/>
          <w:szCs w:val="28"/>
        </w:rPr>
        <w:tab/>
      </w:r>
      <w:r w:rsidR="00743FA0" w:rsidRPr="00743FA0">
        <w:rPr>
          <w:rStyle w:val="15"/>
          <w:sz w:val="28"/>
          <w:szCs w:val="28"/>
        </w:rPr>
        <w:t>7. Постановление разместить на официальном сайте Ялуторовского района.</w:t>
      </w:r>
    </w:p>
    <w:p w:rsidR="00743FA0" w:rsidRDefault="00743FA0" w:rsidP="007149F3">
      <w:pPr>
        <w:ind w:firstLine="709"/>
        <w:jc w:val="both"/>
        <w:rPr>
          <w:bCs/>
          <w:sz w:val="28"/>
          <w:szCs w:val="28"/>
        </w:rPr>
      </w:pPr>
    </w:p>
    <w:p w:rsidR="00BA2144" w:rsidRPr="00BA2144" w:rsidRDefault="00BA2144" w:rsidP="007149F3">
      <w:pPr>
        <w:jc w:val="both"/>
        <w:rPr>
          <w:rStyle w:val="15"/>
          <w:color w:val="000000"/>
          <w:sz w:val="28"/>
          <w:szCs w:val="28"/>
        </w:rPr>
      </w:pPr>
    </w:p>
    <w:p w:rsidR="00BA2144" w:rsidRPr="00BA2144" w:rsidRDefault="00BA2144" w:rsidP="00BA2144">
      <w:pPr>
        <w:jc w:val="both"/>
        <w:rPr>
          <w:bCs/>
          <w:sz w:val="28"/>
          <w:szCs w:val="28"/>
        </w:rPr>
      </w:pPr>
    </w:p>
    <w:p w:rsidR="00527364" w:rsidRPr="000850DA" w:rsidRDefault="00527364" w:rsidP="000850DA">
      <w:pPr>
        <w:rPr>
          <w:sz w:val="28"/>
          <w:szCs w:val="28"/>
        </w:rPr>
      </w:pPr>
      <w:r w:rsidRPr="00BA2144">
        <w:rPr>
          <w:sz w:val="28"/>
          <w:szCs w:val="28"/>
        </w:rPr>
        <w:t xml:space="preserve">           </w:t>
      </w:r>
    </w:p>
    <w:p w:rsidR="00C41BFF" w:rsidRPr="00C41BFF" w:rsidRDefault="00C41BFF" w:rsidP="00C41BFF">
      <w:pPr>
        <w:jc w:val="both"/>
      </w:pPr>
    </w:p>
    <w:p w:rsidR="00155A4B" w:rsidRPr="00527364" w:rsidRDefault="00517D73" w:rsidP="00C41BFF">
      <w:pPr>
        <w:rPr>
          <w:sz w:val="28"/>
          <w:szCs w:val="28"/>
        </w:rPr>
      </w:pPr>
      <w:r w:rsidRPr="00C41BFF">
        <w:rPr>
          <w:sz w:val="27"/>
          <w:szCs w:val="27"/>
        </w:rPr>
        <w:tab/>
      </w:r>
      <w:r w:rsidR="00155A4B" w:rsidRPr="00527364">
        <w:rPr>
          <w:sz w:val="28"/>
          <w:szCs w:val="28"/>
        </w:rPr>
        <w:t xml:space="preserve">Глава Ялуторовского района                                                А.С. </w:t>
      </w:r>
      <w:proofErr w:type="spellStart"/>
      <w:r w:rsidR="00155A4B" w:rsidRPr="00527364">
        <w:rPr>
          <w:sz w:val="28"/>
          <w:szCs w:val="28"/>
        </w:rPr>
        <w:t>Гильгенберг</w:t>
      </w:r>
      <w:proofErr w:type="spellEnd"/>
    </w:p>
    <w:p w:rsidR="00913C0C" w:rsidRPr="00913C0C" w:rsidRDefault="00913C0C" w:rsidP="00913C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A2144" w:rsidRPr="00BA2144" w:rsidRDefault="008E5860" w:rsidP="00BA2144">
      <w:pPr>
        <w:rPr>
          <w:sz w:val="24"/>
          <w:szCs w:val="24"/>
        </w:rPr>
      </w:pPr>
      <w:r>
        <w:tab/>
      </w:r>
      <w:r w:rsidR="001046CE" w:rsidRPr="00BA2144">
        <w:rPr>
          <w:sz w:val="24"/>
          <w:szCs w:val="24"/>
        </w:rPr>
        <w:t>Направлено</w:t>
      </w:r>
      <w:r w:rsidR="000850DA" w:rsidRPr="00BA2144">
        <w:rPr>
          <w:sz w:val="24"/>
          <w:szCs w:val="24"/>
        </w:rPr>
        <w:t xml:space="preserve">: </w:t>
      </w:r>
      <w:r w:rsidR="00BA2144" w:rsidRPr="00BA2144">
        <w:rPr>
          <w:sz w:val="24"/>
          <w:szCs w:val="24"/>
        </w:rPr>
        <w:t xml:space="preserve">отдел организационной работы, делопроизводства и обращений граждан, </w:t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 w:rsidRPr="00BA2144">
        <w:rPr>
          <w:sz w:val="24"/>
          <w:szCs w:val="24"/>
        </w:rPr>
        <w:t xml:space="preserve">отдел строительства, архитектуры и жилищных программ, отдел </w:t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>
        <w:rPr>
          <w:sz w:val="24"/>
          <w:szCs w:val="24"/>
        </w:rPr>
        <w:tab/>
      </w:r>
      <w:r w:rsidR="00BA2144" w:rsidRPr="00BA2144">
        <w:rPr>
          <w:sz w:val="24"/>
          <w:szCs w:val="24"/>
        </w:rPr>
        <w:t>информатики и защиты информации, в дело</w:t>
      </w:r>
    </w:p>
    <w:p w:rsidR="00BA2144" w:rsidRPr="00BA2144" w:rsidRDefault="00BA2144" w:rsidP="00BA2144">
      <w:pPr>
        <w:rPr>
          <w:sz w:val="24"/>
          <w:szCs w:val="24"/>
        </w:rPr>
      </w:pPr>
      <w:r w:rsidRPr="00BA2144">
        <w:rPr>
          <w:sz w:val="24"/>
          <w:szCs w:val="24"/>
        </w:rPr>
        <w:t xml:space="preserve">Готовил: </w:t>
      </w:r>
      <w:proofErr w:type="spellStart"/>
      <w:r w:rsidRPr="00BA2144">
        <w:rPr>
          <w:sz w:val="24"/>
          <w:szCs w:val="24"/>
        </w:rPr>
        <w:t>Касацкая</w:t>
      </w:r>
      <w:proofErr w:type="spellEnd"/>
      <w:r w:rsidRPr="00BA2144">
        <w:rPr>
          <w:sz w:val="24"/>
          <w:szCs w:val="24"/>
        </w:rPr>
        <w:t xml:space="preserve"> В.А.</w:t>
      </w:r>
    </w:p>
    <w:p w:rsidR="00BA2144" w:rsidRPr="00BA2144" w:rsidRDefault="00BA2144" w:rsidP="00BA2144">
      <w:pPr>
        <w:rPr>
          <w:sz w:val="24"/>
          <w:szCs w:val="24"/>
        </w:rPr>
      </w:pPr>
      <w:r w:rsidRPr="00BA2144">
        <w:rPr>
          <w:sz w:val="24"/>
          <w:szCs w:val="24"/>
        </w:rPr>
        <w:t xml:space="preserve">Согласовано: </w:t>
      </w:r>
      <w:proofErr w:type="spellStart"/>
      <w:r w:rsidRPr="00BA2144">
        <w:rPr>
          <w:sz w:val="24"/>
          <w:szCs w:val="24"/>
        </w:rPr>
        <w:t>Скоторенко</w:t>
      </w:r>
      <w:proofErr w:type="spellEnd"/>
      <w:r w:rsidRPr="00BA2144">
        <w:rPr>
          <w:sz w:val="24"/>
          <w:szCs w:val="24"/>
        </w:rPr>
        <w:t xml:space="preserve"> С.В., Андреев А.В., </w:t>
      </w:r>
      <w:proofErr w:type="spellStart"/>
      <w:r w:rsidRPr="00BA2144">
        <w:rPr>
          <w:sz w:val="24"/>
          <w:szCs w:val="24"/>
        </w:rPr>
        <w:t>Апухтина</w:t>
      </w:r>
      <w:proofErr w:type="spellEnd"/>
      <w:r w:rsidRPr="00BA2144">
        <w:rPr>
          <w:sz w:val="24"/>
          <w:szCs w:val="24"/>
        </w:rPr>
        <w:t xml:space="preserve"> О.В., Гордиенко К.В., </w:t>
      </w:r>
      <w:proofErr w:type="spellStart"/>
      <w:r w:rsidRPr="00BA2144">
        <w:rPr>
          <w:sz w:val="24"/>
          <w:szCs w:val="24"/>
        </w:rPr>
        <w:t>Крашенинин</w:t>
      </w:r>
      <w:proofErr w:type="spellEnd"/>
      <w:r w:rsidRPr="00BA2144">
        <w:rPr>
          <w:sz w:val="24"/>
          <w:szCs w:val="24"/>
        </w:rPr>
        <w:t xml:space="preserve"> А.В.</w:t>
      </w:r>
    </w:p>
    <w:p w:rsidR="00BA2144" w:rsidRPr="00240370" w:rsidRDefault="00BA2144" w:rsidP="00BA2144">
      <w:pPr>
        <w:rPr>
          <w:b/>
          <w:sz w:val="26"/>
          <w:szCs w:val="26"/>
        </w:rPr>
      </w:pPr>
    </w:p>
    <w:p w:rsidR="000850DA" w:rsidRDefault="000850DA" w:rsidP="00BA2144">
      <w:pPr>
        <w:rPr>
          <w:sz w:val="22"/>
          <w:szCs w:val="22"/>
        </w:rPr>
      </w:pPr>
    </w:p>
    <w:p w:rsidR="00527364" w:rsidRDefault="00527364" w:rsidP="00527364">
      <w:pPr>
        <w:rPr>
          <w:sz w:val="22"/>
          <w:szCs w:val="22"/>
        </w:rPr>
      </w:pPr>
    </w:p>
    <w:p w:rsidR="00D83ECD" w:rsidRDefault="00BA2144" w:rsidP="004D497A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91D42" w:rsidRPr="00527364">
        <w:rPr>
          <w:sz w:val="22"/>
          <w:szCs w:val="22"/>
        </w:rPr>
        <w:t>-</w:t>
      </w:r>
      <w:r w:rsidR="00167D66" w:rsidRPr="00527364">
        <w:rPr>
          <w:sz w:val="22"/>
          <w:szCs w:val="22"/>
        </w:rPr>
        <w:t>вп</w:t>
      </w:r>
      <w:r w:rsidR="00167D66" w:rsidRPr="00527364">
        <w:rPr>
          <w:sz w:val="22"/>
          <w:szCs w:val="22"/>
        </w:rPr>
        <w:br/>
      </w:r>
      <w:r w:rsidR="00517D73" w:rsidRPr="00527364">
        <w:rPr>
          <w:sz w:val="22"/>
          <w:szCs w:val="22"/>
        </w:rPr>
        <w:t>№</w:t>
      </w:r>
      <w:r w:rsidR="007149F3">
        <w:rPr>
          <w:sz w:val="22"/>
          <w:szCs w:val="22"/>
        </w:rPr>
        <w:t xml:space="preserve"> 2689</w:t>
      </w:r>
    </w:p>
    <w:p w:rsidR="00D83ECD" w:rsidRDefault="00D83ECD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Default="005F78C3" w:rsidP="00527364">
      <w:pPr>
        <w:rPr>
          <w:sz w:val="22"/>
          <w:szCs w:val="22"/>
        </w:rPr>
      </w:pPr>
    </w:p>
    <w:p w:rsidR="005F78C3" w:rsidRPr="005F78C3" w:rsidRDefault="00CB0F17" w:rsidP="005F78C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F78C3">
        <w:rPr>
          <w:sz w:val="24"/>
          <w:szCs w:val="24"/>
        </w:rPr>
        <w:tab/>
      </w:r>
      <w:r w:rsidR="005F78C3">
        <w:rPr>
          <w:sz w:val="24"/>
          <w:szCs w:val="24"/>
        </w:rPr>
        <w:tab/>
      </w:r>
      <w:r w:rsidR="005F78C3">
        <w:rPr>
          <w:sz w:val="24"/>
          <w:szCs w:val="24"/>
        </w:rPr>
        <w:tab/>
      </w:r>
      <w:r w:rsidR="005F78C3">
        <w:rPr>
          <w:sz w:val="24"/>
          <w:szCs w:val="24"/>
        </w:rPr>
        <w:tab/>
      </w:r>
      <w:r w:rsidR="005F78C3">
        <w:rPr>
          <w:sz w:val="24"/>
          <w:szCs w:val="24"/>
        </w:rPr>
        <w:tab/>
      </w:r>
      <w:r w:rsidR="005F78C3">
        <w:rPr>
          <w:sz w:val="24"/>
          <w:szCs w:val="24"/>
        </w:rPr>
        <w:tab/>
      </w:r>
      <w:r w:rsidR="005F78C3">
        <w:rPr>
          <w:sz w:val="24"/>
          <w:szCs w:val="24"/>
        </w:rPr>
        <w:tab/>
      </w:r>
      <w:r w:rsidR="005F78C3" w:rsidRPr="005F78C3">
        <w:rPr>
          <w:sz w:val="24"/>
          <w:szCs w:val="24"/>
        </w:rPr>
        <w:t xml:space="preserve">Приложение </w:t>
      </w:r>
    </w:p>
    <w:p w:rsidR="005F78C3" w:rsidRPr="005F78C3" w:rsidRDefault="005F78C3" w:rsidP="005F7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78C3">
        <w:rPr>
          <w:sz w:val="24"/>
          <w:szCs w:val="24"/>
        </w:rPr>
        <w:t xml:space="preserve">к постановлению Администрации Ялуторовского </w:t>
      </w:r>
    </w:p>
    <w:p w:rsidR="005F78C3" w:rsidRDefault="005F78C3" w:rsidP="005F7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78C3">
        <w:rPr>
          <w:sz w:val="24"/>
          <w:szCs w:val="24"/>
        </w:rPr>
        <w:t xml:space="preserve">района от </w:t>
      </w:r>
      <w:r w:rsidR="00C2736D">
        <w:rPr>
          <w:sz w:val="24"/>
          <w:szCs w:val="24"/>
        </w:rPr>
        <w:t>22</w:t>
      </w:r>
      <w:r>
        <w:rPr>
          <w:sz w:val="24"/>
          <w:szCs w:val="24"/>
        </w:rPr>
        <w:t xml:space="preserve"> июня 2022 г.</w:t>
      </w:r>
      <w:r w:rsidR="002D152E" w:rsidRPr="002D152E">
        <w:rPr>
          <w:sz w:val="24"/>
          <w:szCs w:val="24"/>
        </w:rPr>
        <w:t xml:space="preserve"> </w:t>
      </w:r>
      <w:r w:rsidR="002D152E" w:rsidRPr="005F78C3">
        <w:rPr>
          <w:sz w:val="24"/>
          <w:szCs w:val="24"/>
        </w:rPr>
        <w:t>№</w:t>
      </w:r>
      <w:r w:rsidR="002D152E">
        <w:rPr>
          <w:sz w:val="24"/>
          <w:szCs w:val="24"/>
        </w:rPr>
        <w:t xml:space="preserve"> 468</w:t>
      </w:r>
      <w:r w:rsidR="002D152E" w:rsidRPr="005F78C3">
        <w:rPr>
          <w:sz w:val="24"/>
          <w:szCs w:val="24"/>
        </w:rPr>
        <w:t>-п</w:t>
      </w:r>
    </w:p>
    <w:p w:rsidR="00BB7733" w:rsidRPr="00BB7733" w:rsidRDefault="00BB7733" w:rsidP="005F78C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416A5">
        <w:rPr>
          <w:i/>
          <w:sz w:val="24"/>
          <w:szCs w:val="24"/>
        </w:rPr>
        <w:t xml:space="preserve">(в ред. постановлений </w:t>
      </w:r>
      <w:r w:rsidR="00B34B37">
        <w:rPr>
          <w:i/>
          <w:sz w:val="24"/>
          <w:szCs w:val="24"/>
        </w:rPr>
        <w:t xml:space="preserve"> </w:t>
      </w:r>
      <w:r w:rsidRPr="00BB7733">
        <w:rPr>
          <w:i/>
          <w:sz w:val="24"/>
          <w:szCs w:val="24"/>
        </w:rPr>
        <w:t xml:space="preserve">Администрации </w:t>
      </w:r>
    </w:p>
    <w:p w:rsidR="00B34B37" w:rsidRDefault="00BB7733" w:rsidP="005F78C3">
      <w:pPr>
        <w:rPr>
          <w:i/>
          <w:sz w:val="24"/>
          <w:szCs w:val="24"/>
        </w:rPr>
      </w:pPr>
      <w:r w:rsidRPr="00BB7733">
        <w:rPr>
          <w:i/>
          <w:sz w:val="24"/>
          <w:szCs w:val="24"/>
        </w:rPr>
        <w:t xml:space="preserve">                                                                        Ялуторовского района от 01.08.2022 № 618-п</w:t>
      </w:r>
      <w:r w:rsidR="00A416A5">
        <w:rPr>
          <w:i/>
          <w:sz w:val="24"/>
          <w:szCs w:val="24"/>
        </w:rPr>
        <w:t xml:space="preserve">, </w:t>
      </w:r>
    </w:p>
    <w:p w:rsidR="00BB7733" w:rsidRPr="00BB7733" w:rsidRDefault="00B34B37" w:rsidP="005F78C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</w:t>
      </w:r>
      <w:r w:rsidR="00A416A5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07.06.2024 № 488-п</w:t>
      </w:r>
      <w:r w:rsidR="00BB7733" w:rsidRPr="00BB7733">
        <w:rPr>
          <w:i/>
          <w:sz w:val="24"/>
          <w:szCs w:val="24"/>
        </w:rPr>
        <w:t xml:space="preserve">)   </w:t>
      </w:r>
    </w:p>
    <w:p w:rsidR="005F78C3" w:rsidRDefault="005F78C3" w:rsidP="005F78C3">
      <w:pPr>
        <w:rPr>
          <w:sz w:val="24"/>
          <w:szCs w:val="24"/>
        </w:rPr>
      </w:pPr>
    </w:p>
    <w:p w:rsidR="00CB0F17" w:rsidRPr="00CB0F17" w:rsidRDefault="00CB0F17" w:rsidP="00CB0F17">
      <w:pPr>
        <w:jc w:val="center"/>
        <w:rPr>
          <w:b/>
          <w:sz w:val="24"/>
          <w:szCs w:val="24"/>
        </w:rPr>
      </w:pPr>
      <w:r w:rsidRPr="00CB0F17">
        <w:rPr>
          <w:b/>
          <w:sz w:val="24"/>
          <w:szCs w:val="24"/>
        </w:rPr>
        <w:t>Административный регламент</w:t>
      </w:r>
    </w:p>
    <w:p w:rsidR="00CB0F17" w:rsidRPr="00CB0F17" w:rsidRDefault="00CB0F17" w:rsidP="00CB0F17">
      <w:pPr>
        <w:jc w:val="center"/>
        <w:rPr>
          <w:rStyle w:val="15"/>
          <w:b/>
          <w:bCs/>
          <w:sz w:val="24"/>
          <w:szCs w:val="24"/>
        </w:rPr>
      </w:pPr>
      <w:r w:rsidRPr="00CB0F17">
        <w:rPr>
          <w:rStyle w:val="15"/>
          <w:b/>
          <w:bCs/>
          <w:sz w:val="24"/>
          <w:szCs w:val="24"/>
        </w:rPr>
        <w:t>предоставления муниципальной услуги</w:t>
      </w:r>
    </w:p>
    <w:p w:rsidR="00CB0F17" w:rsidRPr="00CB0F17" w:rsidRDefault="00CB0F17" w:rsidP="00CB0F17">
      <w:pPr>
        <w:jc w:val="center"/>
        <w:rPr>
          <w:rStyle w:val="15"/>
          <w:b/>
          <w:bCs/>
          <w:sz w:val="24"/>
          <w:szCs w:val="24"/>
        </w:rPr>
      </w:pPr>
      <w:r w:rsidRPr="00CB0F17">
        <w:rPr>
          <w:rStyle w:val="15"/>
          <w:b/>
          <w:bCs/>
          <w:sz w:val="24"/>
          <w:szCs w:val="24"/>
        </w:rPr>
        <w:t>«Выдача разрешения на установку и эксплуатацию рекламных конструкций на территории Ялуторовского района, аннулирование такого разрешения»</w:t>
      </w:r>
    </w:p>
    <w:p w:rsidR="00CB0F17" w:rsidRPr="00CB0F17" w:rsidRDefault="00CB0F17" w:rsidP="00CB0F17">
      <w:pPr>
        <w:rPr>
          <w:sz w:val="24"/>
          <w:szCs w:val="24"/>
        </w:rPr>
      </w:pPr>
    </w:p>
    <w:p w:rsidR="00CB0F17" w:rsidRPr="00CB0F17" w:rsidRDefault="00CB0F17" w:rsidP="00CB0F17">
      <w:pPr>
        <w:jc w:val="center"/>
        <w:rPr>
          <w:rStyle w:val="15"/>
          <w:b/>
          <w:bCs/>
          <w:sz w:val="24"/>
          <w:szCs w:val="24"/>
        </w:rPr>
      </w:pPr>
      <w:r>
        <w:rPr>
          <w:rStyle w:val="15"/>
          <w:b/>
          <w:bCs/>
          <w:sz w:val="24"/>
          <w:szCs w:val="24"/>
          <w:lang w:val="en-US"/>
        </w:rPr>
        <w:t>I</w:t>
      </w:r>
      <w:r w:rsidRPr="00CB0F17">
        <w:rPr>
          <w:rStyle w:val="15"/>
          <w:b/>
          <w:bCs/>
          <w:sz w:val="24"/>
          <w:szCs w:val="24"/>
        </w:rPr>
        <w:t>. Общие положения</w:t>
      </w:r>
    </w:p>
    <w:p w:rsidR="00CB0F17" w:rsidRPr="00CB0F17" w:rsidRDefault="00CB0F17" w:rsidP="00CB0F17">
      <w:pPr>
        <w:rPr>
          <w:sz w:val="24"/>
          <w:szCs w:val="24"/>
        </w:rPr>
      </w:pP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rStyle w:val="15"/>
          <w:b/>
          <w:bCs/>
          <w:sz w:val="24"/>
          <w:szCs w:val="24"/>
        </w:rPr>
        <w:tab/>
        <w:t>1.1. Предмет регулирования А</w:t>
      </w:r>
      <w:r w:rsidR="00CB0F17" w:rsidRPr="00CB0F17">
        <w:rPr>
          <w:rStyle w:val="15"/>
          <w:b/>
          <w:bCs/>
          <w:sz w:val="24"/>
          <w:szCs w:val="24"/>
        </w:rPr>
        <w:t>дминистративного регламента</w:t>
      </w:r>
    </w:p>
    <w:p w:rsidR="00CB0F17" w:rsidRPr="00CB0F17" w:rsidRDefault="003D2B4A" w:rsidP="003D2B4A">
      <w:pPr>
        <w:jc w:val="both"/>
        <w:rPr>
          <w:rStyle w:val="15"/>
          <w:sz w:val="24"/>
          <w:szCs w:val="24"/>
        </w:rPr>
      </w:pPr>
      <w:r>
        <w:rPr>
          <w:rStyle w:val="15"/>
          <w:sz w:val="24"/>
          <w:szCs w:val="24"/>
        </w:rPr>
        <w:tab/>
        <w:t>Настоящий А</w:t>
      </w:r>
      <w:r w:rsidR="00CB0F17" w:rsidRPr="00CB0F17">
        <w:rPr>
          <w:rStyle w:val="15"/>
          <w:sz w:val="24"/>
          <w:szCs w:val="24"/>
        </w:rPr>
        <w:t>дминистративный регламент (далее - Регламент) устанавливает порядок и стандарт предоставления муниципальной услуги по выдаче разрешения на установку и эксплуатацию рекламных конструкций на территории Ялуторовского района, аннулированию такого разрешения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– Администрация).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1.2. Круг заявителей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Муниципальная услуга предоставляется физическим лицам, в том числе зарегистрированным в качестве индивидуальных предпринимателей, и юридическим лицам (далее соответственно – физические лица, индивидуальные предприниматели и юридические лица)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являются собственниками ил</w:t>
      </w:r>
      <w:r w:rsidR="00CB0F17" w:rsidRPr="00CB0F17">
        <w:rPr>
          <w:color w:val="000000"/>
          <w:sz w:val="24"/>
          <w:szCs w:val="24"/>
          <w:shd w:val="clear" w:color="auto" w:fill="FFFFFF"/>
        </w:rPr>
        <w:t>и иными, указанными в частях 5, 6, 7 статьи 19 Федерального закона от 13.03.2006 № 38-</w:t>
      </w:r>
      <w:r w:rsidR="00CB0F17" w:rsidRPr="00CB0F17">
        <w:rPr>
          <w:color w:val="000000"/>
          <w:sz w:val="24"/>
          <w:szCs w:val="24"/>
        </w:rPr>
        <w:t>ФЗ «О рекламе», законными владельцами соответствующего недвижимого имущества, к которому присоединяется рекламная конструкция, либо владельцами рекламной конструкции (далее – Заявитель).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1.3. Спра</w:t>
      </w:r>
      <w:r w:rsidR="00CB0F17" w:rsidRPr="003D2B4A">
        <w:rPr>
          <w:b/>
          <w:color w:val="000000"/>
          <w:sz w:val="24"/>
          <w:szCs w:val="24"/>
        </w:rPr>
        <w:t>вочная информация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– МФЦ), справочные телефоны Администрации и МФЦ, в том числе телефоны – автоинформаторы размещены на официальном сайте </w:t>
      </w:r>
      <w:r w:rsidR="00CB0F17" w:rsidRPr="00CB0F17">
        <w:rPr>
          <w:color w:val="000000"/>
          <w:sz w:val="24"/>
          <w:szCs w:val="24"/>
          <w:shd w:val="clear" w:color="auto" w:fill="FFFFFF"/>
        </w:rPr>
        <w:t>Ялуторовского района</w:t>
      </w:r>
      <w:r w:rsidR="00CB0F17" w:rsidRPr="00CB0F17">
        <w:rPr>
          <w:color w:val="000000"/>
          <w:sz w:val="24"/>
          <w:szCs w:val="24"/>
        </w:rPr>
        <w:t xml:space="preserve"> в разделе «Государственные и муниципальные услуги»</w:t>
      </w:r>
      <w:r w:rsidR="00CB0F17" w:rsidRPr="00CB0F17">
        <w:rPr>
          <w:color w:val="000000"/>
          <w:sz w:val="24"/>
          <w:szCs w:val="24"/>
          <w:shd w:val="clear" w:color="auto" w:fill="FFFFFF"/>
        </w:rPr>
        <w:t>,</w:t>
      </w:r>
      <w:r w:rsidR="00CB0F17" w:rsidRPr="00CB0F17">
        <w:rPr>
          <w:color w:val="000000"/>
          <w:sz w:val="24"/>
          <w:szCs w:val="24"/>
        </w:rPr>
        <w:t xml:space="preserve"> в электронном региональном реестре муниципальных услуг в соответствии с постановлением Правительства Тюменской области от 30.05.2011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№ 173-</w:t>
      </w:r>
      <w:r w:rsidR="00CB0F17" w:rsidRPr="00CB0F17">
        <w:rPr>
          <w:color w:val="000000"/>
          <w:sz w:val="24"/>
          <w:szCs w:val="24"/>
        </w:rPr>
        <w:t>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CB0F17" w:rsidRPr="00CB0F17">
        <w:rPr>
          <w:color w:val="000000"/>
          <w:sz w:val="24"/>
          <w:szCs w:val="24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3D2B4A" w:rsidRDefault="00CB0F17" w:rsidP="003D2B4A">
      <w:pPr>
        <w:jc w:val="center"/>
        <w:rPr>
          <w:b/>
          <w:sz w:val="24"/>
          <w:szCs w:val="24"/>
        </w:rPr>
      </w:pPr>
      <w:r w:rsidRPr="003D2B4A">
        <w:rPr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3D2B4A">
        <w:rPr>
          <w:b/>
          <w:color w:val="000000"/>
          <w:sz w:val="24"/>
          <w:szCs w:val="24"/>
          <w:shd w:val="clear" w:color="auto" w:fill="FFFFFF"/>
        </w:rPr>
        <w:t>. Станда</w:t>
      </w:r>
      <w:r w:rsidRPr="003D2B4A">
        <w:rPr>
          <w:b/>
          <w:color w:val="000000"/>
          <w:sz w:val="24"/>
          <w:szCs w:val="24"/>
        </w:rPr>
        <w:t>рт предоставления муниципальной услуги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2.1. На</w:t>
      </w:r>
      <w:r w:rsidR="00CB0F17" w:rsidRPr="003D2B4A">
        <w:rPr>
          <w:b/>
          <w:color w:val="000000"/>
          <w:sz w:val="24"/>
          <w:szCs w:val="24"/>
        </w:rPr>
        <w:t>именование муниципальной услуги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Выдача разрешения на установку и эксплуатацию рекламных конструкций на территории Ялуторовского района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r w:rsidR="00CB0F17" w:rsidRPr="00CB0F17">
        <w:rPr>
          <w:color w:val="000000"/>
          <w:sz w:val="24"/>
          <w:szCs w:val="24"/>
        </w:rPr>
        <w:t>аннулирование такого разрешения.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Муниципальная услуга включает в себя следующие услуги: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выдача разрешения на установку и эксплуатацию рекламной конструкции;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аннулирование разрешения на установку и эксплуатацию рекламной конструкции.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2.2. Наименование органа, предоставляющего муниципальную услугу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Администрацией.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Органом Администрации, непосредственно предоставляющим услугу, является отдел строительства, архитектуры и жилищных программ (далее – Отдел).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2.3. Описание результата предоставления муниципальной услуги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в части выдачи разрешения на установку и эксплуатацию рекламной конструкции: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а) разрешение на установку и эксплуатацию рекламной конструкции;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б) решение об отказе в выдаче разрешения на установку и эксплуатацию рекламной конструкции;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в части аннулирования разрешения на установку и эксплуатацию рекламной конструкции: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а) решение об аннулировании разрешения на установку и эксплуатацию рекламной конструкции;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б) решение об отказе в аннулировании разрешения на установку и эксплуатацию рекламной конструкции</w:t>
      </w:r>
      <w:r w:rsidR="00CB0F17" w:rsidRPr="00CB0F17">
        <w:rPr>
          <w:color w:val="000000"/>
          <w:sz w:val="24"/>
          <w:szCs w:val="24"/>
        </w:rPr>
        <w:t>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2.4.1. Срок предоставления муниципальной услуги в части выдачи разрешения на установку и эксплуатацию рекламной конструкции составляет не более 12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2.4.2. 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Ялуторовского района в разделе «Нормативные правовые документы»,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</w:t>
      </w:r>
      <w:r w:rsidR="00CB0F17" w:rsidRPr="00CB0F17">
        <w:rPr>
          <w:color w:val="000000"/>
          <w:sz w:val="24"/>
          <w:szCs w:val="24"/>
        </w:rPr>
        <w:t xml:space="preserve"> </w:t>
      </w:r>
      <w:r w:rsidR="00CB0F17" w:rsidRPr="00CB0F17">
        <w:rPr>
          <w:color w:val="000000"/>
          <w:sz w:val="24"/>
          <w:szCs w:val="24"/>
          <w:shd w:val="clear" w:color="auto" w:fill="FFFFFF"/>
        </w:rPr>
        <w:t>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2.6.1. Общие требования к направлению заявления о предоставлении муниципальной услуги и документам, необходимым для получения муниципальной услуги (далее – Заявление и Документы). 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 в Администрацию посредством почтового отправления в письменной форме на бумажном носителе;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путем личного обращения в МФЦ в письменной форме на бумажном носителе;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портал) или интернет-сайта «Портал услуг Тюменской области» (</w:t>
      </w:r>
      <w:r w:rsidR="00CB0F17" w:rsidRPr="00CB0F17">
        <w:rPr>
          <w:sz w:val="24"/>
          <w:szCs w:val="24"/>
          <w:shd w:val="clear" w:color="auto" w:fill="FFFFFF"/>
        </w:rPr>
        <w:t>www.uslugi.admtyumen.ru</w:t>
      </w:r>
      <w:r w:rsidR="00CB0F17" w:rsidRPr="00CB0F17">
        <w:rPr>
          <w:color w:val="000000"/>
          <w:sz w:val="24"/>
          <w:szCs w:val="24"/>
          <w:shd w:val="clear" w:color="auto" w:fill="FFFFFF"/>
        </w:rPr>
        <w:t>) в информационно-телекоммуникационной сети «Интернет» (далее – Региональный портал).</w:t>
      </w:r>
    </w:p>
    <w:p w:rsidR="003A691F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2.6.1.2. </w:t>
      </w:r>
      <w:r w:rsidR="00CB0F17" w:rsidRPr="00CB0F17">
        <w:rPr>
          <w:color w:val="000000"/>
          <w:sz w:val="24"/>
          <w:szCs w:val="24"/>
        </w:rPr>
        <w:t>При направлении Заявителем (представителя Заявителя) Документов посредством почтового отправления верность копий направляемых Заяв</w:t>
      </w:r>
      <w:r w:rsidR="00CB0F17" w:rsidRPr="00CB0F17">
        <w:rPr>
          <w:color w:val="000000"/>
          <w:sz w:val="24"/>
          <w:szCs w:val="24"/>
          <w:shd w:val="clear" w:color="auto" w:fill="FFFFFF"/>
        </w:rPr>
        <w:t>ителем (представителем Заявителя) Документов должна быть засвидетельствована в нотариальном порядке.</w:t>
      </w:r>
    </w:p>
    <w:p w:rsidR="00CB0F17" w:rsidRPr="00CB0F17" w:rsidRDefault="00CB0F17" w:rsidP="003A691F">
      <w:pPr>
        <w:ind w:firstLine="709"/>
        <w:jc w:val="both"/>
        <w:rPr>
          <w:sz w:val="24"/>
          <w:szCs w:val="24"/>
        </w:rPr>
      </w:pPr>
      <w:r w:rsidRPr="00CB0F17">
        <w:rPr>
          <w:sz w:val="24"/>
          <w:szCs w:val="24"/>
          <w:shd w:val="clear" w:color="auto" w:fill="FFFFFF"/>
        </w:rPr>
        <w:t>2.6.1.3. </w:t>
      </w:r>
      <w:r w:rsidRPr="00CB0F17">
        <w:rPr>
          <w:color w:val="000000"/>
          <w:sz w:val="24"/>
          <w:szCs w:val="24"/>
          <w:shd w:val="clear" w:color="auto" w:fill="FFFFFF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CB0F17" w:rsidRPr="00A416A5" w:rsidRDefault="003D2B4A" w:rsidP="003D2B4A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A416A5" w:rsidRPr="00A416A5">
        <w:rPr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="00A416A5" w:rsidRPr="00A416A5">
        <w:rPr>
          <w:sz w:val="24"/>
          <w:szCs w:val="24"/>
        </w:rPr>
        <w:t>ии и ау</w:t>
      </w:r>
      <w:proofErr w:type="gramEnd"/>
      <w:r w:rsidR="00A416A5" w:rsidRPr="00A416A5">
        <w:rPr>
          <w:sz w:val="24"/>
          <w:szCs w:val="24"/>
        </w:rPr>
        <w:t xml:space="preserve">тентификации с использованием информационных технологий, </w:t>
      </w:r>
      <w:r w:rsidR="00A416A5" w:rsidRPr="00A416A5">
        <w:rPr>
          <w:bCs/>
          <w:sz w:val="24"/>
          <w:szCs w:val="24"/>
        </w:rPr>
        <w:t>в порядке, установленном действующим законодательством.</w:t>
      </w:r>
    </w:p>
    <w:p w:rsidR="00A416A5" w:rsidRPr="00A416A5" w:rsidRDefault="00A416A5" w:rsidP="00A416A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(Абзац второй подпункта 2.6.1.3 пункта 2.6.1 подраздела 2.6 </w:t>
      </w:r>
      <w:r w:rsidRPr="00A416A5">
        <w:rPr>
          <w:i/>
          <w:sz w:val="24"/>
          <w:szCs w:val="24"/>
        </w:rPr>
        <w:t>в ред. постановления  Администрации Ялуторовского района  от</w:t>
      </w:r>
      <w:r w:rsidR="00B34B37">
        <w:rPr>
          <w:i/>
          <w:sz w:val="24"/>
          <w:szCs w:val="24"/>
        </w:rPr>
        <w:t xml:space="preserve"> 07.06.2024 № 488-п</w:t>
      </w:r>
      <w:r w:rsidRPr="00A416A5">
        <w:rPr>
          <w:i/>
          <w:sz w:val="24"/>
          <w:szCs w:val="24"/>
        </w:rPr>
        <w:t>)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proofErr w:type="gramStart"/>
      <w:r w:rsidR="00CB0F17" w:rsidRPr="00CB0F17">
        <w:rPr>
          <w:color w:val="000000"/>
          <w:sz w:val="24"/>
          <w:szCs w:val="24"/>
          <w:shd w:val="clear" w:color="auto" w:fill="FFFFFF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законодательством Российской Федерации.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2.6.1.4.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</w:t>
      </w:r>
      <w:r w:rsidR="00CB0F17" w:rsidRPr="00CB0F17">
        <w:rPr>
          <w:color w:val="000000"/>
          <w:sz w:val="24"/>
          <w:szCs w:val="24"/>
          <w:shd w:val="clear" w:color="auto" w:fill="FFFFFF"/>
        </w:rPr>
        <w:lastRenderedPageBreak/>
        <w:t>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При подаче Заявления в электронной форме Заявление</w:t>
      </w:r>
      <w:r w:rsidR="00CB0F17" w:rsidRPr="00CB0F17">
        <w:rPr>
          <w:sz w:val="24"/>
          <w:szCs w:val="24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</w:t>
      </w:r>
      <w:r w:rsidR="00CB0F17" w:rsidRPr="00CB0F17">
        <w:rPr>
          <w:sz w:val="24"/>
          <w:szCs w:val="24"/>
          <w:shd w:val="clear" w:color="auto" w:fill="FFFFFF"/>
        </w:rPr>
        <w:t xml:space="preserve"> № 634 «О видах электронной подписи, использование которых допускается при обращен</w:t>
      </w:r>
      <w:r w:rsidR="00CB0F17" w:rsidRPr="00CB0F17">
        <w:rPr>
          <w:sz w:val="24"/>
          <w:szCs w:val="24"/>
        </w:rPr>
        <w:t>ии за получением государственных и муниципальных услуг».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2.6.2. Общие требования к форматам Заявления и Документов, направляемых в форме электронных документов.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2.6.2.1. Электронные документы предоставляются в следующих форматах: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xml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sz w:val="24"/>
          <w:szCs w:val="24"/>
          <w:shd w:val="clear" w:color="auto" w:fill="FFFFFF"/>
        </w:rPr>
        <w:t xml:space="preserve"> для формализованных документов;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doc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docx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odt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sz w:val="24"/>
          <w:szCs w:val="24"/>
          <w:shd w:val="clear" w:color="auto" w:fill="FFFFFF"/>
        </w:rPr>
        <w:t xml:space="preserve"> для документов с текстовым содержанием, не включающим формулы (за исключением документов, 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содержащих расчеты, предоставляемых в формате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xls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xlsx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ods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>)</w:t>
      </w:r>
      <w:r w:rsidR="00CB0F17" w:rsidRPr="00CB0F17">
        <w:rPr>
          <w:sz w:val="24"/>
          <w:szCs w:val="24"/>
          <w:shd w:val="clear" w:color="auto" w:fill="FFFFFF"/>
        </w:rPr>
        <w:t>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xls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xlsx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ods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– для документов, содержащих расчеты;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4) 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pdf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jpg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jpeg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содержащих расчеты, предоставляемых в формате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xls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xlsx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color w:val="000000"/>
          <w:sz w:val="24"/>
          <w:szCs w:val="24"/>
          <w:shd w:val="clear" w:color="auto" w:fill="FFFFFF"/>
        </w:rPr>
        <w:t>ods</w:t>
      </w:r>
      <w:proofErr w:type="spellEnd"/>
      <w:r w:rsidR="00CB0F17" w:rsidRPr="00CB0F17">
        <w:rPr>
          <w:color w:val="000000"/>
          <w:sz w:val="24"/>
          <w:szCs w:val="24"/>
          <w:shd w:val="clear" w:color="auto" w:fill="FFFFFF"/>
        </w:rPr>
        <w:t>), а также документов с графическим содержание</w:t>
      </w:r>
      <w:r w:rsidR="00CB0F17" w:rsidRPr="00CB0F17">
        <w:rPr>
          <w:sz w:val="24"/>
          <w:szCs w:val="24"/>
          <w:shd w:val="clear" w:color="auto" w:fill="FFFFFF"/>
        </w:rPr>
        <w:t>м;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2.6.2.2. 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dpi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(масштаб 1:1) и всех аутентичных признаков подлинности, а именно: графической подписи лица, печати, углового штампа бланка, с использованием следующих режимов: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«чер</w:t>
      </w:r>
      <w:r w:rsidR="00CB0F17" w:rsidRPr="00CB0F17">
        <w:rPr>
          <w:sz w:val="24"/>
          <w:szCs w:val="24"/>
        </w:rPr>
        <w:t>но-белый» (при отсутствии в документе графических изображений и (или) цветного текста);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  <w:r w:rsidRPr="00CB0F17">
        <w:rPr>
          <w:sz w:val="24"/>
          <w:szCs w:val="24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2.6.2.3. Электронные документы должны обеспечивать: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1) возможность идентифицировать документ и количество листов в документе; 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3) 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2.6.2.4. Документы, подлежащие представлению в форматах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xls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,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xlsx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или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ods</w:t>
      </w:r>
      <w:proofErr w:type="spellEnd"/>
      <w:r w:rsidR="00CB0F17" w:rsidRPr="00CB0F17">
        <w:rPr>
          <w:sz w:val="24"/>
          <w:szCs w:val="24"/>
          <w:shd w:val="clear" w:color="auto" w:fill="FFFFFF"/>
        </w:rPr>
        <w:t>, формируются в виде отдельного электронного документа.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2.6.2.5. Мак</w:t>
      </w:r>
      <w:r w:rsidR="00CB0F17" w:rsidRPr="00CB0F17">
        <w:rPr>
          <w:sz w:val="24"/>
          <w:szCs w:val="24"/>
        </w:rPr>
        <w:t>симально допустимый размер прикрепленного пакета документов не должен превышать 10 ГБ.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2.6.3. Для предоставления муниципальной услуги в части выдачи разрешения на установку и эксплуатацию рекламной конструкции устанавливается следующий исчерпывающий перечень документов, определенных федеральными законами и иными нормативными правовыми актами: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1) заявление о выдаче разрешения на установку и эксплуатацию рекламной конструкции по форме, согласно приложению № 1 к Регламенту, на бумажном носителе – </w:t>
      </w:r>
      <w:r w:rsidR="00CB0F17" w:rsidRPr="00CB0F17">
        <w:rPr>
          <w:color w:val="000000"/>
          <w:sz w:val="24"/>
          <w:szCs w:val="24"/>
          <w:shd w:val="clear" w:color="auto" w:fill="FFFFFF"/>
        </w:rPr>
        <w:lastRenderedPageBreak/>
        <w:t>при личном обращении в М</w:t>
      </w:r>
      <w:r w:rsidR="00CB0F17" w:rsidRPr="00CB0F17">
        <w:rPr>
          <w:color w:val="000000"/>
          <w:sz w:val="24"/>
          <w:szCs w:val="24"/>
        </w:rPr>
        <w:t>ФЦ или путем почтового отправления в Администрацию; по форме, размещенной на Едином портале или Региональном портале в форме электронного документа, –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</w:t>
      </w:r>
      <w:r w:rsidR="00CB0F17" w:rsidRPr="00CB0F17">
        <w:rPr>
          <w:sz w:val="24"/>
          <w:szCs w:val="24"/>
          <w:shd w:val="clear" w:color="auto" w:fill="FFFFFF"/>
        </w:rPr>
        <w:t>) </w:t>
      </w:r>
      <w:r w:rsidR="00CB0F17" w:rsidRPr="00CB0F17">
        <w:rPr>
          <w:color w:val="000000"/>
          <w:sz w:val="24"/>
          <w:szCs w:val="24"/>
          <w:shd w:val="clear" w:color="auto" w:fill="FFFFFF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  <w:r w:rsidRPr="00CB0F17">
        <w:rPr>
          <w:color w:val="000000"/>
          <w:sz w:val="24"/>
          <w:szCs w:val="24"/>
          <w:shd w:val="clear" w:color="auto" w:fill="FFFFFF"/>
        </w:rPr>
        <w:t>Данный документ предоставляется самостоятельно, за исключением случаев, указанных в подпункте 2.6.1.3 Регламента;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документы, подтверждающие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либо если недвижимое имущество находится в собственности двух или нескольких лиц: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а) </w:t>
      </w:r>
      <w:r w:rsidR="00CB0F17" w:rsidRPr="00CB0F17">
        <w:rPr>
          <w:sz w:val="24"/>
          <w:szCs w:val="24"/>
          <w:shd w:val="clear" w:color="auto" w:fill="FFFFFF"/>
        </w:rPr>
        <w:t>копия протокола общего собрания собственников помещений в многоквартирном доме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б) </w:t>
      </w:r>
      <w:r w:rsidR="00CB0F17" w:rsidRPr="00CB0F17">
        <w:rPr>
          <w:sz w:val="24"/>
          <w:szCs w:val="24"/>
          <w:shd w:val="clear" w:color="auto" w:fill="FFFFFF"/>
        </w:rPr>
        <w:t>копия решения собрания собственников (в случае если для установки и эксплуатации рекламной конструкции необходимо использование имущества, принадлежащего на праве общей собственности собственникам помещений здания, сооружения, не являющегося многоквартирным домом);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в) копия договора на установку и эксплуатацию рекламной конструкции, заключенного владельцем рекламной конструкции с собственником или иным законным владельцем имущества, к которому присоединяется рекламная конструкция (в случае присоединения рекламной конструкции к объекту частной собственности или к общему имуществу собственников помещений здания, сооружения, многоквартирного дома);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4) копия документа, подтверждающего право собственности или иного законного вла</w:t>
      </w:r>
      <w:r w:rsidR="00CB0F17" w:rsidRPr="00CB0F17">
        <w:rPr>
          <w:color w:val="000000"/>
          <w:sz w:val="24"/>
          <w:szCs w:val="24"/>
        </w:rPr>
        <w:t>дения на недвижимое имущество, к которому присоединяется рекламная конструкция.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Данный документ предоставляется Заявителем (представителем Заявителя) самостоятельно в случае, если сведения о правах на недвижимое имущество, к которому предполагается присоединять рекламную конструкцию, не содержатся в Едином государственном реестре недвижимости либо в случае, если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F17" w:rsidRPr="00CB0F17">
        <w:rPr>
          <w:sz w:val="24"/>
          <w:szCs w:val="24"/>
        </w:rPr>
        <w:t>При размещении рекламной конструкции на строительной сетке строящегося объекта капитального строительства или ограждении строительной площадки, предоставление документа не требуется;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5) проект рекламной конструкции, подготовленный в соответствии с требованиями к составу и оформлению проекта, установленными приложением № 2 к Регламенту.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2.6.4. Для предоставления муниципальной услуги в части аннулирования разрешения на установку и эксплуатацию рекламной конструкции устанавливается следующий исчерпывающий перечень документов, определенных федеральными законами и иными нормативными правовыми актами: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 уведомление (заявление) об аннулировании разрешения на установку и эксплуатацию рекламной конструкции по форме, согласно приложению № 3 к Регламенту</w:t>
      </w:r>
      <w:r w:rsidR="00CB0F17" w:rsidRPr="00CB0F17">
        <w:rPr>
          <w:color w:val="000000"/>
          <w:sz w:val="24"/>
          <w:szCs w:val="24"/>
        </w:rPr>
        <w:t>, на бумажном носителе –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–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документ, подтверждающий полномочия представителя Заявителя, в случае если Заявление подается представителем Заявителя.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Данный документ предоставляется самостоятельно, за исключением случаев, указанных в подпункте 2.6.1.3 Регламента;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</w:t>
      </w:r>
      <w:r w:rsidR="00CB0F17" w:rsidRPr="00CB0F17">
        <w:rPr>
          <w:sz w:val="24"/>
          <w:szCs w:val="24"/>
          <w:shd w:val="clear" w:color="auto" w:fill="FFFFFF"/>
        </w:rPr>
        <w:t>документ, подтверждающий прекращение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Данный документ предоставляется собственником или иным законным владельцем недвижимого имущества, к которому присоединена рекламная конструкция</w:t>
      </w:r>
      <w:r w:rsidR="00CB0F17" w:rsidRPr="00CB0F17">
        <w:rPr>
          <w:color w:val="000000"/>
          <w:sz w:val="24"/>
          <w:szCs w:val="24"/>
        </w:rPr>
        <w:t>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2.7.1. Документы, сведения (информация), которые могут быть представлены Заявителем (представителем Заявителя) по желанию или </w:t>
      </w:r>
      <w:r w:rsidR="00CB0F17" w:rsidRPr="00CB0F17">
        <w:rPr>
          <w:sz w:val="24"/>
          <w:szCs w:val="24"/>
          <w:shd w:val="clear" w:color="auto" w:fill="FFFFFF"/>
        </w:rPr>
        <w:t xml:space="preserve">запрашиваются в порядке межведомственного информационного взаимодействия </w:t>
      </w:r>
      <w:r w:rsidR="00CB0F17" w:rsidRPr="00CB0F17">
        <w:rPr>
          <w:color w:val="000000"/>
          <w:sz w:val="24"/>
          <w:szCs w:val="24"/>
          <w:shd w:val="clear" w:color="auto" w:fill="FFFFFF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в части выдачи разрешения на установку и эксплуатацию рекламной конструкции: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а) в Федеральную налоговую службу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из Единого государственного реестра юридических лиц, содержащих данные о государственной регистрации юридического лица (для Заявителей – юридических лиц);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– индивидуальных предпринимателей);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б) 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</w:t>
      </w:r>
      <w:r w:rsidR="00CB0F17" w:rsidRPr="00CB0F17">
        <w:rPr>
          <w:sz w:val="24"/>
          <w:szCs w:val="24"/>
          <w:shd w:val="clear" w:color="auto" w:fill="FFFFFF"/>
        </w:rPr>
        <w:t>ведений о правах на недвижимое имущество, к которому предполагается присоединять рекламную конструкцию, в случае, если такие сведения содержатся</w:t>
      </w:r>
      <w:r w:rsidR="00CB0F17" w:rsidRPr="00CB0F17">
        <w:rPr>
          <w:sz w:val="24"/>
          <w:szCs w:val="24"/>
        </w:rPr>
        <w:t xml:space="preserve"> в Едином государственном реестре недвижимости либо в случае, если документ, подтверждающий указанное право, выдан Департаментом имущественных отношений Тюменской области или компетентным органом местного самоуправления.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в) в Федеральное казначейство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</w:t>
      </w:r>
      <w:r w:rsidR="00CB0F17" w:rsidRPr="00CB0F17">
        <w:rPr>
          <w:sz w:val="24"/>
          <w:szCs w:val="24"/>
          <w:shd w:val="clear" w:color="auto" w:fill="FFFFFF"/>
        </w:rPr>
        <w:t>сведений из Государственной информационной системы о государственных и муниципальных платежах для проверки сведений об оплате государственной пошлины;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г) в компетентные органы государственной власти, органы местного самоуправления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– </w:t>
      </w:r>
      <w:r w:rsidR="00CB0F17" w:rsidRPr="00CB0F17">
        <w:rPr>
          <w:sz w:val="24"/>
          <w:szCs w:val="24"/>
        </w:rPr>
        <w:t xml:space="preserve">документа, подтверждающего согласие собственника недвижимого имущества на присоединение к этому имуществу рекламной конструкции (в случаях, предусмотренных частью 6 статьи 19 Федерального закона </w:t>
      </w:r>
      <w:r w:rsidR="00CB0F17" w:rsidRPr="00CB0F17">
        <w:rPr>
          <w:sz w:val="24"/>
          <w:szCs w:val="24"/>
          <w:shd w:val="clear" w:color="auto" w:fill="FFFFFF"/>
        </w:rPr>
        <w:t xml:space="preserve">от 13.03.2006 № 38-ФЗ </w:t>
      </w:r>
      <w:r w:rsidR="00CB0F17" w:rsidRPr="00CB0F17">
        <w:rPr>
          <w:sz w:val="24"/>
          <w:szCs w:val="24"/>
        </w:rPr>
        <w:t>«О рекламе», если в документе, подтверждающем право владения и (или) пользования имуществом, к которому присоединяется рекламная конструкция, отсутствует такое согласие);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– </w:t>
      </w:r>
      <w:r w:rsidR="00CB0F17" w:rsidRPr="00CB0F17">
        <w:rPr>
          <w:sz w:val="24"/>
          <w:szCs w:val="24"/>
        </w:rPr>
        <w:t xml:space="preserve">договора на установку и эксплуатацию рекламной конструкции (в случаях, предусмотренных частью 6 статьи 19 Федерального закона </w:t>
      </w:r>
      <w:r w:rsidR="00CB0F17" w:rsidRPr="00CB0F17">
        <w:rPr>
          <w:sz w:val="24"/>
          <w:szCs w:val="24"/>
          <w:shd w:val="clear" w:color="auto" w:fill="FFFFFF"/>
        </w:rPr>
        <w:t xml:space="preserve">от 13.03.2006 № 38-ФЗ </w:t>
      </w:r>
      <w:r w:rsidR="00CB0F17" w:rsidRPr="00CB0F17">
        <w:rPr>
          <w:sz w:val="24"/>
          <w:szCs w:val="24"/>
        </w:rPr>
        <w:t>«О рекламе»);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– </w:t>
      </w:r>
      <w:r w:rsidR="00CB0F17" w:rsidRPr="00CB0F17">
        <w:rPr>
          <w:sz w:val="24"/>
          <w:szCs w:val="24"/>
        </w:rPr>
        <w:t>разрешения на строительство объекта капитального строительства (в случае размещения рекламной конструкции на строительной сетке строящегося объекта капитального строительства или ограждении строительной площадки);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– </w:t>
      </w:r>
      <w:r w:rsidR="00CB0F17" w:rsidRPr="00CB0F17">
        <w:rPr>
          <w:sz w:val="24"/>
          <w:szCs w:val="24"/>
        </w:rPr>
        <w:t xml:space="preserve">документа, содержащего сведения о соответствии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</w:t>
      </w:r>
      <w:r w:rsidR="00CB0F17" w:rsidRPr="00CB0F17">
        <w:rPr>
          <w:sz w:val="24"/>
          <w:szCs w:val="24"/>
        </w:rPr>
        <w:lastRenderedPageBreak/>
        <w:t>Федерации, их охране и использованию (в случае, размещения рекламной конструкции на объекте культурного наследия (памятнике истории и культуры), включенном в единый государственный реестр объектов культурного наследия (памятников истории и культуры) народов Российской Федерации);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договора на установку и эксплуатацию рекламной конструкции на объекте муниципальной собственности, на земельном участке, государственная собственность на который не разграничена, на земельном участке, находящемся в собственности Тюменской области и расположенном на территории муниципального образования, заключенный в порядке, установленном частью 5.1 статьи 19 Федерального закона от 13.03.2006 № 38-ФЗ «О рекламе»;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д) в органы опеки и попечительства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е) в Управление Министерства внутренних дел России по Тюменской области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в части аннулирования разрешения на установку и эксплуатацию рекламной конструкции: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а) в Федеральную налоговую службу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из Единого государственного реестра юридических лиц, содержащих данные о государственной регистрации юридического лица (для Заявителей – юридических лиц);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– индивидуальных предпринимателей);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б) в органы опеки и попечительства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в) в Управление Министерства внутренних дел России по Тюменской области о предоставлении: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Основаниями для отказа в приеме к рассмотрению Документов</w:t>
      </w:r>
      <w:r w:rsidR="00CB0F17" w:rsidRPr="00CB0F17">
        <w:rPr>
          <w:sz w:val="24"/>
          <w:szCs w:val="24"/>
          <w:shd w:val="clear" w:color="auto" w:fill="FFFFFF"/>
        </w:rPr>
        <w:t xml:space="preserve"> являются: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ab/>
      </w:r>
      <w:r w:rsidR="00CB0F17" w:rsidRPr="00CB0F17">
        <w:rPr>
          <w:sz w:val="24"/>
          <w:szCs w:val="24"/>
          <w:shd w:val="clear" w:color="auto" w:fill="FFFFFF"/>
        </w:rPr>
        <w:t>3) 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4) подача Заявления и Документов в электронной форме с нарушением установленных требований;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5) некорректное заполнение обязательных полей в форме Заявления (недостоверное, неправильное либо неполное);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6) представление неполного комплекта Документов;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7) несоблюдение установленных статьей 11 Федерального закона от 06.04.2011 № 63-Ф3 «Об электронной подписи» (далее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sz w:val="24"/>
          <w:szCs w:val="24"/>
          <w:shd w:val="clear" w:color="auto" w:fill="FFFFFF"/>
        </w:rPr>
        <w:t xml:space="preserve"> Федеральный закон № 63) условий признания действительности усиленной квалифицированной электронной подписи;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8) Заявление подано в орган государственной власти, орган местного самоуправления или организацию, в полномочия которых </w:t>
      </w:r>
      <w:r w:rsidR="00CB0F17" w:rsidRPr="00CB0F17">
        <w:rPr>
          <w:color w:val="000000"/>
          <w:sz w:val="24"/>
          <w:szCs w:val="24"/>
          <w:shd w:val="clear" w:color="auto" w:fill="FFFFFF"/>
        </w:rPr>
        <w:t>не входит предоставление муниципальной услуги.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2.9. И</w:t>
      </w:r>
      <w:r w:rsidR="00CB0F17" w:rsidRPr="003D2B4A">
        <w:rPr>
          <w:b/>
          <w:sz w:val="24"/>
          <w:szCs w:val="24"/>
          <w:shd w:val="clear" w:color="auto" w:fill="FFFFFF"/>
        </w:rPr>
        <w:t>счерпывающий перечень оснований для приостановления или отказа в предоставлении муниципальной услуги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2.9.1. Основания для отказа в предоставлении муниципальной услуги: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в части выдачи разрешения на установку и эксплуатацию рекламной конструкции: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а) несоответствие проекта рекламной конструкции и ее территориального размещения требованиям технического регламента (требованиям ГОСТ </w:t>
      </w:r>
      <w:proofErr w:type="gramStart"/>
      <w:r w:rsidR="00CB0F17" w:rsidRPr="00CB0F17">
        <w:rPr>
          <w:color w:val="000000"/>
          <w:sz w:val="24"/>
          <w:szCs w:val="24"/>
          <w:shd w:val="clear" w:color="auto" w:fill="FFFFFF"/>
        </w:rPr>
        <w:t>Р</w:t>
      </w:r>
      <w:proofErr w:type="gramEnd"/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52044-2003 до утверждения соответствующего технического регламента);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б) 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 38-ФЗ «О рекламе» определяется схемой размещения рекламных конструкций);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в) нарушение требований нормативных актов по безопасности движения транспорта;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г) нарушение внешнего архитектурного облика сложившейся застройки Ялуторовского района;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д) 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е) нарушение требований, установленных частью 5 статьи 19 Федерального закона от 13.03.2006 № 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r w:rsidR="00CB0F17" w:rsidRPr="00CB0F17">
        <w:rPr>
          <w:color w:val="000000"/>
          <w:sz w:val="24"/>
          <w:szCs w:val="24"/>
        </w:rPr>
        <w:t>част</w:t>
      </w:r>
      <w:r w:rsidR="00CB0F17" w:rsidRPr="00CB0F17">
        <w:rPr>
          <w:color w:val="000000"/>
          <w:sz w:val="24"/>
          <w:szCs w:val="24"/>
          <w:shd w:val="clear" w:color="auto" w:fill="FFFFFF"/>
        </w:rPr>
        <w:t>ями 5.1, 5.6, 5.7 статьи 19 Федерального закона от 13.03.2006 № 38-ФЗ «О рекламе».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в части аннулирования разрешения на установку и эксплуатацию рекламной конструкции: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а) истечение</w:t>
      </w:r>
      <w:r w:rsidR="00CB0F17" w:rsidRPr="00CB0F17">
        <w:rPr>
          <w:sz w:val="24"/>
          <w:szCs w:val="24"/>
          <w:shd w:val="clear" w:color="auto" w:fill="FFFFFF"/>
        </w:rPr>
        <w:t xml:space="preserve"> срока действия разрешения на установку и эксплуатацию рекламной конструкции при обращении за аннулированием такого разрешения.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2.9.2.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</w:t>
      </w: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Заявителю (представителю Заявителя) муниципальной услуги.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2.9.3. Основания для приостановления предоставления муниципальной услуги отсутствуют.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 xml:space="preserve">2.10. Способы, размер и основания взимания государственной пошлины или иной платы, взимаемой за предоставление муниципальной услуги 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2.10.1. З</w:t>
      </w:r>
      <w:r w:rsidR="00CB0F17" w:rsidRPr="00CB0F17">
        <w:rPr>
          <w:sz w:val="24"/>
          <w:szCs w:val="24"/>
          <w:shd w:val="clear" w:color="auto" w:fill="FFFFFF"/>
        </w:rPr>
        <w:t xml:space="preserve">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подпунктом 105 пункта 1 статьи 333.33 Налогового кодекса Российской Федерации. В назначении платежа документа, подтверждающего уплату государственной пошлины, </w:t>
      </w:r>
      <w:r w:rsidR="00CB0F17" w:rsidRPr="00CB0F17">
        <w:rPr>
          <w:sz w:val="24"/>
          <w:szCs w:val="24"/>
          <w:shd w:val="clear" w:color="auto" w:fill="FFFFFF"/>
        </w:rPr>
        <w:lastRenderedPageBreak/>
        <w:t>рекомендуется указывать:</w:t>
      </w:r>
      <w:r w:rsidR="00CB0F17" w:rsidRPr="00CB0F17">
        <w:rPr>
          <w:sz w:val="24"/>
          <w:szCs w:val="24"/>
        </w:rPr>
        <w:t xml:space="preserve"> </w:t>
      </w:r>
      <w:r w:rsidR="00CB0F17" w:rsidRPr="00CB0F17">
        <w:rPr>
          <w:color w:val="000000"/>
          <w:sz w:val="24"/>
          <w:szCs w:val="24"/>
        </w:rPr>
        <w:t>«За выдачу разрешения на установку и эксплуатацию рекламной конструкции по адресу: _________________________».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2.10.2. За а</w:t>
      </w:r>
      <w:r w:rsidR="00CB0F17" w:rsidRPr="00CB0F17">
        <w:rPr>
          <w:sz w:val="24"/>
          <w:szCs w:val="24"/>
          <w:shd w:val="clear" w:color="auto" w:fill="FFFFFF"/>
        </w:rPr>
        <w:t>ннулирование разрешения на установку и эксплуатацию рекламной конструкции государственная пошлина или иная плата не взимается (муниципальная услуга предоставляется бесплатно)</w:t>
      </w:r>
      <w:r w:rsidR="00CB0F17" w:rsidRPr="00CB0F17">
        <w:rPr>
          <w:color w:val="000000"/>
          <w:sz w:val="24"/>
          <w:szCs w:val="24"/>
          <w:shd w:val="clear" w:color="auto" w:fill="FFFFFF"/>
        </w:rPr>
        <w:t>.</w:t>
      </w:r>
    </w:p>
    <w:p w:rsidR="00CB0F17" w:rsidRPr="003D2B4A" w:rsidRDefault="003D2B4A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3D2B4A">
        <w:rPr>
          <w:b/>
          <w:color w:val="000000"/>
          <w:sz w:val="24"/>
          <w:szCs w:val="24"/>
          <w:shd w:val="clear" w:color="auto" w:fill="FFFFFF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B0F17" w:rsidRPr="00CB0F17" w:rsidRDefault="003D2B4A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2.11.1. Для предоставления муниципальной услуги в части выдачи разрешения на установку и эксплуатацию рекламной конструкции необходимой и обязательной является</w:t>
      </w:r>
      <w:r w:rsidR="00CB0F17" w:rsidRPr="00CB0F17">
        <w:rPr>
          <w:color w:val="000000"/>
          <w:sz w:val="24"/>
          <w:szCs w:val="24"/>
        </w:rPr>
        <w:t xml:space="preserve"> услуга по подготовке и оформлению проекта рекламной конструкции, соответствующего требованиям законодательства о техническом регулировании, требованиям 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Плата за услугу, которая является необходимой и обязательной для предоставления данной муниципальной услуги, органами местного само</w:t>
      </w:r>
      <w:r w:rsidR="00CB0F17" w:rsidRPr="00CB0F17">
        <w:rPr>
          <w:color w:val="000000"/>
          <w:sz w:val="24"/>
          <w:szCs w:val="24"/>
          <w:shd w:val="clear" w:color="auto" w:fill="FFFFFF"/>
        </w:rPr>
        <w:t>управления не регулируется. Размер платы за необходимую и обязательную услугу, указанную в настоящем подразделе, определяется исполнителем и Заявителем (представителем Заявителя) по соглашению.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2.11.2. Для </w:t>
      </w:r>
      <w:r w:rsidR="00CB0F17" w:rsidRPr="00CB0F17">
        <w:rPr>
          <w:color w:val="000000"/>
          <w:sz w:val="24"/>
          <w:szCs w:val="24"/>
        </w:rPr>
        <w:t>получения муниципальной услуги в части аннулирования разрешения на установку и эксплуатацию рекламной конструкции услуги, которые являются необходимыми и обязательными для предоставления муниципальной услуги, отсутствуют.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</w:t>
      </w:r>
      <w:r w:rsidR="00CB0F17" w:rsidRPr="00157E2F">
        <w:rPr>
          <w:b/>
          <w:color w:val="000000"/>
          <w:sz w:val="24"/>
          <w:szCs w:val="24"/>
        </w:rPr>
        <w:t>ультата предоставления таких услуг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 xml:space="preserve">Время ожидания в очереди при подаче Заявления и Документов, а также при получении результата муниципальной услуги не должно превышать 15 минут. </w:t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="00CB0F17" w:rsidRPr="00157E2F">
        <w:rPr>
          <w:b/>
          <w:sz w:val="24"/>
          <w:szCs w:val="24"/>
          <w:shd w:val="clear" w:color="auto" w:fill="FFFFFF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</w:t>
      </w:r>
      <w:r w:rsidR="00CB0F17" w:rsidRPr="00CB0F17">
        <w:rPr>
          <w:color w:val="000000"/>
          <w:sz w:val="24"/>
          <w:szCs w:val="24"/>
          <w:shd w:val="clear" w:color="auto" w:fill="FFFFFF"/>
        </w:rPr>
        <w:lastRenderedPageBreak/>
        <w:t>утвержденными постановлением Правительства Российской Федерации от 22.12.2012 № 1376.</w:t>
      </w:r>
    </w:p>
    <w:p w:rsidR="00157E2F" w:rsidRDefault="00157E2F" w:rsidP="003D2B4A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2.15. Показатели доступности и качества муниципальной услуги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2.15.1. Показателями доступности муниципальной услуги являются: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наличие помещений, оборудования и оснащения, отвечающих требованиям Регламента;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соблюдение режима работы Администрации, МФЦ при предоставлении муниципальной услуги;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5) возможность получения Заявителем (представителем Заявителя) муниципальной услуги в МФЦ в полном объеме.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2.15.2. Показателями качества муниципальной услуги являются: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соблюдение сроков и последовательности административных процедур, установленных Регламентом;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B0F17" w:rsidRPr="00157E2F">
        <w:rPr>
          <w:b/>
          <w:sz w:val="24"/>
          <w:szCs w:val="24"/>
          <w:shd w:val="clear" w:color="auto" w:fill="FFFFFF"/>
        </w:rPr>
        <w:t>2.16. </w:t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 xml:space="preserve">Иные требования, в том числе </w:t>
      </w:r>
      <w:r w:rsidR="00CB0F17" w:rsidRPr="00157E2F">
        <w:rPr>
          <w:b/>
          <w:sz w:val="24"/>
          <w:szCs w:val="24"/>
          <w:shd w:val="clear" w:color="auto" w:fill="FFFFFF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1) получить информацию о порядке и сроках предоставления муниципальной услуги, размещенную на </w:t>
      </w:r>
      <w:r w:rsidR="00CB0F17" w:rsidRPr="00CB0F17">
        <w:rPr>
          <w:color w:val="000000"/>
          <w:sz w:val="24"/>
          <w:szCs w:val="24"/>
          <w:shd w:val="clear" w:color="auto" w:fill="FFFFFF"/>
        </w:rPr>
        <w:t>Едином портале, Региональном портале</w:t>
      </w:r>
      <w:r w:rsidR="00CB0F17" w:rsidRPr="00CB0F17">
        <w:rPr>
          <w:sz w:val="24"/>
          <w:szCs w:val="24"/>
          <w:shd w:val="clear" w:color="auto" w:fill="FFFFFF"/>
        </w:rPr>
        <w:t>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2) осуществить предварительную запись на личный прием в МФЦ через официальный сайт МФЦ в информационно-телекоммуникационной сети «Интернет» </w:t>
      </w:r>
      <w:r w:rsidR="00CB0F17" w:rsidRPr="00CB0F17">
        <w:rPr>
          <w:color w:val="000000"/>
          <w:sz w:val="24"/>
          <w:szCs w:val="24"/>
          <w:shd w:val="clear" w:color="auto" w:fill="FFFFFF"/>
        </w:rPr>
        <w:t>(www.mfcto.ru)</w:t>
      </w:r>
      <w:r w:rsidR="00CB0F17" w:rsidRPr="00CB0F17">
        <w:rPr>
          <w:sz w:val="24"/>
          <w:szCs w:val="24"/>
          <w:shd w:val="clear" w:color="auto" w:fill="FFFFFF"/>
        </w:rPr>
        <w:t>, в том числе с использованием мобильного приложения;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3) 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4) получить сведения о ходе выполнения Заявления, поданного в электронной форме;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5) получить результат предоставления муниципальной услуги в форме электронного документа;</w:t>
      </w:r>
    </w:p>
    <w:p w:rsidR="00CB0F17" w:rsidRDefault="00157E2F" w:rsidP="003D2B4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6) подать жалобу на решение и действие (бездействие) должностного лица либо муниципального служащего Администрации посредством официального сайта</w:t>
      </w:r>
      <w:r w:rsidR="00CB0F17" w:rsidRPr="00CB0F17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CB0F17" w:rsidRPr="00CB0F17">
        <w:rPr>
          <w:sz w:val="24"/>
          <w:szCs w:val="24"/>
          <w:shd w:val="clear" w:color="auto" w:fill="FFFFFF"/>
        </w:rPr>
        <w:t>Ялуторовского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B7733" w:rsidRPr="00BB7733" w:rsidRDefault="00BB7733" w:rsidP="00BB7733">
      <w:pPr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2.16.2. </w:t>
      </w:r>
      <w:r w:rsidRPr="00BB7733">
        <w:rPr>
          <w:sz w:val="24"/>
          <w:szCs w:val="24"/>
          <w:shd w:val="clear" w:color="auto" w:fill="FFFFFF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</w:t>
      </w:r>
      <w:r w:rsidRPr="00BB7733">
        <w:rPr>
          <w:sz w:val="24"/>
          <w:szCs w:val="24"/>
          <w:shd w:val="clear" w:color="auto" w:fill="FFFFFF"/>
        </w:rPr>
        <w:lastRenderedPageBreak/>
        <w:t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>
        <w:rPr>
          <w:sz w:val="24"/>
          <w:szCs w:val="24"/>
          <w:shd w:val="clear" w:color="auto" w:fill="FFFFFF"/>
        </w:rPr>
        <w:t xml:space="preserve"> </w:t>
      </w:r>
      <w:r w:rsidRPr="00BB7733">
        <w:rPr>
          <w:i/>
          <w:sz w:val="24"/>
          <w:szCs w:val="24"/>
        </w:rPr>
        <w:t>(в ред. постановления Администрации Ялуторовского района от 01.08.2022 № 618-п)</w:t>
      </w:r>
      <w:r>
        <w:rPr>
          <w:i/>
          <w:sz w:val="24"/>
          <w:szCs w:val="24"/>
        </w:rPr>
        <w:t>.</w:t>
      </w:r>
      <w:r w:rsidRPr="00BB7733">
        <w:rPr>
          <w:i/>
          <w:sz w:val="24"/>
          <w:szCs w:val="24"/>
        </w:rPr>
        <w:t xml:space="preserve">   </w:t>
      </w:r>
    </w:p>
    <w:p w:rsidR="00BB7733" w:rsidRPr="00BB7733" w:rsidRDefault="00157E2F" w:rsidP="00BB7733">
      <w:pPr>
        <w:rPr>
          <w:i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BB7733">
        <w:rPr>
          <w:color w:val="000000"/>
          <w:sz w:val="24"/>
          <w:szCs w:val="24"/>
          <w:shd w:val="clear" w:color="auto" w:fill="FFFFFF"/>
        </w:rPr>
        <w:t>2.16.3</w:t>
      </w:r>
      <w:r w:rsidR="00CB0F17" w:rsidRPr="00CB0F17">
        <w:rPr>
          <w:color w:val="000000"/>
          <w:sz w:val="24"/>
          <w:szCs w:val="24"/>
          <w:shd w:val="clear" w:color="auto" w:fill="FFFFFF"/>
        </w:rPr>
        <w:t>. Иных требований, в том числе учитывающих особенности предоставления муниципальной услуги в МФЦ, не предусмотрено</w:t>
      </w:r>
      <w:r w:rsidR="00BB7733">
        <w:rPr>
          <w:color w:val="000000"/>
          <w:sz w:val="24"/>
          <w:szCs w:val="24"/>
          <w:shd w:val="clear" w:color="auto" w:fill="FFFFFF"/>
        </w:rPr>
        <w:t xml:space="preserve"> </w:t>
      </w:r>
      <w:r w:rsidR="00BB7733" w:rsidRPr="00BB7733">
        <w:rPr>
          <w:i/>
          <w:sz w:val="24"/>
          <w:szCs w:val="24"/>
        </w:rPr>
        <w:t>(в ред. постановления Администрации Ялуторовского района от 01.08.2022 № 618-п)</w:t>
      </w:r>
      <w:r w:rsidR="00BB7733">
        <w:rPr>
          <w:i/>
          <w:sz w:val="24"/>
          <w:szCs w:val="24"/>
        </w:rPr>
        <w:t>.</w:t>
      </w:r>
      <w:r w:rsidR="00BB7733" w:rsidRPr="00BB7733">
        <w:rPr>
          <w:i/>
          <w:sz w:val="24"/>
          <w:szCs w:val="24"/>
        </w:rPr>
        <w:t xml:space="preserve">   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157E2F" w:rsidRDefault="00CB0F17" w:rsidP="00BB7733">
      <w:pPr>
        <w:jc w:val="center"/>
        <w:rPr>
          <w:b/>
          <w:sz w:val="24"/>
          <w:szCs w:val="24"/>
        </w:rPr>
      </w:pPr>
      <w:r w:rsidRPr="00157E2F">
        <w:rPr>
          <w:b/>
          <w:color w:val="000000"/>
          <w:sz w:val="24"/>
          <w:szCs w:val="24"/>
          <w:shd w:val="clear" w:color="auto" w:fill="FFFFFF"/>
        </w:rPr>
        <w:t>III. С</w:t>
      </w:r>
      <w:r w:rsidRPr="00157E2F">
        <w:rPr>
          <w:b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B0F17" w:rsidRPr="00157E2F" w:rsidRDefault="00CB0F17" w:rsidP="00BB7733">
      <w:pPr>
        <w:jc w:val="center"/>
        <w:rPr>
          <w:b/>
          <w:sz w:val="24"/>
          <w:szCs w:val="24"/>
        </w:rPr>
      </w:pP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 xml:space="preserve">3.1. Перечень и особенности исполнения административных процедур 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3.1.1. Предоставление муниципальной услуги включает в себя следующие административные процедуры: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прием и регистрация Заявления и Документов;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рассмотрение Заявления и Документов, направление (выдача) результата предоставления муниципальной услуги;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исправление допущенных опечаток и ошибок в выданных в результате предоставления муниципальной услуги документах.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получение Заявителем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3.1.2.1. При предоставлении муниципальной услуги в МФЦ Заявитель (представитель Заявителя) вправе: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="00CB0F17" w:rsidRPr="00CB0F17">
        <w:rPr>
          <w:sz w:val="24"/>
          <w:szCs w:val="24"/>
          <w:shd w:val="clear" w:color="auto" w:fill="FFFFFF"/>
        </w:rPr>
        <w:t>www.mfcto.ru</w:t>
      </w:r>
      <w:r w:rsidR="00CB0F17" w:rsidRPr="00CB0F17">
        <w:rPr>
          <w:color w:val="000000"/>
          <w:sz w:val="24"/>
          <w:szCs w:val="24"/>
          <w:shd w:val="clear" w:color="auto" w:fill="FFFFFF"/>
        </w:rPr>
        <w:t>).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3.1.2.2. Административные процедуры, предусмотренные подпункто</w:t>
      </w:r>
      <w:r w:rsidR="00CB0F17" w:rsidRPr="00CB0F17">
        <w:rPr>
          <w:color w:val="000000"/>
          <w:sz w:val="24"/>
          <w:szCs w:val="24"/>
        </w:rPr>
        <w:t>м 3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</w:t>
      </w:r>
      <w:r w:rsidR="00CB0F17" w:rsidRPr="00CB0F17">
        <w:rPr>
          <w:color w:val="000000"/>
          <w:sz w:val="24"/>
          <w:szCs w:val="24"/>
          <w:shd w:val="clear" w:color="auto" w:fill="FFFFFF"/>
        </w:rPr>
        <w:lastRenderedPageBreak/>
        <w:t>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3.1.3.1. </w:t>
      </w:r>
      <w:r w:rsidR="00CB0F17" w:rsidRPr="00CB0F17">
        <w:rPr>
          <w:sz w:val="24"/>
          <w:szCs w:val="24"/>
          <w:shd w:val="clear" w:color="auto" w:fill="FFFFFF"/>
        </w:rPr>
        <w:t>Формирование Заявления осуществляется посредством заполнения электронной формы Заявления на Едином портале</w:t>
      </w:r>
      <w:r w:rsidR="00CB0F17" w:rsidRPr="00CB0F17">
        <w:rPr>
          <w:sz w:val="24"/>
          <w:szCs w:val="24"/>
        </w:rPr>
        <w:t xml:space="preserve"> </w:t>
      </w:r>
      <w:r w:rsidR="00CB0F17" w:rsidRPr="00CB0F17">
        <w:rPr>
          <w:sz w:val="24"/>
          <w:szCs w:val="24"/>
          <w:shd w:val="clear" w:color="auto" w:fill="FFFFFF"/>
        </w:rPr>
        <w:t>или Региональном портале без необходимости дополнительной подачи Заявления в какой-либо иной форме.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3.1.3.3. При формировании Заявления Заявителю (представителю Заявителя) обеспечивается: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возможность копирования и сохранения Заявления и иных Документов;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возможность печати на бумажном носителе копии электронной формы Заявления;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Региональном портале, в части, касающейся сведений,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о</w:t>
      </w:r>
      <w:r w:rsidR="00CB0F17" w:rsidRPr="00CB0F17">
        <w:rPr>
          <w:sz w:val="24"/>
          <w:szCs w:val="24"/>
          <w:shd w:val="clear" w:color="auto" w:fill="FFFFFF"/>
        </w:rPr>
        <w:t>тсутствующих в ЕСИА;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5) возможность вернуться на любой из этапов заполнения электронной формы Заявления без потери ранее введенной информации;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6) 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3.1.3.5. Сотрудник Отдела: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рассматривает поступившие Заявления и Документы;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</w:t>
      </w:r>
      <w:r w:rsidR="00CB0F17" w:rsidRPr="00CB0F17">
        <w:rPr>
          <w:sz w:val="24"/>
          <w:szCs w:val="24"/>
          <w:shd w:val="clear" w:color="auto" w:fill="FFFFFF"/>
        </w:rPr>
        <w:t xml:space="preserve">производит действия в соответствии с 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пунктом 3.2.3 </w:t>
      </w:r>
      <w:r w:rsidR="00CB0F17" w:rsidRPr="00CB0F17">
        <w:rPr>
          <w:sz w:val="24"/>
          <w:szCs w:val="24"/>
          <w:shd w:val="clear" w:color="auto" w:fill="FFFFFF"/>
        </w:rPr>
        <w:t>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3.1.3.6. 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в форме электронного документа, подписанного усиленной квалифицированной электронной подписью сотрудника Отдела, направленного Заявителю (представителю Заявителя) в личный кабинет на Едином портале, Региональном портале;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в виде бумажного документа, подтверждающего содержание электронного документа.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F17" w:rsidRPr="00CB0F17">
        <w:rPr>
          <w:sz w:val="24"/>
          <w:szCs w:val="24"/>
        </w:rPr>
        <w:t>3.1.</w:t>
      </w:r>
      <w:r w:rsidR="00CB0F17" w:rsidRPr="00CB0F17">
        <w:rPr>
          <w:sz w:val="24"/>
          <w:szCs w:val="24"/>
          <w:shd w:val="clear" w:color="auto" w:fill="FFFFFF"/>
        </w:rPr>
        <w:t>3.7. Получение информации о ходе рассмотрения Заявления и о результате предо</w:t>
      </w:r>
      <w:r w:rsidR="00CB0F17" w:rsidRPr="00CB0F17">
        <w:rPr>
          <w:sz w:val="24"/>
          <w:szCs w:val="24"/>
        </w:rPr>
        <w:t xml:space="preserve">ставления муниципальной услуги производится в личном кабинете на Едином портале, </w:t>
      </w:r>
      <w:r w:rsidR="00CB0F17" w:rsidRPr="00CB0F17">
        <w:rPr>
          <w:sz w:val="24"/>
          <w:szCs w:val="24"/>
        </w:rPr>
        <w:lastRenderedPageBreak/>
        <w:t>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3.1.3.8. При предоставлении муниципальной услуги в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э</w:t>
      </w:r>
      <w:r w:rsidR="00CB0F17" w:rsidRPr="00CB0F17">
        <w:rPr>
          <w:sz w:val="24"/>
          <w:szCs w:val="24"/>
          <w:shd w:val="clear" w:color="auto" w:fill="FFFFFF"/>
        </w:rPr>
        <w:t>лектронной форме Заявителю (представителю Заявителя) направляется: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 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57E2F" w:rsidRDefault="00157E2F" w:rsidP="003D2B4A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3.2. Прием и регистрация Заявления и Документов, необходимых для предоставления муниципальной услуги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3.2.2. В ходе личного приема Заявителя (представителя Заявителя) сотрудник МФЦ: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4) обеспечивает изготовление копий с представленных Заявителем (представителем Заявителя) оригиналов документов, предусмотренных пунктами 3, 3.1 части 6 статьи </w:t>
      </w:r>
      <w:r w:rsidR="00CB0F17" w:rsidRPr="00CB0F17">
        <w:rPr>
          <w:i/>
          <w:iCs/>
          <w:color w:val="000000"/>
          <w:sz w:val="24"/>
          <w:szCs w:val="24"/>
          <w:shd w:val="clear" w:color="auto" w:fill="FFFFFF"/>
        </w:rPr>
        <w:t xml:space="preserve">7 </w:t>
      </w:r>
      <w:r w:rsidR="00CB0F17" w:rsidRPr="00CB0F17">
        <w:rPr>
          <w:color w:val="000000"/>
          <w:sz w:val="24"/>
          <w:szCs w:val="24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5) обеспечивает регистрацию З</w:t>
      </w:r>
      <w:r w:rsidR="00CB0F17" w:rsidRPr="00CB0F17">
        <w:rPr>
          <w:sz w:val="24"/>
          <w:szCs w:val="24"/>
          <w:shd w:val="clear" w:color="auto" w:fill="FFFFFF"/>
        </w:rPr>
        <w:t xml:space="preserve">аявления в журнале регистрации документов, а также выдачу Заявителю 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(представителю Заявителя) под личную подпись расписки о приеме Заявления и Документов. 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3.2.3. При поступлении в Администрацию Заявления и Документов в электронной форме, посредством почтового отправления или из МФЦ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BB7733" w:rsidRPr="00BB7733" w:rsidRDefault="00157E2F" w:rsidP="00BB7733">
      <w:pPr>
        <w:rPr>
          <w:i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BB7733" w:rsidRPr="00BB7733">
        <w:rPr>
          <w:color w:val="000000"/>
          <w:sz w:val="24"/>
          <w:szCs w:val="24"/>
          <w:shd w:val="clear" w:color="auto" w:fill="FFFFFF"/>
        </w:rPr>
        <w:t>При отсутствии указанных в подразделе 2.8 Регламента оснований для отказа в приеме Документов сотрудник Отдела в срок, установленный подразделом 2.13 Регламента, обеспечивает регистрацию Заявления в журнале регистрации документов</w:t>
      </w:r>
      <w:r w:rsidR="00BB7733">
        <w:rPr>
          <w:color w:val="000000"/>
          <w:sz w:val="24"/>
          <w:szCs w:val="24"/>
          <w:shd w:val="clear" w:color="auto" w:fill="FFFFFF"/>
        </w:rPr>
        <w:t xml:space="preserve"> </w:t>
      </w:r>
      <w:r w:rsidR="00BB7733" w:rsidRPr="00BB7733">
        <w:rPr>
          <w:i/>
          <w:sz w:val="24"/>
          <w:szCs w:val="24"/>
        </w:rPr>
        <w:t>(в ред. постановления Администрации Ялуторовского района от 01.08.2022 № 618-п)</w:t>
      </w:r>
      <w:r w:rsidR="00BB7733">
        <w:rPr>
          <w:i/>
          <w:sz w:val="24"/>
          <w:szCs w:val="24"/>
        </w:rPr>
        <w:t>.</w:t>
      </w:r>
      <w:r w:rsidR="00BB7733" w:rsidRPr="00BB7733">
        <w:rPr>
          <w:i/>
          <w:sz w:val="24"/>
          <w:szCs w:val="24"/>
        </w:rPr>
        <w:t xml:space="preserve">   </w:t>
      </w:r>
    </w:p>
    <w:p w:rsidR="00BB7733" w:rsidRDefault="00BB7733" w:rsidP="003D2B4A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BB7733" w:rsidRPr="00BB7733">
        <w:rPr>
          <w:color w:val="000000"/>
          <w:sz w:val="24"/>
          <w:szCs w:val="24"/>
          <w:shd w:val="clear" w:color="auto" w:fill="FFFFFF"/>
        </w:rPr>
        <w:t>При наличии указанных в подразделе 2.8 Регламента оснований для отказа в приеме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</w:t>
      </w:r>
      <w:r w:rsidR="00BB7733">
        <w:rPr>
          <w:color w:val="000000"/>
          <w:sz w:val="24"/>
          <w:szCs w:val="24"/>
          <w:shd w:val="clear" w:color="auto" w:fill="FFFFFF"/>
        </w:rPr>
        <w:t xml:space="preserve"> </w:t>
      </w:r>
      <w:r w:rsidR="00BB7733" w:rsidRPr="00BB7733">
        <w:rPr>
          <w:i/>
          <w:sz w:val="24"/>
          <w:szCs w:val="24"/>
        </w:rPr>
        <w:t>(в ред. постановления Администрации Ялуторовского района от 01.08.2022 № 618-п)</w:t>
      </w:r>
      <w:r w:rsidR="00BB7733">
        <w:rPr>
          <w:i/>
          <w:sz w:val="24"/>
          <w:szCs w:val="24"/>
        </w:rPr>
        <w:t>.</w:t>
      </w:r>
      <w:r w:rsidR="00BB7733" w:rsidRPr="00BB7733">
        <w:rPr>
          <w:i/>
          <w:sz w:val="24"/>
          <w:szCs w:val="24"/>
        </w:rPr>
        <w:t xml:space="preserve">   </w:t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3.3. Рассмотрение Заявления и направление результата предоставления муниципальной услуги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3.3.2. При непредставлении документов, указанных в подразделе 2.7 Регламента, Заявителем (представителем Заявителя) самостоятельно, сотрудник Отдела не позднее одного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</w:t>
      </w:r>
      <w:r w:rsidR="00CB0F17" w:rsidRPr="00CB0F17">
        <w:rPr>
          <w:color w:val="000000"/>
          <w:sz w:val="24"/>
          <w:szCs w:val="24"/>
        </w:rPr>
        <w:t>ти либо посредством внутриведомственного взаимодействия со структурными подразделениями Администрации в органы и организации, указанные в п</w:t>
      </w:r>
      <w:r w:rsidR="00CB0F17" w:rsidRPr="00CB0F17">
        <w:rPr>
          <w:color w:val="000000"/>
          <w:sz w:val="24"/>
          <w:szCs w:val="24"/>
          <w:shd w:val="clear" w:color="auto" w:fill="FFFFFF"/>
        </w:rPr>
        <w:t>одразделе 2.7 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При предоставлении Заявителем (представителем Заявителя) самостоятельно документов, указанных в подразделе 2.7 </w:t>
      </w:r>
      <w:r w:rsidR="00CB0F17" w:rsidRPr="00CB0F17">
        <w:rPr>
          <w:color w:val="000000"/>
          <w:sz w:val="24"/>
          <w:szCs w:val="24"/>
        </w:rPr>
        <w:t>Регламента, межведомственное электронное взаимодействие не проводится.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3.3.3. Сотрудник Отдела в течение одного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в случае предоставления документов, указанных в подразделе 2.7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3.3.4. При наличии оснований для отказа в предоставлении муниципальной услуги, указанных в подразделе</w:t>
      </w:r>
      <w:r w:rsidR="00CB0F17" w:rsidRPr="00CB0F17">
        <w:rPr>
          <w:color w:val="000000"/>
          <w:sz w:val="24"/>
          <w:szCs w:val="24"/>
        </w:rPr>
        <w:t xml:space="preserve"> 2.9 Регламента, сотрудник Отдела в течение одного рабочего дня, следующего за днем окончания административной процедуры, установленной пунктом 3.3.3 Регламента, осуществляет подготовку проектов одного из следующих документов: р</w:t>
      </w:r>
      <w:r w:rsidR="00CB0F17" w:rsidRPr="00CB0F17">
        <w:rPr>
          <w:color w:val="000000"/>
          <w:sz w:val="24"/>
          <w:szCs w:val="24"/>
          <w:shd w:val="clear" w:color="auto" w:fill="FFFFFF"/>
        </w:rPr>
        <w:t>ешение об отказе в выдаче разрешения на установку и эксплуатацию рекламной конструкции; решение об отказе в аннулировании разрешения на установку и эксплуатацию рекламной конструкции</w:t>
      </w:r>
      <w:r w:rsidR="00CB0F17" w:rsidRPr="00CB0F17">
        <w:rPr>
          <w:color w:val="000000"/>
          <w:sz w:val="24"/>
          <w:szCs w:val="24"/>
        </w:rPr>
        <w:t xml:space="preserve"> (далее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color w:val="000000"/>
          <w:sz w:val="24"/>
          <w:szCs w:val="24"/>
        </w:rPr>
        <w:t xml:space="preserve"> письменный отказ в предоставлении муниципальной услуги) и передает его на подпись Главе Ялуторовского района.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В проекте письменного отказа в предоставлении муниципальной услуги указываются конкретные основания из установленных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в подразделе 2.9 Регламента, а также положения Заявления или Документов, в отношении которых выявлены такие основания. 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3.3.5. При отсутствии оснований для отказа в предоставлении муниципальной услуги, указанных в подразделе 2.9 Регламента, сотрудник Отдела в течение одного рабочего дня, </w:t>
      </w:r>
      <w:r w:rsidR="00CB0F17" w:rsidRPr="00CB0F17">
        <w:rPr>
          <w:color w:val="000000"/>
          <w:sz w:val="24"/>
          <w:szCs w:val="24"/>
          <w:shd w:val="clear" w:color="auto" w:fill="FFFFFF"/>
        </w:rPr>
        <w:lastRenderedPageBreak/>
        <w:t>следующего за днем окончания административной процедуры, установленной пунктом 3.3.3 Регламента, осуществляет подготовку одного из следующих документов: разрешение на установку и эксплуатацию рекламной конструкции; решение об аннулировании разрешения на установку и эксплуатацию рекламной конструкции (далее – Решение).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Проект Решения или письменного отказа в предоставлении муниципальной услуги в день его подготовки передается сотрудником Отдела на подпись Главе Ялуторовского района</w:t>
      </w:r>
      <w:r w:rsidR="00CB0F17" w:rsidRPr="00CB0F17">
        <w:rPr>
          <w:color w:val="000000"/>
          <w:sz w:val="24"/>
          <w:szCs w:val="24"/>
          <w:shd w:val="clear" w:color="auto" w:fill="FFFFFF"/>
        </w:rPr>
        <w:t>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0F17" w:rsidRPr="00CB0F17">
        <w:rPr>
          <w:color w:val="000000"/>
          <w:sz w:val="24"/>
          <w:szCs w:val="24"/>
        </w:rPr>
        <w:t>Глава Ялуторовского района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 подписывает проект Решения или письменный отказ в предоставлении муници</w:t>
      </w:r>
      <w:r w:rsidR="00CB0F17" w:rsidRPr="00CB0F17">
        <w:rPr>
          <w:color w:val="000000"/>
          <w:sz w:val="24"/>
          <w:szCs w:val="24"/>
        </w:rPr>
        <w:t xml:space="preserve">пальной услуги в течение двух рабочих дней со дня получения проекта Решения или письменного отказа в предоставлении муниципальной 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услуги. 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3.3.6. Сотрудник Отдела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в журнал регистрации документов 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r w:rsidR="00CB0F17" w:rsidRPr="00157E2F">
        <w:rPr>
          <w:b/>
          <w:color w:val="000000"/>
          <w:sz w:val="24"/>
          <w:szCs w:val="24"/>
          <w:shd w:val="clear" w:color="auto" w:fill="FFFFFF"/>
        </w:rPr>
        <w:t>3.4. Исправление допущенных опечаток и ошибок в выданных в результате предоставления муниципальной услуги документах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заявление об исправлении допущенных опечаток и (или) ошибок по форме, согласно приложению № 4 Регламента,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3.4.5. </w:t>
      </w:r>
      <w:r w:rsidR="00CB0F17" w:rsidRPr="00CB0F17">
        <w:rPr>
          <w:sz w:val="24"/>
          <w:szCs w:val="24"/>
          <w:shd w:val="clear" w:color="auto" w:fill="FFFFFF"/>
        </w:rPr>
        <w:t xml:space="preserve">В случае выявления допущенных опечаток и 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(или) </w:t>
      </w:r>
      <w:r w:rsidR="00CB0F17" w:rsidRPr="00CB0F17">
        <w:rPr>
          <w:sz w:val="24"/>
          <w:szCs w:val="24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="00CB0F17" w:rsidRPr="00CB0F17">
        <w:rPr>
          <w:color w:val="000000"/>
          <w:sz w:val="24"/>
          <w:szCs w:val="24"/>
          <w:shd w:val="clear" w:color="auto" w:fill="FFFFFF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="00CB0F17" w:rsidRPr="00CB0F17">
        <w:rPr>
          <w:sz w:val="24"/>
          <w:szCs w:val="24"/>
          <w:shd w:val="clear" w:color="auto" w:fill="FFFFFF"/>
        </w:rPr>
        <w:t xml:space="preserve">в срок, не превышающий 5 рабочих дней со дня, следующего за днем регистрации </w:t>
      </w:r>
      <w:r w:rsidR="00CB0F17" w:rsidRPr="00CB0F17">
        <w:rPr>
          <w:color w:val="000000"/>
          <w:sz w:val="24"/>
          <w:szCs w:val="24"/>
          <w:shd w:val="clear" w:color="auto" w:fill="FFFFFF"/>
        </w:rPr>
        <w:t>заявления об исправлении допущенных опечаток и (или) ошибок.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157E2F" w:rsidRDefault="00CB0F17" w:rsidP="00157E2F">
      <w:pPr>
        <w:jc w:val="center"/>
        <w:rPr>
          <w:b/>
          <w:sz w:val="24"/>
          <w:szCs w:val="24"/>
        </w:rPr>
      </w:pPr>
      <w:r w:rsidRPr="00157E2F">
        <w:rPr>
          <w:b/>
          <w:sz w:val="24"/>
          <w:szCs w:val="24"/>
          <w:shd w:val="clear" w:color="auto" w:fill="FFFFFF"/>
        </w:rPr>
        <w:lastRenderedPageBreak/>
        <w:t>IV. Формы контроля за предоставлением муниципальной услуги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bookmarkStart w:id="0" w:name="Par625"/>
      <w:bookmarkEnd w:id="0"/>
      <w:r>
        <w:rPr>
          <w:b/>
          <w:sz w:val="24"/>
          <w:szCs w:val="24"/>
          <w:shd w:val="clear" w:color="auto" w:fill="FFFFFF"/>
        </w:rPr>
        <w:tab/>
      </w:r>
      <w:r w:rsidR="00CB0F17" w:rsidRPr="00157E2F">
        <w:rPr>
          <w:b/>
          <w:sz w:val="24"/>
          <w:szCs w:val="24"/>
          <w:shd w:val="clear" w:color="auto" w:fill="FFFFFF"/>
        </w:rPr>
        <w:t>4.1. Порядок осуществления текущего контроля за соблюдением ответственными</w:t>
      </w:r>
      <w:r>
        <w:rPr>
          <w:b/>
          <w:sz w:val="24"/>
          <w:szCs w:val="24"/>
          <w:shd w:val="clear" w:color="auto" w:fill="FFFFFF"/>
        </w:rPr>
        <w:t xml:space="preserve"> должностными лицами положений А</w:t>
      </w:r>
      <w:r w:rsidR="00CB0F17" w:rsidRPr="00157E2F">
        <w:rPr>
          <w:b/>
          <w:sz w:val="24"/>
          <w:szCs w:val="24"/>
          <w:shd w:val="clear" w:color="auto" w:fill="FFFFFF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Периодичность осуществления текущего контроля устанавливается постановлением Администрации.</w:t>
      </w:r>
    </w:p>
    <w:p w:rsidR="00157E2F" w:rsidRDefault="00157E2F" w:rsidP="003D2B4A">
      <w:pPr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ab/>
      </w:r>
    </w:p>
    <w:p w:rsidR="00CB0F17" w:rsidRPr="00157E2F" w:rsidRDefault="00157E2F" w:rsidP="003D2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ab/>
      </w:r>
      <w:r w:rsidR="00CB0F17" w:rsidRPr="00157E2F">
        <w:rPr>
          <w:b/>
          <w:sz w:val="24"/>
          <w:szCs w:val="24"/>
          <w:shd w:val="clear" w:color="auto" w:fill="FFFFFF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CB0F17" w:rsidRPr="00157E2F">
        <w:rPr>
          <w:b/>
          <w:sz w:val="24"/>
          <w:szCs w:val="24"/>
          <w:shd w:val="clear" w:color="auto" w:fill="FFFFFF"/>
        </w:rPr>
        <w:t>контроля за</w:t>
      </w:r>
      <w:proofErr w:type="gramEnd"/>
      <w:r w:rsidR="00CB0F17" w:rsidRPr="00157E2F">
        <w:rPr>
          <w:b/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4.2.1. Администрация организует и осуществляет контроль за предоставлением муниципальной услуги.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</w:t>
      </w:r>
      <w:r w:rsidR="00CB0F17" w:rsidRPr="00CB0F17">
        <w:rPr>
          <w:color w:val="000000"/>
          <w:sz w:val="24"/>
          <w:szCs w:val="24"/>
          <w:shd w:val="clear" w:color="auto" w:fill="FFFFFF"/>
        </w:rPr>
        <w:t>(представителей Заявителей)</w:t>
      </w:r>
      <w:r w:rsidR="00CB0F17" w:rsidRPr="00CB0F17">
        <w:rPr>
          <w:sz w:val="24"/>
          <w:szCs w:val="24"/>
          <w:shd w:val="clear" w:color="auto" w:fill="FFFFFF"/>
        </w:rPr>
        <w:t>, содержащих жалобы на решения, действия (бездействие) сотрудников Администрации.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4.2.2. Проверки полноты и качества предоставления муниципальной услуги осуществляются на основании постановления Администрации.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="00CB0F17" w:rsidRPr="00CB0F17">
        <w:rPr>
          <w:color w:val="000000"/>
          <w:sz w:val="24"/>
          <w:szCs w:val="24"/>
          <w:shd w:val="clear" w:color="auto" w:fill="FFFFFF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="00CB0F17" w:rsidRPr="00CB0F17">
        <w:rPr>
          <w:sz w:val="24"/>
          <w:szCs w:val="24"/>
          <w:shd w:val="clear" w:color="auto" w:fill="FFFFFF"/>
        </w:rPr>
        <w:t xml:space="preserve"> и внеплановый характер (по конкретному обращению).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157E2F" w:rsidRDefault="00CB0F17" w:rsidP="00157E2F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bookmarkStart w:id="1" w:name="Par644"/>
      <w:bookmarkEnd w:id="1"/>
      <w:r w:rsidRPr="00157E2F">
        <w:rPr>
          <w:b/>
          <w:sz w:val="24"/>
          <w:szCs w:val="24"/>
          <w:shd w:val="clear" w:color="auto" w:fill="FFFFFF"/>
        </w:rPr>
        <w:t>V. Досудебный (внесудебный) порядок обжалования решений и действий (бездействия) Администрации</w:t>
      </w:r>
      <w:r w:rsidRPr="00157E2F">
        <w:rPr>
          <w:b/>
          <w:color w:val="000000"/>
          <w:sz w:val="24"/>
          <w:szCs w:val="24"/>
          <w:shd w:val="clear" w:color="auto" w:fill="FFFFFF"/>
        </w:rPr>
        <w:t>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</w:t>
      </w:r>
      <w:r w:rsidRPr="00157E2F">
        <w:rPr>
          <w:b/>
          <w:sz w:val="24"/>
          <w:szCs w:val="24"/>
          <w:shd w:val="clear" w:color="auto" w:fill="FFFFFF"/>
        </w:rPr>
        <w:t xml:space="preserve">, а также их должностных лиц, </w:t>
      </w:r>
      <w:r w:rsidRPr="00157E2F">
        <w:rPr>
          <w:b/>
          <w:color w:val="000000"/>
          <w:sz w:val="24"/>
          <w:szCs w:val="24"/>
          <w:shd w:val="clear" w:color="auto" w:fill="FFFFFF"/>
        </w:rPr>
        <w:t>муниципальных служащих, работников</w:t>
      </w:r>
    </w:p>
    <w:p w:rsidR="00CB0F17" w:rsidRPr="00CB0F17" w:rsidRDefault="00CB0F17" w:rsidP="00CB0F17">
      <w:pPr>
        <w:rPr>
          <w:sz w:val="24"/>
          <w:szCs w:val="24"/>
        </w:rPr>
      </w:pP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5.2. Жалоба может быть адресована следующим должностным лицам, уполномоченным на ее рассмотрение: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2) 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CB0F17" w:rsidRDefault="00157E2F" w:rsidP="003D2B4A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3) директору МФЦ на решения или (и) действия (бездействие) сотрудников МФЦ.</w:t>
      </w:r>
    </w:p>
    <w:p w:rsidR="00A416A5" w:rsidRPr="00A416A5" w:rsidRDefault="00A416A5" w:rsidP="00A416A5">
      <w:pP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A416A5">
        <w:rPr>
          <w:rFonts w:eastAsia="Mangal"/>
          <w:kern w:val="2"/>
          <w:sz w:val="24"/>
          <w:szCs w:val="24"/>
          <w:lang w:eastAsia="hi-IN" w:bidi="hi-IN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A416A5" w:rsidRPr="00A416A5" w:rsidRDefault="00A416A5" w:rsidP="00A416A5">
      <w:pP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A416A5">
        <w:rPr>
          <w:rFonts w:eastAsia="Mangal"/>
          <w:kern w:val="2"/>
          <w:sz w:val="24"/>
          <w:szCs w:val="24"/>
          <w:lang w:eastAsia="hi-IN" w:bidi="hi-IN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A416A5" w:rsidRPr="00A416A5" w:rsidRDefault="00A416A5" w:rsidP="00A416A5">
      <w:pPr>
        <w:shd w:val="clear" w:color="auto" w:fill="FFFFFF"/>
        <w:ind w:firstLine="709"/>
        <w:jc w:val="both"/>
        <w:rPr>
          <w:rFonts w:eastAsia="Mangal"/>
          <w:kern w:val="2"/>
          <w:sz w:val="24"/>
          <w:szCs w:val="24"/>
          <w:lang w:eastAsia="hi-IN" w:bidi="hi-IN"/>
        </w:rPr>
      </w:pPr>
      <w:r w:rsidRPr="00A416A5">
        <w:rPr>
          <w:rFonts w:eastAsia="Mangal"/>
          <w:kern w:val="2"/>
          <w:sz w:val="24"/>
          <w:szCs w:val="24"/>
          <w:lang w:eastAsia="hi-IN" w:bidi="hi-IN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A416A5" w:rsidRPr="00A416A5" w:rsidRDefault="00A416A5" w:rsidP="00A416A5">
      <w:pPr>
        <w:jc w:val="both"/>
        <w:rPr>
          <w:color w:val="000000"/>
          <w:sz w:val="24"/>
          <w:szCs w:val="24"/>
          <w:shd w:val="clear" w:color="auto" w:fill="FFFFFF"/>
        </w:rPr>
      </w:pPr>
      <w:r w:rsidRPr="00A416A5">
        <w:rPr>
          <w:sz w:val="24"/>
          <w:szCs w:val="24"/>
        </w:rPr>
        <w:t>3) директору МФЦ на решения или (и) действия (бездействие) сотрудников МФЦ.</w:t>
      </w:r>
    </w:p>
    <w:p w:rsidR="00A416A5" w:rsidRPr="00A416A5" w:rsidRDefault="00A416A5" w:rsidP="00A416A5">
      <w:pPr>
        <w:ind w:firstLine="709"/>
        <w:jc w:val="both"/>
        <w:rPr>
          <w:i/>
          <w:sz w:val="24"/>
          <w:szCs w:val="24"/>
        </w:rPr>
      </w:pPr>
      <w:r w:rsidRPr="00A416A5">
        <w:rPr>
          <w:i/>
          <w:sz w:val="24"/>
          <w:szCs w:val="24"/>
        </w:rPr>
        <w:t xml:space="preserve">(Пункт 5.2 раздела </w:t>
      </w:r>
      <w:r w:rsidRPr="00A416A5">
        <w:rPr>
          <w:i/>
          <w:sz w:val="24"/>
          <w:szCs w:val="24"/>
          <w:lang w:val="en-US"/>
        </w:rPr>
        <w:t>V</w:t>
      </w:r>
      <w:r w:rsidRPr="00A416A5">
        <w:rPr>
          <w:i/>
          <w:sz w:val="24"/>
          <w:szCs w:val="24"/>
        </w:rPr>
        <w:t xml:space="preserve"> в ред. постановления  Администрации Ялуторовского района  от</w:t>
      </w:r>
      <w:r w:rsidR="00B34B37">
        <w:rPr>
          <w:i/>
          <w:sz w:val="24"/>
          <w:szCs w:val="24"/>
        </w:rPr>
        <w:t xml:space="preserve"> 07.06.2024 № 488-п</w:t>
      </w:r>
      <w:bookmarkStart w:id="2" w:name="_GoBack"/>
      <w:bookmarkEnd w:id="2"/>
      <w:r w:rsidRPr="00A416A5">
        <w:rPr>
          <w:i/>
          <w:sz w:val="24"/>
          <w:szCs w:val="24"/>
        </w:rPr>
        <w:t>)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5.3. Информация о порядке подачи и рассмотрения жалобы размещается на официальном сайте Ялуторовского района в сети «Интернет»,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B0F17" w:rsidRPr="00CB0F17" w:rsidRDefault="00157E2F" w:rsidP="003D2B4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1) Федеральным законом от 27.07.2010 № 210-ФЗ «Об организации предоставления государственных и муниципальных услуг».</w:t>
      </w:r>
    </w:p>
    <w:p w:rsidR="00CB0F17" w:rsidRPr="00CB0F17" w:rsidRDefault="00CB0F17" w:rsidP="003D2B4A">
      <w:pPr>
        <w:jc w:val="both"/>
        <w:rPr>
          <w:sz w:val="24"/>
          <w:szCs w:val="24"/>
        </w:rPr>
      </w:pPr>
    </w:p>
    <w:p w:rsidR="00CB0F17" w:rsidRPr="00CB0F17" w:rsidRDefault="00CB0F17" w:rsidP="00CB0F17">
      <w:pPr>
        <w:rPr>
          <w:sz w:val="24"/>
          <w:szCs w:val="24"/>
        </w:rPr>
      </w:pPr>
    </w:p>
    <w:p w:rsidR="00157E2F" w:rsidRDefault="00157E2F" w:rsidP="00CB0F17">
      <w:pPr>
        <w:rPr>
          <w:color w:val="000000"/>
          <w:sz w:val="24"/>
          <w:szCs w:val="24"/>
        </w:rPr>
      </w:pPr>
    </w:p>
    <w:p w:rsidR="00157E2F" w:rsidRDefault="00157E2F" w:rsidP="00CB0F17">
      <w:pPr>
        <w:rPr>
          <w:color w:val="000000"/>
          <w:sz w:val="24"/>
          <w:szCs w:val="24"/>
        </w:rPr>
      </w:pPr>
    </w:p>
    <w:p w:rsidR="00157E2F" w:rsidRDefault="00157E2F" w:rsidP="00CB0F17">
      <w:pPr>
        <w:rPr>
          <w:color w:val="000000"/>
          <w:sz w:val="24"/>
          <w:szCs w:val="24"/>
        </w:rPr>
      </w:pPr>
    </w:p>
    <w:p w:rsidR="00157E2F" w:rsidRDefault="00157E2F" w:rsidP="00CB0F17">
      <w:pPr>
        <w:rPr>
          <w:color w:val="000000"/>
          <w:sz w:val="24"/>
          <w:szCs w:val="24"/>
        </w:rPr>
      </w:pPr>
    </w:p>
    <w:p w:rsidR="00CB0F17" w:rsidRPr="00CB0F17" w:rsidRDefault="00CB0F17" w:rsidP="00157E2F">
      <w:pPr>
        <w:jc w:val="right"/>
        <w:rPr>
          <w:sz w:val="24"/>
          <w:szCs w:val="24"/>
        </w:rPr>
      </w:pPr>
      <w:r w:rsidRPr="00CB0F17">
        <w:rPr>
          <w:color w:val="000000"/>
          <w:sz w:val="24"/>
          <w:szCs w:val="24"/>
        </w:rPr>
        <w:t>Приложение №</w:t>
      </w:r>
      <w:r w:rsidR="00157E2F">
        <w:rPr>
          <w:color w:val="000000"/>
          <w:sz w:val="24"/>
          <w:szCs w:val="24"/>
        </w:rPr>
        <w:t xml:space="preserve"> </w:t>
      </w:r>
      <w:r w:rsidRPr="00CB0F17">
        <w:rPr>
          <w:color w:val="000000"/>
          <w:sz w:val="24"/>
          <w:szCs w:val="24"/>
        </w:rPr>
        <w:t>1 к Регламенту</w:t>
      </w:r>
    </w:p>
    <w:p w:rsidR="00CB0F17" w:rsidRPr="00CB0F17" w:rsidRDefault="00CB0F17" w:rsidP="00157E2F">
      <w:pPr>
        <w:jc w:val="right"/>
        <w:rPr>
          <w:sz w:val="24"/>
          <w:szCs w:val="24"/>
        </w:rPr>
      </w:pPr>
      <w:proofErr w:type="gramStart"/>
      <w:r w:rsidRPr="00CB0F17">
        <w:rPr>
          <w:color w:val="000000"/>
          <w:sz w:val="24"/>
          <w:szCs w:val="24"/>
        </w:rPr>
        <w:t xml:space="preserve">(бланк заявления о выдаче разрешения на установку </w:t>
      </w:r>
      <w:proofErr w:type="gramEnd"/>
    </w:p>
    <w:p w:rsidR="00CB0F17" w:rsidRPr="00CB0F17" w:rsidRDefault="00CB0F17" w:rsidP="00157E2F">
      <w:pPr>
        <w:jc w:val="right"/>
        <w:rPr>
          <w:sz w:val="24"/>
          <w:szCs w:val="24"/>
        </w:rPr>
      </w:pPr>
      <w:r w:rsidRPr="00CB0F17">
        <w:rPr>
          <w:color w:val="000000"/>
          <w:sz w:val="24"/>
          <w:szCs w:val="24"/>
        </w:rPr>
        <w:t>и эксплуатацию рекламной конструкции)</w:t>
      </w:r>
    </w:p>
    <w:p w:rsidR="00CB0F17" w:rsidRPr="00CB0F17" w:rsidRDefault="00CB0F17" w:rsidP="00CB0F17">
      <w:pPr>
        <w:rPr>
          <w:sz w:val="24"/>
          <w:szCs w:val="24"/>
        </w:rPr>
      </w:pPr>
    </w:p>
    <w:tbl>
      <w:tblPr>
        <w:tblStyle w:val="aa"/>
        <w:tblW w:w="9628" w:type="dxa"/>
        <w:tblInd w:w="-289" w:type="dxa"/>
        <w:tblLook w:val="04A0" w:firstRow="1" w:lastRow="0" w:firstColumn="1" w:lastColumn="0" w:noHBand="0" w:noVBand="1"/>
      </w:tblPr>
      <w:tblGrid>
        <w:gridCol w:w="611"/>
        <w:gridCol w:w="506"/>
        <w:gridCol w:w="2226"/>
        <w:gridCol w:w="2363"/>
        <w:gridCol w:w="778"/>
        <w:gridCol w:w="1732"/>
        <w:gridCol w:w="1927"/>
      </w:tblGrid>
      <w:tr w:rsidR="00CB0F17" w:rsidRPr="00CB0F17" w:rsidTr="00B461B4">
        <w:trPr>
          <w:trHeight w:val="75"/>
        </w:trPr>
        <w:tc>
          <w:tcPr>
            <w:tcW w:w="540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88" w:type="dxa"/>
            <w:gridSpan w:val="6"/>
            <w:hideMark/>
          </w:tcPr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CB0F17" w:rsidRPr="00CB0F17" w:rsidTr="00B461B4">
        <w:tc>
          <w:tcPr>
            <w:tcW w:w="540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1" w:type="dxa"/>
            <w:gridSpan w:val="2"/>
            <w:hideMark/>
          </w:tcPr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54" w:type="dxa"/>
            <w:hideMark/>
          </w:tcPr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физических лиц,</w:t>
            </w: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индивидуальных предпринимателей:</w:t>
            </w: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фамилия, имя, отчество (при наличии), дата рождения, ИНН (при наличии)</w:t>
            </w: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юридических лиц:</w:t>
            </w: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</w:t>
            </w:r>
            <w:r w:rsidRPr="00CB0F17">
              <w:rPr>
                <w:color w:val="000000"/>
                <w:sz w:val="24"/>
                <w:szCs w:val="24"/>
              </w:rPr>
              <w:t xml:space="preserve"> </w:t>
            </w:r>
            <w:r w:rsidRPr="00CB0F17">
              <w:rPr>
                <w:color w:val="000000"/>
                <w:sz w:val="24"/>
                <w:szCs w:val="24"/>
              </w:rPr>
              <w:lastRenderedPageBreak/>
              <w:t>юридического лица, ИНН</w:t>
            </w:r>
          </w:p>
        </w:tc>
        <w:tc>
          <w:tcPr>
            <w:tcW w:w="2287" w:type="dxa"/>
            <w:gridSpan w:val="2"/>
            <w:hideMark/>
          </w:tcPr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Для физических лиц, индивидуальных предпринимателей:</w:t>
            </w: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proofErr w:type="gramStart"/>
            <w:r w:rsidRPr="00CB0F17">
              <w:rPr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ОГРН / ОГРНИП</w:t>
            </w:r>
          </w:p>
        </w:tc>
        <w:tc>
          <w:tcPr>
            <w:tcW w:w="2066" w:type="dxa"/>
            <w:hideMark/>
          </w:tcPr>
          <w:p w:rsidR="00CB0F17" w:rsidRPr="00CB0F17" w:rsidRDefault="00CB0F17" w:rsidP="00157E2F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B0F17" w:rsidRPr="00CB0F17" w:rsidTr="00B461B4">
        <w:trPr>
          <w:trHeight w:val="400"/>
        </w:trPr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7ED3D848" wp14:editId="201D334D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 xml:space="preserve">Физическое лицо </w:t>
            </w:r>
          </w:p>
        </w:tc>
        <w:tc>
          <w:tcPr>
            <w:tcW w:w="215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B461B4"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1B45CF3E" wp14:editId="602C2ED3">
                  <wp:extent cx="67310" cy="762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5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B461B4">
        <w:trPr>
          <w:trHeight w:val="425"/>
        </w:trPr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1A0D426D" wp14:editId="09BA070C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15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B461B4"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40AD1AB8" wp14:editId="4BE6E9FF">
                  <wp:extent cx="67310" cy="76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CB0F17">
              <w:rPr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заявителя)</w:t>
            </w:r>
          </w:p>
        </w:tc>
        <w:tc>
          <w:tcPr>
            <w:tcW w:w="215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B461B4">
        <w:trPr>
          <w:trHeight w:val="330"/>
        </w:trPr>
        <w:tc>
          <w:tcPr>
            <w:tcW w:w="9628" w:type="dxa"/>
            <w:gridSpan w:val="7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срок&lt;*&gt; ____________.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Сведения об имуществе, к которому присоединяется рекламная конструкция: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наименование и назначение объекта недвижимости ___________</w:t>
            </w:r>
            <w:r w:rsidR="00B461B4">
              <w:rPr>
                <w:sz w:val="24"/>
                <w:szCs w:val="24"/>
              </w:rPr>
              <w:t>_________________________</w:t>
            </w:r>
            <w:r w:rsidRPr="00CB0F17">
              <w:rPr>
                <w:sz w:val="24"/>
                <w:szCs w:val="24"/>
              </w:rPr>
              <w:t xml:space="preserve"> _____________________________________________________________</w:t>
            </w:r>
            <w:r w:rsidR="00B461B4">
              <w:rPr>
                <w:sz w:val="24"/>
                <w:szCs w:val="24"/>
              </w:rPr>
              <w:t>___________________</w:t>
            </w:r>
            <w:r w:rsidRPr="00CB0F17">
              <w:rPr>
                <w:sz w:val="24"/>
                <w:szCs w:val="24"/>
              </w:rPr>
              <w:t>;</w:t>
            </w:r>
          </w:p>
          <w:p w:rsidR="00CB0F17" w:rsidRPr="00B461B4" w:rsidRDefault="00CB0F17" w:rsidP="00B461B4">
            <w:pPr>
              <w:jc w:val="center"/>
            </w:pPr>
            <w:proofErr w:type="gramStart"/>
            <w:r w:rsidRPr="00B461B4">
              <w:t>(указывается наименование и назначение здания (строения, сооружения),</w:t>
            </w:r>
            <w:proofErr w:type="gramEnd"/>
          </w:p>
          <w:p w:rsidR="00CB0F17" w:rsidRPr="00B461B4" w:rsidRDefault="00CB0F17" w:rsidP="00B461B4">
            <w:pPr>
              <w:jc w:val="center"/>
            </w:pPr>
            <w:r w:rsidRPr="00B461B4">
              <w:t xml:space="preserve">к </w:t>
            </w:r>
            <w:proofErr w:type="gramStart"/>
            <w:r w:rsidRPr="00B461B4">
              <w:t>которому</w:t>
            </w:r>
            <w:proofErr w:type="gramEnd"/>
            <w:r w:rsidRPr="00B461B4">
              <w:t xml:space="preserve"> присоединяется рекламная конструкция, земельного участка)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кадастровый номер объекта недвижимости (указывается в случае, если объект прошел государственный кадастровый учет) &lt;**&gt;________________________________________________________________________;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</w:t>
            </w:r>
            <w:proofErr w:type="gramStart"/>
            <w:r w:rsidRPr="00CB0F17">
              <w:rPr>
                <w:sz w:val="24"/>
                <w:szCs w:val="24"/>
              </w:rPr>
              <w:t>нужное</w:t>
            </w:r>
            <w:proofErr w:type="gramEnd"/>
            <w:r w:rsidRPr="00CB0F17">
              <w:rPr>
                <w:sz w:val="24"/>
                <w:szCs w:val="24"/>
              </w:rPr>
              <w:t xml:space="preserve"> подчеркнуть);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вид и основание законного владения имуществом, к которому присоединяется рекламная конструкция</w:t>
            </w:r>
            <w:proofErr w:type="gramStart"/>
            <w:r w:rsidRPr="00CB0F17">
              <w:rPr>
                <w:sz w:val="24"/>
                <w:szCs w:val="24"/>
              </w:rPr>
              <w:t>&lt;***&gt;:__________________________________________________________________________________________________________________________________________</w:t>
            </w:r>
            <w:r w:rsidR="00B461B4">
              <w:rPr>
                <w:sz w:val="24"/>
                <w:szCs w:val="24"/>
              </w:rPr>
              <w:t>______</w:t>
            </w:r>
            <w:r w:rsidRPr="00CB0F17">
              <w:rPr>
                <w:sz w:val="24"/>
                <w:szCs w:val="24"/>
              </w:rPr>
              <w:t>;</w:t>
            </w:r>
            <w:proofErr w:type="gramEnd"/>
          </w:p>
          <w:p w:rsidR="00CB0F17" w:rsidRPr="00B461B4" w:rsidRDefault="00CB0F17" w:rsidP="00B461B4">
            <w:pPr>
              <w:jc w:val="center"/>
            </w:pPr>
            <w:proofErr w:type="gramStart"/>
            <w:r w:rsidRPr="00B461B4">
              <w:t>(указывается владелец имущества, вид права владельца имуществом,</w:t>
            </w:r>
            <w:proofErr w:type="gramEnd"/>
          </w:p>
          <w:p w:rsidR="00CB0F17" w:rsidRPr="00B461B4" w:rsidRDefault="00CB0F17" w:rsidP="00B461B4">
            <w:pPr>
              <w:jc w:val="center"/>
            </w:pPr>
            <w:r w:rsidRPr="00B461B4">
              <w:t>кадастровый номер объекта недвижимости</w:t>
            </w:r>
            <w:proofErr w:type="gramStart"/>
            <w:r w:rsidRPr="00B461B4">
              <w:t xml:space="preserve"> )</w:t>
            </w:r>
            <w:proofErr w:type="gramEnd"/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принадлежность здания (строения, сооружения), к которому присоединяется рекламная конструкция, к памятникам истории и культуры_______________________________________________________________ ___________________________________________________________________</w:t>
            </w:r>
            <w:r w:rsidR="00B461B4">
              <w:rPr>
                <w:sz w:val="24"/>
                <w:szCs w:val="24"/>
              </w:rPr>
              <w:t>_____________</w:t>
            </w:r>
            <w:r w:rsidRPr="00CB0F17">
              <w:rPr>
                <w:sz w:val="24"/>
                <w:szCs w:val="24"/>
              </w:rPr>
              <w:t>.</w:t>
            </w:r>
          </w:p>
          <w:p w:rsidR="00CB0F17" w:rsidRPr="00B461B4" w:rsidRDefault="00CB0F17" w:rsidP="00B461B4">
            <w:pPr>
              <w:jc w:val="center"/>
            </w:pPr>
            <w:r w:rsidRPr="00CB0F17">
              <w:rPr>
                <w:sz w:val="24"/>
                <w:szCs w:val="24"/>
              </w:rPr>
              <w:t>(</w:t>
            </w:r>
            <w:r w:rsidRPr="00B461B4">
              <w:t>в случае</w:t>
            </w:r>
            <w:proofErr w:type="gramStart"/>
            <w:r w:rsidRPr="00B461B4">
              <w:t>,</w:t>
            </w:r>
            <w:proofErr w:type="gramEnd"/>
            <w:r w:rsidRPr="00B461B4">
              <w:t xml:space="preserve"> если здание (строение, сооружение) является памятником истории и культуры,</w:t>
            </w:r>
          </w:p>
          <w:p w:rsidR="00CB0F17" w:rsidRPr="00B461B4" w:rsidRDefault="00CB0F17" w:rsidP="00B461B4">
            <w:pPr>
              <w:jc w:val="center"/>
            </w:pPr>
            <w:r w:rsidRPr="00B461B4">
              <w:t>то указывается категория историко-культурного значения объекта)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 xml:space="preserve">Срок действия договора на установку и эксплуатацию рекламной конструкции&lt;****&gt;: 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с «___» ________20__г. по «___» ________20__г.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B461B4">
        <w:trPr>
          <w:trHeight w:val="330"/>
        </w:trPr>
        <w:tc>
          <w:tcPr>
            <w:tcW w:w="9628" w:type="dxa"/>
            <w:gridSpan w:val="7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4ABBDB7" wp14:editId="7B9A0CC3">
                  <wp:extent cx="67310" cy="762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в электронном виде на электронный адрес_____________________________________________________ 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FE89BA2" wp14:editId="79A78D5C">
                  <wp:extent cx="67310" cy="7620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почтовым отправлением на почтовый адрес ___________________________________________________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BE6F7C3" wp14:editId="56BBB8B3">
                  <wp:extent cx="67310" cy="7620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при личном обращении в МФЦ 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AA98217" wp14:editId="53F0AF1B">
                  <wp:extent cx="67310" cy="76200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CB0F17" w:rsidRPr="00CB0F17" w:rsidTr="00B461B4">
        <w:tc>
          <w:tcPr>
            <w:tcW w:w="540" w:type="dxa"/>
            <w:vMerge w:val="restart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1" w:type="dxa"/>
            <w:gridSpan w:val="4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697" w:type="dxa"/>
            <w:gridSpan w:val="2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CB0F17" w:rsidRPr="00CB0F17" w:rsidTr="00B461B4">
        <w:tc>
          <w:tcPr>
            <w:tcW w:w="0" w:type="auto"/>
            <w:vMerge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_________ ___________________</w:t>
            </w:r>
          </w:p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697" w:type="dxa"/>
            <w:gridSpan w:val="2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«__» ___________ ____ г.</w:t>
            </w:r>
          </w:p>
        </w:tc>
      </w:tr>
      <w:tr w:rsidR="00CB0F17" w:rsidRPr="00CB0F17" w:rsidTr="00B461B4">
        <w:tc>
          <w:tcPr>
            <w:tcW w:w="540" w:type="dxa"/>
            <w:vMerge w:val="restart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1" w:type="dxa"/>
            <w:gridSpan w:val="4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97" w:type="dxa"/>
            <w:gridSpan w:val="2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CB0F17" w:rsidRPr="00CB0F17" w:rsidTr="00B461B4">
        <w:tc>
          <w:tcPr>
            <w:tcW w:w="0" w:type="auto"/>
            <w:vMerge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_________ ___________________</w:t>
            </w:r>
          </w:p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697" w:type="dxa"/>
            <w:gridSpan w:val="2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«__» ___________ ____ г.</w:t>
            </w:r>
          </w:p>
        </w:tc>
      </w:tr>
    </w:tbl>
    <w:p w:rsidR="00CB0F17" w:rsidRPr="00CB0F17" w:rsidRDefault="00CB0F17" w:rsidP="00CB0F17">
      <w:pPr>
        <w:rPr>
          <w:sz w:val="24"/>
          <w:szCs w:val="24"/>
        </w:rPr>
      </w:pPr>
    </w:p>
    <w:p w:rsidR="00CB0F17" w:rsidRPr="00B461B4" w:rsidRDefault="00CB0F17" w:rsidP="00B461B4">
      <w:pPr>
        <w:jc w:val="both"/>
      </w:pPr>
      <w:r w:rsidRPr="00B461B4">
        <w:rPr>
          <w:color w:val="000000"/>
          <w:shd w:val="clear" w:color="auto" w:fill="FFFFFF"/>
        </w:rPr>
        <w:t xml:space="preserve">&lt;*&gt; В случае,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 </w:t>
      </w:r>
    </w:p>
    <w:p w:rsidR="00CB0F17" w:rsidRPr="00B461B4" w:rsidRDefault="00CB0F17" w:rsidP="00B461B4">
      <w:pPr>
        <w:jc w:val="both"/>
      </w:pPr>
      <w:r w:rsidRPr="00B461B4">
        <w:rPr>
          <w:shd w:val="clear" w:color="auto" w:fill="FFFFFF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CB0F17" w:rsidRPr="00B461B4" w:rsidRDefault="00CB0F17" w:rsidP="00B461B4">
      <w:pPr>
        <w:jc w:val="both"/>
      </w:pPr>
      <w:r w:rsidRPr="00B461B4">
        <w:rPr>
          <w:color w:val="000000"/>
          <w:shd w:val="clear" w:color="auto" w:fill="FFFFFF"/>
        </w:rPr>
        <w:t>&lt;**&gt; </w:t>
      </w:r>
      <w:r w:rsidRPr="00B461B4">
        <w:rPr>
          <w:shd w:val="clear" w:color="auto" w:fill="FFFFFF"/>
        </w:rPr>
        <w:t>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CB0F17" w:rsidRPr="00B461B4" w:rsidRDefault="00CB0F17" w:rsidP="00B461B4">
      <w:pPr>
        <w:jc w:val="both"/>
      </w:pPr>
      <w:r w:rsidRPr="00B461B4">
        <w:rPr>
          <w:color w:val="000000"/>
          <w:shd w:val="clear" w:color="auto" w:fill="FFFFFF"/>
        </w:rPr>
        <w:t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CB0F17" w:rsidRPr="00B461B4" w:rsidRDefault="00CB0F17" w:rsidP="00B461B4">
      <w:pPr>
        <w:jc w:val="both"/>
      </w:pPr>
      <w:r w:rsidRPr="00B461B4">
        <w:rPr>
          <w:color w:val="000000"/>
          <w:shd w:val="clear" w:color="auto" w:fill="FFFFFF"/>
        </w:rPr>
        <w:t>&lt;***&gt; В случае,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CB0F17" w:rsidRPr="00B461B4" w:rsidRDefault="00CB0F17" w:rsidP="00B461B4">
      <w:pPr>
        <w:jc w:val="both"/>
      </w:pPr>
      <w:r w:rsidRPr="00B461B4">
        <w:br w:type="page"/>
      </w:r>
    </w:p>
    <w:p w:rsidR="00CB0F17" w:rsidRPr="00CB0F17" w:rsidRDefault="00CB0F17" w:rsidP="00B461B4">
      <w:pPr>
        <w:jc w:val="right"/>
        <w:rPr>
          <w:sz w:val="24"/>
          <w:szCs w:val="24"/>
        </w:rPr>
      </w:pPr>
      <w:r w:rsidRPr="00CB0F17">
        <w:rPr>
          <w:sz w:val="24"/>
          <w:szCs w:val="24"/>
          <w:shd w:val="clear" w:color="auto" w:fill="FFFFFF"/>
        </w:rPr>
        <w:lastRenderedPageBreak/>
        <w:t>Приложение № 2 к Регламенту</w:t>
      </w:r>
    </w:p>
    <w:p w:rsidR="00CB0F17" w:rsidRPr="00B461B4" w:rsidRDefault="00CB0F17" w:rsidP="00B461B4">
      <w:pPr>
        <w:jc w:val="center"/>
        <w:rPr>
          <w:b/>
          <w:sz w:val="24"/>
          <w:szCs w:val="24"/>
        </w:rPr>
      </w:pPr>
    </w:p>
    <w:p w:rsidR="00CB0F17" w:rsidRPr="00B461B4" w:rsidRDefault="00CB0F17" w:rsidP="00B461B4">
      <w:pPr>
        <w:jc w:val="center"/>
        <w:rPr>
          <w:b/>
          <w:sz w:val="24"/>
          <w:szCs w:val="24"/>
        </w:rPr>
      </w:pPr>
      <w:bookmarkStart w:id="3" w:name="P317"/>
      <w:bookmarkEnd w:id="3"/>
      <w:r w:rsidRPr="00B461B4">
        <w:rPr>
          <w:b/>
          <w:sz w:val="24"/>
          <w:szCs w:val="24"/>
          <w:shd w:val="clear" w:color="auto" w:fill="FFFFFF"/>
        </w:rPr>
        <w:t>ТРЕБОВАНИЯ</w:t>
      </w:r>
    </w:p>
    <w:p w:rsidR="00CB0F17" w:rsidRPr="00B461B4" w:rsidRDefault="00CB0F17" w:rsidP="00B461B4">
      <w:pPr>
        <w:jc w:val="center"/>
        <w:rPr>
          <w:b/>
          <w:sz w:val="24"/>
          <w:szCs w:val="24"/>
        </w:rPr>
      </w:pPr>
      <w:r w:rsidRPr="00B461B4">
        <w:rPr>
          <w:b/>
          <w:sz w:val="24"/>
          <w:szCs w:val="24"/>
          <w:shd w:val="clear" w:color="auto" w:fill="FFFFFF"/>
        </w:rPr>
        <w:t>К СОСТАВУ И ОФОРМЛЕНИЮ ПРОЕКТА РЕКЛАМНОЙ КОНСТРУКЦИИ</w:t>
      </w:r>
    </w:p>
    <w:p w:rsidR="00CB0F17" w:rsidRPr="00CB0F17" w:rsidRDefault="00CB0F17" w:rsidP="00CB0F17">
      <w:pPr>
        <w:rPr>
          <w:sz w:val="24"/>
          <w:szCs w:val="24"/>
        </w:rPr>
      </w:pP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Проект рекламной конструкции предоставляется на листах, сопровождаемых штампом чертежа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sz w:val="24"/>
          <w:szCs w:val="24"/>
          <w:shd w:val="clear" w:color="auto" w:fill="FFFFFF"/>
        </w:rPr>
        <w:t xml:space="preserve"> рамкой для чертежа, и должен содержать: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1) пояснительную записку с указанием: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а) типа рекламной конструкции;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б) вида рекламной конструкции (по времени размещения; по способу отображения информации);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в) размеров информационного поля рекламной конструкции;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г) количества сторон;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д) площади информационного поля рекламной конструкции;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е) адреса размещения рекламной конструкции;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ж) номера рекламной конструкции на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 38-ФЗ «О рекламе» определяется схемой размещения рекламных конструкций);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 w:rsidR="00CB0F17" w:rsidRPr="00CB0F17">
        <w:rPr>
          <w:sz w:val="24"/>
          <w:szCs w:val="24"/>
          <w:shd w:val="clear" w:color="auto" w:fill="FFFFFF"/>
        </w:rPr>
        <w:t>з) 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вида);</w:t>
      </w:r>
      <w:proofErr w:type="gramEnd"/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2) ситуационный план с указанием места размещения рекламной конструкции в М 1:2000 с привязкой в плане к ближайшей опоре освещения или объекту капитального строительства;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3) 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выкопировку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из плана местности в М 1:500 с необходимыми привязками, определяющими местоположение рекламной конструкции, с указанием координат места размещения рекламной конструкции в соответствии со Схемой размещения рекламных конструкций, утвержденной муниципальным правовым актом Администрации (для отдельно стоящей рекламной конструкции);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4) 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фотофиксацию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(формат не менее А4):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а) места размещения рекламной конструкции (существующее положение); 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б) существующей окружающей застройки.</w:t>
      </w:r>
    </w:p>
    <w:p w:rsidR="00CB0F17" w:rsidRPr="00CB0F17" w:rsidRDefault="00CB0F17" w:rsidP="00B461B4">
      <w:pPr>
        <w:jc w:val="both"/>
        <w:rPr>
          <w:sz w:val="24"/>
          <w:szCs w:val="24"/>
        </w:rPr>
      </w:pPr>
      <w:proofErr w:type="spellStart"/>
      <w:r w:rsidRPr="00CB0F17">
        <w:rPr>
          <w:sz w:val="24"/>
          <w:szCs w:val="24"/>
          <w:shd w:val="clear" w:color="auto" w:fill="FFFFFF"/>
        </w:rPr>
        <w:t>Фотофиксация</w:t>
      </w:r>
      <w:proofErr w:type="spellEnd"/>
      <w:r w:rsidRPr="00CB0F17">
        <w:rPr>
          <w:sz w:val="24"/>
          <w:szCs w:val="24"/>
          <w:shd w:val="clear" w:color="auto" w:fill="FFFFFF"/>
        </w:rPr>
        <w:t xml:space="preserve"> должна быть выполнена не позднее,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информация о дате и времени проведения </w:t>
      </w:r>
      <w:proofErr w:type="spellStart"/>
      <w:r w:rsidRPr="00CB0F17">
        <w:rPr>
          <w:sz w:val="24"/>
          <w:szCs w:val="24"/>
          <w:shd w:val="clear" w:color="auto" w:fill="FFFFFF"/>
        </w:rPr>
        <w:t>фотофиксации</w:t>
      </w:r>
      <w:proofErr w:type="spellEnd"/>
      <w:r w:rsidRPr="00CB0F17">
        <w:rPr>
          <w:sz w:val="24"/>
          <w:szCs w:val="24"/>
          <w:shd w:val="clear" w:color="auto" w:fill="FFFFFF"/>
        </w:rPr>
        <w:t xml:space="preserve">, а также указано расстояние от рекламной конструкции до места, с которого осуществлялась </w:t>
      </w:r>
      <w:proofErr w:type="spellStart"/>
      <w:r w:rsidRPr="00CB0F17">
        <w:rPr>
          <w:sz w:val="24"/>
          <w:szCs w:val="24"/>
          <w:shd w:val="clear" w:color="auto" w:fill="FFFFFF"/>
        </w:rPr>
        <w:t>фотофиксация</w:t>
      </w:r>
      <w:proofErr w:type="spellEnd"/>
      <w:r w:rsidRPr="00CB0F17">
        <w:rPr>
          <w:sz w:val="24"/>
          <w:szCs w:val="24"/>
          <w:shd w:val="clear" w:color="auto" w:fill="FFFFFF"/>
        </w:rPr>
        <w:t>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5) 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фотофиксацию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 с наложенным эскизом рекламной конструкции (формат не менее А4):</w:t>
      </w:r>
    </w:p>
    <w:p w:rsidR="00CB0F17" w:rsidRPr="00CB0F17" w:rsidRDefault="00CB0F17" w:rsidP="00B461B4">
      <w:pPr>
        <w:jc w:val="both"/>
        <w:rPr>
          <w:sz w:val="24"/>
          <w:szCs w:val="24"/>
        </w:rPr>
      </w:pPr>
      <w:proofErr w:type="gramStart"/>
      <w:r w:rsidRPr="00CB0F17">
        <w:rPr>
          <w:sz w:val="24"/>
          <w:szCs w:val="24"/>
          <w:shd w:val="clear" w:color="auto" w:fill="FFFFFF"/>
        </w:rPr>
        <w:t>не менее двух цветных фотографий для рекламных конструкций, предполагаемых к размещению на земельном участке, с привязками, определяющими место размещения рекламной конструкции (с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дороги или улицы).</w:t>
      </w:r>
      <w:proofErr w:type="gramEnd"/>
      <w:r w:rsidRPr="00CB0F1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B0F17">
        <w:rPr>
          <w:sz w:val="24"/>
          <w:szCs w:val="24"/>
          <w:shd w:val="clear" w:color="auto" w:fill="FFFFFF"/>
        </w:rPr>
        <w:t>Фотофиксацию</w:t>
      </w:r>
      <w:proofErr w:type="spellEnd"/>
      <w:r w:rsidRPr="00CB0F17">
        <w:rPr>
          <w:sz w:val="24"/>
          <w:szCs w:val="24"/>
          <w:shd w:val="clear" w:color="auto" w:fill="FFFFFF"/>
        </w:rPr>
        <w:t xml:space="preserve"> необходимо производить с двух противоположных сторон на расстоянии 40 </w:t>
      </w:r>
      <w:r w:rsidRPr="00CB0F17">
        <w:rPr>
          <w:color w:val="000000"/>
          <w:sz w:val="24"/>
          <w:szCs w:val="24"/>
          <w:shd w:val="clear" w:color="auto" w:fill="FFFFFF"/>
        </w:rPr>
        <w:t>–</w:t>
      </w:r>
      <w:r w:rsidRPr="00CB0F17">
        <w:rPr>
          <w:sz w:val="24"/>
          <w:szCs w:val="24"/>
          <w:shd w:val="clear" w:color="auto" w:fill="FFFFFF"/>
        </w:rPr>
        <w:t xml:space="preserve"> 50 метров от конструкции. </w:t>
      </w:r>
      <w:proofErr w:type="spellStart"/>
      <w:r w:rsidRPr="00CB0F17">
        <w:rPr>
          <w:sz w:val="24"/>
          <w:szCs w:val="24"/>
          <w:shd w:val="clear" w:color="auto" w:fill="FFFFFF"/>
        </w:rPr>
        <w:t>Фотофиксация</w:t>
      </w:r>
      <w:proofErr w:type="spellEnd"/>
      <w:r w:rsidRPr="00CB0F17">
        <w:rPr>
          <w:sz w:val="24"/>
          <w:szCs w:val="24"/>
          <w:shd w:val="clear" w:color="auto" w:fill="FFFFFF"/>
        </w:rPr>
        <w:t xml:space="preserve"> должна отражать существующую окружающую застройку;</w:t>
      </w:r>
    </w:p>
    <w:p w:rsidR="00CB0F17" w:rsidRPr="00CB0F17" w:rsidRDefault="00CB0F17" w:rsidP="00B461B4">
      <w:pPr>
        <w:jc w:val="both"/>
        <w:rPr>
          <w:sz w:val="24"/>
          <w:szCs w:val="24"/>
        </w:rPr>
      </w:pPr>
      <w:r w:rsidRPr="00CB0F17">
        <w:rPr>
          <w:sz w:val="24"/>
          <w:szCs w:val="24"/>
          <w:shd w:val="clear" w:color="auto" w:fill="FFFFFF"/>
        </w:rPr>
        <w:lastRenderedPageBreak/>
        <w:t xml:space="preserve">не менее трех цветных фотографий рекламной конструкции, размещение которой предполагается на здании, строении, сооружении. На фотографии должна быть отражена существующая окружающая застройка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размещению рекламной конструкции (высота, ширина). </w:t>
      </w:r>
      <w:proofErr w:type="spellStart"/>
      <w:r w:rsidRPr="00CB0F17">
        <w:rPr>
          <w:sz w:val="24"/>
          <w:szCs w:val="24"/>
          <w:shd w:val="clear" w:color="auto" w:fill="FFFFFF"/>
        </w:rPr>
        <w:t>Фотофиксацию</w:t>
      </w:r>
      <w:proofErr w:type="spellEnd"/>
      <w:r w:rsidRPr="00CB0F17">
        <w:rPr>
          <w:sz w:val="24"/>
          <w:szCs w:val="24"/>
          <w:shd w:val="clear" w:color="auto" w:fill="FFFFFF"/>
        </w:rPr>
        <w:t xml:space="preserve"> необходимо производить слева, справа и по центру от предполагаемого места размещения конструкции, с расстояния, позволяющего сфотографировать рекламную конструкцию целиком с привязкой к зданию, строению, сооружению, к которому присоединяется рекламная конструкция.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В штампе чертежа должна быть отражена информация о дате и времени проведения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фотофиксации</w:t>
      </w:r>
      <w:proofErr w:type="spellEnd"/>
      <w:r w:rsidR="00CB0F17" w:rsidRPr="00CB0F17">
        <w:rPr>
          <w:sz w:val="24"/>
          <w:szCs w:val="24"/>
          <w:shd w:val="clear" w:color="auto" w:fill="FFFFFF"/>
        </w:rPr>
        <w:t xml:space="preserve">, а также указано расстояние от рекламной конструкции до места, с которого осуществлялась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фотофиксация</w:t>
      </w:r>
      <w:proofErr w:type="spellEnd"/>
      <w:r w:rsidR="00CB0F17" w:rsidRPr="00CB0F17">
        <w:rPr>
          <w:sz w:val="24"/>
          <w:szCs w:val="24"/>
          <w:shd w:val="clear" w:color="auto" w:fill="FFFFFF"/>
        </w:rPr>
        <w:t>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6) информацию о высоте, ширине и площади фасада объекта капитального строительства (в случае размещения рекламной конструкции большого или сверхбольшого формата на фасаде объекта капитального строительства);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7) чертеж несущей конструкции рекламной конструкции с узлами крепления (с указанием размеров и материалов, применяемых в ее отделке,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sz w:val="24"/>
          <w:szCs w:val="24"/>
          <w:shd w:val="clear" w:color="auto" w:fill="FFFFFF"/>
        </w:rPr>
        <w:t xml:space="preserve"> по каталогу RAL </w:t>
      </w:r>
      <w:proofErr w:type="spellStart"/>
      <w:r w:rsidR="00CB0F17" w:rsidRPr="00CB0F17">
        <w:rPr>
          <w:sz w:val="24"/>
          <w:szCs w:val="24"/>
          <w:shd w:val="clear" w:color="auto" w:fill="FFFFFF"/>
        </w:rPr>
        <w:t>classic</w:t>
      </w:r>
      <w:proofErr w:type="spellEnd"/>
      <w:r w:rsidR="00CB0F17" w:rsidRPr="00CB0F17">
        <w:rPr>
          <w:sz w:val="24"/>
          <w:szCs w:val="24"/>
          <w:shd w:val="clear" w:color="auto" w:fill="FFFFFF"/>
        </w:rPr>
        <w:t>) и ее фундамента (для отдельно стоящей рекламной конструкции при наличии фундамента);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8) 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9) расчет несущей конструкции, узлов крепления и фундамента рекламной конструкции с узлами крепления (при наличии фундамента);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10) световой режим работы рекламной конструкции, параметры световых и осветительных устройств (в случае если в соответствии с требованиями Положения такой тип и вид рекламной конструкции предполагает наличие световых и осветительных устройств).</w:t>
      </w:r>
    </w:p>
    <w:p w:rsidR="000374E7" w:rsidRPr="00BB7733" w:rsidRDefault="00B461B4" w:rsidP="000374E7">
      <w:pPr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 xml:space="preserve">Проект рекламной конструкции должен быть разработан проектировщиком или проектной организацией, </w:t>
      </w:r>
      <w:r w:rsidR="000374E7" w:rsidRPr="000374E7">
        <w:rPr>
          <w:sz w:val="24"/>
          <w:szCs w:val="24"/>
          <w:shd w:val="clear" w:color="auto" w:fill="FFFFFF"/>
        </w:rPr>
        <w:t xml:space="preserve">являющимися членами саморегулируемой организации </w:t>
      </w:r>
      <w:r w:rsidR="00CB0F17" w:rsidRPr="00CB0F17">
        <w:rPr>
          <w:sz w:val="24"/>
          <w:szCs w:val="24"/>
          <w:shd w:val="clear" w:color="auto" w:fill="FFFFFF"/>
        </w:rPr>
        <w:t xml:space="preserve">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</w:t>
      </w:r>
      <w:r w:rsidR="00CB0F17" w:rsidRPr="00CB0F17">
        <w:rPr>
          <w:color w:val="000000"/>
          <w:sz w:val="24"/>
          <w:szCs w:val="24"/>
          <w:shd w:val="clear" w:color="auto" w:fill="FFFFFF"/>
        </w:rPr>
        <w:t>–</w:t>
      </w:r>
      <w:r w:rsidR="00CB0F17" w:rsidRPr="00CB0F17">
        <w:rPr>
          <w:sz w:val="24"/>
          <w:szCs w:val="24"/>
          <w:shd w:val="clear" w:color="auto" w:fill="FFFFFF"/>
        </w:rPr>
        <w:t xml:space="preserve"> в соответствии с требованиями законодательс</w:t>
      </w:r>
      <w:r w:rsidR="000374E7">
        <w:rPr>
          <w:sz w:val="24"/>
          <w:szCs w:val="24"/>
          <w:shd w:val="clear" w:color="auto" w:fill="FFFFFF"/>
        </w:rPr>
        <w:t>тва о техническом регулировании</w:t>
      </w:r>
      <w:r w:rsidR="00CB0F17" w:rsidRPr="00CB0F17">
        <w:rPr>
          <w:sz w:val="24"/>
          <w:szCs w:val="24"/>
          <w:shd w:val="clear" w:color="auto" w:fill="FFFFFF"/>
        </w:rPr>
        <w:t xml:space="preserve"> </w:t>
      </w:r>
      <w:r w:rsidR="000374E7" w:rsidRPr="00BB7733">
        <w:rPr>
          <w:i/>
          <w:sz w:val="24"/>
          <w:szCs w:val="24"/>
        </w:rPr>
        <w:t>(в ред. постановления Администрации Ялуторовского района от 01.08.2022 № 618-п)</w:t>
      </w:r>
      <w:r w:rsidR="000374E7">
        <w:rPr>
          <w:i/>
          <w:sz w:val="24"/>
          <w:szCs w:val="24"/>
        </w:rPr>
        <w:t>.</w:t>
      </w:r>
      <w:r w:rsidR="000374E7" w:rsidRPr="00BB7733">
        <w:rPr>
          <w:i/>
          <w:sz w:val="24"/>
          <w:szCs w:val="24"/>
        </w:rPr>
        <w:t xml:space="preserve">   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="00CB0F17" w:rsidRPr="00CB0F17">
        <w:rPr>
          <w:sz w:val="24"/>
          <w:szCs w:val="24"/>
          <w:shd w:val="clear" w:color="auto" w:fill="FFFFFF"/>
        </w:rPr>
        <w:t>Проект рекламной конструкции, предоставля</w:t>
      </w:r>
      <w:r>
        <w:rPr>
          <w:sz w:val="24"/>
          <w:szCs w:val="24"/>
          <w:shd w:val="clear" w:color="auto" w:fill="FFFFFF"/>
        </w:rPr>
        <w:t xml:space="preserve">емый Заявителем (представителем </w:t>
      </w:r>
      <w:r w:rsidR="00CB0F17" w:rsidRPr="00CB0F17">
        <w:rPr>
          <w:sz w:val="24"/>
          <w:szCs w:val="24"/>
          <w:shd w:val="clear" w:color="auto" w:fill="FFFFFF"/>
        </w:rPr>
        <w:t>Заявителя) на бумажном носителе в случае подачи документов через МФЦ должен быть прошит, пронумерован, скреплен подписью и печатью проектировщика (проектной организации) (при наличии).</w:t>
      </w:r>
    </w:p>
    <w:p w:rsidR="00CB0F17" w:rsidRPr="00CB0F17" w:rsidRDefault="00B461B4" w:rsidP="00B461B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="00CB0F17" w:rsidRPr="00CB0F17">
        <w:rPr>
          <w:color w:val="000000"/>
          <w:sz w:val="24"/>
          <w:szCs w:val="24"/>
          <w:shd w:val="clear" w:color="auto" w:fill="FFFFFF"/>
        </w:rPr>
        <w:t>При подаче документов в электронной форме с использованием «Личного кабинета» Единого портала или Регионального портала проект рекламной конструкции предоставляется в форме электронного документа с соблюдением требований к формату и подписанию, установленных подразделом 2.6 Регламента.</w:t>
      </w:r>
      <w:r w:rsidR="00CB0F17" w:rsidRPr="00CB0F17">
        <w:rPr>
          <w:sz w:val="24"/>
          <w:szCs w:val="24"/>
        </w:rPr>
        <w:br w:type="page"/>
      </w:r>
    </w:p>
    <w:p w:rsidR="00CB0F17" w:rsidRPr="00CB0F17" w:rsidRDefault="00CB0F17" w:rsidP="00B461B4">
      <w:pPr>
        <w:jc w:val="right"/>
        <w:rPr>
          <w:sz w:val="24"/>
          <w:szCs w:val="24"/>
        </w:rPr>
      </w:pPr>
      <w:r w:rsidRPr="00CB0F17">
        <w:rPr>
          <w:color w:val="000000"/>
          <w:sz w:val="24"/>
          <w:szCs w:val="24"/>
          <w:shd w:val="clear" w:color="auto" w:fill="FFFFFF"/>
        </w:rPr>
        <w:lastRenderedPageBreak/>
        <w:t>Приложение № 3 к Регламенту</w:t>
      </w:r>
    </w:p>
    <w:p w:rsidR="00CB0F17" w:rsidRPr="00CB0F17" w:rsidRDefault="00CB0F17" w:rsidP="00B461B4">
      <w:pPr>
        <w:jc w:val="right"/>
        <w:rPr>
          <w:sz w:val="24"/>
          <w:szCs w:val="24"/>
        </w:rPr>
      </w:pPr>
      <w:proofErr w:type="gramStart"/>
      <w:r w:rsidRPr="00CB0F17">
        <w:rPr>
          <w:color w:val="000000"/>
          <w:sz w:val="24"/>
          <w:szCs w:val="24"/>
          <w:shd w:val="clear" w:color="auto" w:fill="FFFFFF"/>
        </w:rPr>
        <w:t xml:space="preserve">(бланк уведомления (заявления) об аннулировании разрешения </w:t>
      </w:r>
      <w:proofErr w:type="gramEnd"/>
    </w:p>
    <w:p w:rsidR="00CB0F17" w:rsidRPr="00CB0F17" w:rsidRDefault="00CB0F17" w:rsidP="00B461B4">
      <w:pPr>
        <w:jc w:val="right"/>
        <w:rPr>
          <w:sz w:val="24"/>
          <w:szCs w:val="24"/>
        </w:rPr>
      </w:pPr>
      <w:r w:rsidRPr="00CB0F17">
        <w:rPr>
          <w:color w:val="000000"/>
          <w:sz w:val="24"/>
          <w:szCs w:val="24"/>
          <w:shd w:val="clear" w:color="auto" w:fill="FFFFFF"/>
        </w:rPr>
        <w:t>на установку и эксплуатацию рекламной конструкции)</w:t>
      </w:r>
    </w:p>
    <w:p w:rsidR="00CB0F17" w:rsidRPr="006E4C9B" w:rsidRDefault="00CB0F17" w:rsidP="00CB0F17">
      <w:pPr>
        <w:rPr>
          <w:sz w:val="16"/>
          <w:szCs w:val="16"/>
        </w:rPr>
      </w:pPr>
    </w:p>
    <w:tbl>
      <w:tblPr>
        <w:tblStyle w:val="aa"/>
        <w:tblW w:w="11191" w:type="dxa"/>
        <w:tblInd w:w="-1281" w:type="dxa"/>
        <w:tblLook w:val="04A0" w:firstRow="1" w:lastRow="0" w:firstColumn="1" w:lastColumn="0" w:noHBand="0" w:noVBand="1"/>
      </w:tblPr>
      <w:tblGrid>
        <w:gridCol w:w="498"/>
        <w:gridCol w:w="376"/>
        <w:gridCol w:w="2375"/>
        <w:gridCol w:w="2742"/>
        <w:gridCol w:w="643"/>
        <w:gridCol w:w="2439"/>
        <w:gridCol w:w="2118"/>
      </w:tblGrid>
      <w:tr w:rsidR="00CB0F17" w:rsidRPr="00CB0F17" w:rsidTr="006E4C9B">
        <w:trPr>
          <w:trHeight w:val="75"/>
        </w:trPr>
        <w:tc>
          <w:tcPr>
            <w:tcW w:w="498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0693" w:type="dxa"/>
            <w:gridSpan w:val="6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Ялуторовского района</w:t>
            </w:r>
          </w:p>
        </w:tc>
      </w:tr>
      <w:tr w:rsidR="00CB0F17" w:rsidRPr="00CB0F17" w:rsidTr="006E4C9B">
        <w:tc>
          <w:tcPr>
            <w:tcW w:w="498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51" w:type="dxa"/>
            <w:gridSpan w:val="2"/>
            <w:hideMark/>
          </w:tcPr>
          <w:p w:rsidR="00CB0F17" w:rsidRPr="00CB0F17" w:rsidRDefault="00CB0F17" w:rsidP="00B461B4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742" w:type="dxa"/>
            <w:hideMark/>
          </w:tcPr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физических лиц,</w:t>
            </w:r>
          </w:p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индивидуальных предпринимателей:</w:t>
            </w:r>
          </w:p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фамилия, имя, отчество (при наличии), дата рождения</w:t>
            </w:r>
          </w:p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юридических лиц:</w:t>
            </w:r>
          </w:p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3082" w:type="dxa"/>
            <w:gridSpan w:val="2"/>
            <w:hideMark/>
          </w:tcPr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proofErr w:type="gram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Для физических лиц, индивидуальных </w:t>
            </w:r>
            <w:proofErr w:type="spell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предпри</w:t>
            </w:r>
            <w:r w:rsidR="006E4C9B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нимателей</w:t>
            </w:r>
            <w:proofErr w:type="spellEnd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E4C9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документ, удостоверяющий личность (вид, серия, номер, выдав</w:t>
            </w:r>
            <w:r w:rsidR="006E4C9B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ший</w:t>
            </w:r>
            <w:proofErr w:type="spellEnd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орган, дата выдачи, код подразделения)</w:t>
            </w:r>
            <w:proofErr w:type="gramEnd"/>
          </w:p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ОГРН / ОГРНИП</w:t>
            </w:r>
          </w:p>
        </w:tc>
        <w:tc>
          <w:tcPr>
            <w:tcW w:w="2118" w:type="dxa"/>
            <w:hideMark/>
          </w:tcPr>
          <w:p w:rsidR="00CB0F17" w:rsidRPr="00CB0F17" w:rsidRDefault="00CB0F17" w:rsidP="00D375B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B0F17" w:rsidRPr="00CB0F17" w:rsidTr="006E4C9B">
        <w:trPr>
          <w:trHeight w:val="296"/>
        </w:trPr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537A774C" wp14:editId="1C3F8C4F">
                  <wp:extent cx="67310" cy="7620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Физическое лицо </w:t>
            </w:r>
          </w:p>
        </w:tc>
        <w:tc>
          <w:tcPr>
            <w:tcW w:w="27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6E4C9B"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4CF6632D" wp14:editId="2347A332">
                  <wp:extent cx="67310" cy="7620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7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6E4C9B">
        <w:trPr>
          <w:trHeight w:val="152"/>
        </w:trPr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0E4C7395" wp14:editId="25FADA5F">
                  <wp:extent cx="67310" cy="7620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Юридическое лицо</w:t>
            </w:r>
          </w:p>
        </w:tc>
        <w:tc>
          <w:tcPr>
            <w:tcW w:w="27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6E4C9B"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23982DAE" wp14:editId="201D2469">
                  <wp:extent cx="67310" cy="76200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hideMark/>
          </w:tcPr>
          <w:p w:rsidR="00CB0F17" w:rsidRPr="00CB0F17" w:rsidRDefault="00CB0F17" w:rsidP="006E4C9B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Представитель </w:t>
            </w:r>
            <w:proofErr w:type="spellStart"/>
            <w:proofErr w:type="gram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зая</w:t>
            </w:r>
            <w:r w:rsidR="00D375B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вителя</w:t>
            </w:r>
            <w:proofErr w:type="spellEnd"/>
            <w:proofErr w:type="gramEnd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0F1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742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6E4C9B">
        <w:trPr>
          <w:trHeight w:val="330"/>
        </w:trPr>
        <w:tc>
          <w:tcPr>
            <w:tcW w:w="11191" w:type="dxa"/>
            <w:gridSpan w:val="7"/>
            <w:hideMark/>
          </w:tcPr>
          <w:p w:rsidR="00CB0F17" w:rsidRPr="006E4C9B" w:rsidRDefault="00CB0F17" w:rsidP="00CB0F17">
            <w:pPr>
              <w:rPr>
                <w:sz w:val="16"/>
                <w:szCs w:val="16"/>
              </w:rPr>
            </w:pP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Прошу аннулировать разрешение на установку и эксплуатацию рекламной конструкции от ___.___.20___ №__ , выданное&lt;*&gt;____________________________, в связи </w:t>
            </w:r>
            <w:proofErr w:type="gram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CB0F17" w:rsidRPr="006E4C9B" w:rsidRDefault="00CB0F17" w:rsidP="00CB0F17"/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отказом от дальнейшего использования разрешения на установку и эксплуатацию рекламной конструкции &lt;**&gt;;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___.___.20___ &lt;***&gt;.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6E4C9B">
        <w:trPr>
          <w:trHeight w:val="330"/>
        </w:trPr>
        <w:tc>
          <w:tcPr>
            <w:tcW w:w="11191" w:type="dxa"/>
            <w:gridSpan w:val="7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90A8C77" wp14:editId="44BB6D2C">
                  <wp:extent cx="67310" cy="7620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в электронном виде на электронный адрес_____________________________________________________</w:t>
            </w:r>
            <w:r w:rsidR="006E4C9B">
              <w:rPr>
                <w:color w:val="000000"/>
                <w:sz w:val="24"/>
                <w:szCs w:val="24"/>
                <w:shd w:val="clear" w:color="auto" w:fill="FFFFFF"/>
              </w:rPr>
              <w:t>_________________________________</w:t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55816CF" wp14:editId="7F6FFDA1">
                  <wp:extent cx="67310" cy="76200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почтовым отправлением на почтовый адрес ___________________________________________________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662020D" wp14:editId="78F56A3C">
                  <wp:extent cx="67310" cy="76200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при личном обращении в МФЦ 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9F984DE" wp14:editId="746B2943">
                  <wp:extent cx="67310" cy="7620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CB0F17" w:rsidRPr="00CB0F17" w:rsidTr="006E4C9B">
        <w:tc>
          <w:tcPr>
            <w:tcW w:w="498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136" w:type="dxa"/>
            <w:gridSpan w:val="4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55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B0F17" w:rsidRPr="00CB0F17" w:rsidTr="006E4C9B"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6136" w:type="dxa"/>
            <w:gridSpan w:val="4"/>
            <w:hideMark/>
          </w:tcPr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4557" w:type="dxa"/>
            <w:gridSpan w:val="2"/>
            <w:hideMark/>
          </w:tcPr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«__» ___________ ____ г.</w:t>
            </w:r>
          </w:p>
        </w:tc>
      </w:tr>
      <w:tr w:rsidR="00CB0F17" w:rsidRPr="00CB0F17" w:rsidTr="006E4C9B">
        <w:tc>
          <w:tcPr>
            <w:tcW w:w="498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136" w:type="dxa"/>
            <w:gridSpan w:val="4"/>
            <w:hideMark/>
          </w:tcPr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57" w:type="dxa"/>
            <w:gridSpan w:val="2"/>
            <w:hideMark/>
          </w:tcPr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</w:tc>
      </w:tr>
      <w:tr w:rsidR="00CB0F17" w:rsidRPr="00CB0F17" w:rsidTr="006E4C9B">
        <w:tc>
          <w:tcPr>
            <w:tcW w:w="0" w:type="auto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6136" w:type="dxa"/>
            <w:gridSpan w:val="4"/>
            <w:hideMark/>
          </w:tcPr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_________ ___________________</w:t>
            </w:r>
          </w:p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(Подпись) (Инициалы, фамилия)</w:t>
            </w:r>
          </w:p>
        </w:tc>
        <w:tc>
          <w:tcPr>
            <w:tcW w:w="4557" w:type="dxa"/>
            <w:gridSpan w:val="2"/>
            <w:hideMark/>
          </w:tcPr>
          <w:p w:rsidR="00CB0F17" w:rsidRPr="00CB0F17" w:rsidRDefault="00CB0F17" w:rsidP="008C4CCD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«__» ___________ ____ г.</w:t>
            </w:r>
          </w:p>
        </w:tc>
      </w:tr>
    </w:tbl>
    <w:p w:rsidR="00CB0F17" w:rsidRPr="006E4C9B" w:rsidRDefault="00CB0F17" w:rsidP="00CB0F17">
      <w:pPr>
        <w:rPr>
          <w:sz w:val="16"/>
          <w:szCs w:val="16"/>
        </w:rPr>
      </w:pPr>
    </w:p>
    <w:p w:rsidR="00CB0F17" w:rsidRPr="008C4CCD" w:rsidRDefault="00CB0F17" w:rsidP="00CB0F17">
      <w:r w:rsidRPr="008C4CCD">
        <w:rPr>
          <w:color w:val="000000"/>
          <w:shd w:val="clear" w:color="auto" w:fill="FFFFFF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CB0F17" w:rsidRPr="008C4CCD" w:rsidRDefault="00CB0F17" w:rsidP="00CB0F17">
      <w:r w:rsidRPr="008C4CCD">
        <w:rPr>
          <w:color w:val="000000"/>
          <w:shd w:val="clear" w:color="auto" w:fill="FFFFFF"/>
        </w:rPr>
        <w:t>&lt;**&gt; Данное основание применяется владельцем рекламной конструкции.</w:t>
      </w:r>
    </w:p>
    <w:p w:rsidR="00CB0F17" w:rsidRPr="008C4CCD" w:rsidRDefault="00CB0F17" w:rsidP="00CB0F17">
      <w:r w:rsidRPr="008C4CCD">
        <w:rPr>
          <w:color w:val="000000"/>
          <w:shd w:val="clear" w:color="auto" w:fill="FFFFFF"/>
        </w:rPr>
        <w:t>&lt;***&gt; 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  <w:r w:rsidRPr="008C4CCD">
        <w:rPr>
          <w:color w:val="000000"/>
          <w:shd w:val="clear" w:color="auto" w:fill="FFFFFF"/>
        </w:rPr>
        <w:br w:type="page"/>
      </w:r>
    </w:p>
    <w:p w:rsidR="00CB0F17" w:rsidRPr="00CB0F17" w:rsidRDefault="00CB0F17" w:rsidP="002A2C6C">
      <w:pPr>
        <w:jc w:val="right"/>
        <w:rPr>
          <w:sz w:val="24"/>
          <w:szCs w:val="24"/>
        </w:rPr>
      </w:pPr>
      <w:r w:rsidRPr="00CB0F17">
        <w:rPr>
          <w:color w:val="000000"/>
          <w:sz w:val="24"/>
          <w:szCs w:val="24"/>
          <w:shd w:val="clear" w:color="auto" w:fill="FFFFFF"/>
        </w:rPr>
        <w:lastRenderedPageBreak/>
        <w:t>Приложение № 4 к Регламенту</w:t>
      </w:r>
    </w:p>
    <w:p w:rsidR="00CB0F17" w:rsidRPr="00CB0F17" w:rsidRDefault="00CB0F17" w:rsidP="002A2C6C">
      <w:pPr>
        <w:jc w:val="right"/>
        <w:rPr>
          <w:sz w:val="24"/>
          <w:szCs w:val="24"/>
        </w:rPr>
      </w:pPr>
      <w:proofErr w:type="gramStart"/>
      <w:r w:rsidRPr="00CB0F17">
        <w:rPr>
          <w:color w:val="000000"/>
          <w:sz w:val="24"/>
          <w:szCs w:val="24"/>
          <w:shd w:val="clear" w:color="auto" w:fill="FFFFFF"/>
        </w:rPr>
        <w:t xml:space="preserve">(бланк заявления об исправлении </w:t>
      </w:r>
      <w:proofErr w:type="gramEnd"/>
    </w:p>
    <w:p w:rsidR="00CB0F17" w:rsidRPr="00CB0F17" w:rsidRDefault="00CB0F17" w:rsidP="002A2C6C">
      <w:pPr>
        <w:jc w:val="right"/>
        <w:rPr>
          <w:sz w:val="24"/>
          <w:szCs w:val="24"/>
        </w:rPr>
      </w:pPr>
      <w:r w:rsidRPr="00CB0F17">
        <w:rPr>
          <w:color w:val="000000"/>
          <w:sz w:val="24"/>
          <w:szCs w:val="24"/>
          <w:shd w:val="clear" w:color="auto" w:fill="FFFFFF"/>
        </w:rPr>
        <w:t>допущенных опечаток и (или) ошибок)</w:t>
      </w:r>
    </w:p>
    <w:p w:rsidR="00CB0F17" w:rsidRPr="00CB0F17" w:rsidRDefault="00CB0F17" w:rsidP="00CB0F17">
      <w:pPr>
        <w:rPr>
          <w:sz w:val="24"/>
          <w:szCs w:val="24"/>
        </w:rPr>
      </w:pPr>
    </w:p>
    <w:tbl>
      <w:tblPr>
        <w:tblStyle w:val="aa"/>
        <w:tblW w:w="1094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"/>
        <w:gridCol w:w="443"/>
        <w:gridCol w:w="2614"/>
        <w:gridCol w:w="2599"/>
        <w:gridCol w:w="827"/>
        <w:gridCol w:w="2150"/>
        <w:gridCol w:w="1735"/>
      </w:tblGrid>
      <w:tr w:rsidR="00CB0F17" w:rsidRPr="00CB0F17" w:rsidTr="002A2C6C">
        <w:trPr>
          <w:trHeight w:val="75"/>
        </w:trPr>
        <w:tc>
          <w:tcPr>
            <w:tcW w:w="581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368" w:type="dxa"/>
            <w:gridSpan w:val="6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CB0F17" w:rsidRPr="00CB0F17" w:rsidTr="002A2C6C">
        <w:tc>
          <w:tcPr>
            <w:tcW w:w="581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7" w:type="dxa"/>
            <w:gridSpan w:val="2"/>
            <w:hideMark/>
          </w:tcPr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599" w:type="dxa"/>
            <w:hideMark/>
          </w:tcPr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физических лиц,</w:t>
            </w:r>
          </w:p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индивидуальных предпринимателей:</w:t>
            </w:r>
          </w:p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фамилия, имя, отчество (при наличии), дата рождения</w:t>
            </w:r>
          </w:p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юридических лиц:</w:t>
            </w:r>
          </w:p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полное наименование</w:t>
            </w:r>
            <w:r w:rsidRPr="00CB0F17">
              <w:rPr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977" w:type="dxa"/>
            <w:gridSpan w:val="2"/>
            <w:hideMark/>
          </w:tcPr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 xml:space="preserve">Для физических лиц, индивидуальных </w:t>
            </w:r>
            <w:proofErr w:type="gram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пред</w:t>
            </w:r>
            <w:r w:rsidR="002A2C6C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принимателей</w:t>
            </w:r>
            <w:proofErr w:type="spellEnd"/>
            <w:proofErr w:type="gramEnd"/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2A2C6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0F17">
              <w:rPr>
                <w:color w:val="000000"/>
                <w:sz w:val="24"/>
                <w:szCs w:val="24"/>
              </w:rPr>
              <w:t xml:space="preserve">документ, удостоверяющий </w:t>
            </w:r>
            <w:proofErr w:type="spellStart"/>
            <w:r w:rsidRPr="00CB0F17">
              <w:rPr>
                <w:color w:val="000000"/>
                <w:sz w:val="24"/>
                <w:szCs w:val="24"/>
              </w:rPr>
              <w:t>лич</w:t>
            </w:r>
            <w:r w:rsidR="002A2C6C">
              <w:rPr>
                <w:color w:val="000000"/>
                <w:sz w:val="24"/>
                <w:szCs w:val="24"/>
              </w:rPr>
              <w:t>-</w:t>
            </w:r>
            <w:r w:rsidRPr="00CB0F17">
              <w:rPr>
                <w:color w:val="000000"/>
                <w:sz w:val="24"/>
                <w:szCs w:val="24"/>
              </w:rPr>
              <w:t>ность</w:t>
            </w:r>
            <w:proofErr w:type="spellEnd"/>
            <w:r w:rsidRPr="00CB0F17">
              <w:rPr>
                <w:color w:val="000000"/>
                <w:sz w:val="24"/>
                <w:szCs w:val="24"/>
              </w:rPr>
              <w:t xml:space="preserve"> (вид, серия, номер, выдавший орган, дата выдачи, код подразделения)</w:t>
            </w:r>
          </w:p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ОГРН / ОГРНИП</w:t>
            </w:r>
          </w:p>
        </w:tc>
        <w:tc>
          <w:tcPr>
            <w:tcW w:w="1735" w:type="dxa"/>
            <w:hideMark/>
          </w:tcPr>
          <w:p w:rsidR="00CB0F17" w:rsidRPr="00CB0F17" w:rsidRDefault="00CB0F17" w:rsidP="002A2C6C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B0F17" w:rsidRPr="00CB0F17" w:rsidTr="002A2C6C">
        <w:trPr>
          <w:trHeight w:val="344"/>
        </w:trPr>
        <w:tc>
          <w:tcPr>
            <w:tcW w:w="581" w:type="dxa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4E1AEFD7" wp14:editId="7A6FF8B9">
                  <wp:extent cx="67310" cy="7620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 xml:space="preserve">Физическое лицо </w:t>
            </w:r>
          </w:p>
        </w:tc>
        <w:tc>
          <w:tcPr>
            <w:tcW w:w="259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2A2C6C">
        <w:tc>
          <w:tcPr>
            <w:tcW w:w="581" w:type="dxa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34A5C772" wp14:editId="56E12C2A">
                  <wp:extent cx="67310" cy="76200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9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2A2C6C">
        <w:trPr>
          <w:trHeight w:val="353"/>
        </w:trPr>
        <w:tc>
          <w:tcPr>
            <w:tcW w:w="581" w:type="dxa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1768399A" wp14:editId="14768378">
                  <wp:extent cx="67310" cy="76200"/>
                  <wp:effectExtent l="0" t="0" r="889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59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2A2C6C">
        <w:tc>
          <w:tcPr>
            <w:tcW w:w="581" w:type="dxa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443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sz w:val="24"/>
                <w:szCs w:val="24"/>
              </w:rPr>
              <w:drawing>
                <wp:inline distT="0" distB="0" distL="0" distR="0" wp14:anchorId="219E40C0" wp14:editId="4F26DB64">
                  <wp:extent cx="67310" cy="76200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 xml:space="preserve">Представитель </w:t>
            </w:r>
            <w:proofErr w:type="gramStart"/>
            <w:r w:rsidRPr="00CB0F17">
              <w:rPr>
                <w:color w:val="000000"/>
                <w:sz w:val="24"/>
                <w:szCs w:val="24"/>
              </w:rPr>
              <w:t>заяви</w:t>
            </w:r>
            <w:r w:rsidR="002A2C6C">
              <w:rPr>
                <w:color w:val="000000"/>
                <w:sz w:val="24"/>
                <w:szCs w:val="24"/>
              </w:rPr>
              <w:t>-</w:t>
            </w:r>
            <w:r w:rsidRPr="00CB0F17">
              <w:rPr>
                <w:color w:val="000000"/>
                <w:sz w:val="24"/>
                <w:szCs w:val="24"/>
              </w:rPr>
              <w:t>теля</w:t>
            </w:r>
            <w:proofErr w:type="gramEnd"/>
            <w:r w:rsidRPr="00CB0F17">
              <w:rPr>
                <w:color w:val="000000"/>
                <w:sz w:val="24"/>
                <w:szCs w:val="24"/>
              </w:rPr>
              <w:t xml:space="preserve"> </w:t>
            </w:r>
            <w:r w:rsidRPr="00CB0F17">
              <w:rPr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заявителя)</w:t>
            </w:r>
          </w:p>
        </w:tc>
        <w:tc>
          <w:tcPr>
            <w:tcW w:w="2599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2A2C6C">
        <w:trPr>
          <w:trHeight w:val="330"/>
        </w:trPr>
        <w:tc>
          <w:tcPr>
            <w:tcW w:w="10949" w:type="dxa"/>
            <w:gridSpan w:val="7"/>
            <w:hideMark/>
          </w:tcPr>
          <w:p w:rsidR="00CB0F17" w:rsidRPr="002A2C6C" w:rsidRDefault="00CB0F17" w:rsidP="00CB0F17">
            <w:pPr>
              <w:rPr>
                <w:sz w:val="16"/>
                <w:szCs w:val="16"/>
              </w:rPr>
            </w:pP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Прошу исправить допущенную ошибку (опечатку) в _____________</w:t>
            </w:r>
            <w:r w:rsidR="002A2C6C">
              <w:rPr>
                <w:sz w:val="24"/>
                <w:szCs w:val="24"/>
              </w:rPr>
              <w:t>_______________________________</w:t>
            </w:r>
            <w:r w:rsidRPr="00CB0F17">
              <w:rPr>
                <w:sz w:val="24"/>
                <w:szCs w:val="24"/>
              </w:rPr>
              <w:br/>
              <w:t>_____________________________________________________________</w:t>
            </w:r>
            <w:r w:rsidR="002A2C6C">
              <w:rPr>
                <w:sz w:val="24"/>
                <w:szCs w:val="24"/>
              </w:rPr>
              <w:t>___________________________</w:t>
            </w:r>
            <w:r w:rsidRPr="00CB0F17">
              <w:rPr>
                <w:sz w:val="24"/>
                <w:szCs w:val="24"/>
              </w:rPr>
              <w:t>,</w:t>
            </w:r>
          </w:p>
          <w:p w:rsidR="00CB0F17" w:rsidRPr="002A2C6C" w:rsidRDefault="00CB0F17" w:rsidP="002A2C6C">
            <w:pPr>
              <w:jc w:val="center"/>
            </w:pPr>
            <w:r w:rsidRPr="002A2C6C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заключающуюся в __________________________________________</w:t>
            </w:r>
            <w:r w:rsidR="00AC7F5B">
              <w:rPr>
                <w:sz w:val="24"/>
                <w:szCs w:val="24"/>
              </w:rPr>
              <w:t>_______________________________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sz w:val="24"/>
                <w:szCs w:val="24"/>
              </w:rPr>
              <w:t>_____________________________________________________________</w:t>
            </w:r>
            <w:r w:rsidR="002A2C6C">
              <w:rPr>
                <w:sz w:val="24"/>
                <w:szCs w:val="24"/>
              </w:rPr>
              <w:t>____________________________</w:t>
            </w:r>
          </w:p>
          <w:p w:rsidR="00CB0F17" w:rsidRPr="002A2C6C" w:rsidRDefault="00CB0F17" w:rsidP="002A2C6C">
            <w:pPr>
              <w:jc w:val="center"/>
            </w:pPr>
            <w:proofErr w:type="gramStart"/>
            <w:r w:rsidRPr="00CB0F17">
              <w:rPr>
                <w:sz w:val="24"/>
                <w:szCs w:val="24"/>
              </w:rPr>
              <w:t>(</w:t>
            </w:r>
            <w:r w:rsidRPr="002A2C6C"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B0F17" w:rsidRPr="002A2C6C" w:rsidRDefault="00CB0F17" w:rsidP="002A2C6C">
            <w:pPr>
              <w:jc w:val="center"/>
            </w:pPr>
            <w:r w:rsidRPr="002A2C6C">
              <w:t>_____________________________________________________________________________________________</w:t>
            </w:r>
          </w:p>
          <w:p w:rsidR="00CB0F17" w:rsidRPr="002A2C6C" w:rsidRDefault="00CB0F17" w:rsidP="002A2C6C">
            <w:pPr>
              <w:jc w:val="center"/>
            </w:pPr>
            <w:r w:rsidRPr="002A2C6C">
              <w:rPr>
                <w:color w:val="000000"/>
              </w:rPr>
              <w:t>(опечатки))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</w:tr>
      <w:tr w:rsidR="00CB0F17" w:rsidRPr="00CB0F17" w:rsidTr="002A2C6C">
        <w:trPr>
          <w:trHeight w:val="330"/>
        </w:trPr>
        <w:tc>
          <w:tcPr>
            <w:tcW w:w="10949" w:type="dxa"/>
            <w:gridSpan w:val="7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0BB7CC6" wp14:editId="53AE6B8E">
                  <wp:extent cx="67310" cy="76200"/>
                  <wp:effectExtent l="0" t="0" r="889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в электронном виде на электронный адрес_____________________________________________________</w:t>
            </w:r>
            <w:r w:rsidR="00AC7F5B">
              <w:rPr>
                <w:color w:val="000000"/>
                <w:sz w:val="24"/>
                <w:szCs w:val="24"/>
              </w:rPr>
              <w:t>_______________________________</w:t>
            </w:r>
            <w:r w:rsidRPr="00CB0F17">
              <w:rPr>
                <w:color w:val="000000"/>
                <w:sz w:val="24"/>
                <w:szCs w:val="24"/>
              </w:rPr>
              <w:t xml:space="preserve"> 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5610631" wp14:editId="56377D4F">
                  <wp:extent cx="67310" cy="76200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почтовым отправлением на почтовый адрес ___________________________________________________</w:t>
            </w:r>
            <w:r w:rsidR="00AC7F5B">
              <w:rPr>
                <w:color w:val="000000"/>
                <w:sz w:val="24"/>
                <w:szCs w:val="24"/>
              </w:rPr>
              <w:t>______________________________________</w:t>
            </w:r>
          </w:p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9CF350A" wp14:editId="0D328558">
                  <wp:extent cx="67310" cy="76200"/>
                  <wp:effectExtent l="0" t="0" r="889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0F17">
              <w:rPr>
                <w:color w:val="000000"/>
                <w:sz w:val="24"/>
                <w:szCs w:val="24"/>
              </w:rPr>
              <w:t xml:space="preserve"> при личном обращении в МФЦ </w:t>
            </w:r>
          </w:p>
          <w:p w:rsidR="00CB0F17" w:rsidRPr="00AC7F5B" w:rsidRDefault="00CB0F17" w:rsidP="00CB0F17">
            <w:pPr>
              <w:rPr>
                <w:sz w:val="16"/>
                <w:szCs w:val="16"/>
              </w:rPr>
            </w:pPr>
          </w:p>
        </w:tc>
      </w:tr>
      <w:tr w:rsidR="00CB0F17" w:rsidRPr="00CB0F17" w:rsidTr="002A2C6C">
        <w:tc>
          <w:tcPr>
            <w:tcW w:w="581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3" w:type="dxa"/>
            <w:gridSpan w:val="4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2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CB0F17" w:rsidRPr="00CB0F17" w:rsidTr="002A2C6C">
        <w:tc>
          <w:tcPr>
            <w:tcW w:w="581" w:type="dxa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4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_________ ___________________</w:t>
            </w:r>
          </w:p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85" w:type="dxa"/>
            <w:gridSpan w:val="2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«__» ___________ ____ г.</w:t>
            </w:r>
          </w:p>
        </w:tc>
      </w:tr>
      <w:tr w:rsidR="00CB0F17" w:rsidRPr="00CB0F17" w:rsidTr="002A2C6C">
        <w:tc>
          <w:tcPr>
            <w:tcW w:w="581" w:type="dxa"/>
            <w:vMerge w:val="restart"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3" w:type="dxa"/>
            <w:gridSpan w:val="4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2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Дата:</w:t>
            </w:r>
          </w:p>
        </w:tc>
      </w:tr>
      <w:tr w:rsidR="00CB0F17" w:rsidRPr="00CB0F17" w:rsidTr="002A2C6C">
        <w:tc>
          <w:tcPr>
            <w:tcW w:w="581" w:type="dxa"/>
            <w:vMerge/>
            <w:hideMark/>
          </w:tcPr>
          <w:p w:rsidR="00CB0F17" w:rsidRPr="00CB0F17" w:rsidRDefault="00CB0F17" w:rsidP="00CB0F17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4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_________ ___________________</w:t>
            </w:r>
          </w:p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885" w:type="dxa"/>
            <w:gridSpan w:val="2"/>
            <w:hideMark/>
          </w:tcPr>
          <w:p w:rsidR="00CB0F17" w:rsidRPr="00CB0F17" w:rsidRDefault="00CB0F17" w:rsidP="00AC7F5B">
            <w:pPr>
              <w:jc w:val="center"/>
              <w:rPr>
                <w:sz w:val="24"/>
                <w:szCs w:val="24"/>
              </w:rPr>
            </w:pPr>
            <w:r w:rsidRPr="00CB0F17">
              <w:rPr>
                <w:color w:val="000000"/>
                <w:sz w:val="24"/>
                <w:szCs w:val="24"/>
              </w:rPr>
              <w:t>«__» ___________ ____ г.</w:t>
            </w:r>
          </w:p>
        </w:tc>
      </w:tr>
    </w:tbl>
    <w:p w:rsidR="00CB0F17" w:rsidRPr="00CB0F17" w:rsidRDefault="00CB0F17" w:rsidP="00CB0F17">
      <w:pPr>
        <w:rPr>
          <w:rFonts w:eastAsia="Arial"/>
          <w:color w:val="000000"/>
          <w:sz w:val="24"/>
          <w:szCs w:val="24"/>
        </w:rPr>
      </w:pPr>
    </w:p>
    <w:sectPr w:rsidR="00CB0F17" w:rsidRPr="00CB0F17" w:rsidSect="009F40EA">
      <w:headerReference w:type="default" r:id="rId11"/>
      <w:headerReference w:type="firs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DC" w:rsidRDefault="00C775DC" w:rsidP="00EB51FF">
      <w:r>
        <w:separator/>
      </w:r>
    </w:p>
  </w:endnote>
  <w:endnote w:type="continuationSeparator" w:id="0">
    <w:p w:rsidR="00C775DC" w:rsidRDefault="00C775DC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DC" w:rsidRDefault="00C775DC" w:rsidP="00EB51FF">
      <w:r>
        <w:separator/>
      </w:r>
    </w:p>
  </w:footnote>
  <w:footnote w:type="continuationSeparator" w:id="0">
    <w:p w:rsidR="00C775DC" w:rsidRDefault="00C775DC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5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0F17" w:rsidRPr="00E8418C" w:rsidRDefault="00CB0F1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1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4B37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0F17" w:rsidRDefault="00CB0F1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17" w:rsidRDefault="00CB0F17" w:rsidP="009F40EA">
    <w:pPr>
      <w:pStyle w:val="af"/>
      <w:tabs>
        <w:tab w:val="clear" w:pos="9355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:rsidR="00CB0F17" w:rsidRDefault="00CB0F1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i w:val="0"/>
        <w:iCs w:val="0"/>
        <w:sz w:val="28"/>
        <w:szCs w:val="28"/>
      </w:rPr>
    </w:lvl>
  </w:abstractNum>
  <w:abstractNum w:abstractNumId="2">
    <w:nsid w:val="03226707"/>
    <w:multiLevelType w:val="hybridMultilevel"/>
    <w:tmpl w:val="B13CE846"/>
    <w:lvl w:ilvl="0" w:tplc="9A007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B61F99"/>
    <w:multiLevelType w:val="hybridMultilevel"/>
    <w:tmpl w:val="28E8BFEA"/>
    <w:lvl w:ilvl="0" w:tplc="BCFC7FB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70D0"/>
    <w:multiLevelType w:val="hybridMultilevel"/>
    <w:tmpl w:val="3BA49604"/>
    <w:lvl w:ilvl="0" w:tplc="D1C4C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64365"/>
    <w:multiLevelType w:val="hybridMultilevel"/>
    <w:tmpl w:val="EA8486A0"/>
    <w:lvl w:ilvl="0" w:tplc="EE2A4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86C9B"/>
    <w:multiLevelType w:val="hybridMultilevel"/>
    <w:tmpl w:val="B5CA838A"/>
    <w:lvl w:ilvl="0" w:tplc="709A5308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C314D"/>
    <w:multiLevelType w:val="hybridMultilevel"/>
    <w:tmpl w:val="0E4CF1B8"/>
    <w:lvl w:ilvl="0" w:tplc="EBC80AB0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B2C94"/>
    <w:multiLevelType w:val="hybridMultilevel"/>
    <w:tmpl w:val="055015E8"/>
    <w:lvl w:ilvl="0" w:tplc="744AD3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128C5"/>
    <w:multiLevelType w:val="hybridMultilevel"/>
    <w:tmpl w:val="1D302CD2"/>
    <w:lvl w:ilvl="0" w:tplc="78D270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4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429E"/>
    <w:rsid w:val="000071D3"/>
    <w:rsid w:val="00007D5D"/>
    <w:rsid w:val="000102DC"/>
    <w:rsid w:val="00015E5A"/>
    <w:rsid w:val="000174FC"/>
    <w:rsid w:val="000211C9"/>
    <w:rsid w:val="000232DD"/>
    <w:rsid w:val="00024C5B"/>
    <w:rsid w:val="00024D50"/>
    <w:rsid w:val="00026A6D"/>
    <w:rsid w:val="00026EAE"/>
    <w:rsid w:val="00027678"/>
    <w:rsid w:val="00030860"/>
    <w:rsid w:val="000313B6"/>
    <w:rsid w:val="00033258"/>
    <w:rsid w:val="000374E7"/>
    <w:rsid w:val="00037D1D"/>
    <w:rsid w:val="000408C3"/>
    <w:rsid w:val="00041C93"/>
    <w:rsid w:val="00042231"/>
    <w:rsid w:val="00043945"/>
    <w:rsid w:val="00047BB7"/>
    <w:rsid w:val="00050680"/>
    <w:rsid w:val="00054402"/>
    <w:rsid w:val="00054674"/>
    <w:rsid w:val="00061231"/>
    <w:rsid w:val="0006147A"/>
    <w:rsid w:val="00061493"/>
    <w:rsid w:val="00063100"/>
    <w:rsid w:val="000650E6"/>
    <w:rsid w:val="000676F5"/>
    <w:rsid w:val="00070DF2"/>
    <w:rsid w:val="000711B3"/>
    <w:rsid w:val="00076248"/>
    <w:rsid w:val="00076AAA"/>
    <w:rsid w:val="00076D1D"/>
    <w:rsid w:val="0008118C"/>
    <w:rsid w:val="0008188B"/>
    <w:rsid w:val="00081D98"/>
    <w:rsid w:val="00084CA4"/>
    <w:rsid w:val="000850DA"/>
    <w:rsid w:val="0008544A"/>
    <w:rsid w:val="000907E3"/>
    <w:rsid w:val="00091138"/>
    <w:rsid w:val="000916DC"/>
    <w:rsid w:val="000929EF"/>
    <w:rsid w:val="000970EC"/>
    <w:rsid w:val="000B1A93"/>
    <w:rsid w:val="000B2361"/>
    <w:rsid w:val="000B3FA8"/>
    <w:rsid w:val="000B6565"/>
    <w:rsid w:val="000B6ADE"/>
    <w:rsid w:val="000C2D72"/>
    <w:rsid w:val="000C4F72"/>
    <w:rsid w:val="000D1251"/>
    <w:rsid w:val="000D41A4"/>
    <w:rsid w:val="000D4EE4"/>
    <w:rsid w:val="000D5C45"/>
    <w:rsid w:val="000E7667"/>
    <w:rsid w:val="000E7A41"/>
    <w:rsid w:val="000F0164"/>
    <w:rsid w:val="000F1AEC"/>
    <w:rsid w:val="000F34EB"/>
    <w:rsid w:val="000F5C74"/>
    <w:rsid w:val="000F7642"/>
    <w:rsid w:val="00104240"/>
    <w:rsid w:val="001046CE"/>
    <w:rsid w:val="001049D5"/>
    <w:rsid w:val="001054DB"/>
    <w:rsid w:val="00106E5B"/>
    <w:rsid w:val="001073EB"/>
    <w:rsid w:val="001110E7"/>
    <w:rsid w:val="0011274E"/>
    <w:rsid w:val="00117139"/>
    <w:rsid w:val="0012044E"/>
    <w:rsid w:val="0012391B"/>
    <w:rsid w:val="00126CA2"/>
    <w:rsid w:val="0013042D"/>
    <w:rsid w:val="00135B4C"/>
    <w:rsid w:val="00135EA7"/>
    <w:rsid w:val="00145EA5"/>
    <w:rsid w:val="00151FBF"/>
    <w:rsid w:val="00153B7B"/>
    <w:rsid w:val="0015467C"/>
    <w:rsid w:val="00155A4B"/>
    <w:rsid w:val="00157CAA"/>
    <w:rsid w:val="00157E2F"/>
    <w:rsid w:val="00160A98"/>
    <w:rsid w:val="00161265"/>
    <w:rsid w:val="00161892"/>
    <w:rsid w:val="00162318"/>
    <w:rsid w:val="001632F7"/>
    <w:rsid w:val="00164827"/>
    <w:rsid w:val="00166680"/>
    <w:rsid w:val="00166CF2"/>
    <w:rsid w:val="00167D66"/>
    <w:rsid w:val="00175EB3"/>
    <w:rsid w:val="0017668A"/>
    <w:rsid w:val="0017750C"/>
    <w:rsid w:val="00177D31"/>
    <w:rsid w:val="00182983"/>
    <w:rsid w:val="00184D6F"/>
    <w:rsid w:val="00185DC9"/>
    <w:rsid w:val="00187E8E"/>
    <w:rsid w:val="00191AE3"/>
    <w:rsid w:val="001A312B"/>
    <w:rsid w:val="001A564D"/>
    <w:rsid w:val="001A76B0"/>
    <w:rsid w:val="001B45B4"/>
    <w:rsid w:val="001B788A"/>
    <w:rsid w:val="001C14E2"/>
    <w:rsid w:val="001C2ECD"/>
    <w:rsid w:val="001C34A7"/>
    <w:rsid w:val="001C539B"/>
    <w:rsid w:val="001C7DF1"/>
    <w:rsid w:val="001D0B9A"/>
    <w:rsid w:val="001D10E2"/>
    <w:rsid w:val="001D4A8D"/>
    <w:rsid w:val="001D65A2"/>
    <w:rsid w:val="001D6D48"/>
    <w:rsid w:val="001E00B1"/>
    <w:rsid w:val="001E3538"/>
    <w:rsid w:val="001F0789"/>
    <w:rsid w:val="001F103A"/>
    <w:rsid w:val="001F31F8"/>
    <w:rsid w:val="00201BEA"/>
    <w:rsid w:val="002056DF"/>
    <w:rsid w:val="00211DAD"/>
    <w:rsid w:val="00212FA1"/>
    <w:rsid w:val="00214EBD"/>
    <w:rsid w:val="0021515E"/>
    <w:rsid w:val="00216D79"/>
    <w:rsid w:val="002172F8"/>
    <w:rsid w:val="00221370"/>
    <w:rsid w:val="00221C1E"/>
    <w:rsid w:val="0022229F"/>
    <w:rsid w:val="00224EC2"/>
    <w:rsid w:val="002259C1"/>
    <w:rsid w:val="0023018A"/>
    <w:rsid w:val="002321B8"/>
    <w:rsid w:val="00236488"/>
    <w:rsid w:val="00240EC6"/>
    <w:rsid w:val="0024217E"/>
    <w:rsid w:val="0025622E"/>
    <w:rsid w:val="0025644E"/>
    <w:rsid w:val="002600A6"/>
    <w:rsid w:val="0026204E"/>
    <w:rsid w:val="00267E3B"/>
    <w:rsid w:val="00273552"/>
    <w:rsid w:val="00274111"/>
    <w:rsid w:val="00275D62"/>
    <w:rsid w:val="002763FE"/>
    <w:rsid w:val="00276B27"/>
    <w:rsid w:val="00280256"/>
    <w:rsid w:val="00280BB9"/>
    <w:rsid w:val="002820D5"/>
    <w:rsid w:val="002829C0"/>
    <w:rsid w:val="002840EE"/>
    <w:rsid w:val="002861F6"/>
    <w:rsid w:val="0028681F"/>
    <w:rsid w:val="0029142B"/>
    <w:rsid w:val="00292B44"/>
    <w:rsid w:val="002934F2"/>
    <w:rsid w:val="00294C7D"/>
    <w:rsid w:val="002970CB"/>
    <w:rsid w:val="0029725C"/>
    <w:rsid w:val="002A0698"/>
    <w:rsid w:val="002A29C6"/>
    <w:rsid w:val="002A2C6C"/>
    <w:rsid w:val="002A3701"/>
    <w:rsid w:val="002A493F"/>
    <w:rsid w:val="002A580B"/>
    <w:rsid w:val="002A5FBF"/>
    <w:rsid w:val="002A6BD0"/>
    <w:rsid w:val="002A747F"/>
    <w:rsid w:val="002A75A1"/>
    <w:rsid w:val="002A7F71"/>
    <w:rsid w:val="002B0056"/>
    <w:rsid w:val="002B49D0"/>
    <w:rsid w:val="002B5B3F"/>
    <w:rsid w:val="002C1D2A"/>
    <w:rsid w:val="002C32BA"/>
    <w:rsid w:val="002C45BF"/>
    <w:rsid w:val="002C61CA"/>
    <w:rsid w:val="002C78EB"/>
    <w:rsid w:val="002D0C91"/>
    <w:rsid w:val="002D152E"/>
    <w:rsid w:val="002D3214"/>
    <w:rsid w:val="002D355A"/>
    <w:rsid w:val="002D386E"/>
    <w:rsid w:val="002D502D"/>
    <w:rsid w:val="002E52FC"/>
    <w:rsid w:val="002E64D2"/>
    <w:rsid w:val="002F3D05"/>
    <w:rsid w:val="002F5D2D"/>
    <w:rsid w:val="002F70B8"/>
    <w:rsid w:val="002F7B76"/>
    <w:rsid w:val="00303C21"/>
    <w:rsid w:val="00304785"/>
    <w:rsid w:val="00305866"/>
    <w:rsid w:val="00310C73"/>
    <w:rsid w:val="00312A23"/>
    <w:rsid w:val="00313A2C"/>
    <w:rsid w:val="003160D1"/>
    <w:rsid w:val="00322D4F"/>
    <w:rsid w:val="00326D3C"/>
    <w:rsid w:val="003277EA"/>
    <w:rsid w:val="0032795E"/>
    <w:rsid w:val="00330321"/>
    <w:rsid w:val="00331600"/>
    <w:rsid w:val="003349B3"/>
    <w:rsid w:val="00335FB6"/>
    <w:rsid w:val="00337472"/>
    <w:rsid w:val="00344978"/>
    <w:rsid w:val="00346EC5"/>
    <w:rsid w:val="00347FE3"/>
    <w:rsid w:val="00351FCC"/>
    <w:rsid w:val="00352B2B"/>
    <w:rsid w:val="00353205"/>
    <w:rsid w:val="00353F30"/>
    <w:rsid w:val="003559F1"/>
    <w:rsid w:val="003614BE"/>
    <w:rsid w:val="00363D43"/>
    <w:rsid w:val="00365CFB"/>
    <w:rsid w:val="0036708B"/>
    <w:rsid w:val="003710CB"/>
    <w:rsid w:val="00373144"/>
    <w:rsid w:val="00373423"/>
    <w:rsid w:val="00377DBB"/>
    <w:rsid w:val="0038102F"/>
    <w:rsid w:val="003814E6"/>
    <w:rsid w:val="00381EA6"/>
    <w:rsid w:val="00387517"/>
    <w:rsid w:val="00387553"/>
    <w:rsid w:val="00390339"/>
    <w:rsid w:val="00392E6D"/>
    <w:rsid w:val="00393891"/>
    <w:rsid w:val="00393FCF"/>
    <w:rsid w:val="00397ADD"/>
    <w:rsid w:val="003A1D57"/>
    <w:rsid w:val="003A5035"/>
    <w:rsid w:val="003A5404"/>
    <w:rsid w:val="003A5932"/>
    <w:rsid w:val="003A691F"/>
    <w:rsid w:val="003B17A7"/>
    <w:rsid w:val="003B765A"/>
    <w:rsid w:val="003C03D8"/>
    <w:rsid w:val="003C097D"/>
    <w:rsid w:val="003C2C4C"/>
    <w:rsid w:val="003C50B6"/>
    <w:rsid w:val="003C6020"/>
    <w:rsid w:val="003C6463"/>
    <w:rsid w:val="003D0747"/>
    <w:rsid w:val="003D1CC6"/>
    <w:rsid w:val="003D1F22"/>
    <w:rsid w:val="003D21FD"/>
    <w:rsid w:val="003D2B4A"/>
    <w:rsid w:val="003E58BE"/>
    <w:rsid w:val="003E7C93"/>
    <w:rsid w:val="003F2CC8"/>
    <w:rsid w:val="00401E4F"/>
    <w:rsid w:val="00404033"/>
    <w:rsid w:val="0040461C"/>
    <w:rsid w:val="00405890"/>
    <w:rsid w:val="00406751"/>
    <w:rsid w:val="0041006E"/>
    <w:rsid w:val="0041383D"/>
    <w:rsid w:val="00415B84"/>
    <w:rsid w:val="00415BFA"/>
    <w:rsid w:val="00421594"/>
    <w:rsid w:val="0042194D"/>
    <w:rsid w:val="004230CD"/>
    <w:rsid w:val="00425836"/>
    <w:rsid w:val="004276C0"/>
    <w:rsid w:val="0042790C"/>
    <w:rsid w:val="0043009D"/>
    <w:rsid w:val="004349C7"/>
    <w:rsid w:val="00434BD1"/>
    <w:rsid w:val="004351FA"/>
    <w:rsid w:val="004362BA"/>
    <w:rsid w:val="00437149"/>
    <w:rsid w:val="00441F4D"/>
    <w:rsid w:val="004452FA"/>
    <w:rsid w:val="00445737"/>
    <w:rsid w:val="00446B92"/>
    <w:rsid w:val="0044747A"/>
    <w:rsid w:val="00450308"/>
    <w:rsid w:val="004506BA"/>
    <w:rsid w:val="00452EFD"/>
    <w:rsid w:val="004546E1"/>
    <w:rsid w:val="0045527E"/>
    <w:rsid w:val="00460191"/>
    <w:rsid w:val="00462262"/>
    <w:rsid w:val="00462515"/>
    <w:rsid w:val="0046400D"/>
    <w:rsid w:val="004647A6"/>
    <w:rsid w:val="0046484B"/>
    <w:rsid w:val="0046616C"/>
    <w:rsid w:val="00472595"/>
    <w:rsid w:val="00480487"/>
    <w:rsid w:val="004808DF"/>
    <w:rsid w:val="004852B3"/>
    <w:rsid w:val="0049227B"/>
    <w:rsid w:val="00492A60"/>
    <w:rsid w:val="00494F8B"/>
    <w:rsid w:val="004A06B7"/>
    <w:rsid w:val="004A5AAB"/>
    <w:rsid w:val="004A6C89"/>
    <w:rsid w:val="004B1B51"/>
    <w:rsid w:val="004B752F"/>
    <w:rsid w:val="004B79C1"/>
    <w:rsid w:val="004C0BCF"/>
    <w:rsid w:val="004C1614"/>
    <w:rsid w:val="004C1708"/>
    <w:rsid w:val="004C1FB4"/>
    <w:rsid w:val="004C2A06"/>
    <w:rsid w:val="004C313A"/>
    <w:rsid w:val="004C372F"/>
    <w:rsid w:val="004C5033"/>
    <w:rsid w:val="004C6807"/>
    <w:rsid w:val="004C78FB"/>
    <w:rsid w:val="004D497A"/>
    <w:rsid w:val="004D6B58"/>
    <w:rsid w:val="004D6CDD"/>
    <w:rsid w:val="004D75D9"/>
    <w:rsid w:val="004D7CA8"/>
    <w:rsid w:val="004D7EAD"/>
    <w:rsid w:val="004E09F5"/>
    <w:rsid w:val="004E1697"/>
    <w:rsid w:val="004E2E77"/>
    <w:rsid w:val="004E4FC7"/>
    <w:rsid w:val="004F19A2"/>
    <w:rsid w:val="004F2E94"/>
    <w:rsid w:val="004F3413"/>
    <w:rsid w:val="00500820"/>
    <w:rsid w:val="00503839"/>
    <w:rsid w:val="00504045"/>
    <w:rsid w:val="005074BE"/>
    <w:rsid w:val="0051708B"/>
    <w:rsid w:val="00517D73"/>
    <w:rsid w:val="0052088B"/>
    <w:rsid w:val="005251BA"/>
    <w:rsid w:val="0052586A"/>
    <w:rsid w:val="00526813"/>
    <w:rsid w:val="00526DE7"/>
    <w:rsid w:val="00527364"/>
    <w:rsid w:val="005356D4"/>
    <w:rsid w:val="00537EFA"/>
    <w:rsid w:val="00540A64"/>
    <w:rsid w:val="005414E7"/>
    <w:rsid w:val="00542EC7"/>
    <w:rsid w:val="00543B9C"/>
    <w:rsid w:val="00546EF5"/>
    <w:rsid w:val="0054712C"/>
    <w:rsid w:val="00551D67"/>
    <w:rsid w:val="00554996"/>
    <w:rsid w:val="00555326"/>
    <w:rsid w:val="0055759C"/>
    <w:rsid w:val="00557CB1"/>
    <w:rsid w:val="00560B06"/>
    <w:rsid w:val="00560E54"/>
    <w:rsid w:val="00561D3E"/>
    <w:rsid w:val="00562A4A"/>
    <w:rsid w:val="0056319F"/>
    <w:rsid w:val="00564140"/>
    <w:rsid w:val="005650C7"/>
    <w:rsid w:val="00565D6E"/>
    <w:rsid w:val="00573609"/>
    <w:rsid w:val="00575077"/>
    <w:rsid w:val="00575187"/>
    <w:rsid w:val="00576BE8"/>
    <w:rsid w:val="00580B57"/>
    <w:rsid w:val="00582C66"/>
    <w:rsid w:val="00583F40"/>
    <w:rsid w:val="005865C8"/>
    <w:rsid w:val="005873AA"/>
    <w:rsid w:val="00587E96"/>
    <w:rsid w:val="00593A12"/>
    <w:rsid w:val="00595C2B"/>
    <w:rsid w:val="00597D5B"/>
    <w:rsid w:val="005A2740"/>
    <w:rsid w:val="005A2FEA"/>
    <w:rsid w:val="005B0504"/>
    <w:rsid w:val="005B3104"/>
    <w:rsid w:val="005B3BD4"/>
    <w:rsid w:val="005B4B90"/>
    <w:rsid w:val="005B5D5B"/>
    <w:rsid w:val="005C0AD4"/>
    <w:rsid w:val="005C357C"/>
    <w:rsid w:val="005C629C"/>
    <w:rsid w:val="005D0CAE"/>
    <w:rsid w:val="005D1AA8"/>
    <w:rsid w:val="005D1B54"/>
    <w:rsid w:val="005D337B"/>
    <w:rsid w:val="005D46B2"/>
    <w:rsid w:val="005D6E9A"/>
    <w:rsid w:val="005E0A6E"/>
    <w:rsid w:val="005E4E1B"/>
    <w:rsid w:val="005E78D6"/>
    <w:rsid w:val="005F006B"/>
    <w:rsid w:val="005F0EC0"/>
    <w:rsid w:val="005F22DE"/>
    <w:rsid w:val="005F2546"/>
    <w:rsid w:val="005F2994"/>
    <w:rsid w:val="005F34C1"/>
    <w:rsid w:val="005F5611"/>
    <w:rsid w:val="005F78C3"/>
    <w:rsid w:val="005F79A9"/>
    <w:rsid w:val="006019D6"/>
    <w:rsid w:val="00603753"/>
    <w:rsid w:val="00615C66"/>
    <w:rsid w:val="00622F37"/>
    <w:rsid w:val="006244EA"/>
    <w:rsid w:val="00627509"/>
    <w:rsid w:val="00627B58"/>
    <w:rsid w:val="006335ED"/>
    <w:rsid w:val="00633847"/>
    <w:rsid w:val="00636676"/>
    <w:rsid w:val="00641D12"/>
    <w:rsid w:val="006516E6"/>
    <w:rsid w:val="00651A1E"/>
    <w:rsid w:val="00651CD5"/>
    <w:rsid w:val="0065287E"/>
    <w:rsid w:val="00652BB0"/>
    <w:rsid w:val="00652C9E"/>
    <w:rsid w:val="00654902"/>
    <w:rsid w:val="006573FF"/>
    <w:rsid w:val="006576DD"/>
    <w:rsid w:val="0066186F"/>
    <w:rsid w:val="00661FBC"/>
    <w:rsid w:val="00662B5C"/>
    <w:rsid w:val="006662CD"/>
    <w:rsid w:val="00666E01"/>
    <w:rsid w:val="00670D6F"/>
    <w:rsid w:val="0067100B"/>
    <w:rsid w:val="00671561"/>
    <w:rsid w:val="0067257E"/>
    <w:rsid w:val="006727AA"/>
    <w:rsid w:val="00673B8F"/>
    <w:rsid w:val="0067734A"/>
    <w:rsid w:val="00681296"/>
    <w:rsid w:val="006820DE"/>
    <w:rsid w:val="0068285A"/>
    <w:rsid w:val="00683DA5"/>
    <w:rsid w:val="006857AB"/>
    <w:rsid w:val="006870CA"/>
    <w:rsid w:val="00695B34"/>
    <w:rsid w:val="00696797"/>
    <w:rsid w:val="00697EAB"/>
    <w:rsid w:val="006A0A15"/>
    <w:rsid w:val="006A18BE"/>
    <w:rsid w:val="006A1EA5"/>
    <w:rsid w:val="006A24E5"/>
    <w:rsid w:val="006A38FB"/>
    <w:rsid w:val="006B0B4A"/>
    <w:rsid w:val="006B25E5"/>
    <w:rsid w:val="006B27E2"/>
    <w:rsid w:val="006C180C"/>
    <w:rsid w:val="006C2C9E"/>
    <w:rsid w:val="006C3A9E"/>
    <w:rsid w:val="006C6454"/>
    <w:rsid w:val="006D0E2A"/>
    <w:rsid w:val="006D11D1"/>
    <w:rsid w:val="006D291D"/>
    <w:rsid w:val="006D3BB9"/>
    <w:rsid w:val="006D3E6F"/>
    <w:rsid w:val="006D4B20"/>
    <w:rsid w:val="006E468C"/>
    <w:rsid w:val="006E4C9B"/>
    <w:rsid w:val="006F0135"/>
    <w:rsid w:val="006F0AD3"/>
    <w:rsid w:val="006F3523"/>
    <w:rsid w:val="006F5D88"/>
    <w:rsid w:val="006F70DE"/>
    <w:rsid w:val="007010A9"/>
    <w:rsid w:val="007010C9"/>
    <w:rsid w:val="00701ED4"/>
    <w:rsid w:val="00701FBE"/>
    <w:rsid w:val="007042E9"/>
    <w:rsid w:val="0070538E"/>
    <w:rsid w:val="00707E4C"/>
    <w:rsid w:val="0071038F"/>
    <w:rsid w:val="0071197B"/>
    <w:rsid w:val="00712DC0"/>
    <w:rsid w:val="007130A8"/>
    <w:rsid w:val="007149F3"/>
    <w:rsid w:val="007151F8"/>
    <w:rsid w:val="0071545F"/>
    <w:rsid w:val="00715EB2"/>
    <w:rsid w:val="00716933"/>
    <w:rsid w:val="0071756E"/>
    <w:rsid w:val="00724569"/>
    <w:rsid w:val="007251EA"/>
    <w:rsid w:val="00727877"/>
    <w:rsid w:val="00730D0C"/>
    <w:rsid w:val="007314BE"/>
    <w:rsid w:val="00732A85"/>
    <w:rsid w:val="00732CEA"/>
    <w:rsid w:val="00734283"/>
    <w:rsid w:val="00743FA0"/>
    <w:rsid w:val="00744705"/>
    <w:rsid w:val="00746802"/>
    <w:rsid w:val="007522F5"/>
    <w:rsid w:val="00752B6F"/>
    <w:rsid w:val="0075303C"/>
    <w:rsid w:val="00756150"/>
    <w:rsid w:val="00756B91"/>
    <w:rsid w:val="00757007"/>
    <w:rsid w:val="007611C2"/>
    <w:rsid w:val="00762B66"/>
    <w:rsid w:val="00763880"/>
    <w:rsid w:val="00766C2D"/>
    <w:rsid w:val="00772052"/>
    <w:rsid w:val="00772129"/>
    <w:rsid w:val="0077429E"/>
    <w:rsid w:val="0077553F"/>
    <w:rsid w:val="007772D5"/>
    <w:rsid w:val="007807AC"/>
    <w:rsid w:val="00786C2A"/>
    <w:rsid w:val="00787BF2"/>
    <w:rsid w:val="00787D96"/>
    <w:rsid w:val="0079485F"/>
    <w:rsid w:val="00797BF9"/>
    <w:rsid w:val="007A0802"/>
    <w:rsid w:val="007A2EF3"/>
    <w:rsid w:val="007A334C"/>
    <w:rsid w:val="007A3429"/>
    <w:rsid w:val="007A465A"/>
    <w:rsid w:val="007B0DC3"/>
    <w:rsid w:val="007B0ED1"/>
    <w:rsid w:val="007B1683"/>
    <w:rsid w:val="007B1A98"/>
    <w:rsid w:val="007B6342"/>
    <w:rsid w:val="007B7135"/>
    <w:rsid w:val="007C5B5D"/>
    <w:rsid w:val="007C73AD"/>
    <w:rsid w:val="007D04EC"/>
    <w:rsid w:val="007D152D"/>
    <w:rsid w:val="007D1600"/>
    <w:rsid w:val="007D1B57"/>
    <w:rsid w:val="007D389C"/>
    <w:rsid w:val="007D4051"/>
    <w:rsid w:val="007D413C"/>
    <w:rsid w:val="007D6252"/>
    <w:rsid w:val="007D7749"/>
    <w:rsid w:val="007D7949"/>
    <w:rsid w:val="007E3538"/>
    <w:rsid w:val="007E5792"/>
    <w:rsid w:val="007F1141"/>
    <w:rsid w:val="007F323F"/>
    <w:rsid w:val="007F7F72"/>
    <w:rsid w:val="008019D6"/>
    <w:rsid w:val="00803825"/>
    <w:rsid w:val="00803B7C"/>
    <w:rsid w:val="00805668"/>
    <w:rsid w:val="00810D7E"/>
    <w:rsid w:val="00814FE6"/>
    <w:rsid w:val="00816171"/>
    <w:rsid w:val="008213F9"/>
    <w:rsid w:val="0082173C"/>
    <w:rsid w:val="00825662"/>
    <w:rsid w:val="00825CC9"/>
    <w:rsid w:val="00826968"/>
    <w:rsid w:val="00832566"/>
    <w:rsid w:val="00834ED7"/>
    <w:rsid w:val="008408C4"/>
    <w:rsid w:val="00842623"/>
    <w:rsid w:val="00846D73"/>
    <w:rsid w:val="00855606"/>
    <w:rsid w:val="00856A3E"/>
    <w:rsid w:val="008600B5"/>
    <w:rsid w:val="0086169F"/>
    <w:rsid w:val="008643E9"/>
    <w:rsid w:val="00866A89"/>
    <w:rsid w:val="00871135"/>
    <w:rsid w:val="0087439B"/>
    <w:rsid w:val="00880B48"/>
    <w:rsid w:val="00882A67"/>
    <w:rsid w:val="00887069"/>
    <w:rsid w:val="008878B0"/>
    <w:rsid w:val="00890A60"/>
    <w:rsid w:val="00896CCA"/>
    <w:rsid w:val="008A1076"/>
    <w:rsid w:val="008A11F3"/>
    <w:rsid w:val="008A7BEF"/>
    <w:rsid w:val="008B020B"/>
    <w:rsid w:val="008B0B24"/>
    <w:rsid w:val="008B1F79"/>
    <w:rsid w:val="008B5AC7"/>
    <w:rsid w:val="008B5B64"/>
    <w:rsid w:val="008B5B71"/>
    <w:rsid w:val="008C1216"/>
    <w:rsid w:val="008C38BA"/>
    <w:rsid w:val="008C4CCD"/>
    <w:rsid w:val="008C4DA1"/>
    <w:rsid w:val="008C6168"/>
    <w:rsid w:val="008C67A7"/>
    <w:rsid w:val="008C7492"/>
    <w:rsid w:val="008D26CD"/>
    <w:rsid w:val="008D5804"/>
    <w:rsid w:val="008D64B9"/>
    <w:rsid w:val="008D6CB7"/>
    <w:rsid w:val="008D7324"/>
    <w:rsid w:val="008E1FE6"/>
    <w:rsid w:val="008E3BA3"/>
    <w:rsid w:val="008E5860"/>
    <w:rsid w:val="008E5F2E"/>
    <w:rsid w:val="008E68BB"/>
    <w:rsid w:val="008E6BBC"/>
    <w:rsid w:val="008E7577"/>
    <w:rsid w:val="008F13CA"/>
    <w:rsid w:val="008F2495"/>
    <w:rsid w:val="00901F0B"/>
    <w:rsid w:val="009034B9"/>
    <w:rsid w:val="009064A1"/>
    <w:rsid w:val="009070BB"/>
    <w:rsid w:val="009114A2"/>
    <w:rsid w:val="0091250B"/>
    <w:rsid w:val="009125D6"/>
    <w:rsid w:val="00913C0C"/>
    <w:rsid w:val="009150FE"/>
    <w:rsid w:val="00917537"/>
    <w:rsid w:val="00917A5E"/>
    <w:rsid w:val="00920C13"/>
    <w:rsid w:val="0092338A"/>
    <w:rsid w:val="00923B47"/>
    <w:rsid w:val="00926B3E"/>
    <w:rsid w:val="00934C00"/>
    <w:rsid w:val="009358CE"/>
    <w:rsid w:val="0094459A"/>
    <w:rsid w:val="009463D6"/>
    <w:rsid w:val="009473D2"/>
    <w:rsid w:val="009474BD"/>
    <w:rsid w:val="009504F8"/>
    <w:rsid w:val="009514D3"/>
    <w:rsid w:val="00951D82"/>
    <w:rsid w:val="00952BF6"/>
    <w:rsid w:val="009540A5"/>
    <w:rsid w:val="00954BC0"/>
    <w:rsid w:val="00960814"/>
    <w:rsid w:val="009622D6"/>
    <w:rsid w:val="0096464D"/>
    <w:rsid w:val="00970D61"/>
    <w:rsid w:val="009711C5"/>
    <w:rsid w:val="00972A04"/>
    <w:rsid w:val="00972C72"/>
    <w:rsid w:val="009732A1"/>
    <w:rsid w:val="009824E2"/>
    <w:rsid w:val="00983248"/>
    <w:rsid w:val="0098488E"/>
    <w:rsid w:val="00985E40"/>
    <w:rsid w:val="00990785"/>
    <w:rsid w:val="009967CC"/>
    <w:rsid w:val="009A61EE"/>
    <w:rsid w:val="009B0D51"/>
    <w:rsid w:val="009B2A33"/>
    <w:rsid w:val="009B2C41"/>
    <w:rsid w:val="009B4409"/>
    <w:rsid w:val="009B7F51"/>
    <w:rsid w:val="009C4296"/>
    <w:rsid w:val="009D1671"/>
    <w:rsid w:val="009D2B8D"/>
    <w:rsid w:val="009D5633"/>
    <w:rsid w:val="009D6983"/>
    <w:rsid w:val="009D7968"/>
    <w:rsid w:val="009D79A1"/>
    <w:rsid w:val="009E014E"/>
    <w:rsid w:val="009E0CC2"/>
    <w:rsid w:val="009E2F51"/>
    <w:rsid w:val="009E3C1C"/>
    <w:rsid w:val="009E74EE"/>
    <w:rsid w:val="009F3F3F"/>
    <w:rsid w:val="009F40EA"/>
    <w:rsid w:val="009F45C8"/>
    <w:rsid w:val="009F6F6F"/>
    <w:rsid w:val="009F7168"/>
    <w:rsid w:val="009F7FFD"/>
    <w:rsid w:val="00A00AC2"/>
    <w:rsid w:val="00A0102F"/>
    <w:rsid w:val="00A07909"/>
    <w:rsid w:val="00A11041"/>
    <w:rsid w:val="00A114BA"/>
    <w:rsid w:val="00A12AE5"/>
    <w:rsid w:val="00A14F18"/>
    <w:rsid w:val="00A17C7E"/>
    <w:rsid w:val="00A316F3"/>
    <w:rsid w:val="00A35D8B"/>
    <w:rsid w:val="00A405E4"/>
    <w:rsid w:val="00A416A5"/>
    <w:rsid w:val="00A46E63"/>
    <w:rsid w:val="00A5170C"/>
    <w:rsid w:val="00A52AC5"/>
    <w:rsid w:val="00A5339F"/>
    <w:rsid w:val="00A54D6D"/>
    <w:rsid w:val="00A54DB7"/>
    <w:rsid w:val="00A562A6"/>
    <w:rsid w:val="00A606A5"/>
    <w:rsid w:val="00A610F7"/>
    <w:rsid w:val="00A61507"/>
    <w:rsid w:val="00A634AA"/>
    <w:rsid w:val="00A642BE"/>
    <w:rsid w:val="00A716C1"/>
    <w:rsid w:val="00A811C9"/>
    <w:rsid w:val="00A8223F"/>
    <w:rsid w:val="00A82D6C"/>
    <w:rsid w:val="00A83FDF"/>
    <w:rsid w:val="00A8615B"/>
    <w:rsid w:val="00A87DDC"/>
    <w:rsid w:val="00A93BDB"/>
    <w:rsid w:val="00A93E83"/>
    <w:rsid w:val="00A94286"/>
    <w:rsid w:val="00A96E4D"/>
    <w:rsid w:val="00AA1C31"/>
    <w:rsid w:val="00AA2617"/>
    <w:rsid w:val="00AA5A15"/>
    <w:rsid w:val="00AA7A4C"/>
    <w:rsid w:val="00AB29C0"/>
    <w:rsid w:val="00AB74C4"/>
    <w:rsid w:val="00AC208C"/>
    <w:rsid w:val="00AC2843"/>
    <w:rsid w:val="00AC28B5"/>
    <w:rsid w:val="00AC7F5B"/>
    <w:rsid w:val="00AD2F6F"/>
    <w:rsid w:val="00AD42CD"/>
    <w:rsid w:val="00AD45F9"/>
    <w:rsid w:val="00AD531D"/>
    <w:rsid w:val="00AD587B"/>
    <w:rsid w:val="00AD6A51"/>
    <w:rsid w:val="00AD6EBA"/>
    <w:rsid w:val="00AE0936"/>
    <w:rsid w:val="00AE4B38"/>
    <w:rsid w:val="00AE6A8D"/>
    <w:rsid w:val="00AE6F04"/>
    <w:rsid w:val="00AE7E60"/>
    <w:rsid w:val="00AF1153"/>
    <w:rsid w:val="00AF2B52"/>
    <w:rsid w:val="00AF610E"/>
    <w:rsid w:val="00B00A92"/>
    <w:rsid w:val="00B02ECF"/>
    <w:rsid w:val="00B06107"/>
    <w:rsid w:val="00B06E40"/>
    <w:rsid w:val="00B102E8"/>
    <w:rsid w:val="00B11794"/>
    <w:rsid w:val="00B11AAA"/>
    <w:rsid w:val="00B1376E"/>
    <w:rsid w:val="00B137C3"/>
    <w:rsid w:val="00B14771"/>
    <w:rsid w:val="00B21079"/>
    <w:rsid w:val="00B2364B"/>
    <w:rsid w:val="00B24F79"/>
    <w:rsid w:val="00B261F7"/>
    <w:rsid w:val="00B27027"/>
    <w:rsid w:val="00B27595"/>
    <w:rsid w:val="00B31AE9"/>
    <w:rsid w:val="00B33696"/>
    <w:rsid w:val="00B34B37"/>
    <w:rsid w:val="00B37B98"/>
    <w:rsid w:val="00B44060"/>
    <w:rsid w:val="00B461B4"/>
    <w:rsid w:val="00B46321"/>
    <w:rsid w:val="00B5013B"/>
    <w:rsid w:val="00B544AF"/>
    <w:rsid w:val="00B60E13"/>
    <w:rsid w:val="00B61BC7"/>
    <w:rsid w:val="00B67791"/>
    <w:rsid w:val="00B7043C"/>
    <w:rsid w:val="00B706AD"/>
    <w:rsid w:val="00B724AC"/>
    <w:rsid w:val="00B728E2"/>
    <w:rsid w:val="00B8423D"/>
    <w:rsid w:val="00B86934"/>
    <w:rsid w:val="00B918A9"/>
    <w:rsid w:val="00B91D42"/>
    <w:rsid w:val="00B93F9C"/>
    <w:rsid w:val="00BA2144"/>
    <w:rsid w:val="00BA395A"/>
    <w:rsid w:val="00BA7873"/>
    <w:rsid w:val="00BB02BF"/>
    <w:rsid w:val="00BB06A9"/>
    <w:rsid w:val="00BB22E5"/>
    <w:rsid w:val="00BB301D"/>
    <w:rsid w:val="00BB464E"/>
    <w:rsid w:val="00BB5085"/>
    <w:rsid w:val="00BB5212"/>
    <w:rsid w:val="00BB6520"/>
    <w:rsid w:val="00BB7733"/>
    <w:rsid w:val="00BB790D"/>
    <w:rsid w:val="00BC0C72"/>
    <w:rsid w:val="00BC6900"/>
    <w:rsid w:val="00BC7A4B"/>
    <w:rsid w:val="00BD088A"/>
    <w:rsid w:val="00BD1EE9"/>
    <w:rsid w:val="00BD58C7"/>
    <w:rsid w:val="00BD6D11"/>
    <w:rsid w:val="00BD7358"/>
    <w:rsid w:val="00BE3F6A"/>
    <w:rsid w:val="00BF416A"/>
    <w:rsid w:val="00C035E7"/>
    <w:rsid w:val="00C06297"/>
    <w:rsid w:val="00C066A9"/>
    <w:rsid w:val="00C10D44"/>
    <w:rsid w:val="00C15187"/>
    <w:rsid w:val="00C1532A"/>
    <w:rsid w:val="00C156A7"/>
    <w:rsid w:val="00C200FF"/>
    <w:rsid w:val="00C21D91"/>
    <w:rsid w:val="00C22D55"/>
    <w:rsid w:val="00C22E66"/>
    <w:rsid w:val="00C2570D"/>
    <w:rsid w:val="00C2722D"/>
    <w:rsid w:val="00C2736D"/>
    <w:rsid w:val="00C3039A"/>
    <w:rsid w:val="00C32452"/>
    <w:rsid w:val="00C41BFF"/>
    <w:rsid w:val="00C44E66"/>
    <w:rsid w:val="00C46341"/>
    <w:rsid w:val="00C542F6"/>
    <w:rsid w:val="00C5614F"/>
    <w:rsid w:val="00C56939"/>
    <w:rsid w:val="00C57CC8"/>
    <w:rsid w:val="00C63E9E"/>
    <w:rsid w:val="00C651F0"/>
    <w:rsid w:val="00C7091E"/>
    <w:rsid w:val="00C728F2"/>
    <w:rsid w:val="00C775DC"/>
    <w:rsid w:val="00C77CF4"/>
    <w:rsid w:val="00C8050C"/>
    <w:rsid w:val="00C80AAF"/>
    <w:rsid w:val="00C81113"/>
    <w:rsid w:val="00C90BB6"/>
    <w:rsid w:val="00C93FE7"/>
    <w:rsid w:val="00C97385"/>
    <w:rsid w:val="00CA01D5"/>
    <w:rsid w:val="00CA08ED"/>
    <w:rsid w:val="00CA095C"/>
    <w:rsid w:val="00CA5D57"/>
    <w:rsid w:val="00CB01A8"/>
    <w:rsid w:val="00CB0E93"/>
    <w:rsid w:val="00CB0F17"/>
    <w:rsid w:val="00CB2B32"/>
    <w:rsid w:val="00CB3C22"/>
    <w:rsid w:val="00CB57AA"/>
    <w:rsid w:val="00CC25C8"/>
    <w:rsid w:val="00CD01A6"/>
    <w:rsid w:val="00CD5FD3"/>
    <w:rsid w:val="00CE3BC4"/>
    <w:rsid w:val="00CE3E11"/>
    <w:rsid w:val="00CF0478"/>
    <w:rsid w:val="00CF0693"/>
    <w:rsid w:val="00CF0CCC"/>
    <w:rsid w:val="00CF4A22"/>
    <w:rsid w:val="00CF4D20"/>
    <w:rsid w:val="00CF630C"/>
    <w:rsid w:val="00D02358"/>
    <w:rsid w:val="00D04AA8"/>
    <w:rsid w:val="00D05B18"/>
    <w:rsid w:val="00D06228"/>
    <w:rsid w:val="00D06F12"/>
    <w:rsid w:val="00D071BC"/>
    <w:rsid w:val="00D1324C"/>
    <w:rsid w:val="00D1331C"/>
    <w:rsid w:val="00D14DF6"/>
    <w:rsid w:val="00D150D5"/>
    <w:rsid w:val="00D2058B"/>
    <w:rsid w:val="00D2081E"/>
    <w:rsid w:val="00D20A81"/>
    <w:rsid w:val="00D23995"/>
    <w:rsid w:val="00D253BB"/>
    <w:rsid w:val="00D25BA0"/>
    <w:rsid w:val="00D30588"/>
    <w:rsid w:val="00D337C7"/>
    <w:rsid w:val="00D35423"/>
    <w:rsid w:val="00D375BD"/>
    <w:rsid w:val="00D37B95"/>
    <w:rsid w:val="00D420CD"/>
    <w:rsid w:val="00D420F6"/>
    <w:rsid w:val="00D44B6B"/>
    <w:rsid w:val="00D470B9"/>
    <w:rsid w:val="00D5303A"/>
    <w:rsid w:val="00D532D2"/>
    <w:rsid w:val="00D55E17"/>
    <w:rsid w:val="00D570F0"/>
    <w:rsid w:val="00D6018F"/>
    <w:rsid w:val="00D60E94"/>
    <w:rsid w:val="00D61ABA"/>
    <w:rsid w:val="00D620BE"/>
    <w:rsid w:val="00D62187"/>
    <w:rsid w:val="00D62DD2"/>
    <w:rsid w:val="00D6386C"/>
    <w:rsid w:val="00D6618F"/>
    <w:rsid w:val="00D713E7"/>
    <w:rsid w:val="00D71525"/>
    <w:rsid w:val="00D7544F"/>
    <w:rsid w:val="00D76E68"/>
    <w:rsid w:val="00D8179C"/>
    <w:rsid w:val="00D83ECD"/>
    <w:rsid w:val="00D87AB1"/>
    <w:rsid w:val="00D904BD"/>
    <w:rsid w:val="00D914CF"/>
    <w:rsid w:val="00D9202E"/>
    <w:rsid w:val="00D92858"/>
    <w:rsid w:val="00D93CEF"/>
    <w:rsid w:val="00D95C38"/>
    <w:rsid w:val="00D96123"/>
    <w:rsid w:val="00DA2DAF"/>
    <w:rsid w:val="00DA32D6"/>
    <w:rsid w:val="00DA3B8D"/>
    <w:rsid w:val="00DA4F9D"/>
    <w:rsid w:val="00DA5835"/>
    <w:rsid w:val="00DA6620"/>
    <w:rsid w:val="00DA78CD"/>
    <w:rsid w:val="00DB13FB"/>
    <w:rsid w:val="00DB1A48"/>
    <w:rsid w:val="00DB6478"/>
    <w:rsid w:val="00DB6AFB"/>
    <w:rsid w:val="00DB71DF"/>
    <w:rsid w:val="00DB7417"/>
    <w:rsid w:val="00DC122C"/>
    <w:rsid w:val="00DC1B60"/>
    <w:rsid w:val="00DC377D"/>
    <w:rsid w:val="00DD06CC"/>
    <w:rsid w:val="00DD1281"/>
    <w:rsid w:val="00DD3935"/>
    <w:rsid w:val="00DD4C8B"/>
    <w:rsid w:val="00DD5D28"/>
    <w:rsid w:val="00DE12D9"/>
    <w:rsid w:val="00DE2AA7"/>
    <w:rsid w:val="00DE2B47"/>
    <w:rsid w:val="00DE62F5"/>
    <w:rsid w:val="00DE7485"/>
    <w:rsid w:val="00DF0F36"/>
    <w:rsid w:val="00E009AC"/>
    <w:rsid w:val="00E0675D"/>
    <w:rsid w:val="00E114D4"/>
    <w:rsid w:val="00E1176A"/>
    <w:rsid w:val="00E158E3"/>
    <w:rsid w:val="00E15F43"/>
    <w:rsid w:val="00E16C79"/>
    <w:rsid w:val="00E17F80"/>
    <w:rsid w:val="00E25CE0"/>
    <w:rsid w:val="00E25E36"/>
    <w:rsid w:val="00E26204"/>
    <w:rsid w:val="00E26D4F"/>
    <w:rsid w:val="00E35F9F"/>
    <w:rsid w:val="00E35FFC"/>
    <w:rsid w:val="00E377BF"/>
    <w:rsid w:val="00E422D2"/>
    <w:rsid w:val="00E423C2"/>
    <w:rsid w:val="00E42852"/>
    <w:rsid w:val="00E4768E"/>
    <w:rsid w:val="00E53803"/>
    <w:rsid w:val="00E5710A"/>
    <w:rsid w:val="00E61A4D"/>
    <w:rsid w:val="00E63AFC"/>
    <w:rsid w:val="00E6424B"/>
    <w:rsid w:val="00E6556A"/>
    <w:rsid w:val="00E66731"/>
    <w:rsid w:val="00E729D9"/>
    <w:rsid w:val="00E752F8"/>
    <w:rsid w:val="00E76DE9"/>
    <w:rsid w:val="00E82C61"/>
    <w:rsid w:val="00E8418C"/>
    <w:rsid w:val="00E865F1"/>
    <w:rsid w:val="00E90536"/>
    <w:rsid w:val="00E9245B"/>
    <w:rsid w:val="00E9540F"/>
    <w:rsid w:val="00E960F2"/>
    <w:rsid w:val="00E96E5E"/>
    <w:rsid w:val="00E97F48"/>
    <w:rsid w:val="00EA169B"/>
    <w:rsid w:val="00EA679F"/>
    <w:rsid w:val="00EB0152"/>
    <w:rsid w:val="00EB1249"/>
    <w:rsid w:val="00EB19B8"/>
    <w:rsid w:val="00EB240C"/>
    <w:rsid w:val="00EB28E0"/>
    <w:rsid w:val="00EB35F3"/>
    <w:rsid w:val="00EB3695"/>
    <w:rsid w:val="00EB4356"/>
    <w:rsid w:val="00EB511C"/>
    <w:rsid w:val="00EB51FF"/>
    <w:rsid w:val="00EB5AEC"/>
    <w:rsid w:val="00EB70A5"/>
    <w:rsid w:val="00EC1CD7"/>
    <w:rsid w:val="00EC3824"/>
    <w:rsid w:val="00EC676C"/>
    <w:rsid w:val="00EC732D"/>
    <w:rsid w:val="00EC7DFD"/>
    <w:rsid w:val="00ED3A12"/>
    <w:rsid w:val="00ED49FE"/>
    <w:rsid w:val="00ED67D2"/>
    <w:rsid w:val="00EE1D6B"/>
    <w:rsid w:val="00EE31FA"/>
    <w:rsid w:val="00EE508E"/>
    <w:rsid w:val="00EF30E4"/>
    <w:rsid w:val="00EF6343"/>
    <w:rsid w:val="00F01BA3"/>
    <w:rsid w:val="00F02A2A"/>
    <w:rsid w:val="00F041F8"/>
    <w:rsid w:val="00F05A50"/>
    <w:rsid w:val="00F05EA3"/>
    <w:rsid w:val="00F06CFB"/>
    <w:rsid w:val="00F071BD"/>
    <w:rsid w:val="00F075C5"/>
    <w:rsid w:val="00F10B75"/>
    <w:rsid w:val="00F13E03"/>
    <w:rsid w:val="00F14735"/>
    <w:rsid w:val="00F15BC4"/>
    <w:rsid w:val="00F171CB"/>
    <w:rsid w:val="00F17B04"/>
    <w:rsid w:val="00F23C58"/>
    <w:rsid w:val="00F257FC"/>
    <w:rsid w:val="00F2742B"/>
    <w:rsid w:val="00F342FF"/>
    <w:rsid w:val="00F42674"/>
    <w:rsid w:val="00F44056"/>
    <w:rsid w:val="00F4493B"/>
    <w:rsid w:val="00F44B92"/>
    <w:rsid w:val="00F45C98"/>
    <w:rsid w:val="00F470D4"/>
    <w:rsid w:val="00F478DC"/>
    <w:rsid w:val="00F51CA7"/>
    <w:rsid w:val="00F5459D"/>
    <w:rsid w:val="00F5520D"/>
    <w:rsid w:val="00F55861"/>
    <w:rsid w:val="00F55E8E"/>
    <w:rsid w:val="00F56093"/>
    <w:rsid w:val="00F56192"/>
    <w:rsid w:val="00F564BE"/>
    <w:rsid w:val="00F613E7"/>
    <w:rsid w:val="00F62895"/>
    <w:rsid w:val="00F63C8B"/>
    <w:rsid w:val="00F64BCB"/>
    <w:rsid w:val="00F65B03"/>
    <w:rsid w:val="00F669DF"/>
    <w:rsid w:val="00F67422"/>
    <w:rsid w:val="00F675E8"/>
    <w:rsid w:val="00F6760C"/>
    <w:rsid w:val="00F71CD0"/>
    <w:rsid w:val="00F7485D"/>
    <w:rsid w:val="00F750FF"/>
    <w:rsid w:val="00F75C8F"/>
    <w:rsid w:val="00F77EB3"/>
    <w:rsid w:val="00F822AF"/>
    <w:rsid w:val="00F867D1"/>
    <w:rsid w:val="00F8775C"/>
    <w:rsid w:val="00F87C24"/>
    <w:rsid w:val="00F90282"/>
    <w:rsid w:val="00F92C61"/>
    <w:rsid w:val="00F97B17"/>
    <w:rsid w:val="00FA0F13"/>
    <w:rsid w:val="00FA0FAC"/>
    <w:rsid w:val="00FA14C5"/>
    <w:rsid w:val="00FA2D36"/>
    <w:rsid w:val="00FA6812"/>
    <w:rsid w:val="00FA6C9A"/>
    <w:rsid w:val="00FB34C5"/>
    <w:rsid w:val="00FB70E7"/>
    <w:rsid w:val="00FC3F1E"/>
    <w:rsid w:val="00FC565A"/>
    <w:rsid w:val="00FD0981"/>
    <w:rsid w:val="00FD7CEA"/>
    <w:rsid w:val="00FE118E"/>
    <w:rsid w:val="00FE1B17"/>
    <w:rsid w:val="00FE4F9A"/>
    <w:rsid w:val="00FE6693"/>
    <w:rsid w:val="00FE6E2A"/>
    <w:rsid w:val="00FF396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character" w:customStyle="1" w:styleId="15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d">
    <w:name w:val="Текст примечания Знак"/>
    <w:basedOn w:val="a0"/>
    <w:link w:val="afffffe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e">
    <w:name w:val="annotation text"/>
    <w:basedOn w:val="a"/>
    <w:link w:val="afffffd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">
    <w:name w:val="Тема примечания Знак"/>
    <w:basedOn w:val="afffffd"/>
    <w:link w:val="affffff0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iPriority w:val="99"/>
    <w:semiHidden/>
    <w:unhideWhenUsed/>
    <w:rsid w:val="0043009D"/>
    <w:rPr>
      <w:b/>
      <w:bCs/>
    </w:rPr>
  </w:style>
  <w:style w:type="character" w:customStyle="1" w:styleId="16">
    <w:name w:val="Гиперссылка1"/>
    <w:rsid w:val="0043009D"/>
    <w:rPr>
      <w:color w:val="0000FF"/>
      <w:u w:val="single"/>
    </w:rPr>
  </w:style>
  <w:style w:type="character" w:customStyle="1" w:styleId="affffff1">
    <w:name w:val="Символ сноски"/>
    <w:rsid w:val="0043009D"/>
  </w:style>
  <w:style w:type="character" w:customStyle="1" w:styleId="affffff2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3">
    <w:name w:val="endnote reference"/>
    <w:rsid w:val="0043009D"/>
    <w:rPr>
      <w:vertAlign w:val="superscript"/>
    </w:rPr>
  </w:style>
  <w:style w:type="character" w:customStyle="1" w:styleId="affffff4">
    <w:name w:val="Символ концевой сноски"/>
    <w:rsid w:val="0043009D"/>
  </w:style>
  <w:style w:type="paragraph" w:styleId="affffff5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7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8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9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a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b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7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c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e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46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913C0C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rsid w:val="00BB5212"/>
    <w:rPr>
      <w:sz w:val="20"/>
      <w:szCs w:val="20"/>
    </w:rPr>
  </w:style>
  <w:style w:type="paragraph" w:styleId="ae">
    <w:name w:val="footnote text"/>
    <w:basedOn w:val="a"/>
    <w:link w:val="ad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B5212"/>
  </w:style>
  <w:style w:type="paragraph" w:styleId="af3">
    <w:name w:val="Title"/>
    <w:basedOn w:val="a"/>
    <w:link w:val="af4"/>
    <w:qFormat/>
    <w:rsid w:val="00810D7E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Subtitle"/>
    <w:basedOn w:val="a"/>
    <w:link w:val="af7"/>
    <w:qFormat/>
    <w:rsid w:val="00387517"/>
    <w:rPr>
      <w:i/>
      <w:sz w:val="28"/>
    </w:rPr>
  </w:style>
  <w:style w:type="character" w:customStyle="1" w:styleId="af7">
    <w:name w:val="Подзаголовок Знак"/>
    <w:basedOn w:val="a0"/>
    <w:link w:val="af6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8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a">
    <w:name w:val="footnote reference"/>
    <w:unhideWhenUsed/>
    <w:rsid w:val="00EB51FF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4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5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6">
    <w:name w:val="Внимание: криминал!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Внимание: недобросовестность!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8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9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b">
    <w:name w:val="Заголовок"/>
    <w:basedOn w:val="affa"/>
    <w:next w:val="a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CB57AA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CB57AA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CB57A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a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5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Продолжение ссылки"/>
    <w:uiPriority w:val="99"/>
    <w:rsid w:val="00CB57AA"/>
  </w:style>
  <w:style w:type="paragraph" w:customStyle="1" w:styleId="afffff1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f1"/>
    <w:next w:val="a"/>
    <w:uiPriority w:val="99"/>
    <w:rsid w:val="00CB57A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f1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c">
    <w:name w:val="Emphasis"/>
    <w:basedOn w:val="a0"/>
    <w:qFormat/>
    <w:rsid w:val="00707E4C"/>
    <w:rPr>
      <w:i/>
      <w:iCs/>
    </w:rPr>
  </w:style>
  <w:style w:type="character" w:customStyle="1" w:styleId="15">
    <w:name w:val="Основной шрифт абзаца1"/>
    <w:rsid w:val="00AF1153"/>
  </w:style>
  <w:style w:type="paragraph" w:customStyle="1" w:styleId="29">
    <w:name w:val="Обычный2"/>
    <w:rsid w:val="00AF11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paragraph" w:customStyle="1" w:styleId="sdfootnote-western">
    <w:name w:val="sdfootnote-western"/>
    <w:basedOn w:val="a"/>
    <w:rsid w:val="0043009D"/>
    <w:pPr>
      <w:spacing w:before="100" w:beforeAutospacing="1"/>
      <w:ind w:left="340" w:hanging="340"/>
      <w:jc w:val="both"/>
    </w:pPr>
    <w:rPr>
      <w:rFonts w:ascii="Arial" w:hAnsi="Arial" w:cs="Arial"/>
      <w:sz w:val="14"/>
      <w:szCs w:val="14"/>
    </w:rPr>
  </w:style>
  <w:style w:type="paragraph" w:customStyle="1" w:styleId="sdfootnote-cjk">
    <w:name w:val="sdfootnote-cjk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paragraph" w:customStyle="1" w:styleId="sdfootnote-ctl">
    <w:name w:val="sdfootnote-ctl"/>
    <w:basedOn w:val="a"/>
    <w:rsid w:val="0043009D"/>
    <w:pPr>
      <w:spacing w:before="100" w:beforeAutospacing="1"/>
      <w:ind w:left="340" w:hanging="340"/>
      <w:jc w:val="both"/>
    </w:pPr>
    <w:rPr>
      <w:sz w:val="14"/>
      <w:szCs w:val="14"/>
    </w:rPr>
  </w:style>
  <w:style w:type="character" w:customStyle="1" w:styleId="afffffd">
    <w:name w:val="Текст примечания Знак"/>
    <w:basedOn w:val="a0"/>
    <w:link w:val="afffffe"/>
    <w:uiPriority w:val="99"/>
    <w:semiHidden/>
    <w:rsid w:val="0043009D"/>
    <w:rPr>
      <w:rFonts w:ascii="Arial" w:eastAsia="Times New Roman" w:hAnsi="Arial" w:cs="Arial"/>
      <w:sz w:val="20"/>
      <w:szCs w:val="20"/>
      <w:lang w:eastAsia="ru-RU"/>
    </w:rPr>
  </w:style>
  <w:style w:type="paragraph" w:styleId="afffffe">
    <w:name w:val="annotation text"/>
    <w:basedOn w:val="a"/>
    <w:link w:val="afffffd"/>
    <w:uiPriority w:val="99"/>
    <w:semiHidden/>
    <w:unhideWhenUsed/>
    <w:rsid w:val="00430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">
    <w:name w:val="Тема примечания Знак"/>
    <w:basedOn w:val="afffffd"/>
    <w:link w:val="affffff0"/>
    <w:uiPriority w:val="99"/>
    <w:semiHidden/>
    <w:rsid w:val="004300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iPriority w:val="99"/>
    <w:semiHidden/>
    <w:unhideWhenUsed/>
    <w:rsid w:val="0043009D"/>
    <w:rPr>
      <w:b/>
      <w:bCs/>
    </w:rPr>
  </w:style>
  <w:style w:type="character" w:customStyle="1" w:styleId="16">
    <w:name w:val="Гиперссылка1"/>
    <w:rsid w:val="0043009D"/>
    <w:rPr>
      <w:color w:val="0000FF"/>
      <w:u w:val="single"/>
    </w:rPr>
  </w:style>
  <w:style w:type="character" w:customStyle="1" w:styleId="affffff1">
    <w:name w:val="Символ сноски"/>
    <w:rsid w:val="0043009D"/>
  </w:style>
  <w:style w:type="character" w:customStyle="1" w:styleId="affffff2">
    <w:name w:val="Привязка сноски"/>
    <w:rsid w:val="0043009D"/>
    <w:rPr>
      <w:position w:val="6"/>
      <w:sz w:val="16"/>
    </w:rPr>
  </w:style>
  <w:style w:type="character" w:customStyle="1" w:styleId="del">
    <w:name w:val="del"/>
    <w:rsid w:val="0043009D"/>
  </w:style>
  <w:style w:type="character" w:styleId="affffff3">
    <w:name w:val="endnote reference"/>
    <w:rsid w:val="0043009D"/>
    <w:rPr>
      <w:vertAlign w:val="superscript"/>
    </w:rPr>
  </w:style>
  <w:style w:type="character" w:customStyle="1" w:styleId="affffff4">
    <w:name w:val="Символ концевой сноски"/>
    <w:rsid w:val="0043009D"/>
  </w:style>
  <w:style w:type="paragraph" w:styleId="affffff5">
    <w:name w:val="List"/>
    <w:basedOn w:val="a6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7">
    <w:name w:val="Название объекта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120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8">
    <w:name w:val="Указатель1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9">
    <w:name w:val="Обычная таблица1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a">
    <w:name w:val="Текст сноски1"/>
    <w:rsid w:val="0043009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1b">
    <w:name w:val="Текст сноски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6">
    <w:name w:val="Содержимое таблицы"/>
    <w:basedOn w:val="a"/>
    <w:rsid w:val="004300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fffff7">
    <w:name w:val="Верхний и нижний колонтитулы"/>
    <w:basedOn w:val="a"/>
    <w:rsid w:val="0043009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c">
    <w:name w:val="Верхний колонтитул Знак1"/>
    <w:basedOn w:val="a0"/>
    <w:rsid w:val="0043009D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d">
    <w:name w:val="Нижний колонтитул Знак1"/>
    <w:basedOn w:val="a0"/>
    <w:uiPriority w:val="99"/>
    <w:rsid w:val="0043009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1e">
    <w:name w:val="Знак Знак1 Знак Знак"/>
    <w:basedOn w:val="a"/>
    <w:rsid w:val="00E42852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rsid w:val="00E4285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310">
    <w:name w:val="Основной текст с отступом 31"/>
    <w:basedOn w:val="a"/>
    <w:rsid w:val="00517D73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table" w:customStyle="1" w:styleId="1f">
    <w:name w:val="Сетка таблицы1"/>
    <w:basedOn w:val="a1"/>
    <w:next w:val="aa"/>
    <w:rsid w:val="00A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 Знак1 Знак Знак"/>
    <w:basedOn w:val="a"/>
    <w:rsid w:val="005F22DE"/>
    <w:pPr>
      <w:autoSpaceDE w:val="0"/>
      <w:autoSpaceDN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a">
    <w:name w:val="Сетка таблицы2"/>
    <w:basedOn w:val="a1"/>
    <w:next w:val="aa"/>
    <w:uiPriority w:val="59"/>
    <w:rsid w:val="00E47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A46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4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913C0C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E9E8-C7B4-416B-AB4F-1B925777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11512</Words>
  <Characters>65623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Орготдел4</cp:lastModifiedBy>
  <cp:revision>15</cp:revision>
  <cp:lastPrinted>2022-06-23T03:41:00Z</cp:lastPrinted>
  <dcterms:created xsi:type="dcterms:W3CDTF">2022-06-23T03:52:00Z</dcterms:created>
  <dcterms:modified xsi:type="dcterms:W3CDTF">2024-06-10T09:34:00Z</dcterms:modified>
</cp:coreProperties>
</file>