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8B" w:rsidRDefault="002D6A8B">
      <w:pPr>
        <w:pStyle w:val="ConsPlusTitlePage"/>
      </w:pPr>
      <w:r>
        <w:t xml:space="preserve">Документ предоставлен </w:t>
      </w:r>
      <w:hyperlink r:id="rId5">
        <w:r>
          <w:rPr>
            <w:color w:val="0000FF"/>
          </w:rPr>
          <w:t>КонсультантПлюс</w:t>
        </w:r>
      </w:hyperlink>
      <w:r>
        <w:br/>
      </w:r>
    </w:p>
    <w:p w:rsidR="002D6A8B" w:rsidRDefault="002D6A8B">
      <w:pPr>
        <w:pStyle w:val="ConsPlusNormal"/>
        <w:jc w:val="both"/>
        <w:outlineLvl w:val="0"/>
      </w:pPr>
    </w:p>
    <w:p w:rsidR="002D6A8B" w:rsidRDefault="002D6A8B">
      <w:pPr>
        <w:pStyle w:val="ConsPlusTitle"/>
        <w:jc w:val="center"/>
        <w:outlineLvl w:val="0"/>
      </w:pPr>
      <w:r>
        <w:t>ПРАВИТЕЛЬСТВО ТЮМЕНСКОЙ ОБЛАСТИ</w:t>
      </w:r>
    </w:p>
    <w:p w:rsidR="002D6A8B" w:rsidRDefault="002D6A8B">
      <w:pPr>
        <w:pStyle w:val="ConsPlusTitle"/>
        <w:jc w:val="center"/>
      </w:pPr>
    </w:p>
    <w:p w:rsidR="002D6A8B" w:rsidRDefault="002D6A8B">
      <w:pPr>
        <w:pStyle w:val="ConsPlusTitle"/>
        <w:jc w:val="center"/>
      </w:pPr>
      <w:r>
        <w:t>ПОСТАНОВЛЕНИЕ</w:t>
      </w:r>
    </w:p>
    <w:p w:rsidR="002D6A8B" w:rsidRDefault="002D6A8B">
      <w:pPr>
        <w:pStyle w:val="ConsPlusTitle"/>
        <w:jc w:val="center"/>
      </w:pPr>
      <w:r>
        <w:t>от 12 апреля 2023 г. N 198-п</w:t>
      </w:r>
    </w:p>
    <w:p w:rsidR="002D6A8B" w:rsidRDefault="002D6A8B">
      <w:pPr>
        <w:pStyle w:val="ConsPlusTitle"/>
        <w:jc w:val="center"/>
      </w:pPr>
    </w:p>
    <w:p w:rsidR="002D6A8B" w:rsidRDefault="002D6A8B">
      <w:pPr>
        <w:pStyle w:val="ConsPlusTitle"/>
        <w:jc w:val="center"/>
      </w:pPr>
      <w:r>
        <w:t>ОБ УТВЕРЖДЕНИИ ПОЛОЖЕНИЙ О ПОРЯДКАХ ПРЕДОСТАВЛЕНИЯ СРЕДСТВ</w:t>
      </w:r>
    </w:p>
    <w:p w:rsidR="002D6A8B" w:rsidRDefault="002D6A8B">
      <w:pPr>
        <w:pStyle w:val="ConsPlusTitle"/>
        <w:jc w:val="center"/>
      </w:pPr>
      <w:r>
        <w:t>ОБЛАСТНОГО БЮДЖЕТА НА ПОДДЕРЖКУ ПРИОРИТЕТНЫХ НАПРАВЛЕНИЙ</w:t>
      </w:r>
    </w:p>
    <w:p w:rsidR="002D6A8B" w:rsidRDefault="002D6A8B">
      <w:pPr>
        <w:pStyle w:val="ConsPlusTitle"/>
        <w:jc w:val="center"/>
      </w:pPr>
      <w:r>
        <w:t>АГРОПРОМЫШЛЕННОГО КОМПЛЕКСА</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center"/>
            </w:pPr>
            <w:r>
              <w:rPr>
                <w:color w:val="392C69"/>
              </w:rPr>
              <w:t>Список изменяющих документов</w:t>
            </w:r>
          </w:p>
          <w:p w:rsidR="002D6A8B" w:rsidRDefault="002D6A8B">
            <w:pPr>
              <w:pStyle w:val="ConsPlusNormal"/>
              <w:jc w:val="center"/>
            </w:pPr>
            <w:r>
              <w:rPr>
                <w:color w:val="392C69"/>
              </w:rPr>
              <w:t xml:space="preserve">(в ред. постановлений Правительства Тюменской области от 18.09.2023 </w:t>
            </w:r>
            <w:hyperlink r:id="rId6">
              <w:r>
                <w:rPr>
                  <w:color w:val="0000FF"/>
                </w:rPr>
                <w:t>N 611-п</w:t>
              </w:r>
            </w:hyperlink>
            <w:r>
              <w:rPr>
                <w:color w:val="392C69"/>
              </w:rPr>
              <w:t>,</w:t>
            </w:r>
          </w:p>
          <w:p w:rsidR="002D6A8B" w:rsidRDefault="002D6A8B">
            <w:pPr>
              <w:pStyle w:val="ConsPlusNormal"/>
              <w:jc w:val="center"/>
            </w:pPr>
            <w:r>
              <w:rPr>
                <w:color w:val="392C69"/>
              </w:rPr>
              <w:t xml:space="preserve">от 20.02.2024 </w:t>
            </w:r>
            <w:hyperlink r:id="rId7">
              <w:r>
                <w:rPr>
                  <w:color w:val="0000FF"/>
                </w:rPr>
                <w:t>N 72-п</w:t>
              </w:r>
            </w:hyperlink>
            <w:r>
              <w:rPr>
                <w:color w:val="392C69"/>
              </w:rPr>
              <w:t xml:space="preserve">, от 29.03.2024 </w:t>
            </w:r>
            <w:hyperlink r:id="rId8">
              <w:r>
                <w:rPr>
                  <w:color w:val="0000FF"/>
                </w:rPr>
                <w:t>N 187-п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jc w:val="both"/>
      </w:pPr>
    </w:p>
    <w:p w:rsidR="002D6A8B" w:rsidRDefault="002D6A8B">
      <w:pPr>
        <w:pStyle w:val="ConsPlusNormal"/>
        <w:ind w:firstLine="540"/>
        <w:jc w:val="both"/>
      </w:pPr>
      <w:r>
        <w:t xml:space="preserve">В соответствии со </w:t>
      </w:r>
      <w:hyperlink r:id="rId9">
        <w:r>
          <w:rPr>
            <w:color w:val="0000FF"/>
          </w:rPr>
          <w:t>статьями 78</w:t>
        </w:r>
      </w:hyperlink>
      <w:r>
        <w:t xml:space="preserve">, </w:t>
      </w:r>
      <w:hyperlink r:id="rId10">
        <w:r>
          <w:rPr>
            <w:color w:val="0000FF"/>
          </w:rPr>
          <w:t>78.5</w:t>
        </w:r>
      </w:hyperlink>
      <w:r>
        <w:t xml:space="preserve"> Бюджетного кодекса Российской Федерации, </w:t>
      </w:r>
      <w:hyperlink r:id="rId11">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установленными в </w:t>
      </w:r>
      <w:hyperlink r:id="rId13">
        <w:r>
          <w:rPr>
            <w:color w:val="0000FF"/>
          </w:rPr>
          <w:t>приложении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4">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в целях реализации государственной </w:t>
      </w:r>
      <w:hyperlink r:id="rId15">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w:t>
      </w:r>
    </w:p>
    <w:p w:rsidR="002D6A8B" w:rsidRDefault="002D6A8B">
      <w:pPr>
        <w:pStyle w:val="ConsPlusNormal"/>
        <w:jc w:val="both"/>
      </w:pPr>
      <w:r>
        <w:t xml:space="preserve">(преамбула в ред. </w:t>
      </w:r>
      <w:hyperlink r:id="rId16">
        <w:r>
          <w:rPr>
            <w:color w:val="0000FF"/>
          </w:rPr>
          <w:t>постановления</w:t>
        </w:r>
      </w:hyperlink>
      <w:r>
        <w:t xml:space="preserve"> Правительства Тюменской области от 20.02.2024 N 72-п)</w:t>
      </w:r>
    </w:p>
    <w:p w:rsidR="002D6A8B" w:rsidRDefault="002D6A8B">
      <w:pPr>
        <w:pStyle w:val="ConsPlusNormal"/>
        <w:spacing w:before="220"/>
        <w:ind w:firstLine="540"/>
        <w:jc w:val="both"/>
      </w:pPr>
      <w:r>
        <w:t>1. Определить приоритетными направлениями агропромышленного комплекса Тюменской области, поддержка которых осуществляется из средств областного бюджета:</w:t>
      </w:r>
    </w:p>
    <w:p w:rsidR="002D6A8B" w:rsidRDefault="002D6A8B">
      <w:pPr>
        <w:pStyle w:val="ConsPlusNormal"/>
        <w:spacing w:before="220"/>
        <w:ind w:firstLine="540"/>
        <w:jc w:val="both"/>
      </w:pPr>
      <w:r>
        <w:t>собственное производство молока;</w:t>
      </w:r>
    </w:p>
    <w:p w:rsidR="002D6A8B" w:rsidRDefault="002D6A8B">
      <w:pPr>
        <w:pStyle w:val="ConsPlusNormal"/>
        <w:spacing w:before="220"/>
        <w:ind w:firstLine="540"/>
        <w:jc w:val="both"/>
      </w:pPr>
      <w:r>
        <w:t>проведение агротехнологических работ;</w:t>
      </w:r>
    </w:p>
    <w:p w:rsidR="002D6A8B" w:rsidRDefault="002D6A8B">
      <w:pPr>
        <w:pStyle w:val="ConsPlusNormal"/>
        <w:spacing w:before="220"/>
        <w:ind w:firstLine="540"/>
        <w:jc w:val="both"/>
      </w:pPr>
      <w:r>
        <w:t>элитное семеноводство;</w:t>
      </w:r>
    </w:p>
    <w:p w:rsidR="002D6A8B" w:rsidRDefault="002D6A8B">
      <w:pPr>
        <w:pStyle w:val="ConsPlusNormal"/>
        <w:spacing w:before="220"/>
        <w:ind w:firstLine="540"/>
        <w:jc w:val="both"/>
      </w:pPr>
      <w:r>
        <w:t>племенное животноводство;</w:t>
      </w:r>
    </w:p>
    <w:p w:rsidR="002D6A8B" w:rsidRDefault="002D6A8B">
      <w:pPr>
        <w:pStyle w:val="ConsPlusNormal"/>
        <w:spacing w:before="220"/>
        <w:ind w:firstLine="540"/>
        <w:jc w:val="both"/>
      </w:pPr>
      <w:r>
        <w:t>сельскохозяйственное страхование;</w:t>
      </w:r>
    </w:p>
    <w:p w:rsidR="002D6A8B" w:rsidRDefault="002D6A8B">
      <w:pPr>
        <w:pStyle w:val="ConsPlusNormal"/>
        <w:spacing w:before="220"/>
        <w:ind w:firstLine="540"/>
        <w:jc w:val="both"/>
      </w:pPr>
      <w:r>
        <w:t>развитие малых форм хозяйствования.</w:t>
      </w:r>
    </w:p>
    <w:p w:rsidR="002D6A8B" w:rsidRDefault="002D6A8B">
      <w:pPr>
        <w:pStyle w:val="ConsPlusNormal"/>
        <w:jc w:val="both"/>
      </w:pPr>
      <w:r>
        <w:t xml:space="preserve">(п. 1 в ред. </w:t>
      </w:r>
      <w:hyperlink r:id="rId17">
        <w:r>
          <w:rPr>
            <w:color w:val="0000FF"/>
          </w:rPr>
          <w:t>постановления</w:t>
        </w:r>
      </w:hyperlink>
      <w:r>
        <w:t xml:space="preserve"> Правительства Тюменской области от 29.03.2024 N 187-п)</w:t>
      </w:r>
    </w:p>
    <w:p w:rsidR="002D6A8B" w:rsidRDefault="002D6A8B">
      <w:pPr>
        <w:pStyle w:val="ConsPlusNormal"/>
        <w:spacing w:before="220"/>
        <w:ind w:firstLine="540"/>
        <w:jc w:val="both"/>
      </w:pPr>
      <w:r>
        <w:t>2. Утвердить:</w:t>
      </w:r>
    </w:p>
    <w:p w:rsidR="002D6A8B" w:rsidRDefault="002D6A8B">
      <w:pPr>
        <w:pStyle w:val="ConsPlusNormal"/>
        <w:spacing w:before="220"/>
        <w:ind w:firstLine="540"/>
        <w:jc w:val="both"/>
      </w:pPr>
      <w:hyperlink w:anchor="P48">
        <w:r>
          <w:rPr>
            <w:color w:val="0000FF"/>
          </w:rPr>
          <w:t>Положение</w:t>
        </w:r>
      </w:hyperlink>
      <w:r>
        <w:t xml:space="preserve"> о порядке предоставления субсидий из средств областного бюджета на поддержку собственного производства молока согласно приложению N 1 к настоящему постановлению;</w:t>
      </w:r>
    </w:p>
    <w:p w:rsidR="002D6A8B" w:rsidRDefault="002D6A8B">
      <w:pPr>
        <w:pStyle w:val="ConsPlusNormal"/>
        <w:spacing w:before="220"/>
        <w:ind w:firstLine="540"/>
        <w:jc w:val="both"/>
      </w:pPr>
      <w:hyperlink w:anchor="P1073">
        <w:r>
          <w:rPr>
            <w:color w:val="0000FF"/>
          </w:rPr>
          <w:t>Положение</w:t>
        </w:r>
      </w:hyperlink>
      <w:r>
        <w:t xml:space="preserve"> о порядке предоставления субсидий из средств областного бюджета на поддержку проведения агротехнологических работ согласно приложению N 2 к настоящему постановлению;</w:t>
      </w:r>
    </w:p>
    <w:p w:rsidR="002D6A8B" w:rsidRDefault="002D6A8B">
      <w:pPr>
        <w:pStyle w:val="ConsPlusNormal"/>
        <w:spacing w:before="220"/>
        <w:ind w:firstLine="540"/>
        <w:jc w:val="both"/>
      </w:pPr>
      <w:hyperlink w:anchor="P1941">
        <w:r>
          <w:rPr>
            <w:color w:val="0000FF"/>
          </w:rPr>
          <w:t>Положение</w:t>
        </w:r>
      </w:hyperlink>
      <w:r>
        <w:t xml:space="preserve"> о порядке предоставления субсидий из средств областного бюджета на поддержку элитного семеноводства согласно приложению N 3 к настоящему постановлению;</w:t>
      </w:r>
    </w:p>
    <w:p w:rsidR="002D6A8B" w:rsidRDefault="002D6A8B">
      <w:pPr>
        <w:pStyle w:val="ConsPlusNormal"/>
        <w:spacing w:before="220"/>
        <w:ind w:firstLine="540"/>
        <w:jc w:val="both"/>
      </w:pPr>
      <w:hyperlink w:anchor="P2502">
        <w:r>
          <w:rPr>
            <w:color w:val="0000FF"/>
          </w:rPr>
          <w:t>Положение</w:t>
        </w:r>
      </w:hyperlink>
      <w:r>
        <w:t xml:space="preserve"> о порядке предоставления субсидий из средств областного бюджета на поддержку племенного животноводства согласно приложению N 4 к настоящему постановлению;</w:t>
      </w:r>
    </w:p>
    <w:p w:rsidR="002D6A8B" w:rsidRDefault="002D6A8B">
      <w:pPr>
        <w:pStyle w:val="ConsPlusNormal"/>
        <w:spacing w:before="220"/>
        <w:ind w:firstLine="540"/>
        <w:jc w:val="both"/>
      </w:pPr>
      <w:hyperlink w:anchor="P3285">
        <w:r>
          <w:rPr>
            <w:color w:val="0000FF"/>
          </w:rPr>
          <w:t>Положение</w:t>
        </w:r>
      </w:hyperlink>
      <w:r>
        <w:t xml:space="preserve"> о порядке предоставления субсидий из средств областного бюджета на возмещение части затрат на поддержку сельскохозяйственного страхования согласно приложению N 5 к настоящему постановлению.</w:t>
      </w:r>
    </w:p>
    <w:p w:rsidR="002D6A8B" w:rsidRDefault="002D6A8B">
      <w:pPr>
        <w:pStyle w:val="ConsPlusNormal"/>
        <w:jc w:val="both"/>
      </w:pPr>
      <w:r>
        <w:t xml:space="preserve">(п. 2 введен </w:t>
      </w:r>
      <w:hyperlink r:id="rId18">
        <w:r>
          <w:rPr>
            <w:color w:val="0000FF"/>
          </w:rPr>
          <w:t>постановлением</w:t>
        </w:r>
      </w:hyperlink>
      <w:r>
        <w:t xml:space="preserve"> Правительства Тюменской области от 29.03.2024 N 187-п)</w:t>
      </w:r>
    </w:p>
    <w:p w:rsidR="002D6A8B" w:rsidRDefault="002D6A8B">
      <w:pPr>
        <w:pStyle w:val="ConsPlusNormal"/>
        <w:spacing w:before="220"/>
        <w:ind w:firstLine="540"/>
        <w:jc w:val="both"/>
      </w:pPr>
      <w:r>
        <w:t xml:space="preserve">2. Исключен. - </w:t>
      </w:r>
      <w:hyperlink r:id="rId19">
        <w:r>
          <w:rPr>
            <w:color w:val="0000FF"/>
          </w:rPr>
          <w:t>Постановление</w:t>
        </w:r>
      </w:hyperlink>
      <w:r>
        <w:t xml:space="preserve"> Правительства Тюменской области от 20.02.2024 N 72-п.</w:t>
      </w:r>
    </w:p>
    <w:p w:rsidR="002D6A8B" w:rsidRDefault="002D6A8B">
      <w:pPr>
        <w:pStyle w:val="ConsPlusNormal"/>
        <w:spacing w:before="220"/>
        <w:ind w:firstLine="540"/>
        <w:jc w:val="both"/>
      </w:pPr>
      <w:r>
        <w:t xml:space="preserve">3. Исключен. - </w:t>
      </w:r>
      <w:hyperlink r:id="rId20">
        <w:r>
          <w:rPr>
            <w:color w:val="0000FF"/>
          </w:rPr>
          <w:t>Постановление</w:t>
        </w:r>
      </w:hyperlink>
      <w:r>
        <w:t xml:space="preserve"> Правительства Тюменской области от 18.09.2023 N 611-п.</w:t>
      </w:r>
    </w:p>
    <w:p w:rsidR="002D6A8B" w:rsidRDefault="002D6A8B">
      <w:pPr>
        <w:pStyle w:val="ConsPlusNormal"/>
        <w:spacing w:before="220"/>
        <w:ind w:firstLine="540"/>
        <w:jc w:val="both"/>
      </w:pPr>
      <w:bookmarkStart w:id="0" w:name="P32"/>
      <w:bookmarkEnd w:id="0"/>
      <w:r>
        <w:t xml:space="preserve">4. </w:t>
      </w:r>
      <w:hyperlink w:anchor="P133">
        <w:r>
          <w:rPr>
            <w:color w:val="0000FF"/>
          </w:rPr>
          <w:t>Подпункты 2.8.6</w:t>
        </w:r>
      </w:hyperlink>
      <w:r>
        <w:t xml:space="preserve">, </w:t>
      </w:r>
      <w:hyperlink w:anchor="P135">
        <w:r>
          <w:rPr>
            <w:color w:val="0000FF"/>
          </w:rPr>
          <w:t>2.8.7 пункта 2.8</w:t>
        </w:r>
      </w:hyperlink>
      <w:r>
        <w:t xml:space="preserve">, </w:t>
      </w:r>
      <w:hyperlink w:anchor="P139">
        <w:r>
          <w:rPr>
            <w:color w:val="0000FF"/>
          </w:rPr>
          <w:t>пункты 2.9</w:t>
        </w:r>
      </w:hyperlink>
      <w:r>
        <w:t xml:space="preserve"> (в части документа, предусмотренного </w:t>
      </w:r>
      <w:hyperlink w:anchor="P136">
        <w:r>
          <w:rPr>
            <w:color w:val="0000FF"/>
          </w:rPr>
          <w:t>абзацем вторым подпункта 2.8.7 пункта 2.8</w:t>
        </w:r>
      </w:hyperlink>
      <w:r>
        <w:t xml:space="preserve">), </w:t>
      </w:r>
      <w:hyperlink w:anchor="P141">
        <w:r>
          <w:rPr>
            <w:color w:val="0000FF"/>
          </w:rPr>
          <w:t>2.10</w:t>
        </w:r>
      </w:hyperlink>
      <w:r>
        <w:t xml:space="preserve"> (в части документа, предусмотренного </w:t>
      </w:r>
      <w:hyperlink w:anchor="P135">
        <w:r>
          <w:rPr>
            <w:color w:val="0000FF"/>
          </w:rPr>
          <w:t>абзацем первым подпункта 2.8.7 пункта 2.8</w:t>
        </w:r>
      </w:hyperlink>
      <w:r>
        <w:t xml:space="preserve">), </w:t>
      </w:r>
      <w:hyperlink w:anchor="P215">
        <w:r>
          <w:rPr>
            <w:color w:val="0000FF"/>
          </w:rPr>
          <w:t>подпункт "д" пункта 2.28.1</w:t>
        </w:r>
      </w:hyperlink>
      <w:r>
        <w:t xml:space="preserve"> (в части документа, предусмотренного </w:t>
      </w:r>
      <w:hyperlink w:anchor="P135">
        <w:r>
          <w:rPr>
            <w:color w:val="0000FF"/>
          </w:rPr>
          <w:t>абзацем первым подпункта 2.8.7 пункта 2.8</w:t>
        </w:r>
      </w:hyperlink>
      <w:r>
        <w:t xml:space="preserve">) Положения о порядке предоставления субсидий из средств областного бюджета на поддержку собственного производства молока, </w:t>
      </w:r>
      <w:hyperlink w:anchor="P779">
        <w:r>
          <w:rPr>
            <w:color w:val="0000FF"/>
          </w:rPr>
          <w:t>приложение N 3</w:t>
        </w:r>
      </w:hyperlink>
      <w:r>
        <w:t xml:space="preserve"> к Положению о порядке предоставления субсидий из средств областного бюджета на поддержку собственного производства молока вступают в силу с 01 января 2025 года.</w:t>
      </w:r>
    </w:p>
    <w:p w:rsidR="002D6A8B" w:rsidRDefault="002D6A8B">
      <w:pPr>
        <w:pStyle w:val="ConsPlusNormal"/>
        <w:jc w:val="both"/>
      </w:pPr>
      <w:r>
        <w:t xml:space="preserve">(в ред. постановлений Правительства Тюменской области от 20.02.2024 </w:t>
      </w:r>
      <w:hyperlink r:id="rId21">
        <w:r>
          <w:rPr>
            <w:color w:val="0000FF"/>
          </w:rPr>
          <w:t>N 72-п</w:t>
        </w:r>
      </w:hyperlink>
      <w:r>
        <w:t xml:space="preserve">, от 29.03.2024 </w:t>
      </w:r>
      <w:hyperlink r:id="rId22">
        <w:r>
          <w:rPr>
            <w:color w:val="0000FF"/>
          </w:rPr>
          <w:t>N 187-п</w:t>
        </w:r>
      </w:hyperlink>
      <w:r>
        <w:t>)</w:t>
      </w:r>
    </w:p>
    <w:p w:rsidR="002D6A8B" w:rsidRDefault="002D6A8B">
      <w:pPr>
        <w:pStyle w:val="ConsPlusNormal"/>
        <w:spacing w:before="220"/>
        <w:ind w:firstLine="540"/>
        <w:jc w:val="both"/>
      </w:pPr>
      <w:r>
        <w:t>5.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2D6A8B" w:rsidRDefault="002D6A8B">
      <w:pPr>
        <w:pStyle w:val="ConsPlusNormal"/>
        <w:jc w:val="both"/>
      </w:pPr>
    </w:p>
    <w:p w:rsidR="002D6A8B" w:rsidRDefault="002D6A8B">
      <w:pPr>
        <w:pStyle w:val="ConsPlusNormal"/>
        <w:jc w:val="right"/>
      </w:pPr>
      <w:r>
        <w:t>Губернатор области</w:t>
      </w:r>
    </w:p>
    <w:p w:rsidR="002D6A8B" w:rsidRDefault="002D6A8B">
      <w:pPr>
        <w:pStyle w:val="ConsPlusNormal"/>
        <w:jc w:val="right"/>
      </w:pPr>
      <w:r>
        <w:t>А.В.МООР</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0"/>
      </w:pPr>
      <w:r>
        <w:t xml:space="preserve">Приложение </w:t>
      </w:r>
      <w:hyperlink r:id="rId23">
        <w:r>
          <w:rPr>
            <w:color w:val="0000FF"/>
          </w:rPr>
          <w:t>N 1</w:t>
        </w:r>
      </w:hyperlink>
    </w:p>
    <w:p w:rsidR="002D6A8B" w:rsidRDefault="002D6A8B">
      <w:pPr>
        <w:pStyle w:val="ConsPlusNormal"/>
        <w:jc w:val="right"/>
      </w:pPr>
      <w:r>
        <w:t>к постановлению Правительства</w:t>
      </w:r>
    </w:p>
    <w:p w:rsidR="002D6A8B" w:rsidRDefault="002D6A8B">
      <w:pPr>
        <w:pStyle w:val="ConsPlusNormal"/>
        <w:jc w:val="right"/>
      </w:pPr>
      <w:r>
        <w:t>Тюменской области</w:t>
      </w:r>
    </w:p>
    <w:p w:rsidR="002D6A8B" w:rsidRDefault="002D6A8B">
      <w:pPr>
        <w:pStyle w:val="ConsPlusNormal"/>
        <w:jc w:val="right"/>
      </w:pPr>
      <w:r>
        <w:t>от 12 апреля 2023 г. N 198-п</w:t>
      </w:r>
    </w:p>
    <w:p w:rsidR="002D6A8B" w:rsidRDefault="002D6A8B">
      <w:pPr>
        <w:pStyle w:val="ConsPlusNormal"/>
        <w:jc w:val="both"/>
      </w:pPr>
    </w:p>
    <w:p w:rsidR="002D6A8B" w:rsidRDefault="002D6A8B">
      <w:pPr>
        <w:pStyle w:val="ConsPlusTitle"/>
        <w:jc w:val="center"/>
      </w:pPr>
      <w:bookmarkStart w:id="1" w:name="P48"/>
      <w:bookmarkEnd w:id="1"/>
      <w:r>
        <w:t>ПОЛОЖЕНИЕ</w:t>
      </w:r>
    </w:p>
    <w:p w:rsidR="002D6A8B" w:rsidRDefault="002D6A8B">
      <w:pPr>
        <w:pStyle w:val="ConsPlusTitle"/>
        <w:jc w:val="center"/>
      </w:pPr>
      <w:r>
        <w:t>О ПОРЯДКЕ ПРЕДОСТАВЛЕНИЯ СУБСИДИЙ ИЗ СРЕДСТВ ОБЛАСТНОГО</w:t>
      </w:r>
    </w:p>
    <w:p w:rsidR="002D6A8B" w:rsidRDefault="002D6A8B">
      <w:pPr>
        <w:pStyle w:val="ConsPlusTitle"/>
        <w:jc w:val="center"/>
      </w:pPr>
      <w:r>
        <w:t>БЮДЖЕТА НА ПОДДЕРЖКУ СОБСТВЕННОГО ПРОИЗВОДСТВА МОЛОКА</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center"/>
            </w:pPr>
            <w:r>
              <w:rPr>
                <w:color w:val="392C69"/>
              </w:rPr>
              <w:t>Список изменяющих документов</w:t>
            </w:r>
          </w:p>
          <w:p w:rsidR="002D6A8B" w:rsidRDefault="002D6A8B">
            <w:pPr>
              <w:pStyle w:val="ConsPlusNormal"/>
              <w:jc w:val="center"/>
            </w:pPr>
            <w:r>
              <w:rPr>
                <w:color w:val="392C69"/>
              </w:rPr>
              <w:t xml:space="preserve">(в ред. постановлений Правительства Тюменской области от 20.02.2024 </w:t>
            </w:r>
            <w:hyperlink r:id="rId24">
              <w:r>
                <w:rPr>
                  <w:color w:val="0000FF"/>
                </w:rPr>
                <w:t>N 72-п</w:t>
              </w:r>
            </w:hyperlink>
            <w:r>
              <w:rPr>
                <w:color w:val="392C69"/>
              </w:rPr>
              <w:t>,</w:t>
            </w:r>
          </w:p>
          <w:p w:rsidR="002D6A8B" w:rsidRDefault="002D6A8B">
            <w:pPr>
              <w:pStyle w:val="ConsPlusNormal"/>
              <w:jc w:val="center"/>
            </w:pPr>
            <w:r>
              <w:rPr>
                <w:color w:val="392C69"/>
              </w:rPr>
              <w:t xml:space="preserve">от 29.03.2024 </w:t>
            </w:r>
            <w:hyperlink r:id="rId25">
              <w:r>
                <w:rPr>
                  <w:color w:val="0000FF"/>
                </w:rPr>
                <w:t>N 187-п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jc w:val="both"/>
      </w:pPr>
    </w:p>
    <w:p w:rsidR="002D6A8B" w:rsidRDefault="002D6A8B">
      <w:pPr>
        <w:pStyle w:val="ConsPlusTitle"/>
        <w:jc w:val="center"/>
        <w:outlineLvl w:val="1"/>
      </w:pPr>
      <w:r>
        <w:t>I. Общие положения о предоставлении субсидий</w:t>
      </w:r>
    </w:p>
    <w:p w:rsidR="002D6A8B" w:rsidRDefault="002D6A8B">
      <w:pPr>
        <w:pStyle w:val="ConsPlusNormal"/>
        <w:jc w:val="both"/>
      </w:pPr>
    </w:p>
    <w:p w:rsidR="002D6A8B" w:rsidRDefault="002D6A8B">
      <w:pPr>
        <w:pStyle w:val="ConsPlusNormal"/>
        <w:ind w:firstLine="540"/>
        <w:jc w:val="both"/>
      </w:pPr>
      <w:r>
        <w:t>1.1. Настоящее Положение о порядке предоставления субсидий из средств областного бюджета на поддержку собственного производства молока (далее - Положение) определяет условия, цели, порядок предоставления субсидий из средств областного бюджета на поддержку собственного производства молока и проведение отбора получателей субсидий, а также порядок возврата субсидий в случае нарушения условий и порядка предоставления субсидии.</w:t>
      </w:r>
    </w:p>
    <w:p w:rsidR="002D6A8B" w:rsidRDefault="002D6A8B">
      <w:pPr>
        <w:pStyle w:val="ConsPlusNormal"/>
        <w:jc w:val="both"/>
      </w:pPr>
      <w:r>
        <w:t xml:space="preserve">(в ред. </w:t>
      </w:r>
      <w:hyperlink r:id="rId26">
        <w:r>
          <w:rPr>
            <w:color w:val="0000FF"/>
          </w:rPr>
          <w:t>постановления</w:t>
        </w:r>
      </w:hyperlink>
      <w:r>
        <w:t xml:space="preserve"> Правительства Тюменской области от 29.03.2024 N 187-п)</w:t>
      </w:r>
    </w:p>
    <w:p w:rsidR="002D6A8B" w:rsidRDefault="002D6A8B">
      <w:pPr>
        <w:pStyle w:val="ConsPlusNormal"/>
        <w:spacing w:before="220"/>
        <w:ind w:firstLine="540"/>
        <w:jc w:val="both"/>
      </w:pPr>
      <w:bookmarkStart w:id="2" w:name="P59"/>
      <w:bookmarkEnd w:id="2"/>
      <w:r>
        <w:t xml:space="preserve">1.2. Субсидии предоставляются в целях реализации регионального проекта Тюменской области "Развитие отраслей и техническая модернизация агропромышленного комплекса", являющегося структурным элементом государственной </w:t>
      </w:r>
      <w:hyperlink r:id="rId27">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результата предоставления субсидии, установленного </w:t>
      </w:r>
      <w:hyperlink w:anchor="P334">
        <w:r>
          <w:rPr>
            <w:color w:val="0000FF"/>
          </w:rPr>
          <w:t>пунктом 3.22</w:t>
        </w:r>
      </w:hyperlink>
      <w:r>
        <w:t xml:space="preserve"> настоящего Положения, на финансовое обеспечение части затрат на поддержку собственного производства молока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2D6A8B" w:rsidRDefault="002D6A8B">
      <w:pPr>
        <w:pStyle w:val="ConsPlusNormal"/>
        <w:spacing w:before="220"/>
        <w:ind w:firstLine="540"/>
        <w:jc w:val="both"/>
      </w:pPr>
      <w:r>
        <w:t>1.3.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2D6A8B" w:rsidRDefault="002D6A8B">
      <w:pPr>
        <w:pStyle w:val="ConsPlusNormal"/>
        <w:spacing w:before="220"/>
        <w:ind w:firstLine="540"/>
        <w:jc w:val="both"/>
      </w:pPr>
      <w:bookmarkStart w:id="3" w:name="P61"/>
      <w:bookmarkEnd w:id="3"/>
      <w:r>
        <w:t>1.4.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2D6A8B" w:rsidRDefault="002D6A8B">
      <w:pPr>
        <w:pStyle w:val="ConsPlusNormal"/>
        <w:spacing w:before="220"/>
        <w:ind w:firstLine="540"/>
        <w:jc w:val="both"/>
      </w:pPr>
      <w:r>
        <w:t xml:space="preserve">1.5. Органы местного самоуправления муниципальных образований в соответствии с </w:t>
      </w:r>
      <w:hyperlink r:id="rId28">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29">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2D6A8B" w:rsidRDefault="002D6A8B">
      <w:pPr>
        <w:pStyle w:val="ConsPlusNormal"/>
        <w:spacing w:before="220"/>
        <w:ind w:firstLine="540"/>
        <w:jc w:val="both"/>
      </w:pPr>
      <w:r>
        <w:t>1.6.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2D6A8B" w:rsidRDefault="002D6A8B">
      <w:pPr>
        <w:pStyle w:val="ConsPlusNormal"/>
        <w:spacing w:before="220"/>
        <w:ind w:firstLine="540"/>
        <w:jc w:val="both"/>
      </w:pPr>
      <w:r>
        <w:t xml:space="preserve">1.7. Информация о субсидиях, предусмотренных на цели, установленные </w:t>
      </w:r>
      <w:hyperlink w:anchor="P59">
        <w:r>
          <w:rPr>
            <w:color w:val="0000FF"/>
          </w:rPr>
          <w:t>пунктом 1.2</w:t>
        </w:r>
      </w:hyperlink>
      <w:r>
        <w:t xml:space="preserve"> настоящего Положения, размещается на едином портале бюджетной системы Российской </w:t>
      </w:r>
      <w:r>
        <w:lastRenderedPageBreak/>
        <w:t>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2D6A8B" w:rsidRDefault="002D6A8B">
      <w:pPr>
        <w:pStyle w:val="ConsPlusNormal"/>
        <w:jc w:val="both"/>
      </w:pPr>
    </w:p>
    <w:p w:rsidR="002D6A8B" w:rsidRDefault="002D6A8B">
      <w:pPr>
        <w:pStyle w:val="ConsPlusTitle"/>
        <w:jc w:val="center"/>
        <w:outlineLvl w:val="1"/>
      </w:pPr>
      <w:r>
        <w:t>II. Порядок проведения отбора Получателей</w:t>
      </w:r>
    </w:p>
    <w:p w:rsidR="002D6A8B" w:rsidRDefault="002D6A8B">
      <w:pPr>
        <w:pStyle w:val="ConsPlusTitle"/>
        <w:jc w:val="center"/>
      </w:pPr>
      <w:r>
        <w:t>для предоставления субсидий</w:t>
      </w:r>
    </w:p>
    <w:p w:rsidR="002D6A8B" w:rsidRDefault="002D6A8B">
      <w:pPr>
        <w:pStyle w:val="ConsPlusNormal"/>
        <w:jc w:val="both"/>
      </w:pPr>
    </w:p>
    <w:p w:rsidR="002D6A8B" w:rsidRDefault="002D6A8B">
      <w:pPr>
        <w:pStyle w:val="ConsPlusNormal"/>
        <w:ind w:firstLine="540"/>
        <w:jc w:val="both"/>
      </w:pPr>
      <w:r>
        <w:t>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D6A8B" w:rsidRDefault="002D6A8B">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D6A8B" w:rsidRDefault="002D6A8B">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2D6A8B" w:rsidRDefault="002D6A8B">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критерию отбора, установленным </w:t>
      </w:r>
      <w:hyperlink w:anchor="P143">
        <w:r>
          <w:rPr>
            <w:color w:val="0000FF"/>
          </w:rPr>
          <w:t>пунктами 2.12</w:t>
        </w:r>
      </w:hyperlink>
      <w:r>
        <w:t xml:space="preserve">, </w:t>
      </w:r>
      <w:hyperlink w:anchor="P144">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2D6A8B" w:rsidRDefault="002D6A8B">
      <w:pPr>
        <w:pStyle w:val="ConsPlusNormal"/>
        <w:spacing w:before="220"/>
        <w:ind w:firstLine="540"/>
        <w:jc w:val="both"/>
      </w:pPr>
      <w:r>
        <w:t xml:space="preserve">2.5. Департамент АПК не позднее чем за один рабочий день до даты начала подачи (приема) заявок размещает объявление о проведении отбора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направлению, установленному в </w:t>
      </w:r>
      <w:hyperlink w:anchor="P59">
        <w:r>
          <w:rPr>
            <w:color w:val="0000FF"/>
          </w:rPr>
          <w:t>пункте 1.2</w:t>
        </w:r>
      </w:hyperlink>
      <w:r>
        <w:t xml:space="preserve"> настоящего Положения:</w:t>
      </w:r>
    </w:p>
    <w:p w:rsidR="002D6A8B" w:rsidRDefault="002D6A8B">
      <w:pPr>
        <w:pStyle w:val="ConsPlusNormal"/>
        <w:spacing w:before="220"/>
        <w:ind w:firstLine="540"/>
        <w:jc w:val="both"/>
      </w:pPr>
      <w:r>
        <w:t>сроков проведения отбора;</w:t>
      </w:r>
    </w:p>
    <w:p w:rsidR="002D6A8B" w:rsidRDefault="002D6A8B">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2D6A8B" w:rsidRDefault="002D6A8B">
      <w:pPr>
        <w:pStyle w:val="ConsPlusNormal"/>
        <w:jc w:val="both"/>
      </w:pPr>
      <w:r>
        <w:t xml:space="preserve">(в ред. </w:t>
      </w:r>
      <w:hyperlink r:id="rId30">
        <w:r>
          <w:rPr>
            <w:color w:val="0000FF"/>
          </w:rPr>
          <w:t>постановления</w:t>
        </w:r>
      </w:hyperlink>
      <w:r>
        <w:t xml:space="preserve"> Правительства Тюменской области от 29.03.2024 N 187-п)</w:t>
      </w:r>
    </w:p>
    <w:p w:rsidR="002D6A8B" w:rsidRDefault="002D6A8B">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2D6A8B" w:rsidRDefault="002D6A8B">
      <w:pPr>
        <w:pStyle w:val="ConsPlusNormal"/>
        <w:spacing w:before="220"/>
        <w:ind w:firstLine="540"/>
        <w:jc w:val="both"/>
      </w:pPr>
      <w:r>
        <w:t xml:space="preserve">результата (результатов) предоставления субсидии в соответствии с </w:t>
      </w:r>
      <w:hyperlink w:anchor="P334">
        <w:r>
          <w:rPr>
            <w:color w:val="0000FF"/>
          </w:rPr>
          <w:t>пунктом 3.22</w:t>
        </w:r>
      </w:hyperlink>
      <w:r>
        <w:t xml:space="preserve"> настоящего Положения;</w:t>
      </w:r>
    </w:p>
    <w:p w:rsidR="002D6A8B" w:rsidRDefault="002D6A8B">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2D6A8B" w:rsidRDefault="002D6A8B">
      <w:pPr>
        <w:pStyle w:val="ConsPlusNormal"/>
        <w:spacing w:before="220"/>
        <w:ind w:firstLine="540"/>
        <w:jc w:val="both"/>
      </w:pPr>
      <w:r>
        <w:t xml:space="preserve">требований к Участникам отбора определенных в соответствии с </w:t>
      </w:r>
      <w:hyperlink w:anchor="P96">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96">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2D6A8B" w:rsidRDefault="002D6A8B">
      <w:pPr>
        <w:pStyle w:val="ConsPlusNormal"/>
        <w:spacing w:before="220"/>
        <w:ind w:firstLine="540"/>
        <w:jc w:val="both"/>
      </w:pPr>
      <w:r>
        <w:t>категории и критерия отбора;</w:t>
      </w:r>
    </w:p>
    <w:p w:rsidR="002D6A8B" w:rsidRDefault="002D6A8B">
      <w:pPr>
        <w:pStyle w:val="ConsPlusNormal"/>
        <w:jc w:val="both"/>
      </w:pPr>
      <w:r>
        <w:t xml:space="preserve">(в ред. </w:t>
      </w:r>
      <w:hyperlink r:id="rId31">
        <w:r>
          <w:rPr>
            <w:color w:val="0000FF"/>
          </w:rPr>
          <w:t>постановления</w:t>
        </w:r>
      </w:hyperlink>
      <w:r>
        <w:t xml:space="preserve"> Правительства Тюменской области от 29.03.2024 N 187-п)</w:t>
      </w:r>
    </w:p>
    <w:p w:rsidR="002D6A8B" w:rsidRDefault="002D6A8B">
      <w:pPr>
        <w:pStyle w:val="ConsPlusNormal"/>
        <w:spacing w:before="220"/>
        <w:ind w:firstLine="540"/>
        <w:jc w:val="both"/>
      </w:pPr>
      <w:r>
        <w:lastRenderedPageBreak/>
        <w:t>порядка подачи Участниками отбора заявок и требований, предъявляемых к форме и содержанию заявок;</w:t>
      </w:r>
    </w:p>
    <w:p w:rsidR="002D6A8B" w:rsidRDefault="002D6A8B">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2D6A8B" w:rsidRDefault="002D6A8B">
      <w:pPr>
        <w:pStyle w:val="ConsPlusNormal"/>
        <w:spacing w:before="220"/>
        <w:ind w:firstLine="540"/>
        <w:jc w:val="both"/>
      </w:pPr>
      <w:r>
        <w:t xml:space="preserve">правил рассмотрения и оценки заявок Участников отбора в соответствии с </w:t>
      </w:r>
      <w:hyperlink w:anchor="P201">
        <w:r>
          <w:rPr>
            <w:color w:val="0000FF"/>
          </w:rPr>
          <w:t>пунктами 2.26</w:t>
        </w:r>
      </w:hyperlink>
      <w:r>
        <w:t xml:space="preserve"> - </w:t>
      </w:r>
      <w:hyperlink w:anchor="P222">
        <w:r>
          <w:rPr>
            <w:color w:val="0000FF"/>
          </w:rPr>
          <w:t>2.31</w:t>
        </w:r>
      </w:hyperlink>
      <w:r>
        <w:t xml:space="preserve"> настоящего Положения;</w:t>
      </w:r>
    </w:p>
    <w:p w:rsidR="002D6A8B" w:rsidRDefault="002D6A8B">
      <w:pPr>
        <w:pStyle w:val="ConsPlusNormal"/>
        <w:spacing w:before="220"/>
        <w:ind w:firstLine="540"/>
        <w:jc w:val="both"/>
      </w:pPr>
      <w:r>
        <w:t>порядка возврата заявок на доработку;</w:t>
      </w:r>
    </w:p>
    <w:p w:rsidR="002D6A8B" w:rsidRDefault="002D6A8B">
      <w:pPr>
        <w:pStyle w:val="ConsPlusNormal"/>
        <w:spacing w:before="220"/>
        <w:ind w:firstLine="540"/>
        <w:jc w:val="both"/>
      </w:pPr>
      <w:r>
        <w:t>порядка отклонения заявок, а также информации об основаниях их отклонения;</w:t>
      </w:r>
    </w:p>
    <w:p w:rsidR="002D6A8B" w:rsidRDefault="002D6A8B">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2D6A8B" w:rsidRDefault="002D6A8B">
      <w:pPr>
        <w:pStyle w:val="ConsPlusNormal"/>
        <w:jc w:val="both"/>
      </w:pPr>
      <w:r>
        <w:t xml:space="preserve">(в ред. </w:t>
      </w:r>
      <w:hyperlink r:id="rId32">
        <w:r>
          <w:rPr>
            <w:color w:val="0000FF"/>
          </w:rPr>
          <w:t>постановления</w:t>
        </w:r>
      </w:hyperlink>
      <w:r>
        <w:t xml:space="preserve"> Правительства Тюменской области от 29.03.2024 N 187-п)</w:t>
      </w:r>
    </w:p>
    <w:p w:rsidR="002D6A8B" w:rsidRDefault="002D6A8B">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D6A8B" w:rsidRDefault="002D6A8B">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2D6A8B" w:rsidRDefault="002D6A8B">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2D6A8B" w:rsidRDefault="002D6A8B">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42">
        <w:r>
          <w:rPr>
            <w:color w:val="0000FF"/>
          </w:rPr>
          <w:t>пунктом 2.38</w:t>
        </w:r>
      </w:hyperlink>
      <w:r>
        <w:t xml:space="preserve"> настоящего Положения.</w:t>
      </w:r>
    </w:p>
    <w:p w:rsidR="002D6A8B" w:rsidRDefault="002D6A8B">
      <w:pPr>
        <w:pStyle w:val="ConsPlusNormal"/>
        <w:spacing w:before="220"/>
        <w:ind w:firstLine="540"/>
        <w:jc w:val="both"/>
      </w:pPr>
      <w:r>
        <w:t>2.6. Участник отбора с даты размещения объявления о проведении отбора на Едином портале не позднее 3-го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2D6A8B" w:rsidRDefault="002D6A8B">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Участнику отбора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2D6A8B" w:rsidRDefault="002D6A8B">
      <w:pPr>
        <w:pStyle w:val="ConsPlusNormal"/>
        <w:spacing w:before="220"/>
        <w:ind w:firstLine="540"/>
        <w:jc w:val="both"/>
      </w:pPr>
      <w:bookmarkStart w:id="4" w:name="P96"/>
      <w:bookmarkEnd w:id="4"/>
      <w:r>
        <w:t>2.7. Участник отбора должен соответствовать следующим требованиям:</w:t>
      </w:r>
    </w:p>
    <w:p w:rsidR="002D6A8B" w:rsidRDefault="002D6A8B">
      <w:pPr>
        <w:pStyle w:val="ConsPlusNormal"/>
        <w:spacing w:before="220"/>
        <w:ind w:firstLine="540"/>
        <w:jc w:val="both"/>
      </w:pPr>
      <w:bookmarkStart w:id="5" w:name="P97"/>
      <w:bookmarkEnd w:id="5"/>
      <w:r>
        <w:t>2.7.1. На даты рассмотрения заявки на участие в отборе и заключения договора о предоставлении субсидии:</w:t>
      </w:r>
    </w:p>
    <w:p w:rsidR="002D6A8B" w:rsidRDefault="002D6A8B">
      <w:pPr>
        <w:pStyle w:val="ConsPlusNormal"/>
        <w:spacing w:before="220"/>
        <w:ind w:firstLine="540"/>
        <w:jc w:val="both"/>
      </w:pPr>
      <w:r>
        <w:t xml:space="preserve">2.7.1.1.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w:t>
      </w:r>
      <w:r>
        <w:lastRenderedPageBreak/>
        <w:t>индивидуального предпринимателя.</w:t>
      </w:r>
    </w:p>
    <w:p w:rsidR="002D6A8B" w:rsidRDefault="002D6A8B">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D6A8B" w:rsidRDefault="002D6A8B">
      <w:pPr>
        <w:pStyle w:val="ConsPlusNormal"/>
        <w:jc w:val="both"/>
      </w:pPr>
      <w:r>
        <w:t xml:space="preserve">(в ред. </w:t>
      </w:r>
      <w:hyperlink r:id="rId33">
        <w:r>
          <w:rPr>
            <w:color w:val="0000FF"/>
          </w:rPr>
          <w:t>постановления</w:t>
        </w:r>
      </w:hyperlink>
      <w:r>
        <w:t xml:space="preserve"> Правительства Тюменской области от 29.03.2024 N 187-п)</w:t>
      </w:r>
    </w:p>
    <w:p w:rsidR="002D6A8B" w:rsidRDefault="002D6A8B">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59">
        <w:r>
          <w:rPr>
            <w:color w:val="0000FF"/>
          </w:rPr>
          <w:t>пунктом 1.2</w:t>
        </w:r>
      </w:hyperlink>
      <w:r>
        <w:t xml:space="preserve"> настоящего Положения.</w:t>
      </w:r>
    </w:p>
    <w:p w:rsidR="002D6A8B" w:rsidRDefault="002D6A8B">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D6A8B" w:rsidRDefault="002D6A8B">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3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D6A8B" w:rsidRDefault="002D6A8B">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35">
        <w:r>
          <w:rPr>
            <w:color w:val="0000FF"/>
          </w:rPr>
          <w:t>законом</w:t>
        </w:r>
      </w:hyperlink>
      <w:r>
        <w:t xml:space="preserve"> от 14.07.2022 N 255-ФЗ "О контроле за деятельностью лиц, находящихся под иностранным влиянием".</w:t>
      </w:r>
    </w:p>
    <w:p w:rsidR="002D6A8B" w:rsidRDefault="002D6A8B">
      <w:pPr>
        <w:pStyle w:val="ConsPlusNormal"/>
        <w:spacing w:before="220"/>
        <w:ind w:firstLine="540"/>
        <w:jc w:val="both"/>
      </w:pPr>
      <w:bookmarkStart w:id="6" w:name="P105"/>
      <w:bookmarkEnd w:id="6"/>
      <w:r>
        <w:t>2.7.2. На дату подачи заявки на участие в отборе:</w:t>
      </w:r>
    </w:p>
    <w:p w:rsidR="002D6A8B" w:rsidRDefault="002D6A8B">
      <w:pPr>
        <w:pStyle w:val="ConsPlusNormal"/>
        <w:spacing w:before="220"/>
        <w:ind w:firstLine="540"/>
        <w:jc w:val="both"/>
      </w:pPr>
      <w:r>
        <w:t>2.7.2.1. Участник отбора обеспечил сохранность поголовья коров и (или) коз в отчетном финансовом году по отношению к уровню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или текущем финансовом году, и Участников отбора,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2D6A8B" w:rsidRDefault="002D6A8B">
      <w:pPr>
        <w:pStyle w:val="ConsPlusNormal"/>
        <w:spacing w:before="220"/>
        <w:ind w:firstLine="540"/>
        <w:jc w:val="both"/>
      </w:pPr>
      <w:bookmarkStart w:id="7" w:name="P107"/>
      <w:bookmarkEnd w:id="7"/>
      <w:r>
        <w:t xml:space="preserve">2.7.2.2.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6">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2D6A8B" w:rsidRDefault="002D6A8B">
      <w:pPr>
        <w:pStyle w:val="ConsPlusNormal"/>
        <w:spacing w:before="220"/>
        <w:ind w:firstLine="540"/>
        <w:jc w:val="both"/>
      </w:pPr>
      <w:r>
        <w:t>2.7.2.3. Участник отбора является членом ревизионного союза (для сельскохозяйственных производственных кооперативов).</w:t>
      </w:r>
    </w:p>
    <w:p w:rsidR="002D6A8B" w:rsidRDefault="002D6A8B">
      <w:pPr>
        <w:pStyle w:val="ConsPlusNormal"/>
        <w:spacing w:before="220"/>
        <w:ind w:firstLine="540"/>
        <w:jc w:val="both"/>
      </w:pPr>
      <w:r>
        <w:t xml:space="preserve">2.7.2.4. У Участника отбора отсутствует неисполненная обязанность по уплате страховых </w:t>
      </w:r>
      <w:r>
        <w:lastRenderedPageBreak/>
        <w:t>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2D6A8B" w:rsidRDefault="002D6A8B">
      <w:pPr>
        <w:pStyle w:val="ConsPlusNormal"/>
        <w:spacing w:before="220"/>
        <w:ind w:firstLine="540"/>
        <w:jc w:val="both"/>
      </w:pPr>
      <w:r>
        <w:t>2.7.2.5. Участник отбора - гражданин, ведущий личное подсобное хозяйство, применяющий специальный налоговый режим "Налог на профессиональный доход", осуществляет производственную деятельность (ведение личного подсобного хозяйства) не менее чем 12 месяцев, предшествующих году предоставления субсидии.</w:t>
      </w:r>
    </w:p>
    <w:p w:rsidR="002D6A8B" w:rsidRDefault="002D6A8B">
      <w:pPr>
        <w:pStyle w:val="ConsPlusNormal"/>
        <w:spacing w:before="220"/>
        <w:ind w:firstLine="540"/>
        <w:jc w:val="both"/>
      </w:pPr>
      <w:r>
        <w:t>2.7.2.6.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 годом.</w:t>
      </w:r>
    </w:p>
    <w:p w:rsidR="002D6A8B" w:rsidRDefault="002D6A8B">
      <w:pPr>
        <w:pStyle w:val="ConsPlusNormal"/>
        <w:spacing w:before="220"/>
        <w:ind w:firstLine="540"/>
        <w:jc w:val="both"/>
      </w:pPr>
      <w:r>
        <w:t>Указанный пункт не распространяется на граждан, ведущих личное подсобное хозяйство, применяющих специальный налоговый режим "Налог на профессиональный доход".</w:t>
      </w:r>
    </w:p>
    <w:p w:rsidR="002D6A8B" w:rsidRDefault="002D6A8B">
      <w:pPr>
        <w:pStyle w:val="ConsPlusNormal"/>
        <w:spacing w:before="220"/>
        <w:ind w:firstLine="540"/>
        <w:jc w:val="both"/>
      </w:pPr>
      <w:r>
        <w:t>2.7.2.7. С 01 января 2025 года - наличие у Участника отбора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2D6A8B" w:rsidRDefault="002D6A8B">
      <w:pPr>
        <w:pStyle w:val="ConsPlusNormal"/>
        <w:spacing w:before="220"/>
        <w:ind w:firstLine="540"/>
        <w:jc w:val="both"/>
      </w:pPr>
      <w:r>
        <w:t>2.7.2.8.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2D6A8B" w:rsidRDefault="002D6A8B">
      <w:pPr>
        <w:pStyle w:val="ConsPlusNormal"/>
        <w:spacing w:before="220"/>
        <w:ind w:firstLine="540"/>
        <w:jc w:val="both"/>
      </w:pPr>
      <w:bookmarkStart w:id="8" w:name="P115"/>
      <w:bookmarkEnd w:id="8"/>
      <w:r>
        <w:t xml:space="preserve">2.7.3. У Участника отбора на едином налоговом счете отсутствует или не превышает размер, определенный </w:t>
      </w:r>
      <w:hyperlink r:id="rId3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137">
        <w:r>
          <w:rPr>
            <w:color w:val="0000FF"/>
          </w:rPr>
          <w:t>подпунктом 2.8.8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207">
        <w:r>
          <w:rPr>
            <w:color w:val="0000FF"/>
          </w:rPr>
          <w:t>абзацем третьим подпункта "а" пункта 2.28.1</w:t>
        </w:r>
      </w:hyperlink>
      <w:r>
        <w:t xml:space="preserve"> настоящего Положения.</w:t>
      </w:r>
    </w:p>
    <w:p w:rsidR="002D6A8B" w:rsidRDefault="002D6A8B">
      <w:pPr>
        <w:pStyle w:val="ConsPlusNormal"/>
        <w:spacing w:before="220"/>
        <w:ind w:firstLine="540"/>
        <w:jc w:val="both"/>
      </w:pPr>
      <w:r>
        <w:t>2.7.4. Наличие у Участника отбора поголовья коров и (или) коз на первое число месяца, в котором подана заявка на участие в отборе.</w:t>
      </w:r>
    </w:p>
    <w:p w:rsidR="002D6A8B" w:rsidRDefault="002D6A8B">
      <w:pPr>
        <w:pStyle w:val="ConsPlusNormal"/>
        <w:spacing w:before="220"/>
        <w:ind w:firstLine="540"/>
        <w:jc w:val="both"/>
      </w:pPr>
      <w:bookmarkStart w:id="9" w:name="P117"/>
      <w:bookmarkEnd w:id="9"/>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2D6A8B" w:rsidRDefault="002D6A8B">
      <w:pPr>
        <w:pStyle w:val="ConsPlusNormal"/>
        <w:spacing w:before="220"/>
        <w:ind w:firstLine="540"/>
        <w:jc w:val="both"/>
      </w:pPr>
      <w:bookmarkStart w:id="10" w:name="P118"/>
      <w:bookmarkEnd w:id="10"/>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2D6A8B" w:rsidRDefault="002D6A8B">
      <w:pPr>
        <w:pStyle w:val="ConsPlusNormal"/>
        <w:jc w:val="both"/>
      </w:pPr>
      <w:r>
        <w:t xml:space="preserve">(в ред. </w:t>
      </w:r>
      <w:hyperlink r:id="rId38">
        <w:r>
          <w:rPr>
            <w:color w:val="0000FF"/>
          </w:rPr>
          <w:t>постановления</w:t>
        </w:r>
      </w:hyperlink>
      <w:r>
        <w:t xml:space="preserve"> Правительства Тюменской области от 29.03.2024 N 187-п)</w:t>
      </w:r>
    </w:p>
    <w:p w:rsidR="002D6A8B" w:rsidRDefault="002D6A8B">
      <w:pPr>
        <w:pStyle w:val="ConsPlusNormal"/>
        <w:spacing w:before="220"/>
        <w:ind w:firstLine="540"/>
        <w:jc w:val="both"/>
      </w:pPr>
      <w:bookmarkStart w:id="11" w:name="P120"/>
      <w:bookmarkEnd w:id="11"/>
      <w:r>
        <w:t>2.8.2.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2D6A8B" w:rsidRDefault="002D6A8B">
      <w:pPr>
        <w:pStyle w:val="ConsPlusNormal"/>
        <w:spacing w:before="220"/>
        <w:ind w:firstLine="540"/>
        <w:jc w:val="both"/>
      </w:pPr>
      <w:r>
        <w:t xml:space="preserve">Указанный документ представляют Участники отбора, использующие право на </w:t>
      </w:r>
      <w:r>
        <w:lastRenderedPageBreak/>
        <w:t>освобождение от исполнения обязанностей налогоплательщика, связанных с исчислением и уплатой налога на добавленную стоимость.</w:t>
      </w:r>
    </w:p>
    <w:p w:rsidR="002D6A8B" w:rsidRDefault="002D6A8B">
      <w:pPr>
        <w:pStyle w:val="ConsPlusNormal"/>
        <w:spacing w:before="220"/>
        <w:ind w:firstLine="540"/>
        <w:jc w:val="both"/>
      </w:pPr>
      <w:bookmarkStart w:id="12" w:name="P122"/>
      <w:bookmarkEnd w:id="12"/>
      <w:r>
        <w:t xml:space="preserve">2.8.3. </w:t>
      </w:r>
      <w:hyperlink w:anchor="P475">
        <w:r>
          <w:rPr>
            <w:color w:val="0000FF"/>
          </w:rPr>
          <w:t>Сведения</w:t>
        </w:r>
      </w:hyperlink>
      <w:r>
        <w:t xml:space="preserve"> о плановом объеме собственного производства коровьего и (или) козьего молока по форме согласно приложению N 1 к настоящему Положению.</w:t>
      </w:r>
    </w:p>
    <w:p w:rsidR="002D6A8B" w:rsidRDefault="002D6A8B">
      <w:pPr>
        <w:pStyle w:val="ConsPlusNormal"/>
        <w:spacing w:before="220"/>
        <w:ind w:firstLine="540"/>
        <w:jc w:val="both"/>
      </w:pPr>
      <w:bookmarkStart w:id="13" w:name="P123"/>
      <w:bookmarkEnd w:id="13"/>
      <w:r>
        <w:t xml:space="preserve">2.8.4. </w:t>
      </w:r>
      <w:hyperlink w:anchor="P550">
        <w:r>
          <w:rPr>
            <w:color w:val="0000FF"/>
          </w:rPr>
          <w:t>Справку-расчет</w:t>
        </w:r>
      </w:hyperlink>
      <w:r>
        <w:t xml:space="preserve"> по форме согласно приложению N 2 к настоящему Положению.</w:t>
      </w:r>
    </w:p>
    <w:p w:rsidR="002D6A8B" w:rsidRDefault="002D6A8B">
      <w:pPr>
        <w:pStyle w:val="ConsPlusNormal"/>
        <w:spacing w:before="220"/>
        <w:ind w:firstLine="540"/>
        <w:jc w:val="both"/>
      </w:pPr>
      <w:r>
        <w:t>2.8.5. Дополнительные документы для Участников отбора - граждан, ведущих личное подсобное хозяйство, применяющих специальный налоговый режим "Налог на профессиональный доход":</w:t>
      </w:r>
    </w:p>
    <w:p w:rsidR="002D6A8B" w:rsidRDefault="002D6A8B">
      <w:pPr>
        <w:pStyle w:val="ConsPlusNormal"/>
        <w:spacing w:before="220"/>
        <w:ind w:firstLine="540"/>
        <w:jc w:val="both"/>
      </w:pPr>
      <w:bookmarkStart w:id="14" w:name="P125"/>
      <w:bookmarkEnd w:id="14"/>
      <w:r>
        <w:t>2.8.5.1. Копию паспорта гражданина Российской Федерации (разделы общих данных и места жительства). В случае отсутствия в паспорте сведений об адресе места жительства, представляется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w:t>
      </w:r>
    </w:p>
    <w:p w:rsidR="002D6A8B" w:rsidRDefault="002D6A8B">
      <w:pPr>
        <w:pStyle w:val="ConsPlusNormal"/>
        <w:spacing w:before="220"/>
        <w:ind w:firstLine="540"/>
        <w:jc w:val="both"/>
      </w:pPr>
      <w:r>
        <w:t>2.8.5.2. Выписку из похозяйственной книги, подтверждающую ведение производственной деятельности не менее чем 12 месяцев, предшествующих году предоставления субсидии.</w:t>
      </w:r>
    </w:p>
    <w:p w:rsidR="002D6A8B" w:rsidRDefault="002D6A8B">
      <w:pPr>
        <w:pStyle w:val="ConsPlusNormal"/>
        <w:spacing w:before="220"/>
        <w:ind w:firstLine="540"/>
        <w:jc w:val="both"/>
      </w:pPr>
      <w:r>
        <w:t>В выписке из похозяйственной книги должно быть отражено:</w:t>
      </w:r>
    </w:p>
    <w:p w:rsidR="002D6A8B" w:rsidRDefault="002D6A8B">
      <w:pPr>
        <w:pStyle w:val="ConsPlusNormal"/>
        <w:spacing w:before="220"/>
        <w:ind w:firstLine="540"/>
        <w:jc w:val="both"/>
      </w:pPr>
      <w:r>
        <w:t>площадь земельных участков, предоставленных для ведения личного подсобного хозяйства, занятых посевами и посадками в разрезе сельскохозяйственных культур в году, предшествующем году подачи заявки на участие в отборе;</w:t>
      </w:r>
    </w:p>
    <w:p w:rsidR="002D6A8B" w:rsidRDefault="002D6A8B">
      <w:pPr>
        <w:pStyle w:val="ConsPlusNormal"/>
        <w:spacing w:before="220"/>
        <w:ind w:firstLine="540"/>
        <w:jc w:val="both"/>
      </w:pPr>
      <w:r>
        <w:t>поголовье коров и (или) коз на 1-е января предшествующего года, на 1-е января текущего финансового года и на 1-е число месяца, в котором Участник отбора подал заявку на участие в отборе.</w:t>
      </w:r>
    </w:p>
    <w:p w:rsidR="002D6A8B" w:rsidRDefault="002D6A8B">
      <w:pPr>
        <w:pStyle w:val="ConsPlusNormal"/>
        <w:spacing w:before="220"/>
        <w:ind w:firstLine="540"/>
        <w:jc w:val="both"/>
      </w:pPr>
      <w:bookmarkStart w:id="15" w:name="P130"/>
      <w:bookmarkEnd w:id="15"/>
      <w:r>
        <w:t>2.8.5.3. Справку о постановке на учет (снятии с учета) физического лица в качестве плательщика, применяющего специальный налоговый режим "Налог на профессиональный доход".</w:t>
      </w:r>
    </w:p>
    <w:p w:rsidR="002D6A8B" w:rsidRDefault="002D6A8B">
      <w:pPr>
        <w:pStyle w:val="ConsPlusNormal"/>
        <w:spacing w:before="220"/>
        <w:ind w:firstLine="540"/>
        <w:jc w:val="both"/>
      </w:pPr>
      <w:bookmarkStart w:id="16" w:name="P131"/>
      <w:bookmarkEnd w:id="16"/>
      <w:r>
        <w:t>2.8.5.4. Документы, подтверждающие государственную регистрацию прав на земельный участок, представленный для ведения личного подсобного хозяйства.</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 xml:space="preserve">Пп. 2.8.6 п. 2.8 </w:t>
            </w:r>
            <w:hyperlink w:anchor="P3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17" w:name="P133"/>
      <w:bookmarkEnd w:id="17"/>
      <w:r>
        <w:t xml:space="preserve">2.8.6. </w:t>
      </w:r>
      <w:hyperlink w:anchor="P779">
        <w:r>
          <w:rPr>
            <w:color w:val="0000FF"/>
          </w:rPr>
          <w:t>Сведения</w:t>
        </w:r>
      </w:hyperlink>
      <w:r>
        <w:t xml:space="preserve"> о земельных участках, на которых осуществляется или планируется осуществлять сельскохозяйственное производство, по форме согласно приложению N 3 к настоящему Положению.</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 xml:space="preserve">Пп. 2.8.7 п. 2.8 </w:t>
            </w:r>
            <w:hyperlink w:anchor="P3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18" w:name="P135"/>
      <w:bookmarkEnd w:id="18"/>
      <w:r>
        <w:t>2.8.7.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2D6A8B" w:rsidRDefault="002D6A8B">
      <w:pPr>
        <w:pStyle w:val="ConsPlusNormal"/>
        <w:spacing w:before="220"/>
        <w:ind w:firstLine="540"/>
        <w:jc w:val="both"/>
      </w:pPr>
      <w:bookmarkStart w:id="19" w:name="P136"/>
      <w:bookmarkEnd w:id="19"/>
      <w: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2D6A8B" w:rsidRDefault="002D6A8B">
      <w:pPr>
        <w:pStyle w:val="ConsPlusNormal"/>
        <w:spacing w:before="220"/>
        <w:ind w:firstLine="540"/>
        <w:jc w:val="both"/>
      </w:pPr>
      <w:bookmarkStart w:id="20" w:name="P137"/>
      <w:bookmarkEnd w:id="20"/>
      <w:r>
        <w:t xml:space="preserve">2.8.8.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w:t>
      </w:r>
      <w:r>
        <w:lastRenderedPageBreak/>
        <w:t>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 xml:space="preserve">П. 2.9 (в части документа, предусмотренного </w:t>
            </w:r>
            <w:hyperlink w:anchor="P136">
              <w:r>
                <w:rPr>
                  <w:color w:val="0000FF"/>
                </w:rPr>
                <w:t>абз. 2 пп. 2.8.7 п. 2.8</w:t>
              </w:r>
            </w:hyperlink>
            <w:r>
              <w:rPr>
                <w:color w:val="392C69"/>
              </w:rPr>
              <w:t xml:space="preserve">) </w:t>
            </w:r>
            <w:hyperlink w:anchor="P3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21" w:name="P139"/>
      <w:bookmarkEnd w:id="21"/>
      <w:r>
        <w:t xml:space="preserve">2.9. Документы, указанные в </w:t>
      </w:r>
      <w:hyperlink w:anchor="P118">
        <w:r>
          <w:rPr>
            <w:color w:val="0000FF"/>
          </w:rPr>
          <w:t>подпунктах 2.8.1</w:t>
        </w:r>
      </w:hyperlink>
      <w:r>
        <w:t xml:space="preserve">, </w:t>
      </w:r>
      <w:hyperlink w:anchor="P122">
        <w:r>
          <w:rPr>
            <w:color w:val="0000FF"/>
          </w:rPr>
          <w:t>2.8.3</w:t>
        </w:r>
      </w:hyperlink>
      <w:r>
        <w:t xml:space="preserve">, </w:t>
      </w:r>
      <w:hyperlink w:anchor="P123">
        <w:r>
          <w:rPr>
            <w:color w:val="0000FF"/>
          </w:rPr>
          <w:t>2.8.4</w:t>
        </w:r>
      </w:hyperlink>
      <w:r>
        <w:t xml:space="preserve">, </w:t>
      </w:r>
      <w:hyperlink w:anchor="P125">
        <w:r>
          <w:rPr>
            <w:color w:val="0000FF"/>
          </w:rPr>
          <w:t>2.8.5.1</w:t>
        </w:r>
      </w:hyperlink>
      <w:r>
        <w:t xml:space="preserve"> - </w:t>
      </w:r>
      <w:hyperlink w:anchor="P130">
        <w:r>
          <w:rPr>
            <w:color w:val="0000FF"/>
          </w:rPr>
          <w:t>2.8.5.3</w:t>
        </w:r>
      </w:hyperlink>
      <w:r>
        <w:t xml:space="preserve">, </w:t>
      </w:r>
      <w:hyperlink w:anchor="P133">
        <w:r>
          <w:rPr>
            <w:color w:val="0000FF"/>
          </w:rPr>
          <w:t>2.8.6</w:t>
        </w:r>
      </w:hyperlink>
      <w:r>
        <w:t xml:space="preserve">, </w:t>
      </w:r>
      <w:hyperlink w:anchor="P136">
        <w:r>
          <w:rPr>
            <w:color w:val="0000FF"/>
          </w:rPr>
          <w:t>абзаце втором подпункта 2.8.7</w:t>
        </w:r>
      </w:hyperlink>
      <w:r>
        <w:t xml:space="preserve">, </w:t>
      </w:r>
      <w:hyperlink w:anchor="P137">
        <w:r>
          <w:rPr>
            <w:color w:val="0000FF"/>
          </w:rPr>
          <w:t>подпункте 2.8.8 пункта 2.8</w:t>
        </w:r>
      </w:hyperlink>
      <w:r>
        <w:t xml:space="preserve"> настоящего Положения, представляются Участником отбора в обязательном порядке.</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 xml:space="preserve">П. 2.10 (в части документа, предусмотренного </w:t>
            </w:r>
            <w:hyperlink w:anchor="P135">
              <w:r>
                <w:rPr>
                  <w:color w:val="0000FF"/>
                </w:rPr>
                <w:t>абз. 1 пп. 2.8.7 п. 2.8</w:t>
              </w:r>
            </w:hyperlink>
            <w:r>
              <w:rPr>
                <w:color w:val="392C69"/>
              </w:rPr>
              <w:t xml:space="preserve">) </w:t>
            </w:r>
            <w:hyperlink w:anchor="P3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22" w:name="P141"/>
      <w:bookmarkEnd w:id="22"/>
      <w:r>
        <w:t xml:space="preserve">2.10. Документы, указанные в </w:t>
      </w:r>
      <w:hyperlink w:anchor="P120">
        <w:r>
          <w:rPr>
            <w:color w:val="0000FF"/>
          </w:rPr>
          <w:t>подпунктах 2.8.2</w:t>
        </w:r>
      </w:hyperlink>
      <w:r>
        <w:t xml:space="preserve">, </w:t>
      </w:r>
      <w:hyperlink w:anchor="P131">
        <w:r>
          <w:rPr>
            <w:color w:val="0000FF"/>
          </w:rPr>
          <w:t>2.8.5.4</w:t>
        </w:r>
      </w:hyperlink>
      <w:r>
        <w:t xml:space="preserve">, в </w:t>
      </w:r>
      <w:hyperlink w:anchor="P135">
        <w:r>
          <w:rPr>
            <w:color w:val="0000FF"/>
          </w:rPr>
          <w:t>абзаце первом подпункта 2.8.7 пункта 2.8</w:t>
        </w:r>
      </w:hyperlink>
      <w:r>
        <w:t xml:space="preserve"> настоящего Положения, представляются Участником отбора по собственной инициативе.</w:t>
      </w:r>
    </w:p>
    <w:p w:rsidR="002D6A8B" w:rsidRDefault="002D6A8B">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96">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2D6A8B" w:rsidRDefault="002D6A8B">
      <w:pPr>
        <w:pStyle w:val="ConsPlusNormal"/>
        <w:spacing w:before="220"/>
        <w:ind w:firstLine="540"/>
        <w:jc w:val="both"/>
      </w:pPr>
      <w:bookmarkStart w:id="23" w:name="P143"/>
      <w:bookmarkEnd w:id="23"/>
      <w:r>
        <w:t xml:space="preserve">2.12. К категории Получателей относятся сельскохозяйственные товаропроизводители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39">
        <w:r>
          <w:rPr>
            <w:color w:val="0000FF"/>
          </w:rPr>
          <w:t>статьей 3</w:t>
        </w:r>
      </w:hyperlink>
      <w:r>
        <w:t xml:space="preserve"> Федерального закона от 29.12.2006 N 264-ФЗ "О развитии сельского хозяйства", при этом доход юридических лиц и индивидуальных предпринимателей от реализации сельскохозяйственной продукции в общем доходе от реализации товаров (работ, услуг) по данным отчетности о финансово-экономическом состоянии товаропроизводителей за предыдущий финансовый год составляет не менее чем семьдесят процентов.</w:t>
      </w:r>
    </w:p>
    <w:p w:rsidR="002D6A8B" w:rsidRDefault="002D6A8B">
      <w:pPr>
        <w:pStyle w:val="ConsPlusNormal"/>
        <w:spacing w:before="220"/>
        <w:ind w:firstLine="540"/>
        <w:jc w:val="both"/>
      </w:pPr>
      <w:bookmarkStart w:id="24" w:name="P144"/>
      <w:bookmarkEnd w:id="24"/>
      <w:r>
        <w:t>2.13. Критерий отбора Получателей:</w:t>
      </w:r>
    </w:p>
    <w:p w:rsidR="002D6A8B" w:rsidRDefault="002D6A8B">
      <w:pPr>
        <w:pStyle w:val="ConsPlusNormal"/>
        <w:spacing w:before="220"/>
        <w:ind w:firstLine="540"/>
        <w:jc w:val="both"/>
      </w:pPr>
      <w:r>
        <w:t>планируемый Участником отбора объем реализованного и (или) отгруженного на собственную переработку коровьего и (или) козьего собственного производства молока в текущем финансовом году превышает или равен объему реализованного и (или) отгруженного на собственную переработку коровьего и (или) козьего молока за предшествующий год.</w:t>
      </w:r>
    </w:p>
    <w:p w:rsidR="002D6A8B" w:rsidRDefault="002D6A8B">
      <w:pPr>
        <w:pStyle w:val="ConsPlusNormal"/>
        <w:spacing w:before="220"/>
        <w:ind w:firstLine="540"/>
        <w:jc w:val="both"/>
      </w:pPr>
      <w:bookmarkStart w:id="25" w:name="P146"/>
      <w:bookmarkEnd w:id="25"/>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2D6A8B" w:rsidRDefault="002D6A8B">
      <w:pPr>
        <w:pStyle w:val="ConsPlusNormal"/>
        <w:spacing w:before="220"/>
        <w:ind w:firstLine="540"/>
        <w:jc w:val="both"/>
      </w:pPr>
      <w:r>
        <w:t>2.15. Заявка подписывается:</w:t>
      </w:r>
    </w:p>
    <w:p w:rsidR="002D6A8B" w:rsidRDefault="002D6A8B">
      <w:pPr>
        <w:pStyle w:val="ConsPlusNormal"/>
        <w:spacing w:before="220"/>
        <w:ind w:firstLine="540"/>
        <w:jc w:val="both"/>
      </w:pPr>
      <w:r>
        <w:t xml:space="preserve">2.15.1. Усиленной квалифицированной электронной подписью руководителя Участника </w:t>
      </w:r>
      <w:r>
        <w:lastRenderedPageBreak/>
        <w:t>отбора или уполномоченного им лица на основании документа, подтверждающего его полномочия (для юридических лиц и индивидуальных предпринимателей).</w:t>
      </w:r>
    </w:p>
    <w:p w:rsidR="002D6A8B" w:rsidRDefault="002D6A8B">
      <w:pPr>
        <w:pStyle w:val="ConsPlusNormal"/>
        <w:spacing w:before="220"/>
        <w:ind w:firstLine="540"/>
        <w:jc w:val="both"/>
      </w:pPr>
      <w:r>
        <w:t>2.15.2.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2D6A8B" w:rsidRDefault="002D6A8B">
      <w:pPr>
        <w:pStyle w:val="ConsPlusNormal"/>
        <w:spacing w:before="220"/>
        <w:ind w:firstLine="540"/>
        <w:jc w:val="both"/>
      </w:pPr>
      <w:bookmarkStart w:id="26" w:name="P150"/>
      <w:bookmarkEnd w:id="26"/>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D6A8B" w:rsidRDefault="002D6A8B">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2D6A8B" w:rsidRDefault="002D6A8B">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2D6A8B" w:rsidRDefault="002D6A8B">
      <w:pPr>
        <w:pStyle w:val="ConsPlusNormal"/>
        <w:jc w:val="both"/>
      </w:pPr>
      <w:r>
        <w:t xml:space="preserve">(в ред. </w:t>
      </w:r>
      <w:hyperlink r:id="rId40">
        <w:r>
          <w:rPr>
            <w:color w:val="0000FF"/>
          </w:rPr>
          <w:t>постановления</w:t>
        </w:r>
      </w:hyperlink>
      <w:r>
        <w:t xml:space="preserve"> Правительства Тюменской области от 29.03.2024 N 187-п)</w:t>
      </w:r>
    </w:p>
    <w:p w:rsidR="002D6A8B" w:rsidRDefault="002D6A8B">
      <w:pPr>
        <w:pStyle w:val="ConsPlusNormal"/>
        <w:spacing w:before="220"/>
        <w:ind w:firstLine="540"/>
        <w:jc w:val="both"/>
      </w:pPr>
      <w:r>
        <w:t>2.18. Датой и временем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2D6A8B" w:rsidRDefault="002D6A8B">
      <w:pPr>
        <w:pStyle w:val="ConsPlusNormal"/>
        <w:spacing w:before="220"/>
        <w:ind w:firstLine="540"/>
        <w:jc w:val="both"/>
      </w:pPr>
      <w:r>
        <w:t>2.19. Заявка содержит следующие сведения:</w:t>
      </w:r>
    </w:p>
    <w:p w:rsidR="002D6A8B" w:rsidRDefault="002D6A8B">
      <w:pPr>
        <w:pStyle w:val="ConsPlusNormal"/>
        <w:spacing w:before="220"/>
        <w:ind w:firstLine="540"/>
        <w:jc w:val="both"/>
      </w:pPr>
      <w:r>
        <w:t>2.19.1. Информацию об Участнике отбора:</w:t>
      </w:r>
    </w:p>
    <w:p w:rsidR="002D6A8B" w:rsidRDefault="002D6A8B">
      <w:pPr>
        <w:pStyle w:val="ConsPlusNormal"/>
        <w:spacing w:before="220"/>
        <w:ind w:firstLine="540"/>
        <w:jc w:val="both"/>
      </w:pPr>
      <w:r>
        <w:t>полное и сокращенное наименование Участника отбора (для юридических лиц);</w:t>
      </w:r>
    </w:p>
    <w:p w:rsidR="002D6A8B" w:rsidRDefault="002D6A8B">
      <w:pPr>
        <w:pStyle w:val="ConsPlusNormal"/>
        <w:spacing w:before="220"/>
        <w:ind w:firstLine="540"/>
        <w:jc w:val="both"/>
      </w:pPr>
      <w: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2D6A8B" w:rsidRDefault="002D6A8B">
      <w:pPr>
        <w:pStyle w:val="ConsPlusNormal"/>
        <w:spacing w:before="220"/>
        <w:ind w:firstLine="540"/>
        <w:jc w:val="both"/>
      </w:pPr>
      <w:r>
        <w:t>фамилия, имя, отчество (при наличии) индивидуального предпринимателя;</w:t>
      </w:r>
    </w:p>
    <w:p w:rsidR="002D6A8B" w:rsidRDefault="002D6A8B">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2D6A8B" w:rsidRDefault="002D6A8B">
      <w:pPr>
        <w:pStyle w:val="ConsPlusNormal"/>
        <w:spacing w:before="220"/>
        <w:ind w:firstLine="540"/>
        <w:jc w:val="both"/>
      </w:pPr>
      <w:r>
        <w:t>идентификационный номер налогоплательщика;</w:t>
      </w:r>
    </w:p>
    <w:p w:rsidR="002D6A8B" w:rsidRDefault="002D6A8B">
      <w:pPr>
        <w:pStyle w:val="ConsPlusNormal"/>
        <w:spacing w:before="220"/>
        <w:ind w:firstLine="540"/>
        <w:jc w:val="both"/>
      </w:pPr>
      <w:r>
        <w:t>дата постановки на учет в налоговом органе (для физических лиц, в том числе индивидуальных предпринимателей);</w:t>
      </w:r>
    </w:p>
    <w:p w:rsidR="002D6A8B" w:rsidRDefault="002D6A8B">
      <w:pPr>
        <w:pStyle w:val="ConsPlusNormal"/>
        <w:spacing w:before="220"/>
        <w:ind w:firstLine="540"/>
        <w:jc w:val="both"/>
      </w:pPr>
      <w:r>
        <w:t>дата и код причины постановки на учет в налоговом органе (для юридических лиц);</w:t>
      </w:r>
    </w:p>
    <w:p w:rsidR="002D6A8B" w:rsidRDefault="002D6A8B">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2D6A8B" w:rsidRDefault="002D6A8B">
      <w:pPr>
        <w:pStyle w:val="ConsPlusNormal"/>
        <w:spacing w:before="220"/>
        <w:ind w:firstLine="540"/>
        <w:jc w:val="both"/>
      </w:pPr>
      <w:r>
        <w:t>дата и место рождения (для физических лиц, в том числе индивидуальных предпринимателей);</w:t>
      </w:r>
    </w:p>
    <w:p w:rsidR="002D6A8B" w:rsidRDefault="002D6A8B">
      <w:pPr>
        <w:pStyle w:val="ConsPlusNormal"/>
        <w:spacing w:before="220"/>
        <w:ind w:firstLine="540"/>
        <w:jc w:val="both"/>
      </w:pPr>
      <w:r>
        <w:t>страховой номер индивидуального лицевого счета (для физических лиц, в том числе индивидуальных предпринимателей);</w:t>
      </w:r>
    </w:p>
    <w:p w:rsidR="002D6A8B" w:rsidRDefault="002D6A8B">
      <w:pPr>
        <w:pStyle w:val="ConsPlusNormal"/>
        <w:spacing w:before="220"/>
        <w:ind w:firstLine="540"/>
        <w:jc w:val="both"/>
      </w:pPr>
      <w:r>
        <w:lastRenderedPageBreak/>
        <w:t>адрес юридического лица, адрес регистрации (для физических лиц, в том числе индивидуальных предпринимателей);</w:t>
      </w:r>
    </w:p>
    <w:p w:rsidR="002D6A8B" w:rsidRDefault="002D6A8B">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2D6A8B" w:rsidRDefault="002D6A8B">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2D6A8B" w:rsidRDefault="002D6A8B">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D6A8B" w:rsidRDefault="002D6A8B">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(о зарезервированном лицевом счете для учета операций со средствами участников казначейского сопровождения), а также о лице, уполномоченном на подписание договора о предоставлении субсидии.</w:t>
      </w:r>
    </w:p>
    <w:p w:rsidR="002D6A8B" w:rsidRDefault="002D6A8B">
      <w:pPr>
        <w:pStyle w:val="ConsPlusNormal"/>
        <w:spacing w:before="220"/>
        <w:ind w:firstLine="540"/>
        <w:jc w:val="both"/>
      </w:pPr>
      <w:r>
        <w:t xml:space="preserve">2.19.2. Информацию и документы, определенные </w:t>
      </w:r>
      <w:hyperlink w:anchor="P139">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2D6A8B" w:rsidRDefault="002D6A8B">
      <w:pPr>
        <w:pStyle w:val="ConsPlusNormal"/>
        <w:spacing w:before="220"/>
        <w:ind w:firstLine="540"/>
        <w:jc w:val="both"/>
      </w:pPr>
      <w:r>
        <w:t>2.19.3. Информацию, представляемую при проведении отбора Участников отбора в процессе документооборота:</w:t>
      </w:r>
    </w:p>
    <w:p w:rsidR="002D6A8B" w:rsidRDefault="002D6A8B">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D6A8B" w:rsidRDefault="002D6A8B">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2D6A8B" w:rsidRDefault="002D6A8B">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41">
        <w:r>
          <w:rPr>
            <w:color w:val="0000FF"/>
          </w:rPr>
          <w:t>статьями 268.1</w:t>
        </w:r>
      </w:hyperlink>
      <w:r>
        <w:t xml:space="preserve"> и </w:t>
      </w:r>
      <w:hyperlink r:id="rId42">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t xml:space="preserve">2.19.4. Предлагаемые Участником отбора значение результата предоставления субсидии, определяемое в соответствии с </w:t>
      </w:r>
      <w:hyperlink w:anchor="P334">
        <w:r>
          <w:rPr>
            <w:color w:val="0000FF"/>
          </w:rPr>
          <w:t>пунктом 3.22</w:t>
        </w:r>
      </w:hyperlink>
      <w:r>
        <w:t xml:space="preserve"> настоящего Положения и размер запрашиваемой субсидии.</w:t>
      </w:r>
    </w:p>
    <w:p w:rsidR="002D6A8B" w:rsidRDefault="002D6A8B">
      <w:pPr>
        <w:pStyle w:val="ConsPlusNormal"/>
        <w:spacing w:before="220"/>
        <w:ind w:firstLine="540"/>
        <w:jc w:val="both"/>
      </w:pPr>
      <w:r>
        <w:t>2.19.5. Иные сведения:</w:t>
      </w:r>
    </w:p>
    <w:p w:rsidR="002D6A8B" w:rsidRDefault="002D6A8B">
      <w:pPr>
        <w:pStyle w:val="ConsPlusNormal"/>
        <w:spacing w:before="220"/>
        <w:ind w:firstLine="540"/>
        <w:jc w:val="both"/>
      </w:pPr>
      <w:r>
        <w:t>информацию о членстве в ревизионном союзе (для сельскохозяйственных производственных кооперативов);</w:t>
      </w:r>
    </w:p>
    <w:p w:rsidR="002D6A8B" w:rsidRDefault="002D6A8B">
      <w:pPr>
        <w:pStyle w:val="ConsPlusNormal"/>
        <w:spacing w:before="220"/>
        <w:ind w:firstLine="540"/>
        <w:jc w:val="both"/>
      </w:pPr>
      <w:r>
        <w:t>информацию о применении специального налогового режима "Налог на профессиональный доход" (для граждан, ведущих личное подсобное хозяйство);</w:t>
      </w:r>
    </w:p>
    <w:p w:rsidR="002D6A8B" w:rsidRDefault="002D6A8B">
      <w:pPr>
        <w:pStyle w:val="ConsPlusNormal"/>
        <w:spacing w:before="220"/>
        <w:ind w:firstLine="540"/>
        <w:jc w:val="both"/>
      </w:pPr>
      <w:r>
        <w:t xml:space="preserve">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w:t>
      </w:r>
      <w:r>
        <w:lastRenderedPageBreak/>
        <w:t>утвержденными приказами Министерства сельского хозяйства Российской Федерации (для юридических лиц и индивидуальных предпринимателей);</w:t>
      </w:r>
    </w:p>
    <w:p w:rsidR="002D6A8B" w:rsidRDefault="002D6A8B">
      <w:pPr>
        <w:pStyle w:val="ConsPlusNormal"/>
        <w:spacing w:before="220"/>
        <w:ind w:firstLine="540"/>
        <w:jc w:val="both"/>
      </w:pPr>
      <w:r>
        <w:t>информацию об использовании/неиспользовании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 (для юридических лиц и индивидуальных предпринимателей в зависимости от формы налогообложения);</w:t>
      </w:r>
    </w:p>
    <w:p w:rsidR="002D6A8B" w:rsidRDefault="002D6A8B">
      <w:pPr>
        <w:pStyle w:val="ConsPlusNormal"/>
        <w:spacing w:before="220"/>
        <w:ind w:firstLine="540"/>
        <w:jc w:val="both"/>
      </w:pPr>
      <w:r>
        <w:t>кадастровый номер земельного участка (для граждан, ведущих личное подсобное хозяйство);</w:t>
      </w:r>
    </w:p>
    <w:p w:rsidR="002D6A8B" w:rsidRDefault="002D6A8B">
      <w:pPr>
        <w:pStyle w:val="ConsPlusNormal"/>
        <w:spacing w:before="220"/>
        <w:ind w:firstLine="540"/>
        <w:jc w:val="both"/>
      </w:pPr>
      <w:r>
        <w:t>обязательство о включении в договоры (соглашения), заключаемые в целях исполнения обязательств по договору о предоставлении субсидии в целях финансового обеспечения затрат, условия о согласии лиц, являющихся поставщиками (подрядчиками, исполнителями) по таким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АПК проверок соблюдения ими условий и порядка предоставления субсидий;</w:t>
      </w:r>
    </w:p>
    <w:p w:rsidR="002D6A8B" w:rsidRDefault="002D6A8B">
      <w:pPr>
        <w:pStyle w:val="ConsPlusNormal"/>
        <w:spacing w:before="220"/>
        <w:ind w:firstLine="540"/>
        <w:jc w:val="both"/>
      </w:pPr>
      <w:r>
        <w:t>подтверждение согласия/несогласия на предоставление субсидии в размере остатка нераспределенного объема субсидии.</w:t>
      </w:r>
    </w:p>
    <w:p w:rsidR="002D6A8B" w:rsidRDefault="002D6A8B">
      <w:pPr>
        <w:pStyle w:val="ConsPlusNormal"/>
        <w:spacing w:before="220"/>
        <w:ind w:firstLine="540"/>
        <w:jc w:val="both"/>
      </w:pPr>
      <w:r>
        <w:t>2.20. Участник отбора вправе подать не более одной заявки на участие в отборе.</w:t>
      </w:r>
    </w:p>
    <w:p w:rsidR="002D6A8B" w:rsidRDefault="002D6A8B">
      <w:pPr>
        <w:pStyle w:val="ConsPlusNormal"/>
        <w:spacing w:before="220"/>
        <w:ind w:firstLine="540"/>
        <w:jc w:val="both"/>
      </w:pPr>
      <w:r>
        <w:t>В случае установления факта подачи одним Участником отбора двух и более заявок,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2D6A8B" w:rsidRDefault="002D6A8B">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2D6A8B" w:rsidRDefault="002D6A8B">
      <w:pPr>
        <w:pStyle w:val="ConsPlusNormal"/>
        <w:spacing w:before="220"/>
        <w:ind w:firstLine="540"/>
        <w:jc w:val="both"/>
      </w:pPr>
      <w:r>
        <w:t>Отзыв заявки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rsidR="002D6A8B" w:rsidRDefault="002D6A8B">
      <w:pPr>
        <w:pStyle w:val="ConsPlusNormal"/>
        <w:spacing w:before="220"/>
        <w:ind w:firstLine="540"/>
        <w:jc w:val="both"/>
      </w:pPr>
      <w:r>
        <w:t>2.22.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2D6A8B" w:rsidRDefault="002D6A8B">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2D6A8B" w:rsidRDefault="002D6A8B">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219">
        <w:r>
          <w:rPr>
            <w:color w:val="0000FF"/>
          </w:rPr>
          <w:t>пунктом 2.30</w:t>
        </w:r>
      </w:hyperlink>
      <w:r>
        <w:t xml:space="preserve"> настоящего Положения.</w:t>
      </w:r>
    </w:p>
    <w:p w:rsidR="002D6A8B" w:rsidRDefault="002D6A8B">
      <w:pPr>
        <w:pStyle w:val="ConsPlusNormal"/>
        <w:spacing w:before="220"/>
        <w:ind w:firstLine="540"/>
        <w:jc w:val="both"/>
      </w:pPr>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2D6A8B" w:rsidRDefault="002D6A8B">
      <w:pPr>
        <w:pStyle w:val="ConsPlusNormal"/>
        <w:spacing w:before="220"/>
        <w:ind w:firstLine="540"/>
        <w:jc w:val="both"/>
      </w:pPr>
      <w:r>
        <w:t>2.24.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2D6A8B" w:rsidRDefault="002D6A8B">
      <w:pPr>
        <w:pStyle w:val="ConsPlusNormal"/>
        <w:spacing w:before="220"/>
        <w:ind w:firstLine="540"/>
        <w:jc w:val="both"/>
      </w:pPr>
      <w:r>
        <w:t>регистрационный номер заявки;</w:t>
      </w:r>
    </w:p>
    <w:p w:rsidR="002D6A8B" w:rsidRDefault="002D6A8B">
      <w:pPr>
        <w:pStyle w:val="ConsPlusNormal"/>
        <w:spacing w:before="220"/>
        <w:ind w:firstLine="540"/>
        <w:jc w:val="both"/>
      </w:pPr>
      <w:r>
        <w:lastRenderedPageBreak/>
        <w:t>дата и время поступления заявки;</w:t>
      </w:r>
    </w:p>
    <w:p w:rsidR="002D6A8B" w:rsidRDefault="002D6A8B">
      <w:pPr>
        <w:pStyle w:val="ConsPlusNormal"/>
        <w:spacing w:before="220"/>
        <w:ind w:firstLine="540"/>
        <w:jc w:val="both"/>
      </w:pPr>
      <w:r>
        <w:t>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2D6A8B" w:rsidRDefault="002D6A8B">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2D6A8B" w:rsidRDefault="002D6A8B">
      <w:pPr>
        <w:pStyle w:val="ConsPlusNormal"/>
        <w:spacing w:before="220"/>
        <w:ind w:firstLine="540"/>
        <w:jc w:val="both"/>
      </w:pPr>
      <w:r>
        <w:t>запрашиваемый Участником отбора размер субсидии.</w:t>
      </w:r>
    </w:p>
    <w:p w:rsidR="002D6A8B" w:rsidRDefault="002D6A8B">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2D6A8B" w:rsidRDefault="002D6A8B">
      <w:pPr>
        <w:pStyle w:val="ConsPlusNormal"/>
        <w:spacing w:before="220"/>
        <w:ind w:firstLine="540"/>
        <w:jc w:val="both"/>
      </w:pPr>
      <w:bookmarkStart w:id="27" w:name="P201"/>
      <w:bookmarkEnd w:id="27"/>
      <w:r>
        <w:t xml:space="preserve">2.26. Проверка Участника отбора на соответствие требованиям, установленным </w:t>
      </w:r>
      <w:hyperlink w:anchor="P96">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2D6A8B" w:rsidRDefault="002D6A8B">
      <w:pPr>
        <w:pStyle w:val="ConsPlusNormal"/>
        <w:spacing w:before="220"/>
        <w:ind w:firstLine="540"/>
        <w:jc w:val="both"/>
      </w:pPr>
      <w:bookmarkStart w:id="28" w:name="P202"/>
      <w:bookmarkEnd w:id="28"/>
      <w:r>
        <w:t xml:space="preserve">2.27. Подтверждение соответствия Участника отбора требованиям, установленным </w:t>
      </w:r>
      <w:hyperlink w:anchor="P97">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D6A8B" w:rsidRDefault="002D6A8B">
      <w:pPr>
        <w:pStyle w:val="ConsPlusNormal"/>
        <w:spacing w:before="220"/>
        <w:ind w:firstLine="540"/>
        <w:jc w:val="both"/>
      </w:pPr>
      <w:r>
        <w:t>2.28. Департамент АПК в течение 10 рабочих дней со дня, следующего за днем вскрытия заявок:</w:t>
      </w:r>
    </w:p>
    <w:p w:rsidR="002D6A8B" w:rsidRDefault="002D6A8B">
      <w:pPr>
        <w:pStyle w:val="ConsPlusNormal"/>
        <w:spacing w:before="220"/>
        <w:ind w:firstLine="540"/>
        <w:jc w:val="both"/>
      </w:pPr>
      <w:bookmarkStart w:id="29" w:name="P204"/>
      <w:bookmarkEnd w:id="29"/>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105">
        <w:r>
          <w:rPr>
            <w:color w:val="0000FF"/>
          </w:rPr>
          <w:t>подпунктами 2.7.2</w:t>
        </w:r>
      </w:hyperlink>
      <w:r>
        <w:t xml:space="preserve">, </w:t>
      </w:r>
      <w:hyperlink w:anchor="P115">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2D6A8B" w:rsidRDefault="002D6A8B">
      <w:pPr>
        <w:pStyle w:val="ConsPlusNormal"/>
        <w:spacing w:before="220"/>
        <w:ind w:firstLine="540"/>
        <w:jc w:val="both"/>
      </w:pPr>
      <w:r>
        <w:t>а) из территориального органа Федеральной налоговой службы:</w:t>
      </w:r>
    </w:p>
    <w:p w:rsidR="002D6A8B" w:rsidRDefault="002D6A8B">
      <w:pPr>
        <w:pStyle w:val="ConsPlusNormal"/>
        <w:spacing w:before="220"/>
        <w:ind w:firstLine="540"/>
        <w:jc w:val="both"/>
      </w:pPr>
      <w:r>
        <w:t>- информацию об отсутствии задолженности по уплате налогов, сборов и страховых взносов в бюджеты бюджетной системы Российской Федерации;</w:t>
      </w:r>
    </w:p>
    <w:p w:rsidR="002D6A8B" w:rsidRDefault="002D6A8B">
      <w:pPr>
        <w:pStyle w:val="ConsPlusNormal"/>
        <w:spacing w:before="220"/>
        <w:ind w:firstLine="540"/>
        <w:jc w:val="both"/>
      </w:pPr>
      <w:bookmarkStart w:id="30" w:name="P207"/>
      <w:bookmarkEnd w:id="30"/>
      <w:r>
        <w:t xml:space="preserve">- информацию, в случае непредставления документа, предусмотренного в </w:t>
      </w:r>
      <w:hyperlink w:anchor="P120">
        <w:r>
          <w:rPr>
            <w:color w:val="0000FF"/>
          </w:rPr>
          <w:t>подпункте 2.8.2 пункта 2.8</w:t>
        </w:r>
      </w:hyperlink>
      <w:r>
        <w:t xml:space="preserve"> настоящего Положения.</w:t>
      </w:r>
    </w:p>
    <w:p w:rsidR="002D6A8B" w:rsidRDefault="002D6A8B">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120">
        <w:r>
          <w:rPr>
            <w:color w:val="0000FF"/>
          </w:rPr>
          <w:t>подпункте 2.8.2 пункта 2.8</w:t>
        </w:r>
      </w:hyperlink>
      <w:r>
        <w:t xml:space="preserve"> настоящего Положения,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2D6A8B" w:rsidRDefault="002D6A8B">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2D6A8B" w:rsidRDefault="002D6A8B">
      <w:pPr>
        <w:pStyle w:val="ConsPlusNormal"/>
        <w:spacing w:before="220"/>
        <w:ind w:firstLine="540"/>
        <w:jc w:val="both"/>
      </w:pPr>
      <w:r>
        <w:lastRenderedPageBreak/>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2D6A8B" w:rsidRDefault="002D6A8B">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2D6A8B" w:rsidRDefault="002D6A8B">
      <w:pPr>
        <w:pStyle w:val="ConsPlusNormal"/>
        <w:spacing w:before="220"/>
        <w:ind w:firstLine="540"/>
        <w:jc w:val="both"/>
      </w:pPr>
      <w:r>
        <w:t xml:space="preserve">г) в Главном управлении МЧС России по Тюменской области информацию о соответствии Участника отбора требованию, установленному </w:t>
      </w:r>
      <w:hyperlink w:anchor="P107">
        <w:r>
          <w:rPr>
            <w:color w:val="0000FF"/>
          </w:rPr>
          <w:t>подпунктом 2.7.2.2 пункта 2.7.2</w:t>
        </w:r>
      </w:hyperlink>
      <w:r>
        <w:t xml:space="preserve"> настоящего Положения.</w:t>
      </w:r>
    </w:p>
    <w:p w:rsidR="002D6A8B" w:rsidRDefault="002D6A8B">
      <w:pPr>
        <w:pStyle w:val="ConsPlusNormal"/>
        <w:spacing w:before="220"/>
        <w:ind w:firstLine="540"/>
        <w:jc w:val="both"/>
      </w:pPr>
      <w:r>
        <w:t>В случае если указанная информация в отношении Участника отбора запрашивалась в рамках иных мер государственной поддержки в текущем году, повторный запрос не осуществляется;</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 xml:space="preserve">Пп. "д" п. 2.28.1 (в части документа, предусмотренного </w:t>
            </w:r>
            <w:hyperlink w:anchor="P135">
              <w:r>
                <w:rPr>
                  <w:color w:val="0000FF"/>
                </w:rPr>
                <w:t>абз. 1 пп. 2.8.7 п. 2.8</w:t>
              </w:r>
            </w:hyperlink>
            <w:r>
              <w:rPr>
                <w:color w:val="392C69"/>
              </w:rPr>
              <w:t xml:space="preserve">) </w:t>
            </w:r>
            <w:hyperlink w:anchor="P3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31" w:name="P215"/>
      <w:bookmarkEnd w:id="31"/>
      <w:r>
        <w:t xml:space="preserve">д) из Федеральной службы государственной регистрации, кадастра и картографии - информацию, в случае непредставления документов, предусмотренных в </w:t>
      </w:r>
      <w:hyperlink w:anchor="P131">
        <w:r>
          <w:rPr>
            <w:color w:val="0000FF"/>
          </w:rPr>
          <w:t>подпункте 2.8.5.4</w:t>
        </w:r>
      </w:hyperlink>
      <w:r>
        <w:t xml:space="preserve">, </w:t>
      </w:r>
      <w:hyperlink w:anchor="P135">
        <w:r>
          <w:rPr>
            <w:color w:val="0000FF"/>
          </w:rPr>
          <w:t>абзаце первом подпункта 2.8.7 пункта 2.8</w:t>
        </w:r>
      </w:hyperlink>
      <w:r>
        <w:t xml:space="preserve"> настоящего Положения.</w:t>
      </w:r>
    </w:p>
    <w:p w:rsidR="002D6A8B" w:rsidRDefault="002D6A8B">
      <w:pPr>
        <w:pStyle w:val="ConsPlusNormal"/>
        <w:spacing w:before="220"/>
        <w:ind w:firstLine="540"/>
        <w:jc w:val="both"/>
      </w:pPr>
      <w:r>
        <w:t xml:space="preserve">2.28.2. Осуществляет рассмотрение представленных Участниками отбора документов на соответствие требованиям, установленным </w:t>
      </w:r>
      <w:hyperlink w:anchor="P117">
        <w:r>
          <w:rPr>
            <w:color w:val="0000FF"/>
          </w:rPr>
          <w:t>пунктами 2.8</w:t>
        </w:r>
      </w:hyperlink>
      <w:r>
        <w:t xml:space="preserve">, </w:t>
      </w:r>
      <w:hyperlink w:anchor="P139">
        <w:r>
          <w:rPr>
            <w:color w:val="0000FF"/>
          </w:rPr>
          <w:t>2.9</w:t>
        </w:r>
      </w:hyperlink>
      <w:r>
        <w:t xml:space="preserve">, </w:t>
      </w:r>
      <w:hyperlink w:anchor="P146">
        <w:r>
          <w:rPr>
            <w:color w:val="0000FF"/>
          </w:rPr>
          <w:t>2.14</w:t>
        </w:r>
      </w:hyperlink>
      <w:r>
        <w:t xml:space="preserve"> - </w:t>
      </w:r>
      <w:hyperlink w:anchor="P150">
        <w:r>
          <w:rPr>
            <w:color w:val="0000FF"/>
          </w:rPr>
          <w:t>2.16</w:t>
        </w:r>
      </w:hyperlink>
      <w:r>
        <w:t xml:space="preserve"> настоящего Положения, а также проверку соответствия Участников отбора требованиям, установленным в </w:t>
      </w:r>
      <w:hyperlink w:anchor="P96">
        <w:r>
          <w:rPr>
            <w:color w:val="0000FF"/>
          </w:rPr>
          <w:t>пункте 2.7</w:t>
        </w:r>
      </w:hyperlink>
      <w:r>
        <w:t xml:space="preserve"> настоящего Положения на основании документов, предусмотренных </w:t>
      </w:r>
      <w:hyperlink w:anchor="P117">
        <w:r>
          <w:rPr>
            <w:color w:val="0000FF"/>
          </w:rPr>
          <w:t>пунктом 2.8</w:t>
        </w:r>
      </w:hyperlink>
      <w:r>
        <w:t xml:space="preserve"> настоящего Положения, а также информации, полученной в соответствии с </w:t>
      </w:r>
      <w:hyperlink w:anchor="P202">
        <w:r>
          <w:rPr>
            <w:color w:val="0000FF"/>
          </w:rPr>
          <w:t>пунктом 2.27</w:t>
        </w:r>
      </w:hyperlink>
      <w:r>
        <w:t xml:space="preserve"> настоящего Положения, </w:t>
      </w:r>
      <w:hyperlink w:anchor="P204">
        <w:r>
          <w:rPr>
            <w:color w:val="0000FF"/>
          </w:rPr>
          <w:t>подпунктом 2.28.1</w:t>
        </w:r>
      </w:hyperlink>
      <w:r>
        <w:t xml:space="preserve"> настоящего пункта.</w:t>
      </w:r>
    </w:p>
    <w:p w:rsidR="002D6A8B" w:rsidRDefault="002D6A8B">
      <w:pPr>
        <w:pStyle w:val="ConsPlusNormal"/>
        <w:spacing w:before="220"/>
        <w:ind w:firstLine="540"/>
        <w:jc w:val="both"/>
      </w:pPr>
      <w:r>
        <w:t>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2D6A8B" w:rsidRDefault="002D6A8B">
      <w:pPr>
        <w:pStyle w:val="ConsPlusNormal"/>
        <w:spacing w:before="220"/>
        <w:ind w:firstLine="540"/>
        <w:jc w:val="both"/>
      </w:pPr>
      <w:r>
        <w:t>Решения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2D6A8B" w:rsidRDefault="002D6A8B">
      <w:pPr>
        <w:pStyle w:val="ConsPlusNormal"/>
        <w:spacing w:before="220"/>
        <w:ind w:firstLine="540"/>
        <w:jc w:val="both"/>
      </w:pPr>
      <w:bookmarkStart w:id="32" w:name="P219"/>
      <w:bookmarkEnd w:id="32"/>
      <w:r>
        <w:t>2.30. Порядок возврата заявок Участникам отбора на доработку:</w:t>
      </w:r>
    </w:p>
    <w:p w:rsidR="002D6A8B" w:rsidRDefault="002D6A8B">
      <w:pPr>
        <w:pStyle w:val="ConsPlusNormal"/>
        <w:spacing w:before="220"/>
        <w:ind w:firstLine="540"/>
        <w:jc w:val="both"/>
      </w:pPr>
      <w:bookmarkStart w:id="33" w:name="P220"/>
      <w:bookmarkEnd w:id="33"/>
      <w:r>
        <w:t xml:space="preserve">2.30.1. При наличии оснований, установленных в </w:t>
      </w:r>
      <w:hyperlink w:anchor="P230">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2D6A8B" w:rsidRDefault="002D6A8B">
      <w:pPr>
        <w:pStyle w:val="ConsPlusNormal"/>
        <w:spacing w:before="220"/>
        <w:ind w:firstLine="540"/>
        <w:jc w:val="both"/>
      </w:pPr>
      <w:r>
        <w:t xml:space="preserve">2.30.2. Участник отбора в срок, установленный </w:t>
      </w:r>
      <w:hyperlink w:anchor="P220">
        <w:r>
          <w:rPr>
            <w:color w:val="0000FF"/>
          </w:rPr>
          <w:t>подпунктом 2.30.1</w:t>
        </w:r>
      </w:hyperlink>
      <w:r>
        <w:t xml:space="preserve"> настоящего пункта, </w:t>
      </w:r>
      <w:r>
        <w:lastRenderedPageBreak/>
        <w:t xml:space="preserve">учитывает замечания и формирует доработанную заявку в порядке, указанном в </w:t>
      </w:r>
      <w:hyperlink w:anchor="P146">
        <w:r>
          <w:rPr>
            <w:color w:val="0000FF"/>
          </w:rPr>
          <w:t>пункте 2.14</w:t>
        </w:r>
      </w:hyperlink>
      <w:r>
        <w:t xml:space="preserve"> настоящего Положения.</w:t>
      </w:r>
    </w:p>
    <w:p w:rsidR="002D6A8B" w:rsidRDefault="002D6A8B">
      <w:pPr>
        <w:pStyle w:val="ConsPlusNormal"/>
        <w:spacing w:before="220"/>
        <w:ind w:firstLine="540"/>
        <w:jc w:val="both"/>
      </w:pPr>
      <w:bookmarkStart w:id="34" w:name="P222"/>
      <w:bookmarkEnd w:id="34"/>
      <w:r>
        <w:t xml:space="preserve">2.31. Заявка Участника отбора отклоняется в случае наличия оснований для отклонения заявки, предусмотренных </w:t>
      </w:r>
      <w:hyperlink w:anchor="P228">
        <w:r>
          <w:rPr>
            <w:color w:val="0000FF"/>
          </w:rPr>
          <w:t>пунктом 2.36</w:t>
        </w:r>
      </w:hyperlink>
      <w:r>
        <w:t xml:space="preserve"> настоящего Положения.</w:t>
      </w:r>
    </w:p>
    <w:p w:rsidR="002D6A8B" w:rsidRDefault="002D6A8B">
      <w:pPr>
        <w:pStyle w:val="ConsPlusNormal"/>
        <w:spacing w:before="220"/>
        <w:ind w:firstLine="540"/>
        <w:jc w:val="both"/>
      </w:pPr>
      <w:r>
        <w:t>2.32.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2D6A8B" w:rsidRDefault="002D6A8B">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2D6A8B" w:rsidRDefault="002D6A8B">
      <w:pPr>
        <w:pStyle w:val="ConsPlusNormal"/>
        <w:spacing w:before="220"/>
        <w:ind w:firstLine="540"/>
        <w:jc w:val="both"/>
      </w:pPr>
      <w:bookmarkStart w:id="35" w:name="P225"/>
      <w:bookmarkEnd w:id="35"/>
      <w:r>
        <w:t>2.34. Ранжирование поступивших заявок осуществляется исходя из очередности поступления заявок в системе "Электронный бюджет".</w:t>
      </w:r>
    </w:p>
    <w:p w:rsidR="002D6A8B" w:rsidRDefault="002D6A8B">
      <w:pPr>
        <w:pStyle w:val="ConsPlusNormal"/>
        <w:jc w:val="both"/>
      </w:pPr>
      <w:r>
        <w:t xml:space="preserve">(в ред. </w:t>
      </w:r>
      <w:hyperlink r:id="rId43">
        <w:r>
          <w:rPr>
            <w:color w:val="0000FF"/>
          </w:rPr>
          <w:t>постановления</w:t>
        </w:r>
      </w:hyperlink>
      <w:r>
        <w:t xml:space="preserve"> Правительства Тюменской области от 29.03.2024 N 187-п)</w:t>
      </w:r>
    </w:p>
    <w:p w:rsidR="002D6A8B" w:rsidRDefault="002D6A8B">
      <w:pPr>
        <w:pStyle w:val="ConsPlusNormal"/>
        <w:spacing w:before="220"/>
        <w:ind w:firstLine="540"/>
        <w:jc w:val="both"/>
      </w:pPr>
      <w:r>
        <w:t>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2D6A8B" w:rsidRDefault="002D6A8B">
      <w:pPr>
        <w:pStyle w:val="ConsPlusNormal"/>
        <w:spacing w:before="220"/>
        <w:ind w:firstLine="540"/>
        <w:jc w:val="both"/>
      </w:pPr>
      <w:bookmarkStart w:id="36" w:name="P228"/>
      <w:bookmarkEnd w:id="36"/>
      <w:r>
        <w:t>2.36. Основания для отклонения заявки Участника отбора на стадии рассмотрения заявок:</w:t>
      </w:r>
    </w:p>
    <w:p w:rsidR="002D6A8B" w:rsidRDefault="002D6A8B">
      <w:pPr>
        <w:pStyle w:val="ConsPlusNormal"/>
        <w:spacing w:before="220"/>
        <w:ind w:firstLine="540"/>
        <w:jc w:val="both"/>
      </w:pPr>
      <w:r>
        <w:t xml:space="preserve">2.36.1. Несоответствие Участника отбора требованиям, категории и (или) критерию отбора, установленным в </w:t>
      </w:r>
      <w:hyperlink w:anchor="P96">
        <w:r>
          <w:rPr>
            <w:color w:val="0000FF"/>
          </w:rPr>
          <w:t>пунктах 2.7</w:t>
        </w:r>
      </w:hyperlink>
      <w:r>
        <w:t xml:space="preserve">, </w:t>
      </w:r>
      <w:hyperlink w:anchor="P143">
        <w:r>
          <w:rPr>
            <w:color w:val="0000FF"/>
          </w:rPr>
          <w:t>2.12</w:t>
        </w:r>
      </w:hyperlink>
      <w:r>
        <w:t xml:space="preserve">, </w:t>
      </w:r>
      <w:hyperlink w:anchor="P144">
        <w:r>
          <w:rPr>
            <w:color w:val="0000FF"/>
          </w:rPr>
          <w:t>2.13</w:t>
        </w:r>
      </w:hyperlink>
      <w:r>
        <w:t xml:space="preserve"> настоящего Положения.</w:t>
      </w:r>
    </w:p>
    <w:p w:rsidR="002D6A8B" w:rsidRDefault="002D6A8B">
      <w:pPr>
        <w:pStyle w:val="ConsPlusNormal"/>
        <w:spacing w:before="220"/>
        <w:ind w:firstLine="540"/>
        <w:jc w:val="both"/>
      </w:pPr>
      <w:bookmarkStart w:id="37" w:name="P230"/>
      <w:bookmarkEnd w:id="37"/>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117">
        <w:r>
          <w:rPr>
            <w:color w:val="0000FF"/>
          </w:rPr>
          <w:t>пунктами 2.8</w:t>
        </w:r>
      </w:hyperlink>
      <w:r>
        <w:t xml:space="preserve">, </w:t>
      </w:r>
      <w:hyperlink w:anchor="P139">
        <w:r>
          <w:rPr>
            <w:color w:val="0000FF"/>
          </w:rPr>
          <w:t>2.9</w:t>
        </w:r>
      </w:hyperlink>
      <w:r>
        <w:t xml:space="preserve">, </w:t>
      </w:r>
      <w:hyperlink w:anchor="P146">
        <w:r>
          <w:rPr>
            <w:color w:val="0000FF"/>
          </w:rPr>
          <w:t>2.14</w:t>
        </w:r>
      </w:hyperlink>
      <w:r>
        <w:t xml:space="preserve"> - </w:t>
      </w:r>
      <w:hyperlink w:anchor="P150">
        <w:r>
          <w:rPr>
            <w:color w:val="0000FF"/>
          </w:rPr>
          <w:t>2.16</w:t>
        </w:r>
      </w:hyperlink>
      <w:r>
        <w:t xml:space="preserve"> настоящего Положения.</w:t>
      </w:r>
    </w:p>
    <w:p w:rsidR="002D6A8B" w:rsidRDefault="002D6A8B">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96">
        <w:r>
          <w:rPr>
            <w:color w:val="0000FF"/>
          </w:rPr>
          <w:t>пунктом 2.7</w:t>
        </w:r>
      </w:hyperlink>
      <w:r>
        <w:t xml:space="preserve"> настоящего Положения.</w:t>
      </w:r>
    </w:p>
    <w:p w:rsidR="002D6A8B" w:rsidRDefault="002D6A8B">
      <w:pPr>
        <w:pStyle w:val="ConsPlusNormal"/>
        <w:spacing w:before="220"/>
        <w:ind w:firstLine="540"/>
        <w:jc w:val="both"/>
      </w:pPr>
      <w:r>
        <w:t>2.36.4. Подача Участником отбора заявки на участие в отборе после даты и (или) времени, определенных для подачи заявок.</w:t>
      </w:r>
    </w:p>
    <w:p w:rsidR="002D6A8B" w:rsidRDefault="002D6A8B">
      <w:pPr>
        <w:pStyle w:val="ConsPlusNormal"/>
        <w:spacing w:before="220"/>
        <w:ind w:firstLine="540"/>
        <w:jc w:val="both"/>
      </w:pPr>
      <w:r>
        <w:t>2.36.5. Заключение органа местного самоуправления о невозможности предоставления государственной поддержки.</w:t>
      </w:r>
    </w:p>
    <w:p w:rsidR="002D6A8B" w:rsidRDefault="002D6A8B">
      <w:pPr>
        <w:pStyle w:val="ConsPlusNormal"/>
        <w:spacing w:before="220"/>
        <w:ind w:firstLine="540"/>
        <w:jc w:val="both"/>
      </w:pPr>
      <w:r>
        <w:t xml:space="preserve">2.36.6. Отсутствие лимитов бюджетных обязательств на соответствующем мероприятии государственной </w:t>
      </w:r>
      <w:hyperlink r:id="rId44">
        <w:r>
          <w:rPr>
            <w:color w:val="0000FF"/>
          </w:rPr>
          <w:t>программы</w:t>
        </w:r>
      </w:hyperlink>
      <w:r>
        <w:t xml:space="preserve"> Тюменской области "Развитие агропромышленного комплекса", а также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или их недостаточность (в случае отсутствия в заявке на участие в отборе согласия Участника отбора на предоставление субсидии в размере остатка нераспределенного объема субсидии).</w:t>
      </w:r>
    </w:p>
    <w:p w:rsidR="002D6A8B" w:rsidRDefault="002D6A8B">
      <w:pPr>
        <w:pStyle w:val="ConsPlusNormal"/>
        <w:spacing w:before="220"/>
        <w:ind w:firstLine="540"/>
        <w:jc w:val="both"/>
      </w:pPr>
      <w:r>
        <w:lastRenderedPageBreak/>
        <w:t xml:space="preserve">2.36.7. Непредставление (представление не в полном объеме) документов, указанных в объявлении о проведении отбора и </w:t>
      </w:r>
      <w:hyperlink w:anchor="P139">
        <w:r>
          <w:rPr>
            <w:color w:val="0000FF"/>
          </w:rPr>
          <w:t>пункте 2.9</w:t>
        </w:r>
      </w:hyperlink>
      <w:r>
        <w:t xml:space="preserve"> настоящего Положения.</w:t>
      </w:r>
    </w:p>
    <w:p w:rsidR="002D6A8B" w:rsidRDefault="002D6A8B">
      <w:pPr>
        <w:pStyle w:val="ConsPlusNormal"/>
        <w:spacing w:before="220"/>
        <w:ind w:firstLine="540"/>
        <w:jc w:val="both"/>
      </w:pPr>
      <w:r>
        <w:t xml:space="preserve">2.36.8. Отсутствие подтверждающей информации, поступившей из соответствующих органов, указанных в </w:t>
      </w:r>
      <w:hyperlink w:anchor="P204">
        <w:r>
          <w:rPr>
            <w:color w:val="0000FF"/>
          </w:rPr>
          <w:t>подпункте 2.28.1 пункта 2.28</w:t>
        </w:r>
      </w:hyperlink>
      <w:r>
        <w:t xml:space="preserve"> настоящего Положения.</w:t>
      </w:r>
    </w:p>
    <w:p w:rsidR="002D6A8B" w:rsidRDefault="002D6A8B">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2D6A8B" w:rsidRDefault="002D6A8B">
      <w:pPr>
        <w:pStyle w:val="ConsPlusNormal"/>
        <w:spacing w:before="220"/>
        <w:ind w:firstLine="540"/>
        <w:jc w:val="both"/>
      </w:pPr>
      <w:r>
        <w:t>дату, время и место проведения рассмотрения заявок;</w:t>
      </w:r>
    </w:p>
    <w:p w:rsidR="002D6A8B" w:rsidRDefault="002D6A8B">
      <w:pPr>
        <w:pStyle w:val="ConsPlusNormal"/>
        <w:spacing w:before="220"/>
        <w:ind w:firstLine="540"/>
        <w:jc w:val="both"/>
      </w:pPr>
      <w:r>
        <w:t>информацию об Участниках отбора, заявки которых были рассмотрены;</w:t>
      </w:r>
    </w:p>
    <w:p w:rsidR="002D6A8B" w:rsidRDefault="002D6A8B">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D6A8B" w:rsidRDefault="002D6A8B">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2D6A8B" w:rsidRDefault="002D6A8B">
      <w:pPr>
        <w:pStyle w:val="ConsPlusNormal"/>
        <w:spacing w:before="220"/>
        <w:ind w:firstLine="540"/>
        <w:jc w:val="both"/>
      </w:pPr>
      <w:bookmarkStart w:id="38" w:name="P242"/>
      <w:bookmarkEnd w:id="38"/>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2D6A8B" w:rsidRDefault="002D6A8B">
      <w:pPr>
        <w:pStyle w:val="ConsPlusNormal"/>
        <w:spacing w:before="220"/>
        <w:ind w:firstLine="540"/>
        <w:jc w:val="both"/>
      </w:pPr>
      <w:r>
        <w:t>2.39. Департамент АПК вправе отменить объявленный отбор в следующих случаях:</w:t>
      </w:r>
    </w:p>
    <w:p w:rsidR="002D6A8B" w:rsidRDefault="002D6A8B">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61">
        <w:r>
          <w:rPr>
            <w:color w:val="0000FF"/>
          </w:rPr>
          <w:t>пункте 1.4</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2D6A8B" w:rsidRDefault="002D6A8B">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2D6A8B" w:rsidRDefault="002D6A8B">
      <w:pPr>
        <w:pStyle w:val="ConsPlusNormal"/>
        <w:spacing w:before="220"/>
        <w:ind w:firstLine="540"/>
        <w:jc w:val="both"/>
      </w:pPr>
      <w:bookmarkStart w:id="39" w:name="P246"/>
      <w:bookmarkEnd w:id="39"/>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2D6A8B" w:rsidRDefault="002D6A8B">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2D6A8B" w:rsidRDefault="002D6A8B">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2D6A8B" w:rsidRDefault="002D6A8B">
      <w:pPr>
        <w:pStyle w:val="ConsPlusNormal"/>
        <w:spacing w:before="220"/>
        <w:ind w:firstLine="540"/>
        <w:jc w:val="both"/>
      </w:pPr>
      <w:r>
        <w:t>2.43. Отбор считается отмененным со дня размещения объявления о его отмене на Едином портале.</w:t>
      </w:r>
    </w:p>
    <w:p w:rsidR="002D6A8B" w:rsidRDefault="002D6A8B">
      <w:pPr>
        <w:pStyle w:val="ConsPlusNormal"/>
        <w:spacing w:before="220"/>
        <w:ind w:firstLine="540"/>
        <w:jc w:val="both"/>
      </w:pPr>
      <w:r>
        <w:t xml:space="preserve">2.44. После окончания срока отмены проведения отбора в соответствии с </w:t>
      </w:r>
      <w:hyperlink w:anchor="P246">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45">
        <w:r>
          <w:rPr>
            <w:color w:val="0000FF"/>
          </w:rPr>
          <w:t>пунктом 3 статьи 401</w:t>
        </w:r>
      </w:hyperlink>
      <w:r>
        <w:t xml:space="preserve"> Гражданского кодекса Российской </w:t>
      </w:r>
      <w:r>
        <w:lastRenderedPageBreak/>
        <w:t>Федерации.</w:t>
      </w:r>
    </w:p>
    <w:p w:rsidR="002D6A8B" w:rsidRDefault="002D6A8B">
      <w:pPr>
        <w:pStyle w:val="ConsPlusNormal"/>
        <w:spacing w:before="220"/>
        <w:ind w:firstLine="540"/>
        <w:jc w:val="both"/>
      </w:pPr>
      <w:r>
        <w:t>2.45. Отбор признается несостоявшимся в следующих случаях:</w:t>
      </w:r>
    </w:p>
    <w:p w:rsidR="002D6A8B" w:rsidRDefault="002D6A8B">
      <w:pPr>
        <w:pStyle w:val="ConsPlusNormal"/>
        <w:spacing w:before="220"/>
        <w:ind w:firstLine="540"/>
        <w:jc w:val="both"/>
      </w:pPr>
      <w:r>
        <w:t>2.45.1. По окончании срока подачи заявок подана только одна заявка.</w:t>
      </w:r>
    </w:p>
    <w:p w:rsidR="002D6A8B" w:rsidRDefault="002D6A8B">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2D6A8B" w:rsidRDefault="002D6A8B">
      <w:pPr>
        <w:pStyle w:val="ConsPlusNormal"/>
        <w:spacing w:before="220"/>
        <w:ind w:firstLine="540"/>
        <w:jc w:val="both"/>
      </w:pPr>
      <w:r>
        <w:t>2.45.3. По окончании срока подачи заявок не подано ни одной заявки.</w:t>
      </w:r>
    </w:p>
    <w:p w:rsidR="002D6A8B" w:rsidRDefault="002D6A8B">
      <w:pPr>
        <w:pStyle w:val="ConsPlusNormal"/>
        <w:spacing w:before="220"/>
        <w:ind w:firstLine="540"/>
        <w:jc w:val="both"/>
      </w:pPr>
      <w:r>
        <w:t>2.45.4. По результатам рассмотрения заявок отклонены все заявки.</w:t>
      </w:r>
    </w:p>
    <w:p w:rsidR="002D6A8B" w:rsidRDefault="002D6A8B">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2D6A8B" w:rsidRDefault="002D6A8B">
      <w:pPr>
        <w:pStyle w:val="ConsPlusNormal"/>
        <w:spacing w:before="220"/>
        <w:ind w:firstLine="540"/>
        <w:jc w:val="both"/>
      </w:pPr>
      <w:r>
        <w:t xml:space="preserve">2.47.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225">
        <w:r>
          <w:rPr>
            <w:color w:val="0000FF"/>
          </w:rPr>
          <w:t>пункте 2.34</w:t>
        </w:r>
      </w:hyperlink>
      <w:r>
        <w:t xml:space="preserve"> настоящего Положения, в следующем порядке:</w:t>
      </w:r>
    </w:p>
    <w:p w:rsidR="002D6A8B" w:rsidRDefault="002D6A8B">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2D6A8B" w:rsidRDefault="002D6A8B">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2D6A8B" w:rsidRDefault="002D6A8B">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2D6A8B" w:rsidRDefault="002D6A8B">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2D6A8B" w:rsidRDefault="002D6A8B">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317">
        <w:r>
          <w:rPr>
            <w:color w:val="0000FF"/>
          </w:rPr>
          <w:t>пунктом 3.18</w:t>
        </w:r>
      </w:hyperlink>
      <w:r>
        <w:t xml:space="preserve"> настоящего Положения.</w:t>
      </w:r>
    </w:p>
    <w:p w:rsidR="002D6A8B" w:rsidRDefault="002D6A8B">
      <w:pPr>
        <w:pStyle w:val="ConsPlusNormal"/>
        <w:spacing w:before="220"/>
        <w:ind w:firstLine="540"/>
        <w:jc w:val="both"/>
      </w:pPr>
      <w:bookmarkStart w:id="40" w:name="P263"/>
      <w:bookmarkEnd w:id="40"/>
      <w:r>
        <w:t>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лицевых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2D6A8B" w:rsidRDefault="002D6A8B">
      <w:pPr>
        <w:pStyle w:val="ConsPlusNormal"/>
        <w:spacing w:before="220"/>
        <w:ind w:firstLine="540"/>
        <w:jc w:val="both"/>
      </w:pPr>
      <w:bookmarkStart w:id="41" w:name="P264"/>
      <w:bookmarkEnd w:id="41"/>
      <w:r>
        <w:t>2.50.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2D6A8B" w:rsidRDefault="002D6A8B">
      <w:pPr>
        <w:pStyle w:val="ConsPlusNormal"/>
        <w:spacing w:before="220"/>
        <w:ind w:firstLine="540"/>
        <w:jc w:val="both"/>
      </w:pPr>
      <w:r>
        <w:t xml:space="preserve">2.51. В случае отказа Департамента АПК от заключения договора о предоставлении субсидии с победителем отбора по основаниям, предусмотренным </w:t>
      </w:r>
      <w:hyperlink w:anchor="P264">
        <w:r>
          <w:rPr>
            <w:color w:val="0000FF"/>
          </w:rPr>
          <w:t>пунктом 2.50</w:t>
        </w:r>
      </w:hyperlink>
      <w:r>
        <w:t xml:space="preserve"> настоящего Положения, </w:t>
      </w:r>
      <w:r>
        <w:lastRenderedPageBreak/>
        <w:t>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2D6A8B" w:rsidRDefault="002D6A8B">
      <w:pPr>
        <w:pStyle w:val="ConsPlusNormal"/>
        <w:spacing w:before="220"/>
        <w:ind w:firstLine="540"/>
        <w:jc w:val="both"/>
      </w:pPr>
      <w:r>
        <w:t>2.52.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2D6A8B" w:rsidRDefault="002D6A8B">
      <w:pPr>
        <w:pStyle w:val="ConsPlusNormal"/>
        <w:jc w:val="both"/>
      </w:pPr>
    </w:p>
    <w:p w:rsidR="002D6A8B" w:rsidRDefault="002D6A8B">
      <w:pPr>
        <w:pStyle w:val="ConsPlusTitle"/>
        <w:jc w:val="center"/>
        <w:outlineLvl w:val="1"/>
      </w:pPr>
      <w:r>
        <w:t>III. Условия и порядок предоставления субсидий</w:t>
      </w:r>
    </w:p>
    <w:p w:rsidR="002D6A8B" w:rsidRDefault="002D6A8B">
      <w:pPr>
        <w:pStyle w:val="ConsPlusNormal"/>
        <w:jc w:val="both"/>
      </w:pPr>
    </w:p>
    <w:p w:rsidR="002D6A8B" w:rsidRDefault="002D6A8B">
      <w:pPr>
        <w:pStyle w:val="ConsPlusNormal"/>
        <w:ind w:firstLine="540"/>
        <w:jc w:val="both"/>
      </w:pPr>
      <w:bookmarkStart w:id="42" w:name="P270"/>
      <w:bookmarkEnd w:id="42"/>
      <w:r>
        <w:t>3.1. Для получения субсидии Получатели, определенные победителями отбора, должны соответствовать требованиям на дату подачи заявления о предоставлении субсидии:</w:t>
      </w:r>
    </w:p>
    <w:p w:rsidR="002D6A8B" w:rsidRDefault="002D6A8B">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D6A8B" w:rsidRDefault="002D6A8B">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D6A8B" w:rsidRDefault="002D6A8B">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4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D6A8B" w:rsidRDefault="002D6A8B">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59">
        <w:r>
          <w:rPr>
            <w:color w:val="0000FF"/>
          </w:rPr>
          <w:t>пунктом 1.2</w:t>
        </w:r>
      </w:hyperlink>
      <w:r>
        <w:t xml:space="preserve"> настоящего Положения.</w:t>
      </w:r>
    </w:p>
    <w:p w:rsidR="002D6A8B" w:rsidRDefault="002D6A8B">
      <w:pPr>
        <w:pStyle w:val="ConsPlusNormal"/>
        <w:spacing w:before="220"/>
        <w:ind w:firstLine="540"/>
        <w:jc w:val="both"/>
      </w:pPr>
      <w:r>
        <w:t xml:space="preserve">3.1.5. Получатель не является иностранным агентом в соответствии с Федеральным </w:t>
      </w:r>
      <w:hyperlink r:id="rId47">
        <w:r>
          <w:rPr>
            <w:color w:val="0000FF"/>
          </w:rPr>
          <w:t>законом</w:t>
        </w:r>
      </w:hyperlink>
      <w:r>
        <w:t xml:space="preserve"> от 14.07.2022 N 255-ФЗ "О контроле за деятельностью лиц, находящихся под иностранным влиянием".</w:t>
      </w:r>
    </w:p>
    <w:p w:rsidR="002D6A8B" w:rsidRDefault="002D6A8B">
      <w:pPr>
        <w:pStyle w:val="ConsPlusNormal"/>
        <w:spacing w:before="220"/>
        <w:ind w:firstLine="540"/>
        <w:jc w:val="both"/>
      </w:pPr>
      <w:r>
        <w:t xml:space="preserve">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w:t>
      </w:r>
      <w:r>
        <w:lastRenderedPageBreak/>
        <w:t>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2D6A8B" w:rsidRDefault="002D6A8B">
      <w:pPr>
        <w:pStyle w:val="ConsPlusNormal"/>
        <w:spacing w:before="220"/>
        <w:ind w:firstLine="540"/>
        <w:jc w:val="both"/>
      </w:pPr>
      <w:bookmarkStart w:id="43" w:name="P277"/>
      <w:bookmarkEnd w:id="43"/>
      <w:r>
        <w:t>3.2. Получатель, не позднее трех рабочих дней со дня подписания договора о предоставлении субсидии представляет в Департамент АПК следующие документы:</w:t>
      </w:r>
    </w:p>
    <w:p w:rsidR="002D6A8B" w:rsidRDefault="002D6A8B">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2D6A8B" w:rsidRDefault="002D6A8B">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2D6A8B" w:rsidRDefault="002D6A8B">
      <w:pPr>
        <w:pStyle w:val="ConsPlusNormal"/>
        <w:jc w:val="both"/>
      </w:pPr>
      <w:r>
        <w:t xml:space="preserve">(в ред. </w:t>
      </w:r>
      <w:hyperlink r:id="rId48">
        <w:r>
          <w:rPr>
            <w:color w:val="0000FF"/>
          </w:rPr>
          <w:t>постановления</w:t>
        </w:r>
      </w:hyperlink>
      <w:r>
        <w:t xml:space="preserve"> Правительства Тюменской области от 29.03.2024 N 187-п)</w:t>
      </w:r>
    </w:p>
    <w:p w:rsidR="002D6A8B" w:rsidRDefault="002D6A8B">
      <w:pPr>
        <w:pStyle w:val="ConsPlusNormal"/>
        <w:spacing w:before="220"/>
        <w:ind w:firstLine="540"/>
        <w:jc w:val="both"/>
      </w:pPr>
      <w:r>
        <w:t xml:space="preserve">3.3. Документы, указанные в </w:t>
      </w:r>
      <w:hyperlink w:anchor="P277">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представления Получателями.</w:t>
      </w:r>
    </w:p>
    <w:p w:rsidR="002D6A8B" w:rsidRDefault="002D6A8B">
      <w:pPr>
        <w:pStyle w:val="ConsPlusNormal"/>
        <w:spacing w:before="220"/>
        <w:ind w:firstLine="540"/>
        <w:jc w:val="both"/>
      </w:pPr>
      <w:r>
        <w:t>3.4. В составе заявления могут быть представлены оригиналы и (или) копии документов.</w:t>
      </w:r>
    </w:p>
    <w:p w:rsidR="002D6A8B" w:rsidRDefault="002D6A8B">
      <w:pPr>
        <w:pStyle w:val="ConsPlusNormal"/>
        <w:spacing w:before="220"/>
        <w:ind w:firstLine="540"/>
        <w:jc w:val="both"/>
      </w:pPr>
      <w:r>
        <w:t>3.5. Копии документов могут быть:</w:t>
      </w:r>
    </w:p>
    <w:p w:rsidR="002D6A8B" w:rsidRDefault="002D6A8B">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2D6A8B" w:rsidRDefault="002D6A8B">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2D6A8B" w:rsidRDefault="002D6A8B">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2D6A8B" w:rsidRDefault="002D6A8B">
      <w:pPr>
        <w:pStyle w:val="ConsPlusNormal"/>
        <w:spacing w:before="220"/>
        <w:ind w:firstLine="540"/>
        <w:jc w:val="both"/>
      </w:pPr>
      <w:bookmarkStart w:id="44" w:name="P287"/>
      <w:bookmarkEnd w:id="44"/>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2D6A8B" w:rsidRDefault="002D6A8B">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2D6A8B" w:rsidRDefault="002D6A8B">
      <w:pPr>
        <w:pStyle w:val="ConsPlusNormal"/>
        <w:spacing w:before="220"/>
        <w:ind w:firstLine="540"/>
        <w:jc w:val="both"/>
      </w:pPr>
      <w:bookmarkStart w:id="45" w:name="P289"/>
      <w:bookmarkEnd w:id="45"/>
      <w:r>
        <w:t>3.8. Заявление с приложенными к нему документами представляется Получателем в Департамент АПК почтой, лично или через представителя.</w:t>
      </w:r>
    </w:p>
    <w:p w:rsidR="002D6A8B" w:rsidRDefault="002D6A8B">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2D6A8B" w:rsidRDefault="002D6A8B">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2D6A8B" w:rsidRDefault="002D6A8B">
      <w:pPr>
        <w:pStyle w:val="ConsPlusNormal"/>
        <w:spacing w:before="220"/>
        <w:ind w:firstLine="540"/>
        <w:jc w:val="both"/>
      </w:pPr>
      <w:r>
        <w:t xml:space="preserve">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w:t>
      </w:r>
      <w:r>
        <w:lastRenderedPageBreak/>
        <w:t>неправильных записей делается с обязательной оговоркой произведенного исправления за подписью лица, сделавшего исправление.</w:t>
      </w:r>
    </w:p>
    <w:p w:rsidR="002D6A8B" w:rsidRDefault="002D6A8B">
      <w:pPr>
        <w:pStyle w:val="ConsPlusNormal"/>
        <w:spacing w:before="220"/>
        <w:ind w:firstLine="540"/>
        <w:jc w:val="both"/>
      </w:pPr>
      <w:bookmarkStart w:id="46" w:name="P293"/>
      <w:bookmarkEnd w:id="46"/>
      <w:r>
        <w:t>3.10. Департамент АПК в течение 10 рабочих дней со дня, следующего за днем регистрации заявления:</w:t>
      </w:r>
    </w:p>
    <w:p w:rsidR="002D6A8B" w:rsidRDefault="002D6A8B">
      <w:pPr>
        <w:pStyle w:val="ConsPlusNormal"/>
        <w:spacing w:before="220"/>
        <w:ind w:firstLine="540"/>
        <w:jc w:val="both"/>
      </w:pPr>
      <w:bookmarkStart w:id="47" w:name="P294"/>
      <w:bookmarkEnd w:id="47"/>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2D6A8B" w:rsidRDefault="002D6A8B">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277">
        <w:r>
          <w:rPr>
            <w:color w:val="0000FF"/>
          </w:rPr>
          <w:t>пунктами 3.2</w:t>
        </w:r>
      </w:hyperlink>
      <w:r>
        <w:t xml:space="preserve"> - </w:t>
      </w:r>
      <w:hyperlink w:anchor="P287">
        <w:r>
          <w:rPr>
            <w:color w:val="0000FF"/>
          </w:rPr>
          <w:t>3.6</w:t>
        </w:r>
      </w:hyperlink>
      <w:r>
        <w:t xml:space="preserve"> настоящего Положения, а также проверку соответствия Получателей требованиям, установленным в </w:t>
      </w:r>
      <w:hyperlink w:anchor="P270">
        <w:r>
          <w:rPr>
            <w:color w:val="0000FF"/>
          </w:rPr>
          <w:t>пункте 3.1</w:t>
        </w:r>
      </w:hyperlink>
      <w:r>
        <w:t xml:space="preserve"> настоящего Положения на основании документов, предусмотренных </w:t>
      </w:r>
      <w:hyperlink w:anchor="P277">
        <w:r>
          <w:rPr>
            <w:color w:val="0000FF"/>
          </w:rPr>
          <w:t>пунктом 3.2</w:t>
        </w:r>
      </w:hyperlink>
      <w:r>
        <w:t xml:space="preserve"> настоящего Положения, а также информации, полученной в соответствии с </w:t>
      </w:r>
      <w:hyperlink w:anchor="P294">
        <w:r>
          <w:rPr>
            <w:color w:val="0000FF"/>
          </w:rPr>
          <w:t>подпунктом 3.10.1</w:t>
        </w:r>
      </w:hyperlink>
      <w:r>
        <w:t xml:space="preserve"> настоящего пункта, в том числе, что:</w:t>
      </w:r>
    </w:p>
    <w:p w:rsidR="002D6A8B" w:rsidRDefault="002D6A8B">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2D6A8B" w:rsidRDefault="002D6A8B">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2D6A8B" w:rsidRDefault="002D6A8B">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2D6A8B" w:rsidRDefault="002D6A8B">
      <w:pPr>
        <w:pStyle w:val="ConsPlusNormal"/>
        <w:spacing w:before="220"/>
        <w:ind w:firstLine="540"/>
        <w:jc w:val="both"/>
      </w:pPr>
      <w:r>
        <w:t xml:space="preserve">- Получатель не является иностранным агентом в соответствии с Федеральным </w:t>
      </w:r>
      <w:hyperlink r:id="rId49">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2D6A8B" w:rsidRDefault="002D6A8B">
      <w:pPr>
        <w:pStyle w:val="ConsPlusNormal"/>
        <w:spacing w:before="220"/>
        <w:ind w:firstLine="540"/>
        <w:jc w:val="both"/>
      </w:pPr>
      <w:bookmarkStart w:id="48" w:name="P300"/>
      <w:bookmarkEnd w:id="48"/>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93">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302">
        <w:r>
          <w:rPr>
            <w:color w:val="0000FF"/>
          </w:rPr>
          <w:t>пунктом 3.13</w:t>
        </w:r>
      </w:hyperlink>
      <w:r>
        <w:t xml:space="preserve"> настоящего Положения.</w:t>
      </w:r>
    </w:p>
    <w:p w:rsidR="002D6A8B" w:rsidRDefault="002D6A8B">
      <w:pPr>
        <w:pStyle w:val="ConsPlusNormal"/>
        <w:spacing w:before="220"/>
        <w:ind w:firstLine="540"/>
        <w:jc w:val="both"/>
      </w:pPr>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2D6A8B" w:rsidRDefault="002D6A8B">
      <w:pPr>
        <w:pStyle w:val="ConsPlusNormal"/>
        <w:spacing w:before="220"/>
        <w:ind w:firstLine="540"/>
        <w:jc w:val="both"/>
      </w:pPr>
      <w:bookmarkStart w:id="49" w:name="P302"/>
      <w:bookmarkEnd w:id="49"/>
      <w:r>
        <w:t>3.13. Основаниями для отказа в предоставлении субсидии являются:</w:t>
      </w:r>
    </w:p>
    <w:p w:rsidR="002D6A8B" w:rsidRDefault="002D6A8B">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277">
        <w:r>
          <w:rPr>
            <w:color w:val="0000FF"/>
          </w:rPr>
          <w:t>пунктами 3.2</w:t>
        </w:r>
      </w:hyperlink>
      <w:r>
        <w:t xml:space="preserve"> - </w:t>
      </w:r>
      <w:hyperlink w:anchor="P287">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77">
        <w:r>
          <w:rPr>
            <w:color w:val="0000FF"/>
          </w:rPr>
          <w:t>пункте 3.2</w:t>
        </w:r>
      </w:hyperlink>
      <w:r>
        <w:t xml:space="preserve"> настоящего Положения.</w:t>
      </w:r>
    </w:p>
    <w:p w:rsidR="002D6A8B" w:rsidRDefault="002D6A8B">
      <w:pPr>
        <w:pStyle w:val="ConsPlusNormal"/>
        <w:spacing w:before="220"/>
        <w:ind w:firstLine="540"/>
        <w:jc w:val="both"/>
      </w:pPr>
      <w:r>
        <w:lastRenderedPageBreak/>
        <w:t>3.13.2. Установление факта недостоверности представленной Получателем информации.</w:t>
      </w:r>
    </w:p>
    <w:p w:rsidR="002D6A8B" w:rsidRDefault="002D6A8B">
      <w:pPr>
        <w:pStyle w:val="ConsPlusNormal"/>
        <w:spacing w:before="220"/>
        <w:ind w:firstLine="540"/>
        <w:jc w:val="both"/>
      </w:pPr>
      <w:bookmarkStart w:id="50" w:name="P305"/>
      <w:bookmarkEnd w:id="50"/>
      <w:r>
        <w:t xml:space="preserve">3.13.3. Несоответствие Получателя требованиям, установленным </w:t>
      </w:r>
      <w:hyperlink w:anchor="P270">
        <w:r>
          <w:rPr>
            <w:color w:val="0000FF"/>
          </w:rPr>
          <w:t>пунктом 3.1</w:t>
        </w:r>
      </w:hyperlink>
      <w:r>
        <w:t xml:space="preserve"> настоящего Положения.</w:t>
      </w:r>
    </w:p>
    <w:p w:rsidR="002D6A8B" w:rsidRDefault="002D6A8B">
      <w:pPr>
        <w:pStyle w:val="ConsPlusNormal"/>
        <w:spacing w:before="220"/>
        <w:ind w:firstLine="540"/>
        <w:jc w:val="both"/>
      </w:pPr>
      <w:bookmarkStart w:id="51" w:name="P306"/>
      <w:bookmarkEnd w:id="51"/>
      <w:r>
        <w:t xml:space="preserve">3.13.4. Непредставления заявления и документов в срок, установленный </w:t>
      </w:r>
      <w:hyperlink w:anchor="P277">
        <w:r>
          <w:rPr>
            <w:color w:val="0000FF"/>
          </w:rPr>
          <w:t>пунктом 3.2</w:t>
        </w:r>
      </w:hyperlink>
      <w:r>
        <w:t xml:space="preserve"> настоящего Положения.</w:t>
      </w:r>
    </w:p>
    <w:p w:rsidR="002D6A8B" w:rsidRDefault="002D6A8B">
      <w:pPr>
        <w:pStyle w:val="ConsPlusNormal"/>
        <w:spacing w:before="220"/>
        <w:ind w:firstLine="540"/>
        <w:jc w:val="both"/>
      </w:pPr>
      <w:r>
        <w:t xml:space="preserve">3.14. После устранения причин, послуживших отказом в предоставлении субсидии (за исключением оснований, указанных в </w:t>
      </w:r>
      <w:hyperlink w:anchor="P305">
        <w:r>
          <w:rPr>
            <w:color w:val="0000FF"/>
          </w:rPr>
          <w:t>подпунктах 3.13.3</w:t>
        </w:r>
      </w:hyperlink>
      <w:r>
        <w:t xml:space="preserve">, </w:t>
      </w:r>
      <w:hyperlink w:anchor="P306">
        <w:r>
          <w:rPr>
            <w:color w:val="0000FF"/>
          </w:rPr>
          <w:t>3.13.4 пункта 3.13</w:t>
        </w:r>
      </w:hyperlink>
      <w:r>
        <w:t xml:space="preserve"> настоящего Положения),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2D6A8B" w:rsidRDefault="002D6A8B">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89">
        <w:r>
          <w:rPr>
            <w:color w:val="0000FF"/>
          </w:rPr>
          <w:t>пунктах 3.8</w:t>
        </w:r>
      </w:hyperlink>
      <w:r>
        <w:t xml:space="preserve"> - </w:t>
      </w:r>
      <w:hyperlink w:anchor="P300">
        <w:r>
          <w:rPr>
            <w:color w:val="0000FF"/>
          </w:rPr>
          <w:t>3.11</w:t>
        </w:r>
      </w:hyperlink>
      <w:r>
        <w:t xml:space="preserve"> настоящего Положения.</w:t>
      </w:r>
    </w:p>
    <w:p w:rsidR="002D6A8B" w:rsidRDefault="002D6A8B">
      <w:pPr>
        <w:pStyle w:val="ConsPlusNormal"/>
        <w:spacing w:before="220"/>
        <w:ind w:firstLine="540"/>
        <w:jc w:val="both"/>
      </w:pPr>
      <w:r>
        <w:t>3.15. Субсидии предоставляются Получателям по ставке 2,15 рубля на 1 килограмм реализованного и (или) отгруженного на собственную переработку молока собственного производства в физическом весе.</w:t>
      </w:r>
    </w:p>
    <w:p w:rsidR="002D6A8B" w:rsidRDefault="002D6A8B">
      <w:pPr>
        <w:pStyle w:val="ConsPlusNormal"/>
        <w:spacing w:before="220"/>
        <w:ind w:firstLine="540"/>
        <w:jc w:val="both"/>
      </w:pPr>
      <w:r>
        <w:t xml:space="preserve">В случае достижения Получателем в году, предшествующем году предоставления субсидии, значения результата, установленного в соответствии с </w:t>
      </w:r>
      <w:hyperlink w:anchor="P334">
        <w:r>
          <w:rPr>
            <w:color w:val="0000FF"/>
          </w:rPr>
          <w:t>пунктом 3.22</w:t>
        </w:r>
      </w:hyperlink>
      <w:r>
        <w:t xml:space="preserve"> настоящего Положения, к ставке применяется коэффициент в размере, равном отношению фактических значений за отчетный год к установленным, но не выше 1,2 (К1).</w:t>
      </w:r>
    </w:p>
    <w:p w:rsidR="002D6A8B" w:rsidRDefault="002D6A8B">
      <w:pPr>
        <w:pStyle w:val="ConsPlusNormal"/>
        <w:spacing w:before="220"/>
        <w:ind w:firstLine="540"/>
        <w:jc w:val="both"/>
      </w:pPr>
      <w:r>
        <w:t xml:space="preserve">В случае недостижения Получателем в году, предшествующем году предоставления субсидии, значения результата, установленного в соответствии с </w:t>
      </w:r>
      <w:hyperlink w:anchor="P334">
        <w:r>
          <w:rPr>
            <w:color w:val="0000FF"/>
          </w:rPr>
          <w:t>пунктом 3.22</w:t>
        </w:r>
      </w:hyperlink>
      <w:r>
        <w:t xml:space="preserve"> настоящего Положения, к ставке применяется коэффициент в размере, равном отношению фактических значений за отчетный год к установленным, но не менее 0,8 (К2).</w:t>
      </w:r>
    </w:p>
    <w:p w:rsidR="002D6A8B" w:rsidRDefault="002D6A8B">
      <w:pPr>
        <w:pStyle w:val="ConsPlusNormal"/>
        <w:spacing w:before="220"/>
        <w:ind w:firstLine="540"/>
        <w:jc w:val="both"/>
      </w:pPr>
      <w:r>
        <w:t>В случае достижения Получателем средней молочной продуктивности коров за год, предшествующий году предоставления субсидии, 8000 килограммов и выше, к ставке применяется коэффициент в размере 1,2 (К3). В случае средней молочной продуктивности коров за год, предшествующий году предоставления субсидии, ниже 8000 килограммов коэффициент приравнивается к 1.</w:t>
      </w:r>
    </w:p>
    <w:p w:rsidR="002D6A8B" w:rsidRDefault="002D6A8B">
      <w:pPr>
        <w:pStyle w:val="ConsPlusNormal"/>
        <w:spacing w:before="220"/>
        <w:ind w:firstLine="540"/>
        <w:jc w:val="both"/>
      </w:pPr>
      <w:r>
        <w:t>При наличии у Получателя застрахованного с государственной поддержкой в отчетном финансовом году поголовья крупного и (или) мелкого рогатого скота молочной продуктивности, к ставке применяется коэффициент в размере 1,2 (К4).</w:t>
      </w:r>
    </w:p>
    <w:p w:rsidR="002D6A8B" w:rsidRDefault="002D6A8B">
      <w:pPr>
        <w:pStyle w:val="ConsPlusNormal"/>
        <w:spacing w:before="220"/>
        <w:ind w:firstLine="540"/>
        <w:jc w:val="both"/>
      </w:pPr>
      <w:r>
        <w:t>3.16. Ставка устанавливается на 1 килограмм реализованного и (или) отгруженного на собственную переработку молока с 01 января по 30 ноября текущего года.</w:t>
      </w:r>
    </w:p>
    <w:p w:rsidR="002D6A8B" w:rsidRDefault="002D6A8B">
      <w:pPr>
        <w:pStyle w:val="ConsPlusNormal"/>
        <w:spacing w:before="220"/>
        <w:ind w:firstLine="540"/>
        <w:jc w:val="both"/>
      </w:pPr>
      <w:r>
        <w:t>3.17. Расчет затрат, подлежащих субсидированию, осуществляется без учета налога на добавленную стоимость.</w:t>
      </w:r>
    </w:p>
    <w:p w:rsidR="002D6A8B" w:rsidRDefault="002D6A8B">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D6A8B" w:rsidRDefault="002D6A8B">
      <w:pPr>
        <w:pStyle w:val="ConsPlusNormal"/>
        <w:spacing w:before="220"/>
        <w:ind w:firstLine="540"/>
        <w:jc w:val="both"/>
      </w:pPr>
      <w:bookmarkStart w:id="52" w:name="P317"/>
      <w:bookmarkEnd w:id="52"/>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2D6A8B" w:rsidRDefault="002D6A8B">
      <w:pPr>
        <w:pStyle w:val="ConsPlusNormal"/>
        <w:spacing w:before="220"/>
        <w:ind w:firstLine="540"/>
        <w:jc w:val="both"/>
      </w:pPr>
      <w:bookmarkStart w:id="53" w:name="P318"/>
      <w:bookmarkEnd w:id="53"/>
      <w:r>
        <w:lastRenderedPageBreak/>
        <w:t>3.18.1.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2D6A8B" w:rsidRDefault="002D6A8B">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263">
        <w:r>
          <w:rPr>
            <w:color w:val="0000FF"/>
          </w:rPr>
          <w:t>пункте 2.49</w:t>
        </w:r>
      </w:hyperlink>
      <w:r>
        <w:t xml:space="preserve"> настоящего Положения.</w:t>
      </w:r>
    </w:p>
    <w:p w:rsidR="002D6A8B" w:rsidRDefault="002D6A8B">
      <w:pPr>
        <w:pStyle w:val="ConsPlusNormal"/>
        <w:spacing w:before="220"/>
        <w:ind w:firstLine="540"/>
        <w:jc w:val="both"/>
      </w:pPr>
      <w:r>
        <w:t>Получатель в течение 4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2D6A8B" w:rsidRDefault="002D6A8B">
      <w:pPr>
        <w:pStyle w:val="ConsPlusNormal"/>
        <w:spacing w:before="220"/>
        <w:ind w:firstLine="540"/>
        <w:jc w:val="both"/>
      </w:pPr>
      <w:bookmarkStart w:id="54" w:name="P321"/>
      <w:bookmarkEnd w:id="54"/>
      <w:r>
        <w:t xml:space="preserve">3.18.2.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318">
        <w:r>
          <w:rPr>
            <w:color w:val="0000FF"/>
          </w:rPr>
          <w:t>подпунктом 3.18.1</w:t>
        </w:r>
      </w:hyperlink>
      <w:r>
        <w:t xml:space="preserve"> настоящего пункта.</w:t>
      </w:r>
    </w:p>
    <w:p w:rsidR="002D6A8B" w:rsidRDefault="002D6A8B">
      <w:pPr>
        <w:pStyle w:val="ConsPlusNormal"/>
        <w:spacing w:before="220"/>
        <w:ind w:firstLine="540"/>
        <w:jc w:val="both"/>
      </w:pPr>
      <w:r>
        <w:t>3.19. В договор о предоставлении субсидии включаются следующие условия:</w:t>
      </w:r>
    </w:p>
    <w:p w:rsidR="002D6A8B" w:rsidRDefault="002D6A8B">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61">
        <w:r>
          <w:rPr>
            <w:color w:val="0000FF"/>
          </w:rPr>
          <w:t>пункте 1.4</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2D6A8B" w:rsidRDefault="002D6A8B">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заключенных с Получателем),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проверок в соответствии со </w:t>
      </w:r>
      <w:hyperlink r:id="rId50">
        <w:r>
          <w:rPr>
            <w:color w:val="0000FF"/>
          </w:rPr>
          <w:t>статьями 268.1</w:t>
        </w:r>
      </w:hyperlink>
      <w:r>
        <w:t xml:space="preserve"> и </w:t>
      </w:r>
      <w:hyperlink r:id="rId51">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t>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ветеринарных препаратов;</w:t>
      </w:r>
    </w:p>
    <w:p w:rsidR="002D6A8B" w:rsidRDefault="002D6A8B">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2D6A8B" w:rsidRDefault="002D6A8B">
      <w:pPr>
        <w:pStyle w:val="ConsPlusNormal"/>
        <w:spacing w:before="220"/>
        <w:ind w:firstLine="540"/>
        <w:jc w:val="both"/>
      </w:pPr>
      <w:r>
        <w:lastRenderedPageBreak/>
        <w:t>В договоре о предоставлении субсидии также устанавливаются:</w:t>
      </w:r>
    </w:p>
    <w:p w:rsidR="002D6A8B" w:rsidRDefault="002D6A8B">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2D6A8B" w:rsidRDefault="002D6A8B">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представлению отчета о реализации Плана мероприятий в соответствии с </w:t>
      </w:r>
      <w:hyperlink w:anchor="P389">
        <w:r>
          <w:rPr>
            <w:color w:val="0000FF"/>
          </w:rPr>
          <w:t>пунктом 4.5</w:t>
        </w:r>
      </w:hyperlink>
      <w:r>
        <w:t xml:space="preserve"> настоящего Положения. План мероприятий формируется на текущий финансовый год с указанием одной контрольной точки в квартал.</w:t>
      </w:r>
    </w:p>
    <w:p w:rsidR="002D6A8B" w:rsidRDefault="002D6A8B">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2D6A8B" w:rsidRDefault="002D6A8B">
      <w:pPr>
        <w:pStyle w:val="ConsPlusNormal"/>
        <w:spacing w:before="220"/>
        <w:ind w:firstLine="540"/>
        <w:jc w:val="both"/>
      </w:pPr>
      <w:r>
        <w:t>3.20.1. Субсидии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2D6A8B" w:rsidRDefault="002D6A8B">
      <w:pPr>
        <w:pStyle w:val="ConsPlusNormal"/>
        <w:spacing w:before="220"/>
        <w:ind w:firstLine="540"/>
        <w:jc w:val="both"/>
      </w:pPr>
      <w:r>
        <w:t xml:space="preserve">3.20.2. Основанием для выплаты субсидий является договор о предоставлении субсидии, заключенный между Департаментом АПК и Получателем, </w:t>
      </w:r>
      <w:hyperlink w:anchor="P550">
        <w:r>
          <w:rPr>
            <w:color w:val="0000FF"/>
          </w:rPr>
          <w:t>справка-расчет</w:t>
        </w:r>
      </w:hyperlink>
      <w:r>
        <w:t xml:space="preserve"> по форме согласно приложению N 2 к настоящему Положению.</w:t>
      </w:r>
    </w:p>
    <w:p w:rsidR="002D6A8B" w:rsidRDefault="002D6A8B">
      <w:pPr>
        <w:pStyle w:val="ConsPlusNormal"/>
        <w:spacing w:before="220"/>
        <w:ind w:firstLine="540"/>
        <w:jc w:val="both"/>
      </w:pPr>
      <w:r>
        <w:t xml:space="preserve">3.21.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318">
        <w:r>
          <w:rPr>
            <w:color w:val="0000FF"/>
          </w:rPr>
          <w:t>подпунктом 3.18.1</w:t>
        </w:r>
      </w:hyperlink>
      <w:r>
        <w:t xml:space="preserve"> настоящего Положения.</w:t>
      </w:r>
    </w:p>
    <w:p w:rsidR="002D6A8B" w:rsidRDefault="002D6A8B">
      <w:pPr>
        <w:pStyle w:val="ConsPlusNormal"/>
        <w:spacing w:before="220"/>
        <w:ind w:firstLine="540"/>
        <w:jc w:val="both"/>
      </w:pPr>
      <w:bookmarkStart w:id="55" w:name="P334"/>
      <w:bookmarkEnd w:id="55"/>
      <w:r>
        <w:t>3.22. Результат предоставления субсидии, значение которого устанавливается в договоре о предоставлении субсидии, - объем производства молока (тыс. тонн).</w:t>
      </w:r>
    </w:p>
    <w:p w:rsidR="002D6A8B" w:rsidRDefault="002D6A8B">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плановом объеме собственного производства коровьего и (или) козьего молока, представляемых в соответствии с </w:t>
      </w:r>
      <w:hyperlink w:anchor="P122">
        <w:r>
          <w:rPr>
            <w:color w:val="0000FF"/>
          </w:rPr>
          <w:t>подпунктом 2.8.3 пункта 2.8</w:t>
        </w:r>
      </w:hyperlink>
      <w:r>
        <w:t xml:space="preserve"> настоящего Положения, и должно быть достигнуто Получателем не позднее 31 декабря финансового года, в котором получена субсидия.</w:t>
      </w:r>
    </w:p>
    <w:p w:rsidR="002D6A8B" w:rsidRDefault="002D6A8B">
      <w:pPr>
        <w:pStyle w:val="ConsPlusNormal"/>
        <w:spacing w:before="220"/>
        <w:ind w:firstLine="540"/>
        <w:jc w:val="both"/>
      </w:pPr>
      <w:r>
        <w:t>3.23. Условиями предоставления субсидий Получателям являются:</w:t>
      </w:r>
    </w:p>
    <w:p w:rsidR="002D6A8B" w:rsidRDefault="002D6A8B">
      <w:pPr>
        <w:pStyle w:val="ConsPlusNormal"/>
        <w:spacing w:before="220"/>
        <w:ind w:firstLine="540"/>
        <w:jc w:val="both"/>
      </w:pPr>
      <w:r>
        <w:t>3.23.1. Предоставление достоверной информации Получателем.</w:t>
      </w:r>
    </w:p>
    <w:p w:rsidR="002D6A8B" w:rsidRDefault="002D6A8B">
      <w:pPr>
        <w:pStyle w:val="ConsPlusNormal"/>
        <w:spacing w:before="220"/>
        <w:ind w:firstLine="540"/>
        <w:jc w:val="both"/>
      </w:pPr>
      <w:bookmarkStart w:id="56" w:name="P338"/>
      <w:bookmarkEnd w:id="56"/>
      <w:r>
        <w:t xml:space="preserve">3.23.2.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проверок в соответствии со </w:t>
      </w:r>
      <w:hyperlink r:id="rId52">
        <w:r>
          <w:rPr>
            <w:color w:val="0000FF"/>
          </w:rPr>
          <w:t>статьями 268.1</w:t>
        </w:r>
      </w:hyperlink>
      <w:r>
        <w:t xml:space="preserve"> и </w:t>
      </w:r>
      <w:hyperlink r:id="rId53">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2D6A8B" w:rsidRDefault="002D6A8B">
      <w:pPr>
        <w:pStyle w:val="ConsPlusNormal"/>
        <w:spacing w:before="220"/>
        <w:ind w:firstLine="540"/>
        <w:jc w:val="both"/>
      </w:pPr>
      <w:r>
        <w:t xml:space="preserve">3.23.3. Представление Получателем отчетности, установленной </w:t>
      </w:r>
      <w:hyperlink w:anchor="P383">
        <w:r>
          <w:rPr>
            <w:color w:val="0000FF"/>
          </w:rPr>
          <w:t>пунктами 4.1</w:t>
        </w:r>
      </w:hyperlink>
      <w:r>
        <w:t xml:space="preserve">, </w:t>
      </w:r>
      <w:hyperlink w:anchor="P389">
        <w:r>
          <w:rPr>
            <w:color w:val="0000FF"/>
          </w:rPr>
          <w:t>4.5</w:t>
        </w:r>
      </w:hyperlink>
      <w:r>
        <w:t xml:space="preserve"> настоящего Положения.</w:t>
      </w:r>
    </w:p>
    <w:p w:rsidR="002D6A8B" w:rsidRDefault="002D6A8B">
      <w:pPr>
        <w:pStyle w:val="ConsPlusNormal"/>
        <w:spacing w:before="220"/>
        <w:ind w:firstLine="540"/>
        <w:jc w:val="both"/>
      </w:pPr>
      <w:r>
        <w:t xml:space="preserve">3.23.4. Представление Получателем в органы местного самоуправления, а организациями, зарегистрированными в г. Тюмени, в Департамент АПК отчетности о финансово-экономическом </w:t>
      </w:r>
      <w:r>
        <w:lastRenderedPageBreak/>
        <w:t>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2D6A8B" w:rsidRDefault="002D6A8B">
      <w:pPr>
        <w:pStyle w:val="ConsPlusNormal"/>
        <w:spacing w:before="220"/>
        <w:ind w:firstLine="540"/>
        <w:jc w:val="both"/>
      </w:pPr>
      <w:r>
        <w:t>Указанный пункт не распространяется на граждан, ведущих личное подсобное хозяйство, применяющих специальный налоговый режим "Налог на профессиональный доход".</w:t>
      </w:r>
    </w:p>
    <w:p w:rsidR="002D6A8B" w:rsidRDefault="002D6A8B">
      <w:pPr>
        <w:pStyle w:val="ConsPlusNormal"/>
        <w:spacing w:before="220"/>
        <w:ind w:firstLine="540"/>
        <w:jc w:val="both"/>
      </w:pPr>
      <w:r>
        <w:t>3.23.5.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2D6A8B" w:rsidRDefault="002D6A8B">
      <w:pPr>
        <w:pStyle w:val="ConsPlusNormal"/>
        <w:spacing w:before="220"/>
        <w:ind w:firstLine="540"/>
        <w:jc w:val="both"/>
      </w:pPr>
      <w:r>
        <w:t>3.23.6. Субсидированию подлежит объем реализованного и (или) отгруженного на собственную переработку коровьего и (или) козьего молока с 01 января по 30 ноября текущего года.</w:t>
      </w:r>
    </w:p>
    <w:p w:rsidR="002D6A8B" w:rsidRDefault="002D6A8B">
      <w:pPr>
        <w:pStyle w:val="ConsPlusNormal"/>
        <w:spacing w:before="220"/>
        <w:ind w:firstLine="540"/>
        <w:jc w:val="both"/>
      </w:pPr>
      <w:r>
        <w:t xml:space="preserve">Субсидии предоставляются на объем произведенного и реализованного и (или) отгруженного на собственную переработку молока в физическом весе, соответствующий сведениям, содержащимся в ветеринарных сопроводительных документах, и не превышающий объем закупленного молока по информации организаций и индивидуальных предпринимателей, осуществляющих закуп и (или) переработку молока (в физическом весе), указанный в </w:t>
      </w:r>
      <w:hyperlink w:anchor="P1018">
        <w:r>
          <w:rPr>
            <w:color w:val="0000FF"/>
          </w:rPr>
          <w:t>графе 3</w:t>
        </w:r>
      </w:hyperlink>
      <w:r>
        <w:t xml:space="preserve"> приложения N 7 к настоящему Положению.</w:t>
      </w:r>
    </w:p>
    <w:p w:rsidR="002D6A8B" w:rsidRDefault="002D6A8B">
      <w:pPr>
        <w:pStyle w:val="ConsPlusNormal"/>
        <w:spacing w:before="220"/>
        <w:ind w:firstLine="540"/>
        <w:jc w:val="both"/>
      </w:pPr>
      <w:r>
        <w:t>3.23.7. Ведение Получателем обособленного аналитического учета операций, осуществляемых за счет субсидии.</w:t>
      </w:r>
    </w:p>
    <w:p w:rsidR="002D6A8B" w:rsidRDefault="002D6A8B">
      <w:pPr>
        <w:pStyle w:val="ConsPlusNormal"/>
        <w:spacing w:before="220"/>
        <w:ind w:firstLine="540"/>
        <w:jc w:val="both"/>
      </w:pPr>
      <w:bookmarkStart w:id="57" w:name="P346"/>
      <w:bookmarkEnd w:id="57"/>
      <w:r>
        <w:t>3.23.8.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ветеринарных препаратов.</w:t>
      </w:r>
    </w:p>
    <w:p w:rsidR="002D6A8B" w:rsidRDefault="002D6A8B">
      <w:pPr>
        <w:pStyle w:val="ConsPlusNormal"/>
        <w:spacing w:before="220"/>
        <w:ind w:firstLine="540"/>
        <w:jc w:val="both"/>
      </w:pPr>
      <w:r>
        <w:t xml:space="preserve">3.23.9. Полученная субсидия в срок до 31 декабря текущего финансового года направляется на оплату затрат, указанных в </w:t>
      </w:r>
      <w:hyperlink w:anchor="P354">
        <w:r>
          <w:rPr>
            <w:color w:val="0000FF"/>
          </w:rPr>
          <w:t>пункте 3.24</w:t>
        </w:r>
      </w:hyperlink>
      <w:r>
        <w:t xml:space="preserve"> настоящего Положения, на производство молока.</w:t>
      </w:r>
    </w:p>
    <w:p w:rsidR="002D6A8B" w:rsidRDefault="002D6A8B">
      <w:pPr>
        <w:pStyle w:val="ConsPlusNormal"/>
        <w:spacing w:before="220"/>
        <w:ind w:firstLine="540"/>
        <w:jc w:val="both"/>
      </w:pPr>
      <w:r>
        <w:t xml:space="preserve">3.23.10. Предоставление Получателями в Департамент АПК уточненной </w:t>
      </w:r>
      <w:hyperlink w:anchor="P665">
        <w:r>
          <w:rPr>
            <w:color w:val="0000FF"/>
          </w:rPr>
          <w:t>справки-расчета</w:t>
        </w:r>
      </w:hyperlink>
      <w:r>
        <w:t xml:space="preserve"> в срок до 15 декабря текущего года по форме N 2а к настоящему Положению в случае, если по состоянию на конец 30 ноября текущего финансового года фактический объем реализованного и (или) отгруженного на собственную переработку молока меньше планового объема реализованного (или) отгруженного на собственную переработку молока, указанного в сведениях о плановом объеме собственного производства коровьего и (или) козьего молока, представляемых в соответствии с </w:t>
      </w:r>
      <w:hyperlink w:anchor="P122">
        <w:r>
          <w:rPr>
            <w:color w:val="0000FF"/>
          </w:rPr>
          <w:t>подпунктом 2.8.3 пункта 2.8</w:t>
        </w:r>
      </w:hyperlink>
      <w:r>
        <w:t xml:space="preserve"> настоящего Положения.</w:t>
      </w:r>
    </w:p>
    <w:p w:rsidR="002D6A8B" w:rsidRDefault="002D6A8B">
      <w:pPr>
        <w:pStyle w:val="ConsPlusNormal"/>
        <w:spacing w:before="220"/>
        <w:ind w:firstLine="540"/>
        <w:jc w:val="both"/>
      </w:pPr>
      <w:r>
        <w:t>Уточненная справка-расчет представляется в Департамент АПК с сопроводительным письмом и подлежит регистрации в Департаменте АПК в системе электронного документооборота и делопроизводства в день поступления.</w:t>
      </w:r>
    </w:p>
    <w:p w:rsidR="002D6A8B" w:rsidRDefault="002D6A8B">
      <w:pPr>
        <w:pStyle w:val="ConsPlusNormal"/>
        <w:spacing w:before="220"/>
        <w:ind w:firstLine="540"/>
        <w:jc w:val="both"/>
      </w:pPr>
      <w:r>
        <w:t xml:space="preserve">Получатель заключает дополнительное соглашение к договору о предоставлении субсидии на изменение размера субсидии в порядке, установленном в </w:t>
      </w:r>
      <w:hyperlink w:anchor="P321">
        <w:r>
          <w:rPr>
            <w:color w:val="0000FF"/>
          </w:rPr>
          <w:t>подпунктом 3.18.2 пункта 3.18</w:t>
        </w:r>
      </w:hyperlink>
      <w:r>
        <w:t xml:space="preserve"> настоящего Положения, не позднее 25 декабря текущего года.</w:t>
      </w:r>
    </w:p>
    <w:p w:rsidR="002D6A8B" w:rsidRDefault="002D6A8B">
      <w:pPr>
        <w:pStyle w:val="ConsPlusNormal"/>
        <w:spacing w:before="220"/>
        <w:ind w:firstLine="540"/>
        <w:jc w:val="both"/>
      </w:pPr>
      <w:r>
        <w:t>Возврат в областной бюджет суммы субсидии, указанной в уточненной справке - расчет к возврату, Получатель обеспечивает в срок не позднее 5 рабочего дня года, следующего за годом получения субсидии.</w:t>
      </w:r>
    </w:p>
    <w:p w:rsidR="002D6A8B" w:rsidRDefault="002D6A8B">
      <w:pPr>
        <w:pStyle w:val="ConsPlusNormal"/>
        <w:spacing w:before="220"/>
        <w:ind w:firstLine="540"/>
        <w:jc w:val="both"/>
      </w:pPr>
      <w:r>
        <w:lastRenderedPageBreak/>
        <w:t>3.23.11. Наличие у Получателей поголовья коров и (или) коз на первое число месяца, в котором они обратились за получением субсидии.</w:t>
      </w:r>
    </w:p>
    <w:p w:rsidR="002D6A8B" w:rsidRDefault="002D6A8B">
      <w:pPr>
        <w:pStyle w:val="ConsPlusNormal"/>
        <w:spacing w:before="220"/>
        <w:ind w:firstLine="540"/>
        <w:jc w:val="both"/>
      </w:pPr>
      <w:bookmarkStart w:id="58" w:name="P353"/>
      <w:bookmarkEnd w:id="58"/>
      <w:r>
        <w:t>3.23.12. Получатель обязуется обеспечить соответствие объема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D6A8B" w:rsidRDefault="002D6A8B">
      <w:pPr>
        <w:pStyle w:val="ConsPlusNormal"/>
        <w:spacing w:before="220"/>
        <w:ind w:firstLine="540"/>
        <w:jc w:val="both"/>
      </w:pPr>
      <w:bookmarkStart w:id="59" w:name="P354"/>
      <w:bookmarkEnd w:id="59"/>
      <w:r>
        <w:t>3.24. Субсидии предоставляются в порядке финансового обеспечения затрат (без учета налога на добавленную стоимость) в текущем году на поддержку собственного производства молока на 1 килограмм реализованного и (или) отгруженного сельскохозяйственными товаропроизводителями на собственную переработку молока:</w:t>
      </w:r>
    </w:p>
    <w:p w:rsidR="002D6A8B" w:rsidRDefault="002D6A8B">
      <w:pPr>
        <w:pStyle w:val="ConsPlusNormal"/>
        <w:spacing w:before="220"/>
        <w:ind w:firstLine="540"/>
        <w:jc w:val="both"/>
      </w:pPr>
      <w:r>
        <w:t>3.24.1. Получателям, за исключением граждан, ведущих личное подсобное хозяйство, применяющих специальный налоговый режим "Налог на профессиональный доход - на приобретение кормов и (или) их доставку, услуги по приготовлению кормов, ветеринарное обслуживание (ветеринарные услуги, ветеринарные препараты, расходные материалы), на оплату труда работников молочного скотоводства, включая налог на доходы физических лиц.</w:t>
      </w:r>
    </w:p>
    <w:p w:rsidR="002D6A8B" w:rsidRDefault="002D6A8B">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D6A8B" w:rsidRDefault="002D6A8B">
      <w:pPr>
        <w:pStyle w:val="ConsPlusNormal"/>
        <w:spacing w:before="220"/>
        <w:ind w:firstLine="540"/>
        <w:jc w:val="both"/>
      </w:pPr>
      <w:r>
        <w:t>3.24.2. Получателям - гражданам, ведущим личное подсобное хозяйство, применяющим специальный налоговый режим "Налог на профессиональный доход" - на приобретение кормов и (или) их доставку, услуги по приготовлению кормов, ветеринарное обслуживание (ветеринарные услуги, ветеринарные препараты, расходные материалы), запасные части для сельскохозяйственной техники и оборудования, используемых в молочном скотоводстве.</w:t>
      </w:r>
    </w:p>
    <w:p w:rsidR="002D6A8B" w:rsidRDefault="002D6A8B">
      <w:pPr>
        <w:pStyle w:val="ConsPlusNormal"/>
        <w:spacing w:before="220"/>
        <w:ind w:firstLine="540"/>
        <w:jc w:val="both"/>
      </w:pPr>
      <w:r>
        <w:t>3.25. Получатели представляют в Департамент АПК:</w:t>
      </w:r>
    </w:p>
    <w:p w:rsidR="002D6A8B" w:rsidRDefault="002D6A8B">
      <w:pPr>
        <w:pStyle w:val="ConsPlusNormal"/>
        <w:spacing w:before="220"/>
        <w:ind w:firstLine="540"/>
        <w:jc w:val="both"/>
      </w:pPr>
      <w:r>
        <w:t>3.25.1. Ежеквартально в срок не позднее 15 рабочего дня месяца, следующего за отчетным кварталом, - документы, подтверждающие затраты на производство молока на сумму не менее размера причитающихся субсидий: договоры и первичные учетные документы (счета-фактуры, акты сдачи-приемки выполненных работ, товарные накладные, платежные поручения), документы, подтверждающие затраты на оплату труда (платежные ведомости и документы, подтверждающие численность основного и привлеченного персонала, документы по расчету и начислению оплаты труда).</w:t>
      </w:r>
    </w:p>
    <w:p w:rsidR="002D6A8B" w:rsidRDefault="002D6A8B">
      <w:pPr>
        <w:pStyle w:val="ConsPlusNormal"/>
        <w:spacing w:before="220"/>
        <w:ind w:firstLine="540"/>
        <w:jc w:val="both"/>
      </w:pPr>
      <w:r>
        <w:t>Получатели субсидии - граждане, ведущие личное подсобное хозяйство, применяющие специальный налоговый режим "Налог на профессиональный доход", в составе документов, подтверждающих затраты на производство молока, могут также представить расписки в получении денежных средств (в случае заключения договоров с физическими лицами), товарные чеки, иные документы, подтверждающие факт оплаты приобретения расходных материалов, использованных при производстве молока.</w:t>
      </w:r>
    </w:p>
    <w:p w:rsidR="002D6A8B" w:rsidRDefault="002D6A8B">
      <w:pPr>
        <w:pStyle w:val="ConsPlusNormal"/>
        <w:spacing w:before="220"/>
        <w:ind w:firstLine="540"/>
        <w:jc w:val="both"/>
      </w:pPr>
      <w:r>
        <w:t>3.25.2. Ежемесячно в срок не позднее 10 рабочего дня месяца, следующего за отчетным месяцем, а за ноябрь текущего финансового года в срок до 5 декабря:</w:t>
      </w:r>
    </w:p>
    <w:p w:rsidR="002D6A8B" w:rsidRDefault="002D6A8B">
      <w:pPr>
        <w:pStyle w:val="ConsPlusNormal"/>
        <w:spacing w:before="220"/>
        <w:ind w:firstLine="540"/>
        <w:jc w:val="both"/>
      </w:pPr>
      <w:r>
        <w:t>3.25.2.1. Справки по объемам закупленного молока:</w:t>
      </w:r>
    </w:p>
    <w:p w:rsidR="002D6A8B" w:rsidRDefault="002D6A8B">
      <w:pPr>
        <w:pStyle w:val="ConsPlusNormal"/>
        <w:spacing w:before="220"/>
        <w:ind w:firstLine="540"/>
        <w:jc w:val="both"/>
      </w:pPr>
      <w:r>
        <w:t xml:space="preserve">по форме согласно </w:t>
      </w:r>
      <w:hyperlink w:anchor="P838">
        <w:r>
          <w:rPr>
            <w:color w:val="0000FF"/>
          </w:rPr>
          <w:t>приложению N 4</w:t>
        </w:r>
      </w:hyperlink>
      <w:r>
        <w:t xml:space="preserve"> к настоящему Положению, подписанной организацией или индивидуальным предпринимателем, осуществляющими переработку коровьего и (или) козьего молока (в случае реализации молока за пределы области организациям и индивидуальным предпринимателям, осуществляющим переработку молока);</w:t>
      </w:r>
    </w:p>
    <w:p w:rsidR="002D6A8B" w:rsidRDefault="002D6A8B">
      <w:pPr>
        <w:pStyle w:val="ConsPlusNormal"/>
        <w:spacing w:before="220"/>
        <w:ind w:firstLine="540"/>
        <w:jc w:val="both"/>
      </w:pPr>
      <w:r>
        <w:lastRenderedPageBreak/>
        <w:t xml:space="preserve">по форме согласно </w:t>
      </w:r>
      <w:hyperlink w:anchor="P879">
        <w:r>
          <w:rPr>
            <w:color w:val="0000FF"/>
          </w:rPr>
          <w:t>приложению N 5</w:t>
        </w:r>
      </w:hyperlink>
      <w:r>
        <w:t xml:space="preserve"> к настоящему Положению, подписанной сельскохозяйственным потребительским кооперативом (в случае реализации коровьего и (или) козьего молока сельскохозяйственным потребительским кооперативам, осуществляющим закуп молока).</w:t>
      </w:r>
    </w:p>
    <w:p w:rsidR="002D6A8B" w:rsidRDefault="002D6A8B">
      <w:pPr>
        <w:pStyle w:val="ConsPlusNormal"/>
        <w:spacing w:before="220"/>
        <w:ind w:firstLine="540"/>
        <w:jc w:val="both"/>
      </w:pPr>
      <w:r>
        <w:t xml:space="preserve">3.25.2.2. </w:t>
      </w:r>
      <w:hyperlink w:anchor="P920">
        <w:r>
          <w:rPr>
            <w:color w:val="0000FF"/>
          </w:rPr>
          <w:t>Информацию</w:t>
        </w:r>
      </w:hyperlink>
      <w:r>
        <w:t xml:space="preserve"> об объеме произведенного и реализованного молока и (или) отгруженного на собственную переработку молока по форме согласно приложению N 6 к настоящему Положению.</w:t>
      </w:r>
    </w:p>
    <w:p w:rsidR="002D6A8B" w:rsidRDefault="002D6A8B">
      <w:pPr>
        <w:pStyle w:val="ConsPlusNormal"/>
        <w:spacing w:before="220"/>
        <w:ind w:firstLine="540"/>
        <w:jc w:val="both"/>
      </w:pPr>
      <w:r>
        <w:t xml:space="preserve">3.25.2.3. </w:t>
      </w:r>
      <w:hyperlink w:anchor="P1005">
        <w:r>
          <w:rPr>
            <w:color w:val="0000FF"/>
          </w:rPr>
          <w:t>Информацию</w:t>
        </w:r>
      </w:hyperlink>
      <w:r>
        <w:t xml:space="preserve"> о соответствии объема произведенного и реализованного молока и (или) отгруженного на собственную переработку молока данным, содержащимся в ветеринарных сопроводительных документах, по форме согласно приложению N 7 к настоящему Положению.</w:t>
      </w:r>
    </w:p>
    <w:p w:rsidR="002D6A8B" w:rsidRDefault="002D6A8B">
      <w:pPr>
        <w:pStyle w:val="ConsPlusNormal"/>
        <w:spacing w:before="220"/>
        <w:ind w:firstLine="540"/>
        <w:jc w:val="both"/>
      </w:pPr>
      <w:r>
        <w:t xml:space="preserve">3.26. 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321">
        <w:r>
          <w:rPr>
            <w:color w:val="0000FF"/>
          </w:rPr>
          <w:t>подпунктом 3.18.2 пункта 3.18</w:t>
        </w:r>
      </w:hyperlink>
      <w:r>
        <w:t xml:space="preserve"> настоящего Положения.</w:t>
      </w:r>
    </w:p>
    <w:p w:rsidR="002D6A8B" w:rsidRDefault="002D6A8B">
      <w:pPr>
        <w:pStyle w:val="ConsPlusNormal"/>
        <w:spacing w:before="220"/>
        <w:ind w:firstLine="540"/>
        <w:jc w:val="both"/>
      </w:pPr>
      <w:r>
        <w:t xml:space="preserve">3.27.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4">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2D6A8B" w:rsidRDefault="002D6A8B">
      <w:pPr>
        <w:pStyle w:val="ConsPlusNormal"/>
        <w:spacing w:before="220"/>
        <w:ind w:firstLine="540"/>
        <w:jc w:val="both"/>
      </w:pPr>
      <w:r>
        <w:t xml:space="preserve">3.28.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6">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321">
        <w:r>
          <w:rPr>
            <w:color w:val="0000FF"/>
          </w:rPr>
          <w:t>подпунктом 3.18.2 пункта 3.18</w:t>
        </w:r>
      </w:hyperlink>
      <w:r>
        <w:t xml:space="preserve"> настоящего Положения.</w:t>
      </w:r>
    </w:p>
    <w:p w:rsidR="002D6A8B" w:rsidRDefault="002D6A8B">
      <w:pPr>
        <w:pStyle w:val="ConsPlusNormal"/>
        <w:spacing w:before="220"/>
        <w:ind w:firstLine="540"/>
        <w:jc w:val="both"/>
      </w:pPr>
      <w:r>
        <w:t>3.29. Порядок и сроки возврата субсидий в областной бюджет в случае нарушения условий их предоставления:</w:t>
      </w:r>
    </w:p>
    <w:p w:rsidR="002D6A8B" w:rsidRDefault="002D6A8B">
      <w:pPr>
        <w:pStyle w:val="ConsPlusNormal"/>
        <w:spacing w:before="220"/>
        <w:ind w:firstLine="540"/>
        <w:jc w:val="both"/>
      </w:pPr>
      <w:r>
        <w:t>3.29.1.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2D6A8B" w:rsidRDefault="002D6A8B">
      <w:pPr>
        <w:pStyle w:val="ConsPlusNormal"/>
        <w:spacing w:before="220"/>
        <w:ind w:firstLine="540"/>
        <w:jc w:val="both"/>
      </w:pPr>
      <w:r>
        <w:t xml:space="preserve">3.29.2. По результатам проверок, проведенных Департаментом АПК в соответствии с </w:t>
      </w:r>
      <w:hyperlink w:anchor="P395">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w:t>
      </w:r>
      <w:r>
        <w:lastRenderedPageBreak/>
        <w:t>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2D6A8B" w:rsidRDefault="002D6A8B">
      <w:pPr>
        <w:pStyle w:val="ConsPlusNormal"/>
        <w:spacing w:before="220"/>
        <w:ind w:firstLine="540"/>
        <w:jc w:val="both"/>
      </w:pPr>
      <w:bookmarkStart w:id="60" w:name="P373"/>
      <w:bookmarkEnd w:id="60"/>
      <w:r>
        <w:t xml:space="preserve">3.29.3. В случае если Получателем не достигнуты значения результатов предоставления субсидий, установленные договором о предоставлении субсидии в соответствии с </w:t>
      </w:r>
      <w:hyperlink w:anchor="P334">
        <w:r>
          <w:rPr>
            <w:color w:val="0000FF"/>
          </w:rPr>
          <w:t>пунктом 3.22</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440">
        <w:r>
          <w:rPr>
            <w:color w:val="0000FF"/>
          </w:rPr>
          <w:t>подпунктом 5.2.4 пункта 5.2</w:t>
        </w:r>
      </w:hyperlink>
      <w:r>
        <w:t xml:space="preserve"> настоящего Положения.</w:t>
      </w:r>
    </w:p>
    <w:p w:rsidR="002D6A8B" w:rsidRDefault="002D6A8B">
      <w:pPr>
        <w:pStyle w:val="ConsPlusNormal"/>
        <w:spacing w:before="220"/>
        <w:ind w:firstLine="540"/>
        <w:jc w:val="both"/>
      </w:pPr>
      <w:r>
        <w:t xml:space="preserve">3.29.4. В случае если Получателем в установленный </w:t>
      </w:r>
      <w:hyperlink w:anchor="P373">
        <w:r>
          <w:rPr>
            <w:color w:val="0000FF"/>
          </w:rPr>
          <w:t>подпунктом 3.29.3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373">
        <w:r>
          <w:rPr>
            <w:color w:val="0000FF"/>
          </w:rPr>
          <w:t>подпунктом 3.29.3</w:t>
        </w:r>
      </w:hyperlink>
      <w:r>
        <w:t xml:space="preserve"> настоящего пункта, рассчитывает размер средств, подлежащих возврату в областной бюджет, и направляет Получателю уведомление о возврате субсидии в областной бюджет с указанием платежных реквизитов.</w:t>
      </w:r>
    </w:p>
    <w:p w:rsidR="002D6A8B" w:rsidRDefault="002D6A8B">
      <w:pPr>
        <w:pStyle w:val="ConsPlusNormal"/>
        <w:spacing w:before="220"/>
        <w:ind w:firstLine="540"/>
        <w:jc w:val="both"/>
      </w:pPr>
      <w:r>
        <w:t xml:space="preserve">3.29.5. По результатам проверок, проведенных Департаментом АПК в соответствии с </w:t>
      </w:r>
      <w:hyperlink w:anchor="P395">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459">
        <w:r>
          <w:rPr>
            <w:color w:val="0000FF"/>
          </w:rPr>
          <w:t>подпунктом 5.2.5 пункта 5.2</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2D6A8B" w:rsidRDefault="002D6A8B">
      <w:pPr>
        <w:pStyle w:val="ConsPlusNormal"/>
        <w:spacing w:before="220"/>
        <w:ind w:firstLine="540"/>
        <w:jc w:val="both"/>
      </w:pPr>
      <w:r>
        <w:t>3.29.6.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2D6A8B" w:rsidRDefault="002D6A8B">
      <w:pPr>
        <w:pStyle w:val="ConsPlusNormal"/>
        <w:spacing w:before="220"/>
        <w:ind w:firstLine="540"/>
        <w:jc w:val="both"/>
      </w:pPr>
      <w:r>
        <w:t>3.29.7.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2D6A8B" w:rsidRDefault="002D6A8B">
      <w:pPr>
        <w:pStyle w:val="ConsPlusNormal"/>
        <w:jc w:val="both"/>
      </w:pPr>
    </w:p>
    <w:p w:rsidR="002D6A8B" w:rsidRDefault="002D6A8B">
      <w:pPr>
        <w:pStyle w:val="ConsPlusTitle"/>
        <w:jc w:val="center"/>
        <w:outlineLvl w:val="1"/>
      </w:pPr>
      <w:r>
        <w:t>IV. Требования к предоставлению отчетности,</w:t>
      </w:r>
    </w:p>
    <w:p w:rsidR="002D6A8B" w:rsidRDefault="002D6A8B">
      <w:pPr>
        <w:pStyle w:val="ConsPlusTitle"/>
        <w:jc w:val="center"/>
      </w:pPr>
      <w:r>
        <w:t>проведению мониторинга достижения результатов</w:t>
      </w:r>
    </w:p>
    <w:p w:rsidR="002D6A8B" w:rsidRDefault="002D6A8B">
      <w:pPr>
        <w:pStyle w:val="ConsPlusTitle"/>
        <w:jc w:val="center"/>
      </w:pPr>
      <w:r>
        <w:t>предоставления субсидии</w:t>
      </w:r>
    </w:p>
    <w:p w:rsidR="002D6A8B" w:rsidRDefault="002D6A8B">
      <w:pPr>
        <w:pStyle w:val="ConsPlusNormal"/>
        <w:jc w:val="both"/>
      </w:pPr>
    </w:p>
    <w:p w:rsidR="002D6A8B" w:rsidRDefault="002D6A8B">
      <w:pPr>
        <w:pStyle w:val="ConsPlusNormal"/>
        <w:ind w:firstLine="540"/>
        <w:jc w:val="both"/>
      </w:pPr>
      <w:bookmarkStart w:id="61" w:name="P383"/>
      <w:bookmarkEnd w:id="61"/>
      <w:r>
        <w:t>4.1. Получатели представляют в Департамент АПК следующую отчетность об исполнении условий предоставления и расходования субсидии:</w:t>
      </w:r>
    </w:p>
    <w:p w:rsidR="002D6A8B" w:rsidRDefault="002D6A8B">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не позднее 10-го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2D6A8B" w:rsidRDefault="002D6A8B">
      <w:pPr>
        <w:pStyle w:val="ConsPlusNormal"/>
        <w:spacing w:before="220"/>
        <w:ind w:firstLine="540"/>
        <w:jc w:val="both"/>
      </w:pPr>
      <w:r>
        <w:t>4.1.2.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не позднее 10-го рабочего дня месяца, следующего за отчетным кварталом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2D6A8B" w:rsidRDefault="002D6A8B">
      <w:pPr>
        <w:pStyle w:val="ConsPlusNormal"/>
        <w:spacing w:before="220"/>
        <w:ind w:firstLine="540"/>
        <w:jc w:val="both"/>
      </w:pPr>
      <w:r>
        <w:lastRenderedPageBreak/>
        <w:t>4.2. Ответственность за достоверность сведений, указанных в отчетах, несет Получатель.</w:t>
      </w:r>
    </w:p>
    <w:p w:rsidR="002D6A8B" w:rsidRDefault="002D6A8B">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в соответствии с </w:t>
      </w:r>
      <w:hyperlink w:anchor="P383">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2D6A8B" w:rsidRDefault="002D6A8B">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2D6A8B" w:rsidRDefault="002D6A8B">
      <w:pPr>
        <w:pStyle w:val="ConsPlusNormal"/>
        <w:spacing w:before="220"/>
        <w:ind w:firstLine="540"/>
        <w:jc w:val="both"/>
      </w:pPr>
      <w:bookmarkStart w:id="62" w:name="P389"/>
      <w:bookmarkEnd w:id="62"/>
      <w:r>
        <w:t>4.5. Отчет о реализации Плана мероприятий предоставляется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кварталом,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имени Получателя.</w:t>
      </w:r>
    </w:p>
    <w:p w:rsidR="002D6A8B" w:rsidRDefault="002D6A8B">
      <w:pPr>
        <w:pStyle w:val="ConsPlusNormal"/>
        <w:jc w:val="both"/>
      </w:pPr>
    </w:p>
    <w:p w:rsidR="002D6A8B" w:rsidRDefault="002D6A8B">
      <w:pPr>
        <w:pStyle w:val="ConsPlusTitle"/>
        <w:jc w:val="center"/>
        <w:outlineLvl w:val="1"/>
      </w:pPr>
      <w:r>
        <w:t>V. Требования об осуществлении контроля</w:t>
      </w:r>
    </w:p>
    <w:p w:rsidR="002D6A8B" w:rsidRDefault="002D6A8B">
      <w:pPr>
        <w:pStyle w:val="ConsPlusTitle"/>
        <w:jc w:val="center"/>
      </w:pPr>
      <w:r>
        <w:t>за соблюдением условий и порядка предоставления субсидий</w:t>
      </w:r>
    </w:p>
    <w:p w:rsidR="002D6A8B" w:rsidRDefault="002D6A8B">
      <w:pPr>
        <w:pStyle w:val="ConsPlusTitle"/>
        <w:jc w:val="center"/>
      </w:pPr>
      <w:r>
        <w:t>и ответственности за их нарушение</w:t>
      </w:r>
    </w:p>
    <w:p w:rsidR="002D6A8B" w:rsidRDefault="002D6A8B">
      <w:pPr>
        <w:pStyle w:val="ConsPlusNormal"/>
        <w:jc w:val="both"/>
      </w:pPr>
    </w:p>
    <w:p w:rsidR="002D6A8B" w:rsidRDefault="002D6A8B">
      <w:pPr>
        <w:pStyle w:val="ConsPlusNormal"/>
        <w:ind w:firstLine="540"/>
        <w:jc w:val="both"/>
      </w:pPr>
      <w:bookmarkStart w:id="63" w:name="P395"/>
      <w:bookmarkEnd w:id="63"/>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2D6A8B" w:rsidRDefault="002D6A8B">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2D6A8B" w:rsidRDefault="002D6A8B">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57">
        <w:r>
          <w:rPr>
            <w:color w:val="0000FF"/>
          </w:rPr>
          <w:t>статьями 268.1</w:t>
        </w:r>
      </w:hyperlink>
      <w:r>
        <w:t xml:space="preserve">, </w:t>
      </w:r>
      <w:hyperlink r:id="rId58">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2D6A8B" w:rsidRDefault="002D6A8B">
      <w:pPr>
        <w:pStyle w:val="ConsPlusNormal"/>
        <w:spacing w:before="220"/>
        <w:ind w:firstLine="540"/>
        <w:jc w:val="both"/>
      </w:pPr>
      <w:r>
        <w:t>а) камеральных проверок;</w:t>
      </w:r>
    </w:p>
    <w:p w:rsidR="002D6A8B" w:rsidRDefault="002D6A8B">
      <w:pPr>
        <w:pStyle w:val="ConsPlusNormal"/>
        <w:spacing w:before="220"/>
        <w:ind w:firstLine="540"/>
        <w:jc w:val="both"/>
      </w:pPr>
      <w:r>
        <w:t>б) выездных проверок.</w:t>
      </w:r>
    </w:p>
    <w:p w:rsidR="002D6A8B" w:rsidRDefault="002D6A8B">
      <w:pPr>
        <w:pStyle w:val="ConsPlusNormal"/>
        <w:spacing w:before="220"/>
        <w:ind w:firstLine="540"/>
        <w:jc w:val="both"/>
      </w:pPr>
      <w:r>
        <w:t>5.1.4. Проведение камеральных проверок:</w:t>
      </w:r>
    </w:p>
    <w:p w:rsidR="002D6A8B" w:rsidRDefault="002D6A8B">
      <w:pPr>
        <w:pStyle w:val="ConsPlusNormal"/>
        <w:spacing w:before="220"/>
        <w:ind w:firstLine="540"/>
        <w:jc w:val="both"/>
      </w:pPr>
      <w:r>
        <w:t xml:space="preserve">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w:t>
      </w:r>
      <w:r>
        <w:lastRenderedPageBreak/>
        <w:t>ранее срока начала проверки, установленного в приказе о проведении проверки.</w:t>
      </w:r>
    </w:p>
    <w:p w:rsidR="002D6A8B" w:rsidRDefault="002D6A8B">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2D6A8B" w:rsidRDefault="002D6A8B">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2D6A8B" w:rsidRDefault="002D6A8B">
      <w:pPr>
        <w:pStyle w:val="ConsPlusNormal"/>
        <w:spacing w:before="220"/>
        <w:ind w:firstLine="540"/>
        <w:jc w:val="both"/>
      </w:pPr>
      <w:r>
        <w:t>5.1.5. Проведение выездных проверок:</w:t>
      </w:r>
    </w:p>
    <w:p w:rsidR="002D6A8B" w:rsidRDefault="002D6A8B">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2D6A8B" w:rsidRDefault="002D6A8B">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2D6A8B" w:rsidRDefault="002D6A8B">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2D6A8B" w:rsidRDefault="002D6A8B">
      <w:pPr>
        <w:pStyle w:val="ConsPlusNormal"/>
        <w:spacing w:before="220"/>
        <w:ind w:firstLine="540"/>
        <w:jc w:val="both"/>
      </w:pPr>
      <w:r>
        <w:t xml:space="preserve">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w:t>
      </w:r>
      <w:r>
        <w:lastRenderedPageBreak/>
        <w:t>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10 рабочих дней со дня, следующего за днем получения возражений.</w:t>
      </w:r>
    </w:p>
    <w:p w:rsidR="002D6A8B" w:rsidRDefault="002D6A8B">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2D6A8B" w:rsidRDefault="002D6A8B">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2D6A8B" w:rsidRDefault="002D6A8B">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2D6A8B" w:rsidRDefault="002D6A8B">
      <w:pPr>
        <w:pStyle w:val="ConsPlusNormal"/>
        <w:spacing w:before="220"/>
        <w:ind w:firstLine="540"/>
        <w:jc w:val="both"/>
      </w:pPr>
      <w:r>
        <w:t>5.1.8. Основаниями для подготовки приказа о проведении проверки являются:</w:t>
      </w:r>
    </w:p>
    <w:p w:rsidR="002D6A8B" w:rsidRDefault="002D6A8B">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2D6A8B" w:rsidRDefault="002D6A8B">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2D6A8B" w:rsidRDefault="002D6A8B">
      <w:pPr>
        <w:pStyle w:val="ConsPlusNormal"/>
        <w:spacing w:before="220"/>
        <w:ind w:firstLine="540"/>
        <w:jc w:val="both"/>
      </w:pPr>
      <w:r>
        <w:t>5.1.9. При формировании плана проверок необходимо учитывать:</w:t>
      </w:r>
    </w:p>
    <w:p w:rsidR="002D6A8B" w:rsidRDefault="002D6A8B">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2D6A8B" w:rsidRDefault="002D6A8B">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2D6A8B" w:rsidRDefault="002D6A8B">
      <w:pPr>
        <w:pStyle w:val="ConsPlusNormal"/>
        <w:spacing w:before="220"/>
        <w:ind w:firstLine="540"/>
        <w:jc w:val="both"/>
      </w:pPr>
      <w:r>
        <w:t>5.1.10. Должностные лица Департамента АПК, осуществляющие проверку, имеют право:</w:t>
      </w:r>
    </w:p>
    <w:p w:rsidR="002D6A8B" w:rsidRDefault="002D6A8B">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2D6A8B" w:rsidRDefault="002D6A8B">
      <w:pPr>
        <w:pStyle w:val="ConsPlusNormal"/>
        <w:spacing w:before="220"/>
        <w:ind w:firstLine="540"/>
        <w:jc w:val="both"/>
      </w:pPr>
      <w:r>
        <w:lastRenderedPageBreak/>
        <w:t>знакомиться с документами и материалами (как на бумажном носителе, так и хранящимися в электронной форме в базах данных Получателя, лиц, получающих средства на основании договоров, заключенных с Получателями), относящимися к предмету проверки;</w:t>
      </w:r>
    </w:p>
    <w:p w:rsidR="002D6A8B" w:rsidRDefault="002D6A8B">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2D6A8B" w:rsidRDefault="002D6A8B">
      <w:pPr>
        <w:pStyle w:val="ConsPlusNormal"/>
        <w:spacing w:before="220"/>
        <w:ind w:firstLine="540"/>
        <w:jc w:val="both"/>
      </w:pPr>
      <w:r>
        <w:t>составлять акты по фактам непредставления или несвоевременного представления Получателями, лицами, получающими средства на основании договоров, заключенных с Получателями, документов и материалов, запрошенных при проведении контрольных мероприятий.</w:t>
      </w:r>
    </w:p>
    <w:p w:rsidR="002D6A8B" w:rsidRDefault="002D6A8B">
      <w:pPr>
        <w:pStyle w:val="ConsPlusNormal"/>
        <w:spacing w:before="220"/>
        <w:ind w:firstLine="540"/>
        <w:jc w:val="both"/>
      </w:pPr>
      <w:r>
        <w:t>Должностные лица Департамента АПК обязаны:</w:t>
      </w:r>
    </w:p>
    <w:p w:rsidR="002D6A8B" w:rsidRDefault="002D6A8B">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2D6A8B" w:rsidRDefault="002D6A8B">
      <w:pPr>
        <w:pStyle w:val="ConsPlusNormal"/>
        <w:spacing w:before="220"/>
        <w:ind w:firstLine="540"/>
        <w:jc w:val="both"/>
      </w:pPr>
      <w:r>
        <w:t>соблюдать требования нормативных правовых актов в установленной сфере деятельности;</w:t>
      </w:r>
    </w:p>
    <w:p w:rsidR="002D6A8B" w:rsidRDefault="002D6A8B">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2D6A8B" w:rsidRDefault="002D6A8B">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2D6A8B" w:rsidRDefault="002D6A8B">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2D6A8B" w:rsidRDefault="002D6A8B">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2D6A8B" w:rsidRDefault="002D6A8B">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2D6A8B" w:rsidRDefault="002D6A8B">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D6A8B" w:rsidRDefault="002D6A8B">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непредставлении в указанные сроки (представлении не в полном объеме) или несвоевременном представлении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2D6A8B" w:rsidRDefault="002D6A8B">
      <w:pPr>
        <w:pStyle w:val="ConsPlusNormal"/>
        <w:spacing w:before="220"/>
        <w:ind w:firstLine="540"/>
        <w:jc w:val="both"/>
      </w:pPr>
      <w:r>
        <w:t xml:space="preserve">Документы и информация, необходимые для проведения контрольных мероприятий, представляются Получателем, лицами, получающими средства на основании договоров, заключенных с Получателями, в подлиннике или представляются их копии, заверенные </w:t>
      </w:r>
      <w:r>
        <w:lastRenderedPageBreak/>
        <w:t>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2D6A8B" w:rsidRDefault="002D6A8B">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2D6A8B" w:rsidRDefault="002D6A8B">
      <w:pPr>
        <w:pStyle w:val="ConsPlusNormal"/>
        <w:spacing w:before="220"/>
        <w:ind w:firstLine="540"/>
        <w:jc w:val="both"/>
      </w:pPr>
      <w:r>
        <w:t>5.2. Меры ответственности за нарушение условий и порядка предоставления субсидии, в том числе за недостижение результатов предоставления субсидии:</w:t>
      </w:r>
    </w:p>
    <w:p w:rsidR="002D6A8B" w:rsidRDefault="002D6A8B">
      <w:pPr>
        <w:pStyle w:val="ConsPlusNormal"/>
        <w:spacing w:before="220"/>
        <w:ind w:firstLine="540"/>
        <w:jc w:val="both"/>
      </w:pPr>
      <w:r>
        <w:t xml:space="preserve">5.2.1. При нарушении условий предоставления субсидий, установленных настоящим Положением, за исключением условия, установленного </w:t>
      </w:r>
      <w:hyperlink w:anchor="P353">
        <w:r>
          <w:rPr>
            <w:color w:val="0000FF"/>
          </w:rPr>
          <w:t>подпунктом 3.23.12 пункта 3.23</w:t>
        </w:r>
      </w:hyperlink>
      <w:r>
        <w:t xml:space="preserve"> настоящего Положения, полученная субсидия подлежит возврату в областной бюджет в полном объеме.</w:t>
      </w:r>
    </w:p>
    <w:p w:rsidR="002D6A8B" w:rsidRDefault="002D6A8B">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отнесенных на затраты на собственное производство молока, или косвенных расходов, отнесенных на затраты на собственное производство молока в завышенной доле, полученные бюджетные средства подлежат возврату в размере выявленного нарушения.</w:t>
      </w:r>
    </w:p>
    <w:p w:rsidR="002D6A8B" w:rsidRDefault="002D6A8B">
      <w:pPr>
        <w:pStyle w:val="ConsPlusNormal"/>
        <w:spacing w:before="220"/>
        <w:ind w:firstLine="540"/>
        <w:jc w:val="both"/>
      </w:pPr>
      <w:r>
        <w:t xml:space="preserve">5.2.3. В случае установления нарушения условия, установленного </w:t>
      </w:r>
      <w:hyperlink w:anchor="P353">
        <w:r>
          <w:rPr>
            <w:color w:val="0000FF"/>
          </w:rPr>
          <w:t>подпунктом 3.23.12 пункта 3.23</w:t>
        </w:r>
      </w:hyperlink>
      <w:r>
        <w:t xml:space="preserve"> настоящего Положения, полученные бюджетные средства подлежат возврату в размере выявленного нарушения.</w:t>
      </w:r>
    </w:p>
    <w:p w:rsidR="002D6A8B" w:rsidRDefault="002D6A8B">
      <w:pPr>
        <w:pStyle w:val="ConsPlusNormal"/>
        <w:spacing w:before="220"/>
        <w:ind w:firstLine="540"/>
        <w:jc w:val="both"/>
      </w:pPr>
      <w:bookmarkStart w:id="64" w:name="P440"/>
      <w:bookmarkEnd w:id="64"/>
      <w:r>
        <w:t xml:space="preserve">5.2.4. В случае если Получателем не достигнуты значения результата предоставления субсидии, установленного в соответствии с </w:t>
      </w:r>
      <w:hyperlink w:anchor="P334">
        <w:r>
          <w:rPr>
            <w:color w:val="0000FF"/>
          </w:rPr>
          <w:t>пунктом 3.22</w:t>
        </w:r>
      </w:hyperlink>
      <w:r>
        <w:t xml:space="preserve"> настоящего Положения, Получатель осуществляет возврат средств в областной бюджет в объеме, рассчитанном по формуле:</w:t>
      </w:r>
    </w:p>
    <w:p w:rsidR="002D6A8B" w:rsidRDefault="002D6A8B">
      <w:pPr>
        <w:pStyle w:val="ConsPlusNormal"/>
        <w:jc w:val="both"/>
      </w:pPr>
    </w:p>
    <w:p w:rsidR="002D6A8B" w:rsidRDefault="002D6A8B">
      <w:pPr>
        <w:pStyle w:val="ConsPlusNormal"/>
        <w:ind w:firstLine="540"/>
        <w:jc w:val="both"/>
      </w:pPr>
      <w:r>
        <w:rPr>
          <w:noProof/>
          <w:position w:val="-12"/>
        </w:rPr>
        <w:drawing>
          <wp:inline distT="0" distB="0" distL="0" distR="0">
            <wp:extent cx="2252980"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52980" cy="304165"/>
                    </a:xfrm>
                    <a:prstGeom prst="rect">
                      <a:avLst/>
                    </a:prstGeom>
                    <a:noFill/>
                    <a:ln>
                      <a:noFill/>
                    </a:ln>
                  </pic:spPr>
                </pic:pic>
              </a:graphicData>
            </a:graphic>
          </wp:inline>
        </w:drawing>
      </w:r>
    </w:p>
    <w:p w:rsidR="002D6A8B" w:rsidRDefault="002D6A8B">
      <w:pPr>
        <w:pStyle w:val="ConsPlusNormal"/>
        <w:jc w:val="both"/>
      </w:pPr>
    </w:p>
    <w:p w:rsidR="002D6A8B" w:rsidRDefault="002D6A8B">
      <w:pPr>
        <w:pStyle w:val="ConsPlusNormal"/>
        <w:ind w:firstLine="540"/>
        <w:jc w:val="both"/>
      </w:pPr>
      <w:r>
        <w:rPr>
          <w:noProof/>
          <w:position w:val="-12"/>
        </w:rPr>
        <w:drawing>
          <wp:inline distT="0" distB="0" distL="0" distR="0">
            <wp:extent cx="723265" cy="304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 полученная;</w:t>
      </w:r>
    </w:p>
    <w:p w:rsidR="002D6A8B" w:rsidRDefault="002D6A8B">
      <w:pPr>
        <w:pStyle w:val="ConsPlusNormal"/>
        <w:spacing w:before="220"/>
        <w:ind w:firstLine="540"/>
        <w:jc w:val="both"/>
      </w:pPr>
      <w:r>
        <w:t>k - коэффициент возврата субсидии;</w:t>
      </w:r>
    </w:p>
    <w:p w:rsidR="002D6A8B" w:rsidRDefault="002D6A8B">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2D6A8B" w:rsidRDefault="002D6A8B">
      <w:pPr>
        <w:pStyle w:val="ConsPlusNormal"/>
        <w:spacing w:before="220"/>
        <w:ind w:firstLine="540"/>
        <w:jc w:val="both"/>
      </w:pPr>
      <w:r>
        <w:t>n - общее количество результатов предоставления субсидии.</w:t>
      </w:r>
    </w:p>
    <w:p w:rsidR="002D6A8B" w:rsidRDefault="002D6A8B">
      <w:pPr>
        <w:pStyle w:val="ConsPlusNormal"/>
        <w:jc w:val="both"/>
      </w:pPr>
    </w:p>
    <w:p w:rsidR="002D6A8B" w:rsidRDefault="002D6A8B">
      <w:pPr>
        <w:pStyle w:val="ConsPlusNormal"/>
        <w:ind w:firstLine="540"/>
        <w:jc w:val="both"/>
      </w:pPr>
      <w:r>
        <w:t>k = SUM Di / m, где:</w:t>
      </w:r>
    </w:p>
    <w:p w:rsidR="002D6A8B" w:rsidRDefault="002D6A8B">
      <w:pPr>
        <w:pStyle w:val="ConsPlusNormal"/>
        <w:jc w:val="both"/>
      </w:pPr>
    </w:p>
    <w:p w:rsidR="002D6A8B" w:rsidRDefault="002D6A8B">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2D6A8B" w:rsidRDefault="002D6A8B">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2D6A8B" w:rsidRDefault="002D6A8B">
      <w:pPr>
        <w:pStyle w:val="ConsPlusNormal"/>
        <w:jc w:val="both"/>
      </w:pPr>
    </w:p>
    <w:p w:rsidR="002D6A8B" w:rsidRDefault="002D6A8B">
      <w:pPr>
        <w:pStyle w:val="ConsPlusNormal"/>
        <w:ind w:firstLine="540"/>
        <w:jc w:val="both"/>
      </w:pPr>
      <w:r>
        <w:t>Di = 1 - Ti / Si, где:</w:t>
      </w:r>
    </w:p>
    <w:p w:rsidR="002D6A8B" w:rsidRDefault="002D6A8B">
      <w:pPr>
        <w:pStyle w:val="ConsPlusNormal"/>
        <w:jc w:val="both"/>
      </w:pPr>
    </w:p>
    <w:p w:rsidR="002D6A8B" w:rsidRDefault="002D6A8B">
      <w:pPr>
        <w:pStyle w:val="ConsPlusNormal"/>
        <w:ind w:firstLine="540"/>
        <w:jc w:val="both"/>
      </w:pPr>
      <w:r>
        <w:t>Di - индекс, отражающий уровень недостижения i-го результата предоставления субсидии;</w:t>
      </w:r>
    </w:p>
    <w:p w:rsidR="002D6A8B" w:rsidRDefault="002D6A8B">
      <w:pPr>
        <w:pStyle w:val="ConsPlusNormal"/>
        <w:spacing w:before="220"/>
        <w:ind w:firstLine="540"/>
        <w:jc w:val="both"/>
      </w:pPr>
      <w:r>
        <w:lastRenderedPageBreak/>
        <w:t>Si - значение результата, установленное договором о предоставлении субсидии;</w:t>
      </w:r>
    </w:p>
    <w:p w:rsidR="002D6A8B" w:rsidRDefault="002D6A8B">
      <w:pPr>
        <w:pStyle w:val="ConsPlusNormal"/>
        <w:spacing w:before="220"/>
        <w:ind w:firstLine="540"/>
        <w:jc w:val="both"/>
      </w:pPr>
      <w:r>
        <w:t>Ti - фактическое значение результата.</w:t>
      </w:r>
    </w:p>
    <w:p w:rsidR="002D6A8B" w:rsidRDefault="002D6A8B">
      <w:pPr>
        <w:pStyle w:val="ConsPlusNormal"/>
        <w:spacing w:before="220"/>
        <w:ind w:firstLine="540"/>
        <w:jc w:val="both"/>
      </w:pPr>
      <w:bookmarkStart w:id="65" w:name="P459"/>
      <w:bookmarkEnd w:id="65"/>
      <w:r>
        <w:t xml:space="preserve">5.2.5.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346">
        <w:r>
          <w:rPr>
            <w:color w:val="0000FF"/>
          </w:rPr>
          <w:t>подпунктами 3.23.8</w:t>
        </w:r>
      </w:hyperlink>
      <w:r>
        <w:t xml:space="preserve">, </w:t>
      </w:r>
      <w:hyperlink w:anchor="P338">
        <w:r>
          <w:rPr>
            <w:color w:val="0000FF"/>
          </w:rPr>
          <w:t>3.23.2 пункта 3.23</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2D6A8B" w:rsidRDefault="002D6A8B">
      <w:pPr>
        <w:pStyle w:val="ConsPlusNormal"/>
        <w:spacing w:before="220"/>
        <w:ind w:firstLine="540"/>
        <w:jc w:val="both"/>
      </w:pPr>
      <w:r>
        <w:t xml:space="preserve">- при несоблюдении условия, установленного </w:t>
      </w:r>
      <w:hyperlink w:anchor="P346">
        <w:r>
          <w:rPr>
            <w:color w:val="0000FF"/>
          </w:rPr>
          <w:t>подпунктом 3.23.8 пункта 3.23</w:t>
        </w:r>
      </w:hyperlink>
      <w:r>
        <w:t xml:space="preserve"> настоящего Положения, - в части выявленного нарушения;</w:t>
      </w:r>
    </w:p>
    <w:p w:rsidR="002D6A8B" w:rsidRDefault="002D6A8B">
      <w:pPr>
        <w:pStyle w:val="ConsPlusNormal"/>
        <w:spacing w:before="220"/>
        <w:ind w:firstLine="540"/>
        <w:jc w:val="both"/>
      </w:pPr>
      <w:r>
        <w:t xml:space="preserve">- при несоблюдении условия, установленного </w:t>
      </w:r>
      <w:hyperlink w:anchor="P338">
        <w:r>
          <w:rPr>
            <w:color w:val="0000FF"/>
          </w:rPr>
          <w:t>подпунктом 3.23.2 пункта 3.23</w:t>
        </w:r>
      </w:hyperlink>
      <w:r>
        <w:t xml:space="preserve"> настоящего Положения, - в полном объеме.</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1</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w:t>
      </w:r>
    </w:p>
    <w:p w:rsidR="002D6A8B" w:rsidRDefault="002D6A8B">
      <w:pPr>
        <w:pStyle w:val="ConsPlusNormal"/>
        <w:jc w:val="right"/>
      </w:pPr>
      <w:r>
        <w:t>бюджета на поддержку</w:t>
      </w:r>
    </w:p>
    <w:p w:rsidR="002D6A8B" w:rsidRDefault="002D6A8B">
      <w:pPr>
        <w:pStyle w:val="ConsPlusNormal"/>
        <w:jc w:val="right"/>
      </w:pPr>
      <w:r>
        <w:t>собственного производства молока</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center"/>
            </w:pPr>
            <w:r>
              <w:rPr>
                <w:color w:val="392C69"/>
              </w:rPr>
              <w:t>Список изменяющих документов</w:t>
            </w:r>
          </w:p>
          <w:p w:rsidR="002D6A8B" w:rsidRDefault="002D6A8B">
            <w:pPr>
              <w:pStyle w:val="ConsPlusNormal"/>
              <w:jc w:val="center"/>
            </w:pPr>
            <w:r>
              <w:rPr>
                <w:color w:val="392C69"/>
              </w:rPr>
              <w:t xml:space="preserve">(в ред. </w:t>
            </w:r>
            <w:hyperlink r:id="rId61">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jc w:val="both"/>
      </w:pPr>
    </w:p>
    <w:p w:rsidR="002D6A8B" w:rsidRDefault="002D6A8B">
      <w:pPr>
        <w:pStyle w:val="ConsPlusNormal"/>
        <w:jc w:val="center"/>
      </w:pPr>
      <w:bookmarkStart w:id="66" w:name="P475"/>
      <w:bookmarkEnd w:id="66"/>
      <w:r>
        <w:t>Сведения</w:t>
      </w:r>
    </w:p>
    <w:p w:rsidR="002D6A8B" w:rsidRDefault="002D6A8B">
      <w:pPr>
        <w:pStyle w:val="ConsPlusNormal"/>
        <w:jc w:val="center"/>
      </w:pPr>
      <w:r>
        <w:t>о плановом объеме собственного производства</w:t>
      </w:r>
    </w:p>
    <w:p w:rsidR="002D6A8B" w:rsidRDefault="002D6A8B">
      <w:pPr>
        <w:pStyle w:val="ConsPlusNormal"/>
        <w:jc w:val="center"/>
      </w:pPr>
      <w:r>
        <w:t>коровьего и (или) козьего молока на 20__ год</w:t>
      </w:r>
    </w:p>
    <w:p w:rsidR="002D6A8B" w:rsidRDefault="002D6A8B">
      <w:pPr>
        <w:pStyle w:val="ConsPlusNormal"/>
        <w:jc w:val="center"/>
      </w:pPr>
      <w:r>
        <w:t>"_____" _________ 20___ г.</w:t>
      </w:r>
    </w:p>
    <w:p w:rsidR="002D6A8B" w:rsidRDefault="002D6A8B">
      <w:pPr>
        <w:pStyle w:val="ConsPlusNormal"/>
        <w:jc w:val="center"/>
      </w:pPr>
      <w:r>
        <w:t>__________________________________________________________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center"/>
      </w:pPr>
      <w:r>
        <w:t>ИНН ______________________ ОГРН ___________________________</w:t>
      </w:r>
    </w:p>
    <w:p w:rsidR="002D6A8B" w:rsidRDefault="002D6A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7313"/>
        <w:gridCol w:w="1309"/>
      </w:tblGrid>
      <w:tr w:rsidR="002D6A8B">
        <w:tc>
          <w:tcPr>
            <w:tcW w:w="449" w:type="dxa"/>
          </w:tcPr>
          <w:p w:rsidR="002D6A8B" w:rsidRDefault="002D6A8B">
            <w:pPr>
              <w:pStyle w:val="ConsPlusNormal"/>
              <w:jc w:val="center"/>
            </w:pPr>
            <w:r>
              <w:t>N</w:t>
            </w:r>
          </w:p>
          <w:p w:rsidR="002D6A8B" w:rsidRDefault="002D6A8B">
            <w:pPr>
              <w:pStyle w:val="ConsPlusNormal"/>
              <w:jc w:val="center"/>
            </w:pPr>
            <w:r>
              <w:t>п/п</w:t>
            </w:r>
          </w:p>
        </w:tc>
        <w:tc>
          <w:tcPr>
            <w:tcW w:w="7313" w:type="dxa"/>
          </w:tcPr>
          <w:p w:rsidR="002D6A8B" w:rsidRDefault="002D6A8B">
            <w:pPr>
              <w:pStyle w:val="ConsPlusNormal"/>
              <w:jc w:val="center"/>
            </w:pPr>
            <w:r>
              <w:t>Показатель</w:t>
            </w:r>
          </w:p>
        </w:tc>
        <w:tc>
          <w:tcPr>
            <w:tcW w:w="1309" w:type="dxa"/>
          </w:tcPr>
          <w:p w:rsidR="002D6A8B" w:rsidRDefault="002D6A8B">
            <w:pPr>
              <w:pStyle w:val="ConsPlusNormal"/>
              <w:jc w:val="center"/>
            </w:pPr>
            <w:r>
              <w:t>Значение показателя</w:t>
            </w:r>
          </w:p>
        </w:tc>
      </w:tr>
      <w:tr w:rsidR="002D6A8B">
        <w:tc>
          <w:tcPr>
            <w:tcW w:w="449" w:type="dxa"/>
          </w:tcPr>
          <w:p w:rsidR="002D6A8B" w:rsidRDefault="002D6A8B">
            <w:pPr>
              <w:pStyle w:val="ConsPlusNormal"/>
              <w:jc w:val="center"/>
            </w:pPr>
            <w:r>
              <w:t>1</w:t>
            </w:r>
          </w:p>
        </w:tc>
        <w:tc>
          <w:tcPr>
            <w:tcW w:w="7313" w:type="dxa"/>
          </w:tcPr>
          <w:p w:rsidR="002D6A8B" w:rsidRDefault="002D6A8B">
            <w:pPr>
              <w:pStyle w:val="ConsPlusNormal"/>
            </w:pPr>
            <w:r>
              <w:t>Поголовье коров и (или) коз на начало текущего года (на 01.01.20___ г.), гол.</w:t>
            </w:r>
          </w:p>
        </w:tc>
        <w:tc>
          <w:tcPr>
            <w:tcW w:w="1309" w:type="dxa"/>
          </w:tcPr>
          <w:p w:rsidR="002D6A8B" w:rsidRDefault="002D6A8B">
            <w:pPr>
              <w:pStyle w:val="ConsPlusNormal"/>
            </w:pPr>
          </w:p>
        </w:tc>
      </w:tr>
      <w:tr w:rsidR="002D6A8B">
        <w:tc>
          <w:tcPr>
            <w:tcW w:w="449" w:type="dxa"/>
          </w:tcPr>
          <w:p w:rsidR="002D6A8B" w:rsidRDefault="002D6A8B">
            <w:pPr>
              <w:pStyle w:val="ConsPlusNormal"/>
              <w:jc w:val="center"/>
            </w:pPr>
            <w:r>
              <w:t>2</w:t>
            </w:r>
          </w:p>
        </w:tc>
        <w:tc>
          <w:tcPr>
            <w:tcW w:w="7313" w:type="dxa"/>
          </w:tcPr>
          <w:p w:rsidR="002D6A8B" w:rsidRDefault="002D6A8B">
            <w:pPr>
              <w:pStyle w:val="ConsPlusNormal"/>
            </w:pPr>
            <w:r>
              <w:t>Поголовье коров и (или) коз на начало предшествующего года (на 01.01.20___ г.), гол.</w:t>
            </w:r>
          </w:p>
        </w:tc>
        <w:tc>
          <w:tcPr>
            <w:tcW w:w="1309" w:type="dxa"/>
          </w:tcPr>
          <w:p w:rsidR="002D6A8B" w:rsidRDefault="002D6A8B">
            <w:pPr>
              <w:pStyle w:val="ConsPlusNormal"/>
            </w:pPr>
          </w:p>
        </w:tc>
      </w:tr>
      <w:tr w:rsidR="002D6A8B">
        <w:tc>
          <w:tcPr>
            <w:tcW w:w="449" w:type="dxa"/>
          </w:tcPr>
          <w:p w:rsidR="002D6A8B" w:rsidRDefault="002D6A8B">
            <w:pPr>
              <w:pStyle w:val="ConsPlusNormal"/>
              <w:jc w:val="center"/>
            </w:pPr>
            <w:r>
              <w:t>3</w:t>
            </w:r>
          </w:p>
        </w:tc>
        <w:tc>
          <w:tcPr>
            <w:tcW w:w="7313" w:type="dxa"/>
          </w:tcPr>
          <w:p w:rsidR="002D6A8B" w:rsidRDefault="002D6A8B">
            <w:pPr>
              <w:pStyle w:val="ConsPlusNormal"/>
            </w:pPr>
            <w:r>
              <w:t>Продуктивность коров и или (коз) за предшествующий год, кг.</w:t>
            </w:r>
          </w:p>
        </w:tc>
        <w:tc>
          <w:tcPr>
            <w:tcW w:w="1309" w:type="dxa"/>
          </w:tcPr>
          <w:p w:rsidR="002D6A8B" w:rsidRDefault="002D6A8B">
            <w:pPr>
              <w:pStyle w:val="ConsPlusNormal"/>
            </w:pPr>
          </w:p>
        </w:tc>
      </w:tr>
      <w:tr w:rsidR="002D6A8B">
        <w:tc>
          <w:tcPr>
            <w:tcW w:w="449" w:type="dxa"/>
          </w:tcPr>
          <w:p w:rsidR="002D6A8B" w:rsidRDefault="002D6A8B">
            <w:pPr>
              <w:pStyle w:val="ConsPlusNormal"/>
              <w:jc w:val="center"/>
            </w:pPr>
            <w:r>
              <w:t>4</w:t>
            </w:r>
          </w:p>
        </w:tc>
        <w:tc>
          <w:tcPr>
            <w:tcW w:w="7313" w:type="dxa"/>
          </w:tcPr>
          <w:p w:rsidR="002D6A8B" w:rsidRDefault="002D6A8B">
            <w:pPr>
              <w:pStyle w:val="ConsPlusNormal"/>
            </w:pPr>
            <w:r>
              <w:t>Объем собственного производства молока за предшествующий год, тыс. тонн</w:t>
            </w:r>
          </w:p>
        </w:tc>
        <w:tc>
          <w:tcPr>
            <w:tcW w:w="1309" w:type="dxa"/>
          </w:tcPr>
          <w:p w:rsidR="002D6A8B" w:rsidRDefault="002D6A8B">
            <w:pPr>
              <w:pStyle w:val="ConsPlusNormal"/>
            </w:pPr>
          </w:p>
        </w:tc>
      </w:tr>
      <w:tr w:rsidR="002D6A8B">
        <w:tc>
          <w:tcPr>
            <w:tcW w:w="449" w:type="dxa"/>
          </w:tcPr>
          <w:p w:rsidR="002D6A8B" w:rsidRDefault="002D6A8B">
            <w:pPr>
              <w:pStyle w:val="ConsPlusNormal"/>
              <w:jc w:val="center"/>
            </w:pPr>
            <w:r>
              <w:t>5</w:t>
            </w:r>
          </w:p>
        </w:tc>
        <w:tc>
          <w:tcPr>
            <w:tcW w:w="7313" w:type="dxa"/>
          </w:tcPr>
          <w:p w:rsidR="002D6A8B" w:rsidRDefault="002D6A8B">
            <w:pPr>
              <w:pStyle w:val="ConsPlusNormal"/>
            </w:pPr>
            <w:r>
              <w:t>Планируемый объем собственного производства молока в текущем финансовом году, тыс. тонн</w:t>
            </w:r>
          </w:p>
        </w:tc>
        <w:tc>
          <w:tcPr>
            <w:tcW w:w="1309" w:type="dxa"/>
          </w:tcPr>
          <w:p w:rsidR="002D6A8B" w:rsidRDefault="002D6A8B">
            <w:pPr>
              <w:pStyle w:val="ConsPlusNormal"/>
            </w:pPr>
          </w:p>
        </w:tc>
      </w:tr>
      <w:tr w:rsidR="002D6A8B">
        <w:tc>
          <w:tcPr>
            <w:tcW w:w="449" w:type="dxa"/>
          </w:tcPr>
          <w:p w:rsidR="002D6A8B" w:rsidRDefault="002D6A8B">
            <w:pPr>
              <w:pStyle w:val="ConsPlusNormal"/>
              <w:jc w:val="center"/>
            </w:pPr>
            <w:r>
              <w:t>6</w:t>
            </w:r>
          </w:p>
        </w:tc>
        <w:tc>
          <w:tcPr>
            <w:tcW w:w="7313" w:type="dxa"/>
          </w:tcPr>
          <w:p w:rsidR="002D6A8B" w:rsidRDefault="002D6A8B">
            <w:pPr>
              <w:pStyle w:val="ConsPlusNormal"/>
            </w:pPr>
            <w:r>
              <w:t xml:space="preserve">Объем реализованного и (или) отгруженного на собственную переработку </w:t>
            </w:r>
            <w:r>
              <w:lastRenderedPageBreak/>
              <w:t xml:space="preserve">собственного производства молока за предшествующий год, тыс. тонн </w:t>
            </w:r>
            <w:hyperlink w:anchor="P533">
              <w:r>
                <w:rPr>
                  <w:color w:val="0000FF"/>
                </w:rPr>
                <w:t>&lt;1&gt;</w:t>
              </w:r>
            </w:hyperlink>
          </w:p>
        </w:tc>
        <w:tc>
          <w:tcPr>
            <w:tcW w:w="1309" w:type="dxa"/>
          </w:tcPr>
          <w:p w:rsidR="002D6A8B" w:rsidRDefault="002D6A8B">
            <w:pPr>
              <w:pStyle w:val="ConsPlusNormal"/>
            </w:pPr>
          </w:p>
        </w:tc>
      </w:tr>
      <w:tr w:rsidR="002D6A8B">
        <w:tc>
          <w:tcPr>
            <w:tcW w:w="449" w:type="dxa"/>
          </w:tcPr>
          <w:p w:rsidR="002D6A8B" w:rsidRDefault="002D6A8B">
            <w:pPr>
              <w:pStyle w:val="ConsPlusNormal"/>
              <w:jc w:val="center"/>
            </w:pPr>
            <w:r>
              <w:lastRenderedPageBreak/>
              <w:t>7</w:t>
            </w:r>
          </w:p>
        </w:tc>
        <w:tc>
          <w:tcPr>
            <w:tcW w:w="7313" w:type="dxa"/>
          </w:tcPr>
          <w:p w:rsidR="002D6A8B" w:rsidRDefault="002D6A8B">
            <w:pPr>
              <w:pStyle w:val="ConsPlusNormal"/>
            </w:pPr>
            <w:r>
              <w:t xml:space="preserve">Планируемый объем реализованного и (или) отгруженного на собственную переработку собственного производства молока в текущем финансовом году, тыс. тонн </w:t>
            </w:r>
            <w:hyperlink w:anchor="P533">
              <w:r>
                <w:rPr>
                  <w:color w:val="0000FF"/>
                </w:rPr>
                <w:t>&lt;1&gt;</w:t>
              </w:r>
            </w:hyperlink>
          </w:p>
        </w:tc>
        <w:tc>
          <w:tcPr>
            <w:tcW w:w="1309"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 xml:space="preserve">Руководитель </w:t>
      </w:r>
      <w:hyperlink w:anchor="P534">
        <w:r>
          <w:rPr>
            <w:color w:val="0000FF"/>
          </w:rPr>
          <w:t>&lt;2&gt;</w:t>
        </w:r>
      </w:hyperlink>
      <w:r>
        <w:t xml:space="preserve">              _________________ ___________________________</w:t>
      </w:r>
    </w:p>
    <w:p w:rsidR="002D6A8B" w:rsidRDefault="002D6A8B">
      <w:pPr>
        <w:pStyle w:val="ConsPlusNonformat"/>
        <w:jc w:val="both"/>
      </w:pPr>
      <w:r>
        <w:t>М.П. (при наличии печати)         (подпись)        (Ф.И.О. расшифровать)</w:t>
      </w:r>
    </w:p>
    <w:p w:rsidR="002D6A8B" w:rsidRDefault="002D6A8B">
      <w:pPr>
        <w:pStyle w:val="ConsPlusNonformat"/>
        <w:jc w:val="both"/>
      </w:pPr>
    </w:p>
    <w:p w:rsidR="002D6A8B" w:rsidRDefault="002D6A8B">
      <w:pPr>
        <w:pStyle w:val="ConsPlusNonformat"/>
        <w:jc w:val="both"/>
      </w:pPr>
      <w:r>
        <w:t>Главный бухгалтер:            _________________ ___________________________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p>
    <w:p w:rsidR="002D6A8B" w:rsidRDefault="002D6A8B">
      <w:pPr>
        <w:pStyle w:val="ConsPlusNonformat"/>
        <w:jc w:val="both"/>
      </w:pPr>
      <w:r>
        <w:t>Гражданин, ведущий</w:t>
      </w:r>
    </w:p>
    <w:p w:rsidR="002D6A8B" w:rsidRDefault="002D6A8B">
      <w:pPr>
        <w:pStyle w:val="ConsPlusNonformat"/>
        <w:jc w:val="both"/>
      </w:pPr>
      <w:r>
        <w:t xml:space="preserve">личное подсобное хозяйство </w:t>
      </w:r>
      <w:hyperlink w:anchor="P535">
        <w:r>
          <w:rPr>
            <w:color w:val="0000FF"/>
          </w:rPr>
          <w:t>&lt;3&gt;</w:t>
        </w:r>
      </w:hyperlink>
      <w:r>
        <w:t xml:space="preserve">           __________ 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r>
        <w:t>Согласовано:</w:t>
      </w:r>
    </w:p>
    <w:p w:rsidR="002D6A8B" w:rsidRDefault="002D6A8B">
      <w:pPr>
        <w:pStyle w:val="ConsPlusNonformat"/>
        <w:jc w:val="both"/>
      </w:pPr>
    </w:p>
    <w:p w:rsidR="002D6A8B" w:rsidRDefault="002D6A8B">
      <w:pPr>
        <w:pStyle w:val="ConsPlusNonformat"/>
        <w:jc w:val="both"/>
      </w:pPr>
      <w:r>
        <w:t>Сведения, содержащиеся в документе, соответствуют действительности.</w:t>
      </w:r>
    </w:p>
    <w:p w:rsidR="002D6A8B" w:rsidRDefault="002D6A8B">
      <w:pPr>
        <w:pStyle w:val="ConsPlusNonformat"/>
        <w:jc w:val="both"/>
      </w:pPr>
    </w:p>
    <w:p w:rsidR="002D6A8B" w:rsidRDefault="002D6A8B">
      <w:pPr>
        <w:pStyle w:val="ConsPlusNonformat"/>
        <w:jc w:val="both"/>
      </w:pPr>
      <w:r>
        <w:t>Руководитель органа управления АПК</w:t>
      </w:r>
    </w:p>
    <w:p w:rsidR="002D6A8B" w:rsidRDefault="002D6A8B">
      <w:pPr>
        <w:pStyle w:val="ConsPlusNonformat"/>
        <w:jc w:val="both"/>
      </w:pPr>
      <w:r>
        <w:t>муниципального образования          _______________ _______________________</w:t>
      </w:r>
    </w:p>
    <w:p w:rsidR="002D6A8B" w:rsidRDefault="002D6A8B">
      <w:pPr>
        <w:pStyle w:val="ConsPlusNonformat"/>
        <w:jc w:val="both"/>
      </w:pPr>
      <w:r>
        <w:t>М.П.                                   (подпись)     (Ф.И.О. расшифровать)</w:t>
      </w:r>
    </w:p>
    <w:p w:rsidR="002D6A8B" w:rsidRDefault="002D6A8B">
      <w:pPr>
        <w:pStyle w:val="ConsPlusNonformat"/>
        <w:jc w:val="both"/>
      </w:pPr>
    </w:p>
    <w:p w:rsidR="002D6A8B" w:rsidRDefault="002D6A8B">
      <w:pPr>
        <w:pStyle w:val="ConsPlusNonformat"/>
        <w:jc w:val="both"/>
      </w:pPr>
      <w:r>
        <w:t>Специалист по животноводству</w:t>
      </w:r>
    </w:p>
    <w:p w:rsidR="002D6A8B" w:rsidRDefault="002D6A8B">
      <w:pPr>
        <w:pStyle w:val="ConsPlusNonformat"/>
        <w:jc w:val="both"/>
      </w:pPr>
      <w:r>
        <w:t>органа управления АПК</w:t>
      </w:r>
    </w:p>
    <w:p w:rsidR="002D6A8B" w:rsidRDefault="002D6A8B">
      <w:pPr>
        <w:pStyle w:val="ConsPlusNonformat"/>
        <w:jc w:val="both"/>
      </w:pPr>
      <w:r>
        <w:t>муниципального образования   _____________ ________________________________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r>
        <w:t xml:space="preserve">Председатель кооператива </w:t>
      </w:r>
      <w:hyperlink w:anchor="P536">
        <w:r>
          <w:rPr>
            <w:color w:val="0000FF"/>
          </w:rPr>
          <w:t>&lt;4&gt;</w:t>
        </w:r>
      </w:hyperlink>
      <w:r>
        <w:t xml:space="preserve">  _________________ ___________________________</w:t>
      </w:r>
    </w:p>
    <w:p w:rsidR="002D6A8B" w:rsidRDefault="002D6A8B">
      <w:pPr>
        <w:pStyle w:val="ConsPlusNonformat"/>
        <w:jc w:val="both"/>
      </w:pPr>
      <w:r>
        <w:t>М.П. (при наличии печати)         (подпись)        (Ф.И.О. расшифровать)</w:t>
      </w:r>
    </w:p>
    <w:p w:rsidR="002D6A8B" w:rsidRDefault="002D6A8B">
      <w:pPr>
        <w:pStyle w:val="ConsPlusNormal"/>
        <w:ind w:firstLine="540"/>
        <w:jc w:val="both"/>
      </w:pPr>
      <w:r>
        <w:t>--------------------------------</w:t>
      </w:r>
    </w:p>
    <w:p w:rsidR="002D6A8B" w:rsidRDefault="002D6A8B">
      <w:pPr>
        <w:pStyle w:val="ConsPlusNormal"/>
        <w:spacing w:before="220"/>
        <w:ind w:firstLine="540"/>
        <w:jc w:val="both"/>
      </w:pPr>
      <w:bookmarkStart w:id="67" w:name="P533"/>
      <w:bookmarkEnd w:id="67"/>
      <w:r>
        <w:t>&lt;1&gt; Объем молока указывается в физическом весе.</w:t>
      </w:r>
    </w:p>
    <w:p w:rsidR="002D6A8B" w:rsidRDefault="002D6A8B">
      <w:pPr>
        <w:pStyle w:val="ConsPlusNormal"/>
        <w:spacing w:before="220"/>
        <w:ind w:firstLine="540"/>
        <w:jc w:val="both"/>
      </w:pPr>
      <w:bookmarkStart w:id="68" w:name="P534"/>
      <w:bookmarkEnd w:id="68"/>
      <w:r>
        <w:t>&lt;2&gt; Включают сельскохозяйственные товаропроизводители (юридические лица и индивидуальные предприниматели).</w:t>
      </w:r>
    </w:p>
    <w:p w:rsidR="002D6A8B" w:rsidRDefault="002D6A8B">
      <w:pPr>
        <w:pStyle w:val="ConsPlusNormal"/>
        <w:spacing w:before="220"/>
        <w:ind w:firstLine="540"/>
        <w:jc w:val="both"/>
      </w:pPr>
      <w:bookmarkStart w:id="69" w:name="P535"/>
      <w:bookmarkEnd w:id="69"/>
      <w:r>
        <w:t>&lt;3&gt; Включают граждане, ведущие личное подсобное хозяйство.</w:t>
      </w:r>
    </w:p>
    <w:p w:rsidR="002D6A8B" w:rsidRDefault="002D6A8B">
      <w:pPr>
        <w:pStyle w:val="ConsPlusNormal"/>
        <w:spacing w:before="220"/>
        <w:ind w:firstLine="540"/>
        <w:jc w:val="both"/>
      </w:pPr>
      <w:bookmarkStart w:id="70" w:name="P536"/>
      <w:bookmarkEnd w:id="70"/>
      <w:r>
        <w:t>&lt;4&gt; Включается при сдаче молока в сельскохозяйственный потребительский кооператив.</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2</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w:t>
      </w:r>
    </w:p>
    <w:p w:rsidR="002D6A8B" w:rsidRDefault="002D6A8B">
      <w:pPr>
        <w:pStyle w:val="ConsPlusNormal"/>
        <w:jc w:val="right"/>
      </w:pPr>
      <w:r>
        <w:t>бюджета на поддержку</w:t>
      </w:r>
    </w:p>
    <w:p w:rsidR="002D6A8B" w:rsidRDefault="002D6A8B">
      <w:pPr>
        <w:pStyle w:val="ConsPlusNormal"/>
        <w:jc w:val="right"/>
      </w:pPr>
      <w:r>
        <w:t>собственного производства молока</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center"/>
            </w:pPr>
            <w:r>
              <w:rPr>
                <w:color w:val="392C69"/>
              </w:rPr>
              <w:t>Список изменяющих документов</w:t>
            </w:r>
          </w:p>
          <w:p w:rsidR="002D6A8B" w:rsidRDefault="002D6A8B">
            <w:pPr>
              <w:pStyle w:val="ConsPlusNormal"/>
              <w:jc w:val="center"/>
            </w:pPr>
            <w:r>
              <w:rPr>
                <w:color w:val="392C69"/>
              </w:rPr>
              <w:t xml:space="preserve">(в ред. </w:t>
            </w:r>
            <w:hyperlink r:id="rId62">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jc w:val="both"/>
      </w:pPr>
    </w:p>
    <w:p w:rsidR="002D6A8B" w:rsidRDefault="002D6A8B">
      <w:pPr>
        <w:pStyle w:val="ConsPlusNormal"/>
        <w:jc w:val="center"/>
      </w:pPr>
      <w:bookmarkStart w:id="71" w:name="P550"/>
      <w:bookmarkEnd w:id="71"/>
      <w:r>
        <w:t>СПРАВКА-РАСЧЕТ</w:t>
      </w:r>
    </w:p>
    <w:p w:rsidR="002D6A8B" w:rsidRDefault="002D6A8B">
      <w:pPr>
        <w:pStyle w:val="ConsPlusNormal"/>
        <w:jc w:val="center"/>
      </w:pPr>
      <w:r>
        <w:t>субсидии на финансовое обеспечение части затрат</w:t>
      </w:r>
    </w:p>
    <w:p w:rsidR="002D6A8B" w:rsidRDefault="002D6A8B">
      <w:pPr>
        <w:pStyle w:val="ConsPlusNormal"/>
        <w:jc w:val="center"/>
      </w:pPr>
      <w:r>
        <w:t>на поддержку собственного производства молока на 1 килограмм</w:t>
      </w:r>
    </w:p>
    <w:p w:rsidR="002D6A8B" w:rsidRDefault="002D6A8B">
      <w:pPr>
        <w:pStyle w:val="ConsPlusNormal"/>
        <w:jc w:val="center"/>
      </w:pPr>
      <w:r>
        <w:t>реализованного и (или) отгруженного на собственную</w:t>
      </w:r>
    </w:p>
    <w:p w:rsidR="002D6A8B" w:rsidRDefault="002D6A8B">
      <w:pPr>
        <w:pStyle w:val="ConsPlusNormal"/>
        <w:jc w:val="center"/>
      </w:pPr>
      <w:r>
        <w:lastRenderedPageBreak/>
        <w:t>переработку коровьего и (или) козьего молока</w:t>
      </w:r>
    </w:p>
    <w:p w:rsidR="002D6A8B" w:rsidRDefault="002D6A8B">
      <w:pPr>
        <w:pStyle w:val="ConsPlusNormal"/>
        <w:jc w:val="center"/>
      </w:pPr>
      <w:r>
        <w:t>"_____" _________ 20___ г.</w:t>
      </w:r>
    </w:p>
    <w:p w:rsidR="002D6A8B" w:rsidRDefault="002D6A8B">
      <w:pPr>
        <w:pStyle w:val="ConsPlusNormal"/>
        <w:jc w:val="center"/>
      </w:pPr>
      <w:r>
        <w:t>__________________________________________________________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center"/>
      </w:pPr>
      <w:r>
        <w:t>ИНН ______________________ ОГРН ___________________________</w:t>
      </w:r>
    </w:p>
    <w:p w:rsidR="002D6A8B" w:rsidRDefault="002D6A8B">
      <w:pPr>
        <w:pStyle w:val="ConsPlusNormal"/>
        <w:jc w:val="center"/>
      </w:pPr>
      <w:r>
        <w:t>за ____________________ 20__ г.</w:t>
      </w:r>
    </w:p>
    <w:p w:rsidR="002D6A8B" w:rsidRDefault="002D6A8B">
      <w:pPr>
        <w:pStyle w:val="ConsPlusNormal"/>
        <w:jc w:val="center"/>
      </w:pPr>
      <w:r>
        <w:t>(указать период)</w:t>
      </w:r>
    </w:p>
    <w:p w:rsidR="002D6A8B" w:rsidRDefault="002D6A8B">
      <w:pPr>
        <w:pStyle w:val="ConsPlusNormal"/>
        <w:jc w:val="both"/>
      </w:pPr>
    </w:p>
    <w:p w:rsidR="002D6A8B" w:rsidRDefault="002D6A8B">
      <w:pPr>
        <w:pStyle w:val="ConsPlusNormal"/>
        <w:sectPr w:rsidR="002D6A8B" w:rsidSect="0035272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4"/>
        <w:gridCol w:w="1909"/>
        <w:gridCol w:w="1744"/>
        <w:gridCol w:w="1279"/>
        <w:gridCol w:w="1534"/>
        <w:gridCol w:w="1594"/>
        <w:gridCol w:w="1590"/>
        <w:gridCol w:w="2234"/>
        <w:gridCol w:w="1474"/>
        <w:gridCol w:w="1144"/>
      </w:tblGrid>
      <w:tr w:rsidR="002D6A8B">
        <w:tc>
          <w:tcPr>
            <w:tcW w:w="1654" w:type="dxa"/>
          </w:tcPr>
          <w:p w:rsidR="002D6A8B" w:rsidRDefault="002D6A8B">
            <w:pPr>
              <w:pStyle w:val="ConsPlusNormal"/>
              <w:jc w:val="center"/>
            </w:pPr>
            <w:r>
              <w:lastRenderedPageBreak/>
              <w:t>Наименование</w:t>
            </w:r>
          </w:p>
        </w:tc>
        <w:tc>
          <w:tcPr>
            <w:tcW w:w="1909" w:type="dxa"/>
          </w:tcPr>
          <w:p w:rsidR="002D6A8B" w:rsidRDefault="002D6A8B">
            <w:pPr>
              <w:pStyle w:val="ConsPlusNormal"/>
              <w:jc w:val="center"/>
            </w:pPr>
            <w:r>
              <w:t>Поголовье коров и (или) коз на 01.___.20__</w:t>
            </w:r>
          </w:p>
          <w:p w:rsidR="002D6A8B" w:rsidRDefault="002D6A8B">
            <w:pPr>
              <w:pStyle w:val="ConsPlusNormal"/>
              <w:jc w:val="center"/>
            </w:pPr>
            <w:r>
              <w:t>(месяц, в котором Получатель обратился за предоставлением средств)</w:t>
            </w:r>
          </w:p>
        </w:tc>
        <w:tc>
          <w:tcPr>
            <w:tcW w:w="1744" w:type="dxa"/>
          </w:tcPr>
          <w:p w:rsidR="002D6A8B" w:rsidRDefault="002D6A8B">
            <w:pPr>
              <w:pStyle w:val="ConsPlusNormal"/>
              <w:jc w:val="center"/>
            </w:pPr>
            <w:r>
              <w:t xml:space="preserve">Плановый объем реализованного молока и (или) отгруженного на собственную переработку за 11 месяцев 20___, кг </w:t>
            </w:r>
            <w:hyperlink w:anchor="P617">
              <w:r>
                <w:rPr>
                  <w:color w:val="0000FF"/>
                </w:rPr>
                <w:t>&lt;*&gt;</w:t>
              </w:r>
            </w:hyperlink>
          </w:p>
        </w:tc>
        <w:tc>
          <w:tcPr>
            <w:tcW w:w="1279" w:type="dxa"/>
          </w:tcPr>
          <w:p w:rsidR="002D6A8B" w:rsidRDefault="002D6A8B">
            <w:pPr>
              <w:pStyle w:val="ConsPlusNormal"/>
              <w:jc w:val="center"/>
            </w:pPr>
            <w:r>
              <w:t>Ставка субсидии на 1 килограмм, рублей</w:t>
            </w:r>
          </w:p>
        </w:tc>
        <w:tc>
          <w:tcPr>
            <w:tcW w:w="1534" w:type="dxa"/>
          </w:tcPr>
          <w:p w:rsidR="002D6A8B" w:rsidRDefault="002D6A8B">
            <w:pPr>
              <w:pStyle w:val="ConsPlusNormal"/>
              <w:jc w:val="center"/>
            </w:pPr>
            <w:r>
              <w:t>Коэффициент достижения в отчетном финансовом году результата (К1)</w:t>
            </w:r>
          </w:p>
          <w:p w:rsidR="002D6A8B" w:rsidRDefault="002D6A8B">
            <w:pPr>
              <w:pStyle w:val="ConsPlusNormal"/>
              <w:jc w:val="center"/>
            </w:pPr>
            <w:hyperlink w:anchor="P618">
              <w:r>
                <w:rPr>
                  <w:color w:val="0000FF"/>
                </w:rPr>
                <w:t>&lt;**&gt;</w:t>
              </w:r>
            </w:hyperlink>
          </w:p>
        </w:tc>
        <w:tc>
          <w:tcPr>
            <w:tcW w:w="1594" w:type="dxa"/>
          </w:tcPr>
          <w:p w:rsidR="002D6A8B" w:rsidRDefault="002D6A8B">
            <w:pPr>
              <w:pStyle w:val="ConsPlusNormal"/>
              <w:jc w:val="center"/>
            </w:pPr>
            <w:r>
              <w:t>Коэффициент недостижения в отчетном финансовом году результата (К2)</w:t>
            </w:r>
          </w:p>
          <w:p w:rsidR="002D6A8B" w:rsidRDefault="002D6A8B">
            <w:pPr>
              <w:pStyle w:val="ConsPlusNormal"/>
              <w:jc w:val="center"/>
            </w:pPr>
            <w:hyperlink w:anchor="P618">
              <w:r>
                <w:rPr>
                  <w:color w:val="0000FF"/>
                </w:rPr>
                <w:t>&lt;**&gt;</w:t>
              </w:r>
            </w:hyperlink>
          </w:p>
        </w:tc>
        <w:tc>
          <w:tcPr>
            <w:tcW w:w="1590" w:type="dxa"/>
          </w:tcPr>
          <w:p w:rsidR="002D6A8B" w:rsidRDefault="002D6A8B">
            <w:pPr>
              <w:pStyle w:val="ConsPlusNormal"/>
              <w:jc w:val="center"/>
            </w:pPr>
            <w:r>
              <w:t>Коэффициент средней молочной продуктивности коров за отчетный год 8000 килограммов и выше (К3)</w:t>
            </w:r>
          </w:p>
        </w:tc>
        <w:tc>
          <w:tcPr>
            <w:tcW w:w="2234" w:type="dxa"/>
          </w:tcPr>
          <w:p w:rsidR="002D6A8B" w:rsidRDefault="002D6A8B">
            <w:pPr>
              <w:pStyle w:val="ConsPlusNormal"/>
              <w:jc w:val="center"/>
            </w:pPr>
            <w:r>
              <w:t>Коэффициент при наличии застрахованного с государственной поддержкой в отчетном финансовом году поголовья крупного и (или) мелкого рогатого скота молочной продуктивности (К4)</w:t>
            </w:r>
          </w:p>
        </w:tc>
        <w:tc>
          <w:tcPr>
            <w:tcW w:w="1474" w:type="dxa"/>
          </w:tcPr>
          <w:p w:rsidR="002D6A8B" w:rsidRDefault="002D6A8B">
            <w:pPr>
              <w:pStyle w:val="ConsPlusNormal"/>
              <w:jc w:val="center"/>
            </w:pPr>
            <w:r>
              <w:t>Расчетный коэффициент</w:t>
            </w:r>
          </w:p>
        </w:tc>
        <w:tc>
          <w:tcPr>
            <w:tcW w:w="1144" w:type="dxa"/>
          </w:tcPr>
          <w:p w:rsidR="002D6A8B" w:rsidRDefault="002D6A8B">
            <w:pPr>
              <w:pStyle w:val="ConsPlusNormal"/>
              <w:jc w:val="center"/>
            </w:pPr>
            <w:r>
              <w:t>Сумма субсидии, рублей</w:t>
            </w:r>
          </w:p>
        </w:tc>
      </w:tr>
      <w:tr w:rsidR="002D6A8B">
        <w:tc>
          <w:tcPr>
            <w:tcW w:w="1654" w:type="dxa"/>
          </w:tcPr>
          <w:p w:rsidR="002D6A8B" w:rsidRDefault="002D6A8B">
            <w:pPr>
              <w:pStyle w:val="ConsPlusNormal"/>
              <w:jc w:val="center"/>
            </w:pPr>
            <w:r>
              <w:t>1</w:t>
            </w:r>
          </w:p>
        </w:tc>
        <w:tc>
          <w:tcPr>
            <w:tcW w:w="1909" w:type="dxa"/>
          </w:tcPr>
          <w:p w:rsidR="002D6A8B" w:rsidRDefault="002D6A8B">
            <w:pPr>
              <w:pStyle w:val="ConsPlusNormal"/>
              <w:jc w:val="center"/>
            </w:pPr>
            <w:r>
              <w:t>2</w:t>
            </w:r>
          </w:p>
        </w:tc>
        <w:tc>
          <w:tcPr>
            <w:tcW w:w="1744" w:type="dxa"/>
          </w:tcPr>
          <w:p w:rsidR="002D6A8B" w:rsidRDefault="002D6A8B">
            <w:pPr>
              <w:pStyle w:val="ConsPlusNormal"/>
              <w:jc w:val="center"/>
            </w:pPr>
            <w:r>
              <w:t>3</w:t>
            </w:r>
          </w:p>
        </w:tc>
        <w:tc>
          <w:tcPr>
            <w:tcW w:w="1279" w:type="dxa"/>
          </w:tcPr>
          <w:p w:rsidR="002D6A8B" w:rsidRDefault="002D6A8B">
            <w:pPr>
              <w:pStyle w:val="ConsPlusNormal"/>
              <w:jc w:val="center"/>
            </w:pPr>
            <w:r>
              <w:t>4</w:t>
            </w:r>
          </w:p>
        </w:tc>
        <w:tc>
          <w:tcPr>
            <w:tcW w:w="1534" w:type="dxa"/>
          </w:tcPr>
          <w:p w:rsidR="002D6A8B" w:rsidRDefault="002D6A8B">
            <w:pPr>
              <w:pStyle w:val="ConsPlusNormal"/>
              <w:jc w:val="center"/>
            </w:pPr>
            <w:r>
              <w:t>5</w:t>
            </w:r>
          </w:p>
        </w:tc>
        <w:tc>
          <w:tcPr>
            <w:tcW w:w="1594" w:type="dxa"/>
          </w:tcPr>
          <w:p w:rsidR="002D6A8B" w:rsidRDefault="002D6A8B">
            <w:pPr>
              <w:pStyle w:val="ConsPlusNormal"/>
              <w:jc w:val="center"/>
            </w:pPr>
            <w:r>
              <w:t>6</w:t>
            </w:r>
          </w:p>
        </w:tc>
        <w:tc>
          <w:tcPr>
            <w:tcW w:w="1590" w:type="dxa"/>
          </w:tcPr>
          <w:p w:rsidR="002D6A8B" w:rsidRDefault="002D6A8B">
            <w:pPr>
              <w:pStyle w:val="ConsPlusNormal"/>
              <w:jc w:val="center"/>
            </w:pPr>
            <w:r>
              <w:t>7</w:t>
            </w:r>
          </w:p>
        </w:tc>
        <w:tc>
          <w:tcPr>
            <w:tcW w:w="2234" w:type="dxa"/>
          </w:tcPr>
          <w:p w:rsidR="002D6A8B" w:rsidRDefault="002D6A8B">
            <w:pPr>
              <w:pStyle w:val="ConsPlusNormal"/>
              <w:jc w:val="center"/>
            </w:pPr>
            <w:r>
              <w:t>8</w:t>
            </w:r>
          </w:p>
        </w:tc>
        <w:tc>
          <w:tcPr>
            <w:tcW w:w="1474" w:type="dxa"/>
          </w:tcPr>
          <w:p w:rsidR="002D6A8B" w:rsidRDefault="002D6A8B">
            <w:pPr>
              <w:pStyle w:val="ConsPlusNormal"/>
              <w:jc w:val="center"/>
            </w:pPr>
            <w:r>
              <w:t>9 = (5 или 6) * 7 * 8</w:t>
            </w:r>
          </w:p>
        </w:tc>
        <w:tc>
          <w:tcPr>
            <w:tcW w:w="1144" w:type="dxa"/>
          </w:tcPr>
          <w:p w:rsidR="002D6A8B" w:rsidRDefault="002D6A8B">
            <w:pPr>
              <w:pStyle w:val="ConsPlusNormal"/>
              <w:jc w:val="center"/>
            </w:pPr>
            <w:r>
              <w:t>10 = 3 * 4 * 9</w:t>
            </w:r>
          </w:p>
        </w:tc>
      </w:tr>
      <w:tr w:rsidR="002D6A8B">
        <w:tc>
          <w:tcPr>
            <w:tcW w:w="1654" w:type="dxa"/>
          </w:tcPr>
          <w:p w:rsidR="002D6A8B" w:rsidRDefault="002D6A8B">
            <w:pPr>
              <w:pStyle w:val="ConsPlusNormal"/>
            </w:pPr>
            <w:r>
              <w:t>Реализованное молоко и (или) отгруженное на собственную переработку:</w:t>
            </w:r>
          </w:p>
        </w:tc>
        <w:tc>
          <w:tcPr>
            <w:tcW w:w="1909" w:type="dxa"/>
          </w:tcPr>
          <w:p w:rsidR="002D6A8B" w:rsidRDefault="002D6A8B">
            <w:pPr>
              <w:pStyle w:val="ConsPlusNormal"/>
            </w:pPr>
          </w:p>
        </w:tc>
        <w:tc>
          <w:tcPr>
            <w:tcW w:w="1744" w:type="dxa"/>
          </w:tcPr>
          <w:p w:rsidR="002D6A8B" w:rsidRDefault="002D6A8B">
            <w:pPr>
              <w:pStyle w:val="ConsPlusNormal"/>
            </w:pPr>
          </w:p>
        </w:tc>
        <w:tc>
          <w:tcPr>
            <w:tcW w:w="1279" w:type="dxa"/>
          </w:tcPr>
          <w:p w:rsidR="002D6A8B" w:rsidRDefault="002D6A8B">
            <w:pPr>
              <w:pStyle w:val="ConsPlusNormal"/>
            </w:pPr>
          </w:p>
        </w:tc>
        <w:tc>
          <w:tcPr>
            <w:tcW w:w="1534" w:type="dxa"/>
          </w:tcPr>
          <w:p w:rsidR="002D6A8B" w:rsidRDefault="002D6A8B">
            <w:pPr>
              <w:pStyle w:val="ConsPlusNormal"/>
            </w:pPr>
          </w:p>
        </w:tc>
        <w:tc>
          <w:tcPr>
            <w:tcW w:w="1594" w:type="dxa"/>
          </w:tcPr>
          <w:p w:rsidR="002D6A8B" w:rsidRDefault="002D6A8B">
            <w:pPr>
              <w:pStyle w:val="ConsPlusNormal"/>
            </w:pPr>
          </w:p>
        </w:tc>
        <w:tc>
          <w:tcPr>
            <w:tcW w:w="1590" w:type="dxa"/>
          </w:tcPr>
          <w:p w:rsidR="002D6A8B" w:rsidRDefault="002D6A8B">
            <w:pPr>
              <w:pStyle w:val="ConsPlusNormal"/>
            </w:pPr>
          </w:p>
        </w:tc>
        <w:tc>
          <w:tcPr>
            <w:tcW w:w="2234" w:type="dxa"/>
          </w:tcPr>
          <w:p w:rsidR="002D6A8B" w:rsidRDefault="002D6A8B">
            <w:pPr>
              <w:pStyle w:val="ConsPlusNormal"/>
            </w:pPr>
          </w:p>
        </w:tc>
        <w:tc>
          <w:tcPr>
            <w:tcW w:w="1474" w:type="dxa"/>
          </w:tcPr>
          <w:p w:rsidR="002D6A8B" w:rsidRDefault="002D6A8B">
            <w:pPr>
              <w:pStyle w:val="ConsPlusNormal"/>
            </w:pPr>
          </w:p>
        </w:tc>
        <w:tc>
          <w:tcPr>
            <w:tcW w:w="1144" w:type="dxa"/>
          </w:tcPr>
          <w:p w:rsidR="002D6A8B" w:rsidRDefault="002D6A8B">
            <w:pPr>
              <w:pStyle w:val="ConsPlusNormal"/>
            </w:pPr>
          </w:p>
        </w:tc>
      </w:tr>
      <w:tr w:rsidR="002D6A8B">
        <w:tc>
          <w:tcPr>
            <w:tcW w:w="1654" w:type="dxa"/>
          </w:tcPr>
          <w:p w:rsidR="002D6A8B" w:rsidRDefault="002D6A8B">
            <w:pPr>
              <w:pStyle w:val="ConsPlusNormal"/>
            </w:pPr>
            <w:r>
              <w:t>коровье молоко</w:t>
            </w:r>
          </w:p>
        </w:tc>
        <w:tc>
          <w:tcPr>
            <w:tcW w:w="1909" w:type="dxa"/>
          </w:tcPr>
          <w:p w:rsidR="002D6A8B" w:rsidRDefault="002D6A8B">
            <w:pPr>
              <w:pStyle w:val="ConsPlusNormal"/>
            </w:pPr>
          </w:p>
        </w:tc>
        <w:tc>
          <w:tcPr>
            <w:tcW w:w="1744" w:type="dxa"/>
          </w:tcPr>
          <w:p w:rsidR="002D6A8B" w:rsidRDefault="002D6A8B">
            <w:pPr>
              <w:pStyle w:val="ConsPlusNormal"/>
            </w:pPr>
          </w:p>
        </w:tc>
        <w:tc>
          <w:tcPr>
            <w:tcW w:w="1279" w:type="dxa"/>
          </w:tcPr>
          <w:p w:rsidR="002D6A8B" w:rsidRDefault="002D6A8B">
            <w:pPr>
              <w:pStyle w:val="ConsPlusNormal"/>
            </w:pPr>
          </w:p>
        </w:tc>
        <w:tc>
          <w:tcPr>
            <w:tcW w:w="1534" w:type="dxa"/>
          </w:tcPr>
          <w:p w:rsidR="002D6A8B" w:rsidRDefault="002D6A8B">
            <w:pPr>
              <w:pStyle w:val="ConsPlusNormal"/>
            </w:pPr>
          </w:p>
        </w:tc>
        <w:tc>
          <w:tcPr>
            <w:tcW w:w="1594" w:type="dxa"/>
          </w:tcPr>
          <w:p w:rsidR="002D6A8B" w:rsidRDefault="002D6A8B">
            <w:pPr>
              <w:pStyle w:val="ConsPlusNormal"/>
            </w:pPr>
          </w:p>
        </w:tc>
        <w:tc>
          <w:tcPr>
            <w:tcW w:w="1590" w:type="dxa"/>
          </w:tcPr>
          <w:p w:rsidR="002D6A8B" w:rsidRDefault="002D6A8B">
            <w:pPr>
              <w:pStyle w:val="ConsPlusNormal"/>
            </w:pPr>
          </w:p>
        </w:tc>
        <w:tc>
          <w:tcPr>
            <w:tcW w:w="2234" w:type="dxa"/>
          </w:tcPr>
          <w:p w:rsidR="002D6A8B" w:rsidRDefault="002D6A8B">
            <w:pPr>
              <w:pStyle w:val="ConsPlusNormal"/>
            </w:pPr>
          </w:p>
        </w:tc>
        <w:tc>
          <w:tcPr>
            <w:tcW w:w="1474" w:type="dxa"/>
          </w:tcPr>
          <w:p w:rsidR="002D6A8B" w:rsidRDefault="002D6A8B">
            <w:pPr>
              <w:pStyle w:val="ConsPlusNormal"/>
            </w:pPr>
          </w:p>
        </w:tc>
        <w:tc>
          <w:tcPr>
            <w:tcW w:w="1144" w:type="dxa"/>
          </w:tcPr>
          <w:p w:rsidR="002D6A8B" w:rsidRDefault="002D6A8B">
            <w:pPr>
              <w:pStyle w:val="ConsPlusNormal"/>
            </w:pPr>
          </w:p>
        </w:tc>
      </w:tr>
      <w:tr w:rsidR="002D6A8B">
        <w:tc>
          <w:tcPr>
            <w:tcW w:w="1654" w:type="dxa"/>
          </w:tcPr>
          <w:p w:rsidR="002D6A8B" w:rsidRDefault="002D6A8B">
            <w:pPr>
              <w:pStyle w:val="ConsPlusNormal"/>
            </w:pPr>
            <w:r>
              <w:t>козье молоко</w:t>
            </w:r>
          </w:p>
        </w:tc>
        <w:tc>
          <w:tcPr>
            <w:tcW w:w="1909" w:type="dxa"/>
          </w:tcPr>
          <w:p w:rsidR="002D6A8B" w:rsidRDefault="002D6A8B">
            <w:pPr>
              <w:pStyle w:val="ConsPlusNormal"/>
            </w:pPr>
          </w:p>
        </w:tc>
        <w:tc>
          <w:tcPr>
            <w:tcW w:w="1744" w:type="dxa"/>
          </w:tcPr>
          <w:p w:rsidR="002D6A8B" w:rsidRDefault="002D6A8B">
            <w:pPr>
              <w:pStyle w:val="ConsPlusNormal"/>
            </w:pPr>
          </w:p>
        </w:tc>
        <w:tc>
          <w:tcPr>
            <w:tcW w:w="1279" w:type="dxa"/>
          </w:tcPr>
          <w:p w:rsidR="002D6A8B" w:rsidRDefault="002D6A8B">
            <w:pPr>
              <w:pStyle w:val="ConsPlusNormal"/>
            </w:pPr>
          </w:p>
        </w:tc>
        <w:tc>
          <w:tcPr>
            <w:tcW w:w="1534" w:type="dxa"/>
          </w:tcPr>
          <w:p w:rsidR="002D6A8B" w:rsidRDefault="002D6A8B">
            <w:pPr>
              <w:pStyle w:val="ConsPlusNormal"/>
            </w:pPr>
          </w:p>
        </w:tc>
        <w:tc>
          <w:tcPr>
            <w:tcW w:w="1594" w:type="dxa"/>
          </w:tcPr>
          <w:p w:rsidR="002D6A8B" w:rsidRDefault="002D6A8B">
            <w:pPr>
              <w:pStyle w:val="ConsPlusNormal"/>
            </w:pPr>
          </w:p>
        </w:tc>
        <w:tc>
          <w:tcPr>
            <w:tcW w:w="1590" w:type="dxa"/>
          </w:tcPr>
          <w:p w:rsidR="002D6A8B" w:rsidRDefault="002D6A8B">
            <w:pPr>
              <w:pStyle w:val="ConsPlusNormal"/>
            </w:pPr>
          </w:p>
        </w:tc>
        <w:tc>
          <w:tcPr>
            <w:tcW w:w="2234" w:type="dxa"/>
          </w:tcPr>
          <w:p w:rsidR="002D6A8B" w:rsidRDefault="002D6A8B">
            <w:pPr>
              <w:pStyle w:val="ConsPlusNormal"/>
            </w:pPr>
          </w:p>
        </w:tc>
        <w:tc>
          <w:tcPr>
            <w:tcW w:w="1474" w:type="dxa"/>
          </w:tcPr>
          <w:p w:rsidR="002D6A8B" w:rsidRDefault="002D6A8B">
            <w:pPr>
              <w:pStyle w:val="ConsPlusNormal"/>
            </w:pPr>
          </w:p>
        </w:tc>
        <w:tc>
          <w:tcPr>
            <w:tcW w:w="1144" w:type="dxa"/>
          </w:tcPr>
          <w:p w:rsidR="002D6A8B" w:rsidRDefault="002D6A8B">
            <w:pPr>
              <w:pStyle w:val="ConsPlusNormal"/>
            </w:pPr>
          </w:p>
        </w:tc>
      </w:tr>
    </w:tbl>
    <w:p w:rsidR="002D6A8B" w:rsidRDefault="002D6A8B">
      <w:pPr>
        <w:pStyle w:val="ConsPlusNormal"/>
        <w:sectPr w:rsidR="002D6A8B">
          <w:pgSz w:w="16838" w:h="11905" w:orient="landscape"/>
          <w:pgMar w:top="1701" w:right="1134" w:bottom="850" w:left="1134" w:header="0" w:footer="0" w:gutter="0"/>
          <w:cols w:space="720"/>
          <w:titlePg/>
        </w:sectPr>
      </w:pPr>
    </w:p>
    <w:p w:rsidR="002D6A8B" w:rsidRDefault="002D6A8B">
      <w:pPr>
        <w:pStyle w:val="ConsPlusNormal"/>
        <w:jc w:val="both"/>
      </w:pPr>
    </w:p>
    <w:p w:rsidR="002D6A8B" w:rsidRDefault="002D6A8B">
      <w:pPr>
        <w:pStyle w:val="ConsPlusNormal"/>
        <w:ind w:firstLine="540"/>
        <w:jc w:val="both"/>
      </w:pPr>
      <w:r>
        <w:t>--------------------------------</w:t>
      </w:r>
    </w:p>
    <w:p w:rsidR="002D6A8B" w:rsidRDefault="002D6A8B">
      <w:pPr>
        <w:pStyle w:val="ConsPlusNormal"/>
        <w:spacing w:before="220"/>
        <w:ind w:firstLine="540"/>
        <w:jc w:val="both"/>
      </w:pPr>
      <w:bookmarkStart w:id="72" w:name="P617"/>
      <w:bookmarkEnd w:id="72"/>
      <w:r>
        <w:t>&lt;*&gt; плановый объем реализованного молока и (или) отгруженного на собственную переработку указывается в соответствии со Сведениями о плановом объеме собственного производства коровьего и (или) козьего молока, умноженном на 11/12</w:t>
      </w:r>
    </w:p>
    <w:p w:rsidR="002D6A8B" w:rsidRDefault="002D6A8B">
      <w:pPr>
        <w:pStyle w:val="ConsPlusNormal"/>
        <w:spacing w:before="220"/>
        <w:ind w:firstLine="540"/>
        <w:jc w:val="both"/>
      </w:pPr>
      <w:bookmarkStart w:id="73" w:name="P618"/>
      <w:bookmarkEnd w:id="73"/>
      <w:r>
        <w:t>&lt;**&gt; значение коэффициента указывается до двух знаков после запятой.</w:t>
      </w:r>
    </w:p>
    <w:p w:rsidR="002D6A8B" w:rsidRDefault="002D6A8B">
      <w:pPr>
        <w:pStyle w:val="ConsPlusNormal"/>
        <w:jc w:val="both"/>
      </w:pPr>
    </w:p>
    <w:p w:rsidR="002D6A8B" w:rsidRDefault="002D6A8B">
      <w:pPr>
        <w:pStyle w:val="ConsPlusNonformat"/>
        <w:jc w:val="both"/>
      </w:pPr>
      <w:r>
        <w:t xml:space="preserve">Руководитель </w:t>
      </w:r>
      <w:hyperlink w:anchor="P650">
        <w:r>
          <w:rPr>
            <w:color w:val="0000FF"/>
          </w:rPr>
          <w:t>&lt;1&gt;</w:t>
        </w:r>
      </w:hyperlink>
      <w:r>
        <w:t xml:space="preserve">              _________________ ___________________________</w:t>
      </w:r>
    </w:p>
    <w:p w:rsidR="002D6A8B" w:rsidRDefault="002D6A8B">
      <w:pPr>
        <w:pStyle w:val="ConsPlusNonformat"/>
        <w:jc w:val="both"/>
      </w:pPr>
      <w:r>
        <w:t>М.П.                              (подпись)        (Ф.И.О. расшифровать)</w:t>
      </w:r>
    </w:p>
    <w:p w:rsidR="002D6A8B" w:rsidRDefault="002D6A8B">
      <w:pPr>
        <w:pStyle w:val="ConsPlusNonformat"/>
        <w:jc w:val="both"/>
      </w:pPr>
      <w:r>
        <w:t>(при наличии печати)</w:t>
      </w:r>
    </w:p>
    <w:p w:rsidR="002D6A8B" w:rsidRDefault="002D6A8B">
      <w:pPr>
        <w:pStyle w:val="ConsPlusNonformat"/>
        <w:jc w:val="both"/>
      </w:pPr>
    </w:p>
    <w:p w:rsidR="002D6A8B" w:rsidRDefault="002D6A8B">
      <w:pPr>
        <w:pStyle w:val="ConsPlusNonformat"/>
        <w:jc w:val="both"/>
      </w:pPr>
      <w:r>
        <w:t>Главный бухгалтер:            _________________ ___________________________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p>
    <w:p w:rsidR="002D6A8B" w:rsidRDefault="002D6A8B">
      <w:pPr>
        <w:pStyle w:val="ConsPlusNonformat"/>
        <w:jc w:val="both"/>
      </w:pPr>
      <w:r>
        <w:t>Гражданин, ведущий</w:t>
      </w:r>
    </w:p>
    <w:p w:rsidR="002D6A8B" w:rsidRDefault="002D6A8B">
      <w:pPr>
        <w:pStyle w:val="ConsPlusNonformat"/>
        <w:jc w:val="both"/>
      </w:pPr>
      <w:r>
        <w:t xml:space="preserve">личное подсобное хозяйство </w:t>
      </w:r>
      <w:hyperlink w:anchor="P651">
        <w:r>
          <w:rPr>
            <w:color w:val="0000FF"/>
          </w:rPr>
          <w:t>&lt;2&gt;</w:t>
        </w:r>
      </w:hyperlink>
      <w:r>
        <w:t xml:space="preserve"> ___________ 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p>
    <w:p w:rsidR="002D6A8B" w:rsidRDefault="002D6A8B">
      <w:pPr>
        <w:pStyle w:val="ConsPlusNonformat"/>
        <w:jc w:val="both"/>
      </w:pPr>
      <w:r>
        <w:t>Проверка    достоверности    документов,   представленных   для   получения</w:t>
      </w:r>
    </w:p>
    <w:p w:rsidR="002D6A8B" w:rsidRDefault="002D6A8B">
      <w:pPr>
        <w:pStyle w:val="ConsPlusNonformat"/>
        <w:jc w:val="both"/>
      </w:pPr>
      <w:r>
        <w:t>государственной  поддержки, проведена. Сведения, содержащиеся в документах,</w:t>
      </w:r>
    </w:p>
    <w:p w:rsidR="002D6A8B" w:rsidRDefault="002D6A8B">
      <w:pPr>
        <w:pStyle w:val="ConsPlusNonformat"/>
        <w:jc w:val="both"/>
      </w:pPr>
      <w:r>
        <w:t>____________________ действительности.</w:t>
      </w:r>
    </w:p>
    <w:p w:rsidR="002D6A8B" w:rsidRDefault="002D6A8B">
      <w:pPr>
        <w:pStyle w:val="ConsPlusNonformat"/>
        <w:jc w:val="both"/>
      </w:pPr>
      <w:r>
        <w:t>(соответствуют, не соответствуют)</w:t>
      </w:r>
    </w:p>
    <w:p w:rsidR="002D6A8B" w:rsidRDefault="002D6A8B">
      <w:pPr>
        <w:pStyle w:val="ConsPlusNonformat"/>
        <w:jc w:val="both"/>
      </w:pPr>
    </w:p>
    <w:p w:rsidR="002D6A8B" w:rsidRDefault="002D6A8B">
      <w:pPr>
        <w:pStyle w:val="ConsPlusNonformat"/>
        <w:jc w:val="both"/>
      </w:pPr>
      <w:r>
        <w:t>Расчеты, указанные в справке-расчете, произведены _________________________</w:t>
      </w:r>
    </w:p>
    <w:p w:rsidR="002D6A8B" w:rsidRDefault="002D6A8B">
      <w:pPr>
        <w:pStyle w:val="ConsPlusNonformat"/>
        <w:jc w:val="both"/>
      </w:pPr>
      <w:r>
        <w:t xml:space="preserve">                                                      (верно, неверно)</w:t>
      </w:r>
    </w:p>
    <w:p w:rsidR="002D6A8B" w:rsidRDefault="002D6A8B">
      <w:pPr>
        <w:pStyle w:val="ConsPlusNonformat"/>
        <w:jc w:val="both"/>
      </w:pPr>
    </w:p>
    <w:p w:rsidR="002D6A8B" w:rsidRDefault="002D6A8B">
      <w:pPr>
        <w:pStyle w:val="ConsPlusNonformat"/>
        <w:jc w:val="both"/>
      </w:pPr>
      <w:r>
        <w:t>Государственная поддержка _____________________________ быть предоставлена.</w:t>
      </w:r>
    </w:p>
    <w:p w:rsidR="002D6A8B" w:rsidRDefault="002D6A8B">
      <w:pPr>
        <w:pStyle w:val="ConsPlusNonformat"/>
        <w:jc w:val="both"/>
      </w:pPr>
      <w:r>
        <w:t xml:space="preserve">                               (может, не может)</w:t>
      </w:r>
    </w:p>
    <w:p w:rsidR="002D6A8B" w:rsidRDefault="002D6A8B">
      <w:pPr>
        <w:pStyle w:val="ConsPlusNonformat"/>
        <w:jc w:val="both"/>
      </w:pPr>
    </w:p>
    <w:p w:rsidR="002D6A8B" w:rsidRDefault="002D6A8B">
      <w:pPr>
        <w:pStyle w:val="ConsPlusNonformat"/>
        <w:jc w:val="both"/>
      </w:pPr>
      <w:r>
        <w:t>Руководитель органа управления АПК</w:t>
      </w:r>
    </w:p>
    <w:p w:rsidR="002D6A8B" w:rsidRDefault="002D6A8B">
      <w:pPr>
        <w:pStyle w:val="ConsPlusNonformat"/>
        <w:jc w:val="both"/>
      </w:pPr>
      <w:r>
        <w:t>муниципального образования _______________ _______________________</w:t>
      </w:r>
    </w:p>
    <w:p w:rsidR="002D6A8B" w:rsidRDefault="002D6A8B">
      <w:pPr>
        <w:pStyle w:val="ConsPlusNonformat"/>
        <w:jc w:val="both"/>
      </w:pPr>
      <w:r>
        <w:t>М.П.                          (подпись)     (Ф.И.О. расшифровать)</w:t>
      </w:r>
    </w:p>
    <w:p w:rsidR="002D6A8B" w:rsidRDefault="002D6A8B">
      <w:pPr>
        <w:pStyle w:val="ConsPlusNonformat"/>
        <w:jc w:val="both"/>
      </w:pPr>
    </w:p>
    <w:p w:rsidR="002D6A8B" w:rsidRDefault="002D6A8B">
      <w:pPr>
        <w:pStyle w:val="ConsPlusNonformat"/>
        <w:jc w:val="both"/>
      </w:pPr>
      <w:r>
        <w:t>Специалист органа управления АПК</w:t>
      </w:r>
    </w:p>
    <w:p w:rsidR="002D6A8B" w:rsidRDefault="002D6A8B">
      <w:pPr>
        <w:pStyle w:val="ConsPlusNonformat"/>
        <w:jc w:val="both"/>
      </w:pPr>
      <w:r>
        <w:t>муниципального образования _______________ _______________________</w:t>
      </w:r>
    </w:p>
    <w:p w:rsidR="002D6A8B" w:rsidRDefault="002D6A8B">
      <w:pPr>
        <w:pStyle w:val="ConsPlusNonformat"/>
        <w:jc w:val="both"/>
      </w:pPr>
      <w:r>
        <w:t xml:space="preserve">                              (подпись)     (Ф.И.О. расшифровать)</w:t>
      </w:r>
    </w:p>
    <w:p w:rsidR="002D6A8B" w:rsidRDefault="002D6A8B">
      <w:pPr>
        <w:pStyle w:val="ConsPlusNormal"/>
        <w:ind w:firstLine="540"/>
        <w:jc w:val="both"/>
      </w:pPr>
      <w:r>
        <w:t>--------------------------------</w:t>
      </w:r>
    </w:p>
    <w:p w:rsidR="002D6A8B" w:rsidRDefault="002D6A8B">
      <w:pPr>
        <w:pStyle w:val="ConsPlusNormal"/>
        <w:spacing w:before="220"/>
        <w:ind w:firstLine="540"/>
        <w:jc w:val="both"/>
      </w:pPr>
      <w:bookmarkStart w:id="74" w:name="P650"/>
      <w:bookmarkEnd w:id="74"/>
      <w:r>
        <w:t>&lt;1&gt; Включают сельскохозяйственные товаропроизводители (юридические лица и индивидуальные предприниматели).</w:t>
      </w:r>
    </w:p>
    <w:p w:rsidR="002D6A8B" w:rsidRDefault="002D6A8B">
      <w:pPr>
        <w:pStyle w:val="ConsPlusNormal"/>
        <w:spacing w:before="220"/>
        <w:ind w:firstLine="540"/>
        <w:jc w:val="both"/>
      </w:pPr>
      <w:bookmarkStart w:id="75" w:name="P651"/>
      <w:bookmarkEnd w:id="75"/>
      <w:r>
        <w:t>&lt;2&gt; Включают граждане, ведущие личное подсобное хозяйство.</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2а</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w:t>
      </w:r>
    </w:p>
    <w:p w:rsidR="002D6A8B" w:rsidRDefault="002D6A8B">
      <w:pPr>
        <w:pStyle w:val="ConsPlusNormal"/>
        <w:jc w:val="right"/>
      </w:pPr>
      <w:r>
        <w:t>бюджета на поддержку</w:t>
      </w:r>
    </w:p>
    <w:p w:rsidR="002D6A8B" w:rsidRDefault="002D6A8B">
      <w:pPr>
        <w:pStyle w:val="ConsPlusNormal"/>
        <w:jc w:val="right"/>
      </w:pPr>
      <w:r>
        <w:t>собственного производства молока</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center"/>
            </w:pPr>
            <w:r>
              <w:rPr>
                <w:color w:val="392C69"/>
              </w:rPr>
              <w:t>Список изменяющих документов</w:t>
            </w:r>
          </w:p>
          <w:p w:rsidR="002D6A8B" w:rsidRDefault="002D6A8B">
            <w:pPr>
              <w:pStyle w:val="ConsPlusNormal"/>
              <w:jc w:val="center"/>
            </w:pPr>
            <w:r>
              <w:rPr>
                <w:color w:val="392C69"/>
              </w:rPr>
              <w:t xml:space="preserve">(в ред. </w:t>
            </w:r>
            <w:hyperlink r:id="rId63">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jc w:val="both"/>
      </w:pPr>
    </w:p>
    <w:p w:rsidR="002D6A8B" w:rsidRDefault="002D6A8B">
      <w:pPr>
        <w:pStyle w:val="ConsPlusNormal"/>
        <w:jc w:val="center"/>
      </w:pPr>
      <w:bookmarkStart w:id="76" w:name="P665"/>
      <w:bookmarkEnd w:id="76"/>
      <w:r>
        <w:lastRenderedPageBreak/>
        <w:t>УТОЧНЕННАЯ СПРАВКА-РАСЧЕТ</w:t>
      </w:r>
    </w:p>
    <w:p w:rsidR="002D6A8B" w:rsidRDefault="002D6A8B">
      <w:pPr>
        <w:pStyle w:val="ConsPlusNormal"/>
        <w:jc w:val="center"/>
      </w:pPr>
      <w:r>
        <w:t>субсидии на финансовое обеспечение части затрат</w:t>
      </w:r>
    </w:p>
    <w:p w:rsidR="002D6A8B" w:rsidRDefault="002D6A8B">
      <w:pPr>
        <w:pStyle w:val="ConsPlusNormal"/>
        <w:jc w:val="center"/>
      </w:pPr>
      <w:r>
        <w:t>на поддержку собственного производства молока на 1 килограмм</w:t>
      </w:r>
    </w:p>
    <w:p w:rsidR="002D6A8B" w:rsidRDefault="002D6A8B">
      <w:pPr>
        <w:pStyle w:val="ConsPlusNormal"/>
        <w:jc w:val="center"/>
      </w:pPr>
      <w:r>
        <w:t>реализованного и (или) отгруженного на собственную</w:t>
      </w:r>
    </w:p>
    <w:p w:rsidR="002D6A8B" w:rsidRDefault="002D6A8B">
      <w:pPr>
        <w:pStyle w:val="ConsPlusNormal"/>
        <w:jc w:val="center"/>
      </w:pPr>
      <w:r>
        <w:t>переработку коровьего и (или) козьего молока</w:t>
      </w:r>
    </w:p>
    <w:p w:rsidR="002D6A8B" w:rsidRDefault="002D6A8B">
      <w:pPr>
        <w:pStyle w:val="ConsPlusNormal"/>
        <w:jc w:val="center"/>
      </w:pPr>
      <w:r>
        <w:t>"_____" _________ 20___ г.</w:t>
      </w:r>
    </w:p>
    <w:p w:rsidR="002D6A8B" w:rsidRDefault="002D6A8B">
      <w:pPr>
        <w:pStyle w:val="ConsPlusNormal"/>
        <w:jc w:val="center"/>
      </w:pPr>
      <w:r>
        <w:t>__________________________________________________________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center"/>
      </w:pPr>
      <w:r>
        <w:t>ИНН ______________________ ОГРН ___________________________</w:t>
      </w:r>
    </w:p>
    <w:p w:rsidR="002D6A8B" w:rsidRDefault="002D6A8B">
      <w:pPr>
        <w:pStyle w:val="ConsPlusNormal"/>
        <w:jc w:val="center"/>
      </w:pPr>
      <w:r>
        <w:t>за ____________________ 20__ г.</w:t>
      </w:r>
    </w:p>
    <w:p w:rsidR="002D6A8B" w:rsidRDefault="002D6A8B">
      <w:pPr>
        <w:pStyle w:val="ConsPlusNormal"/>
        <w:jc w:val="center"/>
      </w:pPr>
      <w:r>
        <w:t>(указать период)</w:t>
      </w:r>
    </w:p>
    <w:p w:rsidR="002D6A8B" w:rsidRDefault="002D6A8B">
      <w:pPr>
        <w:pStyle w:val="ConsPlusNormal"/>
        <w:jc w:val="both"/>
      </w:pPr>
    </w:p>
    <w:p w:rsidR="002D6A8B" w:rsidRDefault="002D6A8B">
      <w:pPr>
        <w:pStyle w:val="ConsPlusNormal"/>
        <w:sectPr w:rsidR="002D6A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4"/>
        <w:gridCol w:w="1744"/>
        <w:gridCol w:w="1279"/>
        <w:gridCol w:w="1534"/>
        <w:gridCol w:w="1594"/>
        <w:gridCol w:w="1789"/>
        <w:gridCol w:w="1984"/>
        <w:gridCol w:w="1474"/>
        <w:gridCol w:w="1144"/>
        <w:gridCol w:w="1339"/>
        <w:gridCol w:w="1084"/>
      </w:tblGrid>
      <w:tr w:rsidR="002D6A8B">
        <w:tc>
          <w:tcPr>
            <w:tcW w:w="1654" w:type="dxa"/>
          </w:tcPr>
          <w:p w:rsidR="002D6A8B" w:rsidRDefault="002D6A8B">
            <w:pPr>
              <w:pStyle w:val="ConsPlusNormal"/>
              <w:jc w:val="center"/>
            </w:pPr>
            <w:r>
              <w:lastRenderedPageBreak/>
              <w:t>Наименование</w:t>
            </w:r>
          </w:p>
        </w:tc>
        <w:tc>
          <w:tcPr>
            <w:tcW w:w="1744" w:type="dxa"/>
          </w:tcPr>
          <w:p w:rsidR="002D6A8B" w:rsidRDefault="002D6A8B">
            <w:pPr>
              <w:pStyle w:val="ConsPlusNormal"/>
              <w:jc w:val="center"/>
            </w:pPr>
            <w:r>
              <w:t>Объем реализованного молока и (или) отгруженного на собственную переработку за 11 месяцев 20___, кг</w:t>
            </w:r>
          </w:p>
        </w:tc>
        <w:tc>
          <w:tcPr>
            <w:tcW w:w="1279" w:type="dxa"/>
          </w:tcPr>
          <w:p w:rsidR="002D6A8B" w:rsidRDefault="002D6A8B">
            <w:pPr>
              <w:pStyle w:val="ConsPlusNormal"/>
              <w:jc w:val="center"/>
            </w:pPr>
            <w:r>
              <w:t>Ставка субсидии на 1 килограмм, рублей</w:t>
            </w:r>
          </w:p>
        </w:tc>
        <w:tc>
          <w:tcPr>
            <w:tcW w:w="1534" w:type="dxa"/>
          </w:tcPr>
          <w:p w:rsidR="002D6A8B" w:rsidRDefault="002D6A8B">
            <w:pPr>
              <w:pStyle w:val="ConsPlusNormal"/>
              <w:jc w:val="center"/>
            </w:pPr>
            <w:r>
              <w:t>Коэффициент достижения в отчетном финансовом году результата (К1)</w:t>
            </w:r>
          </w:p>
          <w:p w:rsidR="002D6A8B" w:rsidRDefault="002D6A8B">
            <w:pPr>
              <w:pStyle w:val="ConsPlusNormal"/>
              <w:jc w:val="center"/>
            </w:pPr>
            <w:hyperlink w:anchor="P732">
              <w:r>
                <w:rPr>
                  <w:color w:val="0000FF"/>
                </w:rPr>
                <w:t>&lt;*&gt;</w:t>
              </w:r>
            </w:hyperlink>
          </w:p>
        </w:tc>
        <w:tc>
          <w:tcPr>
            <w:tcW w:w="1594" w:type="dxa"/>
          </w:tcPr>
          <w:p w:rsidR="002D6A8B" w:rsidRDefault="002D6A8B">
            <w:pPr>
              <w:pStyle w:val="ConsPlusNormal"/>
              <w:jc w:val="center"/>
            </w:pPr>
            <w:r>
              <w:t>Коэффициент недостижения в отчетном финансовом году результата (К2)</w:t>
            </w:r>
          </w:p>
          <w:p w:rsidR="002D6A8B" w:rsidRDefault="002D6A8B">
            <w:pPr>
              <w:pStyle w:val="ConsPlusNormal"/>
              <w:jc w:val="center"/>
            </w:pPr>
            <w:hyperlink w:anchor="P732">
              <w:r>
                <w:rPr>
                  <w:color w:val="0000FF"/>
                </w:rPr>
                <w:t>&lt;*&gt;</w:t>
              </w:r>
            </w:hyperlink>
          </w:p>
        </w:tc>
        <w:tc>
          <w:tcPr>
            <w:tcW w:w="1789" w:type="dxa"/>
          </w:tcPr>
          <w:p w:rsidR="002D6A8B" w:rsidRDefault="002D6A8B">
            <w:pPr>
              <w:pStyle w:val="ConsPlusNormal"/>
              <w:jc w:val="center"/>
            </w:pPr>
            <w:r>
              <w:t>Коэффициент средней молочной продуктивности коров за отчетный год 8000 килограммов и выше (К3)</w:t>
            </w:r>
          </w:p>
        </w:tc>
        <w:tc>
          <w:tcPr>
            <w:tcW w:w="1984" w:type="dxa"/>
          </w:tcPr>
          <w:p w:rsidR="002D6A8B" w:rsidRDefault="002D6A8B">
            <w:pPr>
              <w:pStyle w:val="ConsPlusNormal"/>
              <w:jc w:val="center"/>
            </w:pPr>
            <w:r>
              <w:t>Коэффициент при наличии застрахованного с государственной поддержкой в отчетном финансовом году поголовья крупного и (или) мелкого рогатого скота молочной продуктивности (К4)</w:t>
            </w:r>
          </w:p>
        </w:tc>
        <w:tc>
          <w:tcPr>
            <w:tcW w:w="1474" w:type="dxa"/>
          </w:tcPr>
          <w:p w:rsidR="002D6A8B" w:rsidRDefault="002D6A8B">
            <w:pPr>
              <w:pStyle w:val="ConsPlusNormal"/>
              <w:jc w:val="center"/>
            </w:pPr>
            <w:r>
              <w:t>Расчетный коэффициент</w:t>
            </w:r>
          </w:p>
        </w:tc>
        <w:tc>
          <w:tcPr>
            <w:tcW w:w="1144" w:type="dxa"/>
          </w:tcPr>
          <w:p w:rsidR="002D6A8B" w:rsidRDefault="002D6A8B">
            <w:pPr>
              <w:pStyle w:val="ConsPlusNormal"/>
              <w:jc w:val="center"/>
            </w:pPr>
            <w:r>
              <w:t>Сумма субсидии, рублей</w:t>
            </w:r>
          </w:p>
        </w:tc>
        <w:tc>
          <w:tcPr>
            <w:tcW w:w="1339" w:type="dxa"/>
          </w:tcPr>
          <w:p w:rsidR="002D6A8B" w:rsidRDefault="002D6A8B">
            <w:pPr>
              <w:pStyle w:val="ConsPlusNormal"/>
              <w:jc w:val="center"/>
            </w:pPr>
            <w:r>
              <w:t>Фактически полученная сумма субсидии, рублей</w:t>
            </w:r>
          </w:p>
        </w:tc>
        <w:tc>
          <w:tcPr>
            <w:tcW w:w="1084" w:type="dxa"/>
          </w:tcPr>
          <w:p w:rsidR="002D6A8B" w:rsidRDefault="002D6A8B">
            <w:pPr>
              <w:pStyle w:val="ConsPlusNormal"/>
              <w:jc w:val="center"/>
            </w:pPr>
            <w:r>
              <w:t>Сумма субсидии к возврату, рублей</w:t>
            </w:r>
          </w:p>
        </w:tc>
      </w:tr>
      <w:tr w:rsidR="002D6A8B">
        <w:tc>
          <w:tcPr>
            <w:tcW w:w="1654" w:type="dxa"/>
          </w:tcPr>
          <w:p w:rsidR="002D6A8B" w:rsidRDefault="002D6A8B">
            <w:pPr>
              <w:pStyle w:val="ConsPlusNormal"/>
              <w:jc w:val="center"/>
            </w:pPr>
            <w:r>
              <w:t>1</w:t>
            </w:r>
          </w:p>
        </w:tc>
        <w:tc>
          <w:tcPr>
            <w:tcW w:w="1744" w:type="dxa"/>
          </w:tcPr>
          <w:p w:rsidR="002D6A8B" w:rsidRDefault="002D6A8B">
            <w:pPr>
              <w:pStyle w:val="ConsPlusNormal"/>
              <w:jc w:val="center"/>
            </w:pPr>
            <w:r>
              <w:t>2</w:t>
            </w:r>
          </w:p>
        </w:tc>
        <w:tc>
          <w:tcPr>
            <w:tcW w:w="1279" w:type="dxa"/>
          </w:tcPr>
          <w:p w:rsidR="002D6A8B" w:rsidRDefault="002D6A8B">
            <w:pPr>
              <w:pStyle w:val="ConsPlusNormal"/>
              <w:jc w:val="center"/>
            </w:pPr>
            <w:r>
              <w:t>3</w:t>
            </w:r>
          </w:p>
        </w:tc>
        <w:tc>
          <w:tcPr>
            <w:tcW w:w="1534" w:type="dxa"/>
          </w:tcPr>
          <w:p w:rsidR="002D6A8B" w:rsidRDefault="002D6A8B">
            <w:pPr>
              <w:pStyle w:val="ConsPlusNormal"/>
              <w:jc w:val="center"/>
            </w:pPr>
            <w:r>
              <w:t>4</w:t>
            </w:r>
          </w:p>
        </w:tc>
        <w:tc>
          <w:tcPr>
            <w:tcW w:w="1594" w:type="dxa"/>
          </w:tcPr>
          <w:p w:rsidR="002D6A8B" w:rsidRDefault="002D6A8B">
            <w:pPr>
              <w:pStyle w:val="ConsPlusNormal"/>
              <w:jc w:val="center"/>
            </w:pPr>
            <w:r>
              <w:t>5</w:t>
            </w:r>
          </w:p>
        </w:tc>
        <w:tc>
          <w:tcPr>
            <w:tcW w:w="1789" w:type="dxa"/>
          </w:tcPr>
          <w:p w:rsidR="002D6A8B" w:rsidRDefault="002D6A8B">
            <w:pPr>
              <w:pStyle w:val="ConsPlusNormal"/>
              <w:jc w:val="center"/>
            </w:pPr>
            <w:r>
              <w:t>6</w:t>
            </w:r>
          </w:p>
        </w:tc>
        <w:tc>
          <w:tcPr>
            <w:tcW w:w="1984" w:type="dxa"/>
          </w:tcPr>
          <w:p w:rsidR="002D6A8B" w:rsidRDefault="002D6A8B">
            <w:pPr>
              <w:pStyle w:val="ConsPlusNormal"/>
              <w:jc w:val="center"/>
            </w:pPr>
            <w:r>
              <w:t>7</w:t>
            </w:r>
          </w:p>
        </w:tc>
        <w:tc>
          <w:tcPr>
            <w:tcW w:w="1474" w:type="dxa"/>
          </w:tcPr>
          <w:p w:rsidR="002D6A8B" w:rsidRDefault="002D6A8B">
            <w:pPr>
              <w:pStyle w:val="ConsPlusNormal"/>
              <w:jc w:val="center"/>
            </w:pPr>
            <w:r>
              <w:t>8 = (4 или 5) * 6 * 7</w:t>
            </w:r>
          </w:p>
        </w:tc>
        <w:tc>
          <w:tcPr>
            <w:tcW w:w="1144" w:type="dxa"/>
          </w:tcPr>
          <w:p w:rsidR="002D6A8B" w:rsidRDefault="002D6A8B">
            <w:pPr>
              <w:pStyle w:val="ConsPlusNormal"/>
              <w:jc w:val="center"/>
            </w:pPr>
            <w:r>
              <w:t>9 = 2 * 3 * 8</w:t>
            </w:r>
          </w:p>
        </w:tc>
        <w:tc>
          <w:tcPr>
            <w:tcW w:w="1339" w:type="dxa"/>
          </w:tcPr>
          <w:p w:rsidR="002D6A8B" w:rsidRDefault="002D6A8B">
            <w:pPr>
              <w:pStyle w:val="ConsPlusNormal"/>
              <w:jc w:val="center"/>
            </w:pPr>
            <w:r>
              <w:t>10</w:t>
            </w:r>
          </w:p>
        </w:tc>
        <w:tc>
          <w:tcPr>
            <w:tcW w:w="1084" w:type="dxa"/>
          </w:tcPr>
          <w:p w:rsidR="002D6A8B" w:rsidRDefault="002D6A8B">
            <w:pPr>
              <w:pStyle w:val="ConsPlusNormal"/>
              <w:jc w:val="center"/>
            </w:pPr>
            <w:r>
              <w:t>11 = 10 - 9</w:t>
            </w:r>
          </w:p>
        </w:tc>
      </w:tr>
      <w:tr w:rsidR="002D6A8B">
        <w:tc>
          <w:tcPr>
            <w:tcW w:w="1654" w:type="dxa"/>
          </w:tcPr>
          <w:p w:rsidR="002D6A8B" w:rsidRDefault="002D6A8B">
            <w:pPr>
              <w:pStyle w:val="ConsPlusNormal"/>
            </w:pPr>
            <w:r>
              <w:t>Реализованное молоко и (или) отгруженное на собственную переработку:</w:t>
            </w:r>
          </w:p>
        </w:tc>
        <w:tc>
          <w:tcPr>
            <w:tcW w:w="1744" w:type="dxa"/>
          </w:tcPr>
          <w:p w:rsidR="002D6A8B" w:rsidRDefault="002D6A8B">
            <w:pPr>
              <w:pStyle w:val="ConsPlusNormal"/>
            </w:pPr>
          </w:p>
        </w:tc>
        <w:tc>
          <w:tcPr>
            <w:tcW w:w="1279" w:type="dxa"/>
          </w:tcPr>
          <w:p w:rsidR="002D6A8B" w:rsidRDefault="002D6A8B">
            <w:pPr>
              <w:pStyle w:val="ConsPlusNormal"/>
            </w:pPr>
          </w:p>
        </w:tc>
        <w:tc>
          <w:tcPr>
            <w:tcW w:w="1534" w:type="dxa"/>
          </w:tcPr>
          <w:p w:rsidR="002D6A8B" w:rsidRDefault="002D6A8B">
            <w:pPr>
              <w:pStyle w:val="ConsPlusNormal"/>
            </w:pPr>
          </w:p>
        </w:tc>
        <w:tc>
          <w:tcPr>
            <w:tcW w:w="1594" w:type="dxa"/>
          </w:tcPr>
          <w:p w:rsidR="002D6A8B" w:rsidRDefault="002D6A8B">
            <w:pPr>
              <w:pStyle w:val="ConsPlusNormal"/>
            </w:pPr>
          </w:p>
        </w:tc>
        <w:tc>
          <w:tcPr>
            <w:tcW w:w="1789" w:type="dxa"/>
          </w:tcPr>
          <w:p w:rsidR="002D6A8B" w:rsidRDefault="002D6A8B">
            <w:pPr>
              <w:pStyle w:val="ConsPlusNormal"/>
            </w:pPr>
          </w:p>
        </w:tc>
        <w:tc>
          <w:tcPr>
            <w:tcW w:w="1984" w:type="dxa"/>
          </w:tcPr>
          <w:p w:rsidR="002D6A8B" w:rsidRDefault="002D6A8B">
            <w:pPr>
              <w:pStyle w:val="ConsPlusNormal"/>
            </w:pPr>
          </w:p>
        </w:tc>
        <w:tc>
          <w:tcPr>
            <w:tcW w:w="1474" w:type="dxa"/>
          </w:tcPr>
          <w:p w:rsidR="002D6A8B" w:rsidRDefault="002D6A8B">
            <w:pPr>
              <w:pStyle w:val="ConsPlusNormal"/>
            </w:pPr>
          </w:p>
        </w:tc>
        <w:tc>
          <w:tcPr>
            <w:tcW w:w="1144" w:type="dxa"/>
          </w:tcPr>
          <w:p w:rsidR="002D6A8B" w:rsidRDefault="002D6A8B">
            <w:pPr>
              <w:pStyle w:val="ConsPlusNormal"/>
            </w:pPr>
          </w:p>
        </w:tc>
        <w:tc>
          <w:tcPr>
            <w:tcW w:w="1339" w:type="dxa"/>
          </w:tcPr>
          <w:p w:rsidR="002D6A8B" w:rsidRDefault="002D6A8B">
            <w:pPr>
              <w:pStyle w:val="ConsPlusNormal"/>
            </w:pPr>
          </w:p>
        </w:tc>
        <w:tc>
          <w:tcPr>
            <w:tcW w:w="1084" w:type="dxa"/>
          </w:tcPr>
          <w:p w:rsidR="002D6A8B" w:rsidRDefault="002D6A8B">
            <w:pPr>
              <w:pStyle w:val="ConsPlusNormal"/>
            </w:pPr>
          </w:p>
        </w:tc>
      </w:tr>
      <w:tr w:rsidR="002D6A8B">
        <w:tc>
          <w:tcPr>
            <w:tcW w:w="1654" w:type="dxa"/>
          </w:tcPr>
          <w:p w:rsidR="002D6A8B" w:rsidRDefault="002D6A8B">
            <w:pPr>
              <w:pStyle w:val="ConsPlusNormal"/>
            </w:pPr>
            <w:r>
              <w:t>коровье молоко</w:t>
            </w:r>
          </w:p>
        </w:tc>
        <w:tc>
          <w:tcPr>
            <w:tcW w:w="1744" w:type="dxa"/>
          </w:tcPr>
          <w:p w:rsidR="002D6A8B" w:rsidRDefault="002D6A8B">
            <w:pPr>
              <w:pStyle w:val="ConsPlusNormal"/>
            </w:pPr>
          </w:p>
        </w:tc>
        <w:tc>
          <w:tcPr>
            <w:tcW w:w="1279" w:type="dxa"/>
          </w:tcPr>
          <w:p w:rsidR="002D6A8B" w:rsidRDefault="002D6A8B">
            <w:pPr>
              <w:pStyle w:val="ConsPlusNormal"/>
            </w:pPr>
          </w:p>
        </w:tc>
        <w:tc>
          <w:tcPr>
            <w:tcW w:w="1534" w:type="dxa"/>
          </w:tcPr>
          <w:p w:rsidR="002D6A8B" w:rsidRDefault="002D6A8B">
            <w:pPr>
              <w:pStyle w:val="ConsPlusNormal"/>
            </w:pPr>
          </w:p>
        </w:tc>
        <w:tc>
          <w:tcPr>
            <w:tcW w:w="1594" w:type="dxa"/>
          </w:tcPr>
          <w:p w:rsidR="002D6A8B" w:rsidRDefault="002D6A8B">
            <w:pPr>
              <w:pStyle w:val="ConsPlusNormal"/>
            </w:pPr>
          </w:p>
        </w:tc>
        <w:tc>
          <w:tcPr>
            <w:tcW w:w="1789" w:type="dxa"/>
          </w:tcPr>
          <w:p w:rsidR="002D6A8B" w:rsidRDefault="002D6A8B">
            <w:pPr>
              <w:pStyle w:val="ConsPlusNormal"/>
            </w:pPr>
          </w:p>
        </w:tc>
        <w:tc>
          <w:tcPr>
            <w:tcW w:w="1984" w:type="dxa"/>
          </w:tcPr>
          <w:p w:rsidR="002D6A8B" w:rsidRDefault="002D6A8B">
            <w:pPr>
              <w:pStyle w:val="ConsPlusNormal"/>
            </w:pPr>
          </w:p>
        </w:tc>
        <w:tc>
          <w:tcPr>
            <w:tcW w:w="1474" w:type="dxa"/>
          </w:tcPr>
          <w:p w:rsidR="002D6A8B" w:rsidRDefault="002D6A8B">
            <w:pPr>
              <w:pStyle w:val="ConsPlusNormal"/>
            </w:pPr>
          </w:p>
        </w:tc>
        <w:tc>
          <w:tcPr>
            <w:tcW w:w="3567" w:type="dxa"/>
            <w:gridSpan w:val="3"/>
          </w:tcPr>
          <w:p w:rsidR="002D6A8B" w:rsidRDefault="002D6A8B">
            <w:pPr>
              <w:pStyle w:val="ConsPlusNormal"/>
            </w:pPr>
          </w:p>
        </w:tc>
      </w:tr>
      <w:tr w:rsidR="002D6A8B">
        <w:tc>
          <w:tcPr>
            <w:tcW w:w="1654" w:type="dxa"/>
          </w:tcPr>
          <w:p w:rsidR="002D6A8B" w:rsidRDefault="002D6A8B">
            <w:pPr>
              <w:pStyle w:val="ConsPlusNormal"/>
            </w:pPr>
            <w:r>
              <w:t>козье молоко</w:t>
            </w:r>
          </w:p>
        </w:tc>
        <w:tc>
          <w:tcPr>
            <w:tcW w:w="1744" w:type="dxa"/>
          </w:tcPr>
          <w:p w:rsidR="002D6A8B" w:rsidRDefault="002D6A8B">
            <w:pPr>
              <w:pStyle w:val="ConsPlusNormal"/>
            </w:pPr>
          </w:p>
        </w:tc>
        <w:tc>
          <w:tcPr>
            <w:tcW w:w="1279" w:type="dxa"/>
          </w:tcPr>
          <w:p w:rsidR="002D6A8B" w:rsidRDefault="002D6A8B">
            <w:pPr>
              <w:pStyle w:val="ConsPlusNormal"/>
            </w:pPr>
          </w:p>
        </w:tc>
        <w:tc>
          <w:tcPr>
            <w:tcW w:w="1534" w:type="dxa"/>
          </w:tcPr>
          <w:p w:rsidR="002D6A8B" w:rsidRDefault="002D6A8B">
            <w:pPr>
              <w:pStyle w:val="ConsPlusNormal"/>
            </w:pPr>
          </w:p>
        </w:tc>
        <w:tc>
          <w:tcPr>
            <w:tcW w:w="1594" w:type="dxa"/>
          </w:tcPr>
          <w:p w:rsidR="002D6A8B" w:rsidRDefault="002D6A8B">
            <w:pPr>
              <w:pStyle w:val="ConsPlusNormal"/>
            </w:pPr>
          </w:p>
        </w:tc>
        <w:tc>
          <w:tcPr>
            <w:tcW w:w="1789" w:type="dxa"/>
          </w:tcPr>
          <w:p w:rsidR="002D6A8B" w:rsidRDefault="002D6A8B">
            <w:pPr>
              <w:pStyle w:val="ConsPlusNormal"/>
            </w:pPr>
          </w:p>
        </w:tc>
        <w:tc>
          <w:tcPr>
            <w:tcW w:w="1984" w:type="dxa"/>
          </w:tcPr>
          <w:p w:rsidR="002D6A8B" w:rsidRDefault="002D6A8B">
            <w:pPr>
              <w:pStyle w:val="ConsPlusNormal"/>
            </w:pPr>
          </w:p>
        </w:tc>
        <w:tc>
          <w:tcPr>
            <w:tcW w:w="1474" w:type="dxa"/>
          </w:tcPr>
          <w:p w:rsidR="002D6A8B" w:rsidRDefault="002D6A8B">
            <w:pPr>
              <w:pStyle w:val="ConsPlusNormal"/>
            </w:pPr>
          </w:p>
        </w:tc>
        <w:tc>
          <w:tcPr>
            <w:tcW w:w="3567" w:type="dxa"/>
            <w:gridSpan w:val="3"/>
          </w:tcPr>
          <w:p w:rsidR="002D6A8B" w:rsidRDefault="002D6A8B">
            <w:pPr>
              <w:pStyle w:val="ConsPlusNormal"/>
            </w:pPr>
          </w:p>
        </w:tc>
      </w:tr>
    </w:tbl>
    <w:p w:rsidR="002D6A8B" w:rsidRDefault="002D6A8B">
      <w:pPr>
        <w:pStyle w:val="ConsPlusNormal"/>
        <w:sectPr w:rsidR="002D6A8B">
          <w:pgSz w:w="16838" w:h="11905" w:orient="landscape"/>
          <w:pgMar w:top="1701" w:right="1134" w:bottom="850" w:left="1134" w:header="0" w:footer="0" w:gutter="0"/>
          <w:cols w:space="720"/>
          <w:titlePg/>
        </w:sectPr>
      </w:pPr>
    </w:p>
    <w:p w:rsidR="002D6A8B" w:rsidRDefault="002D6A8B">
      <w:pPr>
        <w:pStyle w:val="ConsPlusNormal"/>
        <w:jc w:val="both"/>
      </w:pPr>
    </w:p>
    <w:p w:rsidR="002D6A8B" w:rsidRDefault="002D6A8B">
      <w:pPr>
        <w:pStyle w:val="ConsPlusNormal"/>
        <w:ind w:firstLine="540"/>
        <w:jc w:val="both"/>
      </w:pPr>
      <w:r>
        <w:t>--------------------------------</w:t>
      </w:r>
    </w:p>
    <w:p w:rsidR="002D6A8B" w:rsidRDefault="002D6A8B">
      <w:pPr>
        <w:pStyle w:val="ConsPlusNormal"/>
        <w:spacing w:before="220"/>
        <w:ind w:firstLine="540"/>
        <w:jc w:val="both"/>
      </w:pPr>
      <w:bookmarkStart w:id="77" w:name="P732"/>
      <w:bookmarkEnd w:id="77"/>
      <w:r>
        <w:t>&lt;*&gt; значение коэффициента указывается до двух знаков после запятой.</w:t>
      </w:r>
    </w:p>
    <w:p w:rsidR="002D6A8B" w:rsidRDefault="002D6A8B">
      <w:pPr>
        <w:pStyle w:val="ConsPlusNormal"/>
        <w:jc w:val="both"/>
      </w:pPr>
    </w:p>
    <w:p w:rsidR="002D6A8B" w:rsidRDefault="002D6A8B">
      <w:pPr>
        <w:pStyle w:val="ConsPlusNonformat"/>
        <w:jc w:val="both"/>
      </w:pPr>
      <w:r>
        <w:t xml:space="preserve">Руководитель </w:t>
      </w:r>
      <w:hyperlink w:anchor="P763">
        <w:r>
          <w:rPr>
            <w:color w:val="0000FF"/>
          </w:rPr>
          <w:t>&lt;1&gt;</w:t>
        </w:r>
      </w:hyperlink>
      <w:r>
        <w:t xml:space="preserve">              _________________ ___________________________</w:t>
      </w:r>
    </w:p>
    <w:p w:rsidR="002D6A8B" w:rsidRDefault="002D6A8B">
      <w:pPr>
        <w:pStyle w:val="ConsPlusNonformat"/>
        <w:jc w:val="both"/>
      </w:pPr>
      <w:r>
        <w:t>М.П.                              (подпись)        (Ф.И.О. расшифровать)</w:t>
      </w:r>
    </w:p>
    <w:p w:rsidR="002D6A8B" w:rsidRDefault="002D6A8B">
      <w:pPr>
        <w:pStyle w:val="ConsPlusNonformat"/>
        <w:jc w:val="both"/>
      </w:pPr>
      <w:r>
        <w:t>(при наличии печати)</w:t>
      </w:r>
    </w:p>
    <w:p w:rsidR="002D6A8B" w:rsidRDefault="002D6A8B">
      <w:pPr>
        <w:pStyle w:val="ConsPlusNonformat"/>
        <w:jc w:val="both"/>
      </w:pPr>
    </w:p>
    <w:p w:rsidR="002D6A8B" w:rsidRDefault="002D6A8B">
      <w:pPr>
        <w:pStyle w:val="ConsPlusNonformat"/>
        <w:jc w:val="both"/>
      </w:pPr>
      <w:r>
        <w:t>Главный бухгалтер: _________________ ___________________________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p>
    <w:p w:rsidR="002D6A8B" w:rsidRDefault="002D6A8B">
      <w:pPr>
        <w:pStyle w:val="ConsPlusNonformat"/>
        <w:jc w:val="both"/>
      </w:pPr>
      <w:r>
        <w:t>Гражданин, ведущий</w:t>
      </w:r>
    </w:p>
    <w:p w:rsidR="002D6A8B" w:rsidRDefault="002D6A8B">
      <w:pPr>
        <w:pStyle w:val="ConsPlusNonformat"/>
        <w:jc w:val="both"/>
      </w:pPr>
      <w:r>
        <w:t xml:space="preserve">личное подсобное хозяйство </w:t>
      </w:r>
      <w:hyperlink w:anchor="P764">
        <w:r>
          <w:rPr>
            <w:color w:val="0000FF"/>
          </w:rPr>
          <w:t>&lt;2&gt;</w:t>
        </w:r>
      </w:hyperlink>
      <w:r>
        <w:t xml:space="preserve"> ___________ 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p>
    <w:p w:rsidR="002D6A8B" w:rsidRDefault="002D6A8B">
      <w:pPr>
        <w:pStyle w:val="ConsPlusNonformat"/>
        <w:jc w:val="both"/>
      </w:pPr>
      <w:r>
        <w:t>Проверка    достоверности    документов,   представленных   для   получения</w:t>
      </w:r>
    </w:p>
    <w:p w:rsidR="002D6A8B" w:rsidRDefault="002D6A8B">
      <w:pPr>
        <w:pStyle w:val="ConsPlusNonformat"/>
        <w:jc w:val="both"/>
      </w:pPr>
      <w:r>
        <w:t>государственной  поддержки, проведена. Сведения, содержащиеся в документах,</w:t>
      </w:r>
    </w:p>
    <w:p w:rsidR="002D6A8B" w:rsidRDefault="002D6A8B">
      <w:pPr>
        <w:pStyle w:val="ConsPlusNonformat"/>
        <w:jc w:val="both"/>
      </w:pPr>
      <w:r>
        <w:t>____________________ действительности.</w:t>
      </w:r>
    </w:p>
    <w:p w:rsidR="002D6A8B" w:rsidRDefault="002D6A8B">
      <w:pPr>
        <w:pStyle w:val="ConsPlusNonformat"/>
        <w:jc w:val="both"/>
      </w:pPr>
      <w:r>
        <w:t>(соответствуют, не соответствуют)</w:t>
      </w:r>
    </w:p>
    <w:p w:rsidR="002D6A8B" w:rsidRDefault="002D6A8B">
      <w:pPr>
        <w:pStyle w:val="ConsPlusNonformat"/>
        <w:jc w:val="both"/>
      </w:pPr>
    </w:p>
    <w:p w:rsidR="002D6A8B" w:rsidRDefault="002D6A8B">
      <w:pPr>
        <w:pStyle w:val="ConsPlusNonformat"/>
        <w:jc w:val="both"/>
      </w:pPr>
      <w:r>
        <w:t>Расчеты, указанные в справке-расчете, произведены _________________________</w:t>
      </w:r>
    </w:p>
    <w:p w:rsidR="002D6A8B" w:rsidRDefault="002D6A8B">
      <w:pPr>
        <w:pStyle w:val="ConsPlusNonformat"/>
        <w:jc w:val="both"/>
      </w:pPr>
      <w:r>
        <w:t xml:space="preserve">                                                       (верно, неверно)</w:t>
      </w:r>
    </w:p>
    <w:p w:rsidR="002D6A8B" w:rsidRDefault="002D6A8B">
      <w:pPr>
        <w:pStyle w:val="ConsPlusNonformat"/>
        <w:jc w:val="both"/>
      </w:pPr>
      <w:r>
        <w:t>Государственная поддержка _____________________________ быть предоставлена.</w:t>
      </w:r>
    </w:p>
    <w:p w:rsidR="002D6A8B" w:rsidRDefault="002D6A8B">
      <w:pPr>
        <w:pStyle w:val="ConsPlusNonformat"/>
        <w:jc w:val="both"/>
      </w:pPr>
      <w:r>
        <w:t xml:space="preserve">                               (может, не может)</w:t>
      </w:r>
    </w:p>
    <w:p w:rsidR="002D6A8B" w:rsidRDefault="002D6A8B">
      <w:pPr>
        <w:pStyle w:val="ConsPlusNonformat"/>
        <w:jc w:val="both"/>
      </w:pPr>
    </w:p>
    <w:p w:rsidR="002D6A8B" w:rsidRDefault="002D6A8B">
      <w:pPr>
        <w:pStyle w:val="ConsPlusNonformat"/>
        <w:jc w:val="both"/>
      </w:pPr>
      <w:r>
        <w:t>Руководитель органа управления АПК</w:t>
      </w:r>
    </w:p>
    <w:p w:rsidR="002D6A8B" w:rsidRDefault="002D6A8B">
      <w:pPr>
        <w:pStyle w:val="ConsPlusNonformat"/>
        <w:jc w:val="both"/>
      </w:pPr>
      <w:r>
        <w:t>муниципального образования _______________ _______________________</w:t>
      </w:r>
    </w:p>
    <w:p w:rsidR="002D6A8B" w:rsidRDefault="002D6A8B">
      <w:pPr>
        <w:pStyle w:val="ConsPlusNonformat"/>
        <w:jc w:val="both"/>
      </w:pPr>
      <w:r>
        <w:t>М.П.                          (подпись)     (Ф.И.О. расшифровать)</w:t>
      </w:r>
    </w:p>
    <w:p w:rsidR="002D6A8B" w:rsidRDefault="002D6A8B">
      <w:pPr>
        <w:pStyle w:val="ConsPlusNonformat"/>
        <w:jc w:val="both"/>
      </w:pPr>
    </w:p>
    <w:p w:rsidR="002D6A8B" w:rsidRDefault="002D6A8B">
      <w:pPr>
        <w:pStyle w:val="ConsPlusNonformat"/>
        <w:jc w:val="both"/>
      </w:pPr>
      <w:r>
        <w:t>Специалист органа управления АПК</w:t>
      </w:r>
    </w:p>
    <w:p w:rsidR="002D6A8B" w:rsidRDefault="002D6A8B">
      <w:pPr>
        <w:pStyle w:val="ConsPlusNonformat"/>
        <w:jc w:val="both"/>
      </w:pPr>
      <w:r>
        <w:t>муниципального образования _______________ _______________________</w:t>
      </w:r>
    </w:p>
    <w:p w:rsidR="002D6A8B" w:rsidRDefault="002D6A8B">
      <w:pPr>
        <w:pStyle w:val="ConsPlusNonformat"/>
        <w:jc w:val="both"/>
      </w:pPr>
      <w:r>
        <w:t xml:space="preserve">                              (подпись)     (Ф.И.О. расшифровать)</w:t>
      </w:r>
    </w:p>
    <w:p w:rsidR="002D6A8B" w:rsidRDefault="002D6A8B">
      <w:pPr>
        <w:pStyle w:val="ConsPlusNormal"/>
        <w:ind w:firstLine="540"/>
        <w:jc w:val="both"/>
      </w:pPr>
      <w:r>
        <w:t>--------------------------------</w:t>
      </w:r>
    </w:p>
    <w:p w:rsidR="002D6A8B" w:rsidRDefault="002D6A8B">
      <w:pPr>
        <w:pStyle w:val="ConsPlusNormal"/>
        <w:spacing w:before="220"/>
        <w:ind w:firstLine="540"/>
        <w:jc w:val="both"/>
      </w:pPr>
      <w:bookmarkStart w:id="78" w:name="P763"/>
      <w:bookmarkEnd w:id="78"/>
      <w:r>
        <w:t>&lt;1&gt; Включают сельскохозяйственные товаропроизводители (юридические лица и индивидуальные предприниматели).</w:t>
      </w:r>
    </w:p>
    <w:p w:rsidR="002D6A8B" w:rsidRDefault="002D6A8B">
      <w:pPr>
        <w:pStyle w:val="ConsPlusNormal"/>
        <w:spacing w:before="220"/>
        <w:ind w:firstLine="540"/>
        <w:jc w:val="both"/>
      </w:pPr>
      <w:bookmarkStart w:id="79" w:name="P764"/>
      <w:bookmarkEnd w:id="79"/>
      <w:r>
        <w:t>&lt;2&gt; Включают граждане, ведущие личное подсобное хозяйство.</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3</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w:t>
      </w:r>
    </w:p>
    <w:p w:rsidR="002D6A8B" w:rsidRDefault="002D6A8B">
      <w:pPr>
        <w:pStyle w:val="ConsPlusNormal"/>
        <w:jc w:val="right"/>
      </w:pPr>
      <w:r>
        <w:t>бюджета на поддержку</w:t>
      </w:r>
    </w:p>
    <w:p w:rsidR="002D6A8B" w:rsidRDefault="002D6A8B">
      <w:pPr>
        <w:pStyle w:val="ConsPlusNormal"/>
        <w:jc w:val="right"/>
      </w:pPr>
      <w:r>
        <w:t>собственного производства молока</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center"/>
            </w:pPr>
            <w:r>
              <w:rPr>
                <w:color w:val="392C69"/>
              </w:rPr>
              <w:t>Список изменяющих документов</w:t>
            </w:r>
          </w:p>
          <w:p w:rsidR="002D6A8B" w:rsidRDefault="002D6A8B">
            <w:pPr>
              <w:pStyle w:val="ConsPlusNormal"/>
              <w:jc w:val="center"/>
            </w:pPr>
            <w:r>
              <w:rPr>
                <w:color w:val="392C69"/>
              </w:rPr>
              <w:t xml:space="preserve">(в ред. </w:t>
            </w:r>
            <w:hyperlink r:id="rId64">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 xml:space="preserve">Приложение N 3 к Положению </w:t>
            </w:r>
            <w:hyperlink w:anchor="P3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jc w:val="center"/>
      </w:pPr>
      <w:bookmarkStart w:id="80" w:name="P779"/>
      <w:bookmarkEnd w:id="80"/>
      <w:r>
        <w:t>Сведения</w:t>
      </w:r>
    </w:p>
    <w:p w:rsidR="002D6A8B" w:rsidRDefault="002D6A8B">
      <w:pPr>
        <w:pStyle w:val="ConsPlusNormal"/>
        <w:jc w:val="center"/>
      </w:pPr>
      <w:r>
        <w:t>о земельных участках, на которых осуществляется или</w:t>
      </w:r>
    </w:p>
    <w:p w:rsidR="002D6A8B" w:rsidRDefault="002D6A8B">
      <w:pPr>
        <w:pStyle w:val="ConsPlusNormal"/>
        <w:jc w:val="center"/>
      </w:pPr>
      <w:r>
        <w:lastRenderedPageBreak/>
        <w:t>планируется осуществлять сельскохозяйственное производство</w:t>
      </w:r>
    </w:p>
    <w:p w:rsidR="002D6A8B" w:rsidRDefault="002D6A8B">
      <w:pPr>
        <w:pStyle w:val="ConsPlusNormal"/>
        <w:jc w:val="center"/>
      </w:pPr>
      <w:r>
        <w:t>в 20____ году</w:t>
      </w:r>
    </w:p>
    <w:p w:rsidR="002D6A8B" w:rsidRDefault="002D6A8B">
      <w:pPr>
        <w:pStyle w:val="ConsPlusNormal"/>
        <w:jc w:val="center"/>
      </w:pPr>
      <w:r>
        <w:t>________________________________________________________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both"/>
      </w:pPr>
    </w:p>
    <w:p w:rsidR="002D6A8B" w:rsidRDefault="002D6A8B">
      <w:pPr>
        <w:pStyle w:val="ConsPlusNormal"/>
        <w:sectPr w:rsidR="002D6A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909"/>
        <w:gridCol w:w="1084"/>
        <w:gridCol w:w="1879"/>
        <w:gridCol w:w="709"/>
        <w:gridCol w:w="1510"/>
        <w:gridCol w:w="1324"/>
      </w:tblGrid>
      <w:tr w:rsidR="002D6A8B">
        <w:tc>
          <w:tcPr>
            <w:tcW w:w="454" w:type="dxa"/>
          </w:tcPr>
          <w:p w:rsidR="002D6A8B" w:rsidRDefault="002D6A8B">
            <w:pPr>
              <w:pStyle w:val="ConsPlusNormal"/>
              <w:jc w:val="center"/>
            </w:pPr>
            <w:r>
              <w:lastRenderedPageBreak/>
              <w:t>N</w:t>
            </w:r>
          </w:p>
          <w:p w:rsidR="002D6A8B" w:rsidRDefault="002D6A8B">
            <w:pPr>
              <w:pStyle w:val="ConsPlusNormal"/>
              <w:jc w:val="center"/>
            </w:pPr>
            <w:r>
              <w:t>п/п</w:t>
            </w:r>
          </w:p>
        </w:tc>
        <w:tc>
          <w:tcPr>
            <w:tcW w:w="1489" w:type="dxa"/>
          </w:tcPr>
          <w:p w:rsidR="002D6A8B" w:rsidRDefault="002D6A8B">
            <w:pPr>
              <w:pStyle w:val="ConsPlusNormal"/>
              <w:jc w:val="center"/>
            </w:pPr>
            <w:r>
              <w:t>Кадастровый номер земельного участка</w:t>
            </w:r>
          </w:p>
        </w:tc>
        <w:tc>
          <w:tcPr>
            <w:tcW w:w="1909" w:type="dxa"/>
          </w:tcPr>
          <w:p w:rsidR="002D6A8B" w:rsidRDefault="002D6A8B">
            <w:pPr>
              <w:pStyle w:val="ConsPlusNormal"/>
              <w:jc w:val="center"/>
            </w:pPr>
            <w:r>
              <w:t>Местоположение земельного участка</w:t>
            </w:r>
          </w:p>
        </w:tc>
        <w:tc>
          <w:tcPr>
            <w:tcW w:w="1084" w:type="dxa"/>
          </w:tcPr>
          <w:p w:rsidR="002D6A8B" w:rsidRDefault="002D6A8B">
            <w:pPr>
              <w:pStyle w:val="ConsPlusNormal"/>
              <w:jc w:val="center"/>
            </w:pPr>
            <w:r>
              <w:t>Площадь, га</w:t>
            </w:r>
          </w:p>
        </w:tc>
        <w:tc>
          <w:tcPr>
            <w:tcW w:w="1879" w:type="dxa"/>
          </w:tcPr>
          <w:p w:rsidR="002D6A8B" w:rsidRDefault="002D6A8B">
            <w:pPr>
              <w:pStyle w:val="ConsPlusNormal"/>
              <w:jc w:val="center"/>
            </w:pPr>
            <w:r>
              <w:t>Правообладатель</w:t>
            </w:r>
          </w:p>
        </w:tc>
        <w:tc>
          <w:tcPr>
            <w:tcW w:w="709" w:type="dxa"/>
          </w:tcPr>
          <w:p w:rsidR="002D6A8B" w:rsidRDefault="002D6A8B">
            <w:pPr>
              <w:pStyle w:val="ConsPlusNormal"/>
              <w:jc w:val="center"/>
            </w:pPr>
            <w:r>
              <w:t>Вид права</w:t>
            </w:r>
          </w:p>
        </w:tc>
        <w:tc>
          <w:tcPr>
            <w:tcW w:w="1510" w:type="dxa"/>
          </w:tcPr>
          <w:p w:rsidR="002D6A8B" w:rsidRDefault="002D6A8B">
            <w:pPr>
              <w:pStyle w:val="ConsPlusNormal"/>
              <w:jc w:val="center"/>
            </w:pPr>
            <w:r>
              <w:t xml:space="preserve">Срок договора аренды земельного участка </w:t>
            </w:r>
            <w:hyperlink w:anchor="P824">
              <w:r>
                <w:rPr>
                  <w:color w:val="0000FF"/>
                </w:rPr>
                <w:t>&lt;*&gt;</w:t>
              </w:r>
            </w:hyperlink>
          </w:p>
        </w:tc>
        <w:tc>
          <w:tcPr>
            <w:tcW w:w="1324" w:type="dxa"/>
          </w:tcPr>
          <w:p w:rsidR="002D6A8B" w:rsidRDefault="002D6A8B">
            <w:pPr>
              <w:pStyle w:val="ConsPlusNormal"/>
              <w:jc w:val="center"/>
            </w:pPr>
            <w:r>
              <w:t xml:space="preserve">Код территории </w:t>
            </w:r>
            <w:hyperlink r:id="rId65">
              <w:r>
                <w:rPr>
                  <w:color w:val="0000FF"/>
                </w:rPr>
                <w:t>(ОКАТО)</w:t>
              </w:r>
            </w:hyperlink>
          </w:p>
        </w:tc>
      </w:tr>
      <w:tr w:rsidR="002D6A8B">
        <w:tc>
          <w:tcPr>
            <w:tcW w:w="454" w:type="dxa"/>
            <w:vAlign w:val="center"/>
          </w:tcPr>
          <w:p w:rsidR="002D6A8B" w:rsidRDefault="002D6A8B">
            <w:pPr>
              <w:pStyle w:val="ConsPlusNormal"/>
            </w:pPr>
          </w:p>
        </w:tc>
        <w:tc>
          <w:tcPr>
            <w:tcW w:w="1489" w:type="dxa"/>
            <w:vAlign w:val="center"/>
          </w:tcPr>
          <w:p w:rsidR="002D6A8B" w:rsidRDefault="002D6A8B">
            <w:pPr>
              <w:pStyle w:val="ConsPlusNormal"/>
            </w:pPr>
          </w:p>
        </w:tc>
        <w:tc>
          <w:tcPr>
            <w:tcW w:w="1909" w:type="dxa"/>
            <w:vAlign w:val="center"/>
          </w:tcPr>
          <w:p w:rsidR="002D6A8B" w:rsidRDefault="002D6A8B">
            <w:pPr>
              <w:pStyle w:val="ConsPlusNormal"/>
            </w:pPr>
          </w:p>
        </w:tc>
        <w:tc>
          <w:tcPr>
            <w:tcW w:w="1084" w:type="dxa"/>
            <w:vAlign w:val="center"/>
          </w:tcPr>
          <w:p w:rsidR="002D6A8B" w:rsidRDefault="002D6A8B">
            <w:pPr>
              <w:pStyle w:val="ConsPlusNormal"/>
            </w:pPr>
          </w:p>
        </w:tc>
        <w:tc>
          <w:tcPr>
            <w:tcW w:w="1879" w:type="dxa"/>
            <w:vAlign w:val="center"/>
          </w:tcPr>
          <w:p w:rsidR="002D6A8B" w:rsidRDefault="002D6A8B">
            <w:pPr>
              <w:pStyle w:val="ConsPlusNormal"/>
            </w:pPr>
          </w:p>
        </w:tc>
        <w:tc>
          <w:tcPr>
            <w:tcW w:w="709" w:type="dxa"/>
            <w:vAlign w:val="center"/>
          </w:tcPr>
          <w:p w:rsidR="002D6A8B" w:rsidRDefault="002D6A8B">
            <w:pPr>
              <w:pStyle w:val="ConsPlusNormal"/>
            </w:pPr>
          </w:p>
        </w:tc>
        <w:tc>
          <w:tcPr>
            <w:tcW w:w="1510" w:type="dxa"/>
            <w:vAlign w:val="center"/>
          </w:tcPr>
          <w:p w:rsidR="002D6A8B" w:rsidRDefault="002D6A8B">
            <w:pPr>
              <w:pStyle w:val="ConsPlusNormal"/>
            </w:pPr>
          </w:p>
        </w:tc>
        <w:tc>
          <w:tcPr>
            <w:tcW w:w="1324" w:type="dxa"/>
            <w:vAlign w:val="center"/>
          </w:tcPr>
          <w:p w:rsidR="002D6A8B" w:rsidRDefault="002D6A8B">
            <w:pPr>
              <w:pStyle w:val="ConsPlusNormal"/>
            </w:pPr>
          </w:p>
        </w:tc>
      </w:tr>
      <w:tr w:rsidR="002D6A8B">
        <w:tc>
          <w:tcPr>
            <w:tcW w:w="454" w:type="dxa"/>
            <w:vAlign w:val="center"/>
          </w:tcPr>
          <w:p w:rsidR="002D6A8B" w:rsidRDefault="002D6A8B">
            <w:pPr>
              <w:pStyle w:val="ConsPlusNormal"/>
            </w:pPr>
          </w:p>
        </w:tc>
        <w:tc>
          <w:tcPr>
            <w:tcW w:w="1489" w:type="dxa"/>
            <w:vAlign w:val="center"/>
          </w:tcPr>
          <w:p w:rsidR="002D6A8B" w:rsidRDefault="002D6A8B">
            <w:pPr>
              <w:pStyle w:val="ConsPlusNormal"/>
            </w:pPr>
          </w:p>
        </w:tc>
        <w:tc>
          <w:tcPr>
            <w:tcW w:w="1909" w:type="dxa"/>
            <w:vAlign w:val="center"/>
          </w:tcPr>
          <w:p w:rsidR="002D6A8B" w:rsidRDefault="002D6A8B">
            <w:pPr>
              <w:pStyle w:val="ConsPlusNormal"/>
            </w:pPr>
          </w:p>
        </w:tc>
        <w:tc>
          <w:tcPr>
            <w:tcW w:w="1084" w:type="dxa"/>
            <w:vAlign w:val="center"/>
          </w:tcPr>
          <w:p w:rsidR="002D6A8B" w:rsidRDefault="002D6A8B">
            <w:pPr>
              <w:pStyle w:val="ConsPlusNormal"/>
            </w:pPr>
          </w:p>
        </w:tc>
        <w:tc>
          <w:tcPr>
            <w:tcW w:w="1879" w:type="dxa"/>
            <w:vAlign w:val="center"/>
          </w:tcPr>
          <w:p w:rsidR="002D6A8B" w:rsidRDefault="002D6A8B">
            <w:pPr>
              <w:pStyle w:val="ConsPlusNormal"/>
            </w:pPr>
          </w:p>
        </w:tc>
        <w:tc>
          <w:tcPr>
            <w:tcW w:w="709" w:type="dxa"/>
            <w:vAlign w:val="center"/>
          </w:tcPr>
          <w:p w:rsidR="002D6A8B" w:rsidRDefault="002D6A8B">
            <w:pPr>
              <w:pStyle w:val="ConsPlusNormal"/>
            </w:pPr>
          </w:p>
        </w:tc>
        <w:tc>
          <w:tcPr>
            <w:tcW w:w="1510" w:type="dxa"/>
            <w:vAlign w:val="center"/>
          </w:tcPr>
          <w:p w:rsidR="002D6A8B" w:rsidRDefault="002D6A8B">
            <w:pPr>
              <w:pStyle w:val="ConsPlusNormal"/>
            </w:pPr>
          </w:p>
        </w:tc>
        <w:tc>
          <w:tcPr>
            <w:tcW w:w="1324" w:type="dxa"/>
            <w:vAlign w:val="center"/>
          </w:tcPr>
          <w:p w:rsidR="002D6A8B" w:rsidRDefault="002D6A8B">
            <w:pPr>
              <w:pStyle w:val="ConsPlusNormal"/>
            </w:pPr>
          </w:p>
        </w:tc>
      </w:tr>
      <w:tr w:rsidR="002D6A8B">
        <w:tc>
          <w:tcPr>
            <w:tcW w:w="454" w:type="dxa"/>
            <w:vAlign w:val="center"/>
          </w:tcPr>
          <w:p w:rsidR="002D6A8B" w:rsidRDefault="002D6A8B">
            <w:pPr>
              <w:pStyle w:val="ConsPlusNormal"/>
            </w:pPr>
          </w:p>
        </w:tc>
        <w:tc>
          <w:tcPr>
            <w:tcW w:w="1489" w:type="dxa"/>
            <w:vAlign w:val="center"/>
          </w:tcPr>
          <w:p w:rsidR="002D6A8B" w:rsidRDefault="002D6A8B">
            <w:pPr>
              <w:pStyle w:val="ConsPlusNormal"/>
            </w:pPr>
          </w:p>
        </w:tc>
        <w:tc>
          <w:tcPr>
            <w:tcW w:w="1909" w:type="dxa"/>
            <w:vAlign w:val="center"/>
          </w:tcPr>
          <w:p w:rsidR="002D6A8B" w:rsidRDefault="002D6A8B">
            <w:pPr>
              <w:pStyle w:val="ConsPlusNormal"/>
            </w:pPr>
          </w:p>
        </w:tc>
        <w:tc>
          <w:tcPr>
            <w:tcW w:w="1084" w:type="dxa"/>
            <w:vAlign w:val="center"/>
          </w:tcPr>
          <w:p w:rsidR="002D6A8B" w:rsidRDefault="002D6A8B">
            <w:pPr>
              <w:pStyle w:val="ConsPlusNormal"/>
            </w:pPr>
          </w:p>
        </w:tc>
        <w:tc>
          <w:tcPr>
            <w:tcW w:w="1879" w:type="dxa"/>
            <w:vAlign w:val="center"/>
          </w:tcPr>
          <w:p w:rsidR="002D6A8B" w:rsidRDefault="002D6A8B">
            <w:pPr>
              <w:pStyle w:val="ConsPlusNormal"/>
            </w:pPr>
          </w:p>
        </w:tc>
        <w:tc>
          <w:tcPr>
            <w:tcW w:w="709" w:type="dxa"/>
            <w:vAlign w:val="center"/>
          </w:tcPr>
          <w:p w:rsidR="002D6A8B" w:rsidRDefault="002D6A8B">
            <w:pPr>
              <w:pStyle w:val="ConsPlusNormal"/>
            </w:pPr>
          </w:p>
        </w:tc>
        <w:tc>
          <w:tcPr>
            <w:tcW w:w="1510" w:type="dxa"/>
            <w:vAlign w:val="center"/>
          </w:tcPr>
          <w:p w:rsidR="002D6A8B" w:rsidRDefault="002D6A8B">
            <w:pPr>
              <w:pStyle w:val="ConsPlusNormal"/>
            </w:pPr>
          </w:p>
        </w:tc>
        <w:tc>
          <w:tcPr>
            <w:tcW w:w="1324" w:type="dxa"/>
            <w:vAlign w:val="center"/>
          </w:tcPr>
          <w:p w:rsidR="002D6A8B" w:rsidRDefault="002D6A8B">
            <w:pPr>
              <w:pStyle w:val="ConsPlusNormal"/>
            </w:pPr>
          </w:p>
        </w:tc>
      </w:tr>
    </w:tbl>
    <w:p w:rsidR="002D6A8B" w:rsidRDefault="002D6A8B">
      <w:pPr>
        <w:pStyle w:val="ConsPlusNormal"/>
        <w:sectPr w:rsidR="002D6A8B">
          <w:pgSz w:w="16838" w:h="11905" w:orient="landscape"/>
          <w:pgMar w:top="1701" w:right="1134" w:bottom="850" w:left="1134" w:header="0" w:footer="0" w:gutter="0"/>
          <w:cols w:space="720"/>
          <w:titlePg/>
        </w:sectPr>
      </w:pPr>
    </w:p>
    <w:p w:rsidR="002D6A8B" w:rsidRDefault="002D6A8B">
      <w:pPr>
        <w:pStyle w:val="ConsPlusNormal"/>
        <w:jc w:val="both"/>
      </w:pPr>
    </w:p>
    <w:p w:rsidR="002D6A8B" w:rsidRDefault="002D6A8B">
      <w:pPr>
        <w:pStyle w:val="ConsPlusNonformat"/>
        <w:jc w:val="both"/>
      </w:pPr>
      <w:r>
        <w:t>Руководитель              ___________________ _____________________________</w:t>
      </w:r>
    </w:p>
    <w:p w:rsidR="002D6A8B" w:rsidRDefault="002D6A8B">
      <w:pPr>
        <w:pStyle w:val="ConsPlusNonformat"/>
        <w:jc w:val="both"/>
      </w:pPr>
      <w:r>
        <w:t>М.П. (при наличии печати)      (подпись)          (расшифровка подписи)</w:t>
      </w:r>
    </w:p>
    <w:p w:rsidR="002D6A8B" w:rsidRDefault="002D6A8B">
      <w:pPr>
        <w:pStyle w:val="ConsPlusNormal"/>
        <w:jc w:val="both"/>
      </w:pPr>
    </w:p>
    <w:p w:rsidR="002D6A8B" w:rsidRDefault="002D6A8B">
      <w:pPr>
        <w:pStyle w:val="ConsPlusNormal"/>
        <w:ind w:firstLine="540"/>
        <w:jc w:val="both"/>
      </w:pPr>
      <w:r>
        <w:t>--------------------------------</w:t>
      </w:r>
    </w:p>
    <w:p w:rsidR="002D6A8B" w:rsidRDefault="002D6A8B">
      <w:pPr>
        <w:pStyle w:val="ConsPlusNormal"/>
        <w:spacing w:before="220"/>
        <w:ind w:firstLine="540"/>
        <w:jc w:val="both"/>
      </w:pPr>
      <w:bookmarkStart w:id="81" w:name="P824"/>
      <w:bookmarkEnd w:id="81"/>
      <w:r>
        <w:t>&lt;*&gt; Заполняется при наличии договора аренды земельного участка</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4</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w:t>
      </w:r>
    </w:p>
    <w:p w:rsidR="002D6A8B" w:rsidRDefault="002D6A8B">
      <w:pPr>
        <w:pStyle w:val="ConsPlusNormal"/>
        <w:jc w:val="right"/>
      </w:pPr>
      <w:r>
        <w:t>бюджета на поддержку</w:t>
      </w:r>
    </w:p>
    <w:p w:rsidR="002D6A8B" w:rsidRDefault="002D6A8B">
      <w:pPr>
        <w:pStyle w:val="ConsPlusNormal"/>
        <w:jc w:val="right"/>
      </w:pPr>
      <w:r>
        <w:t>собственного производства молока</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center"/>
            </w:pPr>
            <w:r>
              <w:rPr>
                <w:color w:val="392C69"/>
              </w:rPr>
              <w:t>Список изменяющих документов</w:t>
            </w:r>
          </w:p>
          <w:p w:rsidR="002D6A8B" w:rsidRDefault="002D6A8B">
            <w:pPr>
              <w:pStyle w:val="ConsPlusNormal"/>
              <w:jc w:val="center"/>
            </w:pPr>
            <w:r>
              <w:rPr>
                <w:color w:val="392C69"/>
              </w:rPr>
              <w:t xml:space="preserve">(в ред. </w:t>
            </w:r>
            <w:hyperlink r:id="rId66">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jc w:val="both"/>
      </w:pPr>
    </w:p>
    <w:p w:rsidR="002D6A8B" w:rsidRDefault="002D6A8B">
      <w:pPr>
        <w:pStyle w:val="ConsPlusNormal"/>
        <w:jc w:val="center"/>
      </w:pPr>
      <w:bookmarkStart w:id="82" w:name="P838"/>
      <w:bookmarkEnd w:id="82"/>
      <w:r>
        <w:t>СПРАВКА</w:t>
      </w:r>
    </w:p>
    <w:p w:rsidR="002D6A8B" w:rsidRDefault="002D6A8B">
      <w:pPr>
        <w:pStyle w:val="ConsPlusNormal"/>
        <w:jc w:val="center"/>
      </w:pPr>
      <w:r>
        <w:t>по объемам закупленного молока организациями</w:t>
      </w:r>
    </w:p>
    <w:p w:rsidR="002D6A8B" w:rsidRDefault="002D6A8B">
      <w:pPr>
        <w:pStyle w:val="ConsPlusNormal"/>
        <w:jc w:val="center"/>
      </w:pPr>
      <w:r>
        <w:t>и индивидуальными предпринимателями, осуществляющими</w:t>
      </w:r>
    </w:p>
    <w:p w:rsidR="002D6A8B" w:rsidRDefault="002D6A8B">
      <w:pPr>
        <w:pStyle w:val="ConsPlusNormal"/>
        <w:jc w:val="center"/>
      </w:pPr>
      <w:r>
        <w:t>переработку молока коровьего (козьего),</w:t>
      </w:r>
    </w:p>
    <w:p w:rsidR="002D6A8B" w:rsidRDefault="002D6A8B">
      <w:pPr>
        <w:pStyle w:val="ConsPlusNormal"/>
        <w:jc w:val="center"/>
      </w:pPr>
      <w:r>
        <w:t>"______" ____________ 20____ г.</w:t>
      </w:r>
    </w:p>
    <w:p w:rsidR="002D6A8B" w:rsidRDefault="002D6A8B">
      <w:pPr>
        <w:pStyle w:val="ConsPlusNormal"/>
        <w:jc w:val="center"/>
      </w:pPr>
      <w:r>
        <w:t>__________________________________________________________</w:t>
      </w:r>
    </w:p>
    <w:p w:rsidR="002D6A8B" w:rsidRDefault="002D6A8B">
      <w:pPr>
        <w:pStyle w:val="ConsPlusNormal"/>
        <w:jc w:val="center"/>
      </w:pPr>
      <w:r>
        <w:t>(наименование организации по переработке молока, ИП)</w:t>
      </w:r>
    </w:p>
    <w:p w:rsidR="002D6A8B" w:rsidRDefault="002D6A8B">
      <w:pPr>
        <w:pStyle w:val="ConsPlusNormal"/>
        <w:jc w:val="center"/>
      </w:pPr>
      <w:r>
        <w:t>за ___________________ 20__ г.</w:t>
      </w:r>
    </w:p>
    <w:p w:rsidR="002D6A8B" w:rsidRDefault="002D6A8B">
      <w:pPr>
        <w:pStyle w:val="ConsPlusNormal"/>
        <w:jc w:val="center"/>
      </w:pPr>
      <w:r>
        <w:t>(указать период)</w:t>
      </w:r>
    </w:p>
    <w:p w:rsidR="002D6A8B" w:rsidRDefault="002D6A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8"/>
        <w:gridCol w:w="2719"/>
      </w:tblGrid>
      <w:tr w:rsidR="002D6A8B">
        <w:tc>
          <w:tcPr>
            <w:tcW w:w="6348" w:type="dxa"/>
          </w:tcPr>
          <w:p w:rsidR="002D6A8B" w:rsidRDefault="002D6A8B">
            <w:pPr>
              <w:pStyle w:val="ConsPlusNormal"/>
              <w:jc w:val="center"/>
            </w:pPr>
            <w:r>
              <w:t>Наименование сельхозтоваропроизводителя, в том числе</w:t>
            </w:r>
          </w:p>
          <w:p w:rsidR="002D6A8B" w:rsidRDefault="002D6A8B">
            <w:pPr>
              <w:pStyle w:val="ConsPlusNormal"/>
              <w:jc w:val="center"/>
            </w:pPr>
            <w:r>
              <w:t>гражданина, ведущего личное подсобное хозяйство, применяющего специальный налоговый режим "Налог на профессиональный доход"</w:t>
            </w:r>
          </w:p>
        </w:tc>
        <w:tc>
          <w:tcPr>
            <w:tcW w:w="2719" w:type="dxa"/>
          </w:tcPr>
          <w:p w:rsidR="002D6A8B" w:rsidRDefault="002D6A8B">
            <w:pPr>
              <w:pStyle w:val="ConsPlusNormal"/>
              <w:jc w:val="center"/>
            </w:pPr>
            <w:r>
              <w:t>Количество закупленного молока</w:t>
            </w:r>
          </w:p>
          <w:p w:rsidR="002D6A8B" w:rsidRDefault="002D6A8B">
            <w:pPr>
              <w:pStyle w:val="ConsPlusNormal"/>
              <w:jc w:val="center"/>
            </w:pPr>
            <w:r>
              <w:t>в натуральном выражении, тонн</w:t>
            </w:r>
          </w:p>
        </w:tc>
      </w:tr>
      <w:tr w:rsidR="002D6A8B">
        <w:tc>
          <w:tcPr>
            <w:tcW w:w="6348" w:type="dxa"/>
          </w:tcPr>
          <w:p w:rsidR="002D6A8B" w:rsidRDefault="002D6A8B">
            <w:pPr>
              <w:pStyle w:val="ConsPlusNormal"/>
            </w:pPr>
          </w:p>
        </w:tc>
        <w:tc>
          <w:tcPr>
            <w:tcW w:w="2719" w:type="dxa"/>
          </w:tcPr>
          <w:p w:rsidR="002D6A8B" w:rsidRDefault="002D6A8B">
            <w:pPr>
              <w:pStyle w:val="ConsPlusNormal"/>
            </w:pPr>
          </w:p>
        </w:tc>
      </w:tr>
      <w:tr w:rsidR="002D6A8B">
        <w:tc>
          <w:tcPr>
            <w:tcW w:w="6348" w:type="dxa"/>
          </w:tcPr>
          <w:p w:rsidR="002D6A8B" w:rsidRDefault="002D6A8B">
            <w:pPr>
              <w:pStyle w:val="ConsPlusNormal"/>
            </w:pPr>
          </w:p>
        </w:tc>
        <w:tc>
          <w:tcPr>
            <w:tcW w:w="2719" w:type="dxa"/>
          </w:tcPr>
          <w:p w:rsidR="002D6A8B" w:rsidRDefault="002D6A8B">
            <w:pPr>
              <w:pStyle w:val="ConsPlusNormal"/>
            </w:pPr>
          </w:p>
        </w:tc>
      </w:tr>
      <w:tr w:rsidR="002D6A8B">
        <w:tc>
          <w:tcPr>
            <w:tcW w:w="6348" w:type="dxa"/>
          </w:tcPr>
          <w:p w:rsidR="002D6A8B" w:rsidRDefault="002D6A8B">
            <w:pPr>
              <w:pStyle w:val="ConsPlusNormal"/>
            </w:pPr>
          </w:p>
        </w:tc>
        <w:tc>
          <w:tcPr>
            <w:tcW w:w="2719" w:type="dxa"/>
          </w:tcPr>
          <w:p w:rsidR="002D6A8B" w:rsidRDefault="002D6A8B">
            <w:pPr>
              <w:pStyle w:val="ConsPlusNormal"/>
            </w:pPr>
          </w:p>
        </w:tc>
      </w:tr>
      <w:tr w:rsidR="002D6A8B">
        <w:tc>
          <w:tcPr>
            <w:tcW w:w="6348" w:type="dxa"/>
          </w:tcPr>
          <w:p w:rsidR="002D6A8B" w:rsidRDefault="002D6A8B">
            <w:pPr>
              <w:pStyle w:val="ConsPlusNormal"/>
            </w:pPr>
          </w:p>
        </w:tc>
        <w:tc>
          <w:tcPr>
            <w:tcW w:w="2719"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Руководитель                  _________________ ___________________________</w:t>
      </w:r>
    </w:p>
    <w:p w:rsidR="002D6A8B" w:rsidRDefault="002D6A8B">
      <w:pPr>
        <w:pStyle w:val="ConsPlusNonformat"/>
        <w:jc w:val="both"/>
      </w:pPr>
      <w:r>
        <w:t>М.П. (при наличии печати)          (подпись)       (Ф.И.О. расшифровать)</w:t>
      </w:r>
    </w:p>
    <w:p w:rsidR="002D6A8B" w:rsidRDefault="002D6A8B">
      <w:pPr>
        <w:pStyle w:val="ConsPlusNonformat"/>
        <w:jc w:val="both"/>
      </w:pPr>
    </w:p>
    <w:p w:rsidR="002D6A8B" w:rsidRDefault="002D6A8B">
      <w:pPr>
        <w:pStyle w:val="ConsPlusNonformat"/>
        <w:jc w:val="both"/>
      </w:pPr>
      <w:r>
        <w:t>Главный бухгалтер:            _________________ ___________________________</w:t>
      </w:r>
    </w:p>
    <w:p w:rsidR="002D6A8B" w:rsidRDefault="002D6A8B">
      <w:pPr>
        <w:pStyle w:val="ConsPlusNonformat"/>
        <w:jc w:val="both"/>
      </w:pPr>
      <w:r>
        <w:t xml:space="preserve">                                   (подпись)       (Ф.И.О. расшифровать)</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lastRenderedPageBreak/>
        <w:t>Приложение N 5</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w:t>
      </w:r>
    </w:p>
    <w:p w:rsidR="002D6A8B" w:rsidRDefault="002D6A8B">
      <w:pPr>
        <w:pStyle w:val="ConsPlusNormal"/>
        <w:jc w:val="right"/>
      </w:pPr>
      <w:r>
        <w:t>бюджета на поддержку</w:t>
      </w:r>
    </w:p>
    <w:p w:rsidR="002D6A8B" w:rsidRDefault="002D6A8B">
      <w:pPr>
        <w:pStyle w:val="ConsPlusNormal"/>
        <w:jc w:val="right"/>
      </w:pPr>
      <w:r>
        <w:t>собственного производства молока</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center"/>
            </w:pPr>
            <w:r>
              <w:rPr>
                <w:color w:val="392C69"/>
              </w:rPr>
              <w:t>Список изменяющих документов</w:t>
            </w:r>
          </w:p>
          <w:p w:rsidR="002D6A8B" w:rsidRDefault="002D6A8B">
            <w:pPr>
              <w:pStyle w:val="ConsPlusNormal"/>
              <w:jc w:val="center"/>
            </w:pPr>
            <w:r>
              <w:rPr>
                <w:color w:val="392C69"/>
              </w:rPr>
              <w:t xml:space="preserve">(в ред. </w:t>
            </w:r>
            <w:hyperlink r:id="rId67">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jc w:val="both"/>
      </w:pPr>
    </w:p>
    <w:p w:rsidR="002D6A8B" w:rsidRDefault="002D6A8B">
      <w:pPr>
        <w:pStyle w:val="ConsPlusNormal"/>
        <w:jc w:val="center"/>
      </w:pPr>
      <w:bookmarkStart w:id="83" w:name="P879"/>
      <w:bookmarkEnd w:id="83"/>
      <w:r>
        <w:t>СПРАВКА</w:t>
      </w:r>
    </w:p>
    <w:p w:rsidR="002D6A8B" w:rsidRDefault="002D6A8B">
      <w:pPr>
        <w:pStyle w:val="ConsPlusNormal"/>
        <w:jc w:val="center"/>
      </w:pPr>
      <w:r>
        <w:t>по объемам закупленного молока коровьего (козьего)</w:t>
      </w:r>
    </w:p>
    <w:p w:rsidR="002D6A8B" w:rsidRDefault="002D6A8B">
      <w:pPr>
        <w:pStyle w:val="ConsPlusNormal"/>
        <w:jc w:val="center"/>
      </w:pPr>
      <w:r>
        <w:t>у сельскохозяйственных товаропроизводителей (ИП, К(Ф)Х)</w:t>
      </w:r>
    </w:p>
    <w:p w:rsidR="002D6A8B" w:rsidRDefault="002D6A8B">
      <w:pPr>
        <w:pStyle w:val="ConsPlusNormal"/>
        <w:jc w:val="center"/>
      </w:pPr>
      <w:r>
        <w:t>и (или) у граждан, ведущих личное подсобное хозяйство,</w:t>
      </w:r>
    </w:p>
    <w:p w:rsidR="002D6A8B" w:rsidRDefault="002D6A8B">
      <w:pPr>
        <w:pStyle w:val="ConsPlusNormal"/>
        <w:jc w:val="center"/>
      </w:pPr>
      <w:r>
        <w:t>применяющих специальный налоговый режим "Налог</w:t>
      </w:r>
    </w:p>
    <w:p w:rsidR="002D6A8B" w:rsidRDefault="002D6A8B">
      <w:pPr>
        <w:pStyle w:val="ConsPlusNormal"/>
        <w:jc w:val="center"/>
      </w:pPr>
      <w:r>
        <w:t>на профессиональный доход"</w:t>
      </w:r>
    </w:p>
    <w:p w:rsidR="002D6A8B" w:rsidRDefault="002D6A8B">
      <w:pPr>
        <w:pStyle w:val="ConsPlusNormal"/>
        <w:jc w:val="center"/>
      </w:pPr>
      <w:r>
        <w:t>"______" ____________ 20____ г.</w:t>
      </w:r>
    </w:p>
    <w:p w:rsidR="002D6A8B" w:rsidRDefault="002D6A8B">
      <w:pPr>
        <w:pStyle w:val="ConsPlusNormal"/>
        <w:jc w:val="center"/>
      </w:pPr>
      <w:r>
        <w:t>__________________________________________________________</w:t>
      </w:r>
    </w:p>
    <w:p w:rsidR="002D6A8B" w:rsidRDefault="002D6A8B">
      <w:pPr>
        <w:pStyle w:val="ConsPlusNormal"/>
        <w:jc w:val="center"/>
      </w:pPr>
      <w:r>
        <w:t>(наименование сельскохозяйственного потребительского</w:t>
      </w:r>
    </w:p>
    <w:p w:rsidR="002D6A8B" w:rsidRDefault="002D6A8B">
      <w:pPr>
        <w:pStyle w:val="ConsPlusNormal"/>
        <w:jc w:val="center"/>
      </w:pPr>
      <w:r>
        <w:t>кооператива)</w:t>
      </w:r>
    </w:p>
    <w:p w:rsidR="002D6A8B" w:rsidRDefault="002D6A8B">
      <w:pPr>
        <w:pStyle w:val="ConsPlusNormal"/>
        <w:jc w:val="both"/>
      </w:pPr>
    </w:p>
    <w:p w:rsidR="002D6A8B" w:rsidRDefault="002D6A8B">
      <w:pPr>
        <w:pStyle w:val="ConsPlusNormal"/>
        <w:jc w:val="center"/>
      </w:pPr>
      <w:r>
        <w:t>за ___________________ 20__ г.</w:t>
      </w:r>
    </w:p>
    <w:p w:rsidR="002D6A8B" w:rsidRDefault="002D6A8B">
      <w:pPr>
        <w:pStyle w:val="ConsPlusNormal"/>
        <w:jc w:val="center"/>
      </w:pPr>
      <w:r>
        <w:t>(указать период)</w:t>
      </w:r>
    </w:p>
    <w:p w:rsidR="002D6A8B" w:rsidRDefault="002D6A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5"/>
        <w:gridCol w:w="3172"/>
      </w:tblGrid>
      <w:tr w:rsidR="002D6A8B">
        <w:tc>
          <w:tcPr>
            <w:tcW w:w="5895" w:type="dxa"/>
          </w:tcPr>
          <w:p w:rsidR="002D6A8B" w:rsidRDefault="002D6A8B">
            <w:pPr>
              <w:pStyle w:val="ConsPlusNormal"/>
              <w:jc w:val="center"/>
            </w:pPr>
            <w:r>
              <w:t>Наименование сельскохозяйственного товаропроизводителя (ИП, К(Ф)Х) / Ф.И.О. гражданина, ведущего личное подсобное хозяйство,</w:t>
            </w:r>
          </w:p>
          <w:p w:rsidR="002D6A8B" w:rsidRDefault="002D6A8B">
            <w:pPr>
              <w:pStyle w:val="ConsPlusNormal"/>
              <w:jc w:val="center"/>
            </w:pPr>
            <w:r>
              <w:t>применяющего специальный налоговый режим</w:t>
            </w:r>
          </w:p>
          <w:p w:rsidR="002D6A8B" w:rsidRDefault="002D6A8B">
            <w:pPr>
              <w:pStyle w:val="ConsPlusNormal"/>
              <w:jc w:val="center"/>
            </w:pPr>
            <w:r>
              <w:t>"Налог на профессиональный доход"</w:t>
            </w:r>
          </w:p>
        </w:tc>
        <w:tc>
          <w:tcPr>
            <w:tcW w:w="3172" w:type="dxa"/>
          </w:tcPr>
          <w:p w:rsidR="002D6A8B" w:rsidRDefault="002D6A8B">
            <w:pPr>
              <w:pStyle w:val="ConsPlusNormal"/>
              <w:jc w:val="center"/>
            </w:pPr>
            <w:r>
              <w:t>Количество закупленного молока в натуральном выражении,</w:t>
            </w:r>
          </w:p>
          <w:p w:rsidR="002D6A8B" w:rsidRDefault="002D6A8B">
            <w:pPr>
              <w:pStyle w:val="ConsPlusNormal"/>
              <w:jc w:val="center"/>
            </w:pPr>
            <w:r>
              <w:t>тонн</w:t>
            </w:r>
          </w:p>
        </w:tc>
      </w:tr>
      <w:tr w:rsidR="002D6A8B">
        <w:tc>
          <w:tcPr>
            <w:tcW w:w="5895" w:type="dxa"/>
          </w:tcPr>
          <w:p w:rsidR="002D6A8B" w:rsidRDefault="002D6A8B">
            <w:pPr>
              <w:pStyle w:val="ConsPlusNormal"/>
            </w:pPr>
          </w:p>
        </w:tc>
        <w:tc>
          <w:tcPr>
            <w:tcW w:w="3172"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Председатель кооператива      _________________ ___________________________</w:t>
      </w:r>
    </w:p>
    <w:p w:rsidR="002D6A8B" w:rsidRDefault="002D6A8B">
      <w:pPr>
        <w:pStyle w:val="ConsPlusNonformat"/>
        <w:jc w:val="both"/>
      </w:pPr>
      <w:r>
        <w:t>М.П. (при наличии печати)         (подпись)        (Ф.И.О. расшифровать)</w:t>
      </w:r>
    </w:p>
    <w:p w:rsidR="002D6A8B" w:rsidRDefault="002D6A8B">
      <w:pPr>
        <w:pStyle w:val="ConsPlusNonformat"/>
        <w:jc w:val="both"/>
      </w:pPr>
    </w:p>
    <w:p w:rsidR="002D6A8B" w:rsidRDefault="002D6A8B">
      <w:pPr>
        <w:pStyle w:val="ConsPlusNonformat"/>
        <w:jc w:val="both"/>
      </w:pPr>
    </w:p>
    <w:p w:rsidR="002D6A8B" w:rsidRDefault="002D6A8B">
      <w:pPr>
        <w:pStyle w:val="ConsPlusNonformat"/>
        <w:jc w:val="both"/>
      </w:pPr>
      <w:r>
        <w:t>Главный бухгалтер             _________________ ___________________________</w:t>
      </w:r>
    </w:p>
    <w:p w:rsidR="002D6A8B" w:rsidRDefault="002D6A8B">
      <w:pPr>
        <w:pStyle w:val="ConsPlusNonformat"/>
        <w:jc w:val="both"/>
      </w:pPr>
      <w:r>
        <w:t xml:space="preserve">                                  (подпись)        (Ф.И.О. расшифровать)</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6</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w:t>
      </w:r>
    </w:p>
    <w:p w:rsidR="002D6A8B" w:rsidRDefault="002D6A8B">
      <w:pPr>
        <w:pStyle w:val="ConsPlusNormal"/>
        <w:jc w:val="right"/>
      </w:pPr>
      <w:r>
        <w:t>бюджета на поддержку</w:t>
      </w:r>
    </w:p>
    <w:p w:rsidR="002D6A8B" w:rsidRDefault="002D6A8B">
      <w:pPr>
        <w:pStyle w:val="ConsPlusNormal"/>
        <w:jc w:val="right"/>
      </w:pPr>
      <w:r>
        <w:t>собственного производства молока</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center"/>
            </w:pPr>
            <w:r>
              <w:rPr>
                <w:color w:val="392C69"/>
              </w:rPr>
              <w:t>Список изменяющих документов</w:t>
            </w:r>
          </w:p>
          <w:p w:rsidR="002D6A8B" w:rsidRDefault="002D6A8B">
            <w:pPr>
              <w:pStyle w:val="ConsPlusNormal"/>
              <w:jc w:val="center"/>
            </w:pPr>
            <w:r>
              <w:rPr>
                <w:color w:val="392C69"/>
              </w:rPr>
              <w:t xml:space="preserve">(в ред. </w:t>
            </w:r>
            <w:hyperlink r:id="rId68">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jc w:val="both"/>
      </w:pPr>
    </w:p>
    <w:p w:rsidR="002D6A8B" w:rsidRDefault="002D6A8B">
      <w:pPr>
        <w:pStyle w:val="ConsPlusNormal"/>
        <w:jc w:val="center"/>
      </w:pPr>
      <w:bookmarkStart w:id="84" w:name="P920"/>
      <w:bookmarkEnd w:id="84"/>
      <w:r>
        <w:t>ИНФОРМАЦИЯ</w:t>
      </w:r>
    </w:p>
    <w:p w:rsidR="002D6A8B" w:rsidRDefault="002D6A8B">
      <w:pPr>
        <w:pStyle w:val="ConsPlusNormal"/>
        <w:jc w:val="center"/>
      </w:pPr>
      <w:r>
        <w:lastRenderedPageBreak/>
        <w:t>об объеме произведенного и реализованного молока и (или)</w:t>
      </w:r>
    </w:p>
    <w:p w:rsidR="002D6A8B" w:rsidRDefault="002D6A8B">
      <w:pPr>
        <w:pStyle w:val="ConsPlusNormal"/>
        <w:jc w:val="center"/>
      </w:pPr>
      <w:r>
        <w:t>отгруженного на собственную переработку молока</w:t>
      </w:r>
    </w:p>
    <w:p w:rsidR="002D6A8B" w:rsidRDefault="002D6A8B">
      <w:pPr>
        <w:pStyle w:val="ConsPlusNormal"/>
        <w:jc w:val="center"/>
      </w:pPr>
      <w:r>
        <w:t>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center"/>
      </w:pPr>
      <w:r>
        <w:t>за ____________________ 20__ г.</w:t>
      </w:r>
    </w:p>
    <w:p w:rsidR="002D6A8B" w:rsidRDefault="002D6A8B">
      <w:pPr>
        <w:pStyle w:val="ConsPlusNormal"/>
        <w:jc w:val="center"/>
      </w:pPr>
      <w:r>
        <w:t>(указать период)</w:t>
      </w:r>
    </w:p>
    <w:p w:rsidR="002D6A8B" w:rsidRDefault="002D6A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6"/>
        <w:gridCol w:w="1640"/>
        <w:gridCol w:w="1639"/>
        <w:gridCol w:w="1174"/>
        <w:gridCol w:w="1176"/>
        <w:gridCol w:w="1810"/>
      </w:tblGrid>
      <w:tr w:rsidR="002D6A8B">
        <w:tc>
          <w:tcPr>
            <w:tcW w:w="1636" w:type="dxa"/>
          </w:tcPr>
          <w:p w:rsidR="002D6A8B" w:rsidRDefault="002D6A8B">
            <w:pPr>
              <w:pStyle w:val="ConsPlusNormal"/>
              <w:jc w:val="center"/>
            </w:pPr>
            <w:r>
              <w:t>Наименование</w:t>
            </w:r>
          </w:p>
        </w:tc>
        <w:tc>
          <w:tcPr>
            <w:tcW w:w="1640" w:type="dxa"/>
          </w:tcPr>
          <w:p w:rsidR="002D6A8B" w:rsidRDefault="002D6A8B">
            <w:pPr>
              <w:pStyle w:val="ConsPlusNormal"/>
              <w:jc w:val="center"/>
            </w:pPr>
            <w:r>
              <w:t>Наименование приемщика молока</w:t>
            </w:r>
          </w:p>
        </w:tc>
        <w:tc>
          <w:tcPr>
            <w:tcW w:w="1639" w:type="dxa"/>
          </w:tcPr>
          <w:p w:rsidR="002D6A8B" w:rsidRDefault="002D6A8B">
            <w:pPr>
              <w:pStyle w:val="ConsPlusNormal"/>
              <w:jc w:val="center"/>
            </w:pPr>
            <w:r>
              <w:t>Наименование документа</w:t>
            </w:r>
          </w:p>
        </w:tc>
        <w:tc>
          <w:tcPr>
            <w:tcW w:w="1174" w:type="dxa"/>
          </w:tcPr>
          <w:p w:rsidR="002D6A8B" w:rsidRDefault="002D6A8B">
            <w:pPr>
              <w:pStyle w:val="ConsPlusNormal"/>
              <w:jc w:val="center"/>
            </w:pPr>
            <w:r>
              <w:t>Дата документа</w:t>
            </w:r>
          </w:p>
        </w:tc>
        <w:tc>
          <w:tcPr>
            <w:tcW w:w="1176" w:type="dxa"/>
          </w:tcPr>
          <w:p w:rsidR="002D6A8B" w:rsidRDefault="002D6A8B">
            <w:pPr>
              <w:pStyle w:val="ConsPlusNormal"/>
              <w:jc w:val="center"/>
            </w:pPr>
            <w:r>
              <w:t>Номер документа</w:t>
            </w:r>
          </w:p>
        </w:tc>
        <w:tc>
          <w:tcPr>
            <w:tcW w:w="1810" w:type="dxa"/>
          </w:tcPr>
          <w:p w:rsidR="002D6A8B" w:rsidRDefault="002D6A8B">
            <w:pPr>
              <w:pStyle w:val="ConsPlusNormal"/>
              <w:jc w:val="center"/>
            </w:pPr>
            <w:r>
              <w:t>Объем молока</w:t>
            </w:r>
          </w:p>
          <w:p w:rsidR="002D6A8B" w:rsidRDefault="002D6A8B">
            <w:pPr>
              <w:pStyle w:val="ConsPlusNormal"/>
              <w:jc w:val="center"/>
            </w:pPr>
            <w:r>
              <w:t>в физическом весе, тонн</w:t>
            </w:r>
          </w:p>
        </w:tc>
      </w:tr>
      <w:tr w:rsidR="002D6A8B">
        <w:tc>
          <w:tcPr>
            <w:tcW w:w="1636" w:type="dxa"/>
          </w:tcPr>
          <w:p w:rsidR="002D6A8B" w:rsidRDefault="002D6A8B">
            <w:pPr>
              <w:pStyle w:val="ConsPlusNormal"/>
              <w:jc w:val="center"/>
            </w:pPr>
            <w:r>
              <w:t>коровье</w:t>
            </w:r>
          </w:p>
        </w:tc>
        <w:tc>
          <w:tcPr>
            <w:tcW w:w="1640" w:type="dxa"/>
          </w:tcPr>
          <w:p w:rsidR="002D6A8B" w:rsidRDefault="002D6A8B">
            <w:pPr>
              <w:pStyle w:val="ConsPlusNormal"/>
            </w:pPr>
          </w:p>
        </w:tc>
        <w:tc>
          <w:tcPr>
            <w:tcW w:w="1639" w:type="dxa"/>
          </w:tcPr>
          <w:p w:rsidR="002D6A8B" w:rsidRDefault="002D6A8B">
            <w:pPr>
              <w:pStyle w:val="ConsPlusNormal"/>
            </w:pPr>
          </w:p>
        </w:tc>
        <w:tc>
          <w:tcPr>
            <w:tcW w:w="1174" w:type="dxa"/>
          </w:tcPr>
          <w:p w:rsidR="002D6A8B" w:rsidRDefault="002D6A8B">
            <w:pPr>
              <w:pStyle w:val="ConsPlusNormal"/>
            </w:pPr>
          </w:p>
        </w:tc>
        <w:tc>
          <w:tcPr>
            <w:tcW w:w="1176" w:type="dxa"/>
          </w:tcPr>
          <w:p w:rsidR="002D6A8B" w:rsidRDefault="002D6A8B">
            <w:pPr>
              <w:pStyle w:val="ConsPlusNormal"/>
            </w:pPr>
          </w:p>
        </w:tc>
        <w:tc>
          <w:tcPr>
            <w:tcW w:w="1810" w:type="dxa"/>
          </w:tcPr>
          <w:p w:rsidR="002D6A8B" w:rsidRDefault="002D6A8B">
            <w:pPr>
              <w:pStyle w:val="ConsPlusNormal"/>
            </w:pPr>
          </w:p>
        </w:tc>
      </w:tr>
      <w:tr w:rsidR="002D6A8B">
        <w:tc>
          <w:tcPr>
            <w:tcW w:w="1636" w:type="dxa"/>
          </w:tcPr>
          <w:p w:rsidR="002D6A8B" w:rsidRDefault="002D6A8B">
            <w:pPr>
              <w:pStyle w:val="ConsPlusNormal"/>
            </w:pPr>
          </w:p>
        </w:tc>
        <w:tc>
          <w:tcPr>
            <w:tcW w:w="1640" w:type="dxa"/>
          </w:tcPr>
          <w:p w:rsidR="002D6A8B" w:rsidRDefault="002D6A8B">
            <w:pPr>
              <w:pStyle w:val="ConsPlusNormal"/>
            </w:pPr>
          </w:p>
        </w:tc>
        <w:tc>
          <w:tcPr>
            <w:tcW w:w="1639" w:type="dxa"/>
          </w:tcPr>
          <w:p w:rsidR="002D6A8B" w:rsidRDefault="002D6A8B">
            <w:pPr>
              <w:pStyle w:val="ConsPlusNormal"/>
            </w:pPr>
          </w:p>
        </w:tc>
        <w:tc>
          <w:tcPr>
            <w:tcW w:w="1174" w:type="dxa"/>
          </w:tcPr>
          <w:p w:rsidR="002D6A8B" w:rsidRDefault="002D6A8B">
            <w:pPr>
              <w:pStyle w:val="ConsPlusNormal"/>
            </w:pPr>
          </w:p>
        </w:tc>
        <w:tc>
          <w:tcPr>
            <w:tcW w:w="1176" w:type="dxa"/>
          </w:tcPr>
          <w:p w:rsidR="002D6A8B" w:rsidRDefault="002D6A8B">
            <w:pPr>
              <w:pStyle w:val="ConsPlusNormal"/>
            </w:pPr>
          </w:p>
        </w:tc>
        <w:tc>
          <w:tcPr>
            <w:tcW w:w="1810" w:type="dxa"/>
          </w:tcPr>
          <w:p w:rsidR="002D6A8B" w:rsidRDefault="002D6A8B">
            <w:pPr>
              <w:pStyle w:val="ConsPlusNormal"/>
            </w:pPr>
          </w:p>
        </w:tc>
      </w:tr>
      <w:tr w:rsidR="002D6A8B">
        <w:tc>
          <w:tcPr>
            <w:tcW w:w="1636" w:type="dxa"/>
          </w:tcPr>
          <w:p w:rsidR="002D6A8B" w:rsidRDefault="002D6A8B">
            <w:pPr>
              <w:pStyle w:val="ConsPlusNormal"/>
            </w:pPr>
          </w:p>
        </w:tc>
        <w:tc>
          <w:tcPr>
            <w:tcW w:w="1640" w:type="dxa"/>
          </w:tcPr>
          <w:p w:rsidR="002D6A8B" w:rsidRDefault="002D6A8B">
            <w:pPr>
              <w:pStyle w:val="ConsPlusNormal"/>
            </w:pPr>
          </w:p>
        </w:tc>
        <w:tc>
          <w:tcPr>
            <w:tcW w:w="1639" w:type="dxa"/>
          </w:tcPr>
          <w:p w:rsidR="002D6A8B" w:rsidRDefault="002D6A8B">
            <w:pPr>
              <w:pStyle w:val="ConsPlusNormal"/>
            </w:pPr>
          </w:p>
        </w:tc>
        <w:tc>
          <w:tcPr>
            <w:tcW w:w="1174" w:type="dxa"/>
          </w:tcPr>
          <w:p w:rsidR="002D6A8B" w:rsidRDefault="002D6A8B">
            <w:pPr>
              <w:pStyle w:val="ConsPlusNormal"/>
            </w:pPr>
          </w:p>
        </w:tc>
        <w:tc>
          <w:tcPr>
            <w:tcW w:w="1176" w:type="dxa"/>
          </w:tcPr>
          <w:p w:rsidR="002D6A8B" w:rsidRDefault="002D6A8B">
            <w:pPr>
              <w:pStyle w:val="ConsPlusNormal"/>
            </w:pPr>
          </w:p>
        </w:tc>
        <w:tc>
          <w:tcPr>
            <w:tcW w:w="1810" w:type="dxa"/>
          </w:tcPr>
          <w:p w:rsidR="002D6A8B" w:rsidRDefault="002D6A8B">
            <w:pPr>
              <w:pStyle w:val="ConsPlusNormal"/>
            </w:pPr>
          </w:p>
        </w:tc>
      </w:tr>
      <w:tr w:rsidR="002D6A8B">
        <w:tc>
          <w:tcPr>
            <w:tcW w:w="1636" w:type="dxa"/>
          </w:tcPr>
          <w:p w:rsidR="002D6A8B" w:rsidRDefault="002D6A8B">
            <w:pPr>
              <w:pStyle w:val="ConsPlusNormal"/>
              <w:jc w:val="center"/>
            </w:pPr>
            <w:r>
              <w:t>козье</w:t>
            </w:r>
          </w:p>
        </w:tc>
        <w:tc>
          <w:tcPr>
            <w:tcW w:w="1640" w:type="dxa"/>
          </w:tcPr>
          <w:p w:rsidR="002D6A8B" w:rsidRDefault="002D6A8B">
            <w:pPr>
              <w:pStyle w:val="ConsPlusNormal"/>
            </w:pPr>
          </w:p>
        </w:tc>
        <w:tc>
          <w:tcPr>
            <w:tcW w:w="1639" w:type="dxa"/>
          </w:tcPr>
          <w:p w:rsidR="002D6A8B" w:rsidRDefault="002D6A8B">
            <w:pPr>
              <w:pStyle w:val="ConsPlusNormal"/>
            </w:pPr>
          </w:p>
        </w:tc>
        <w:tc>
          <w:tcPr>
            <w:tcW w:w="1174" w:type="dxa"/>
          </w:tcPr>
          <w:p w:rsidR="002D6A8B" w:rsidRDefault="002D6A8B">
            <w:pPr>
              <w:pStyle w:val="ConsPlusNormal"/>
            </w:pPr>
          </w:p>
        </w:tc>
        <w:tc>
          <w:tcPr>
            <w:tcW w:w="1176" w:type="dxa"/>
          </w:tcPr>
          <w:p w:rsidR="002D6A8B" w:rsidRDefault="002D6A8B">
            <w:pPr>
              <w:pStyle w:val="ConsPlusNormal"/>
            </w:pPr>
          </w:p>
        </w:tc>
        <w:tc>
          <w:tcPr>
            <w:tcW w:w="1810" w:type="dxa"/>
          </w:tcPr>
          <w:p w:rsidR="002D6A8B" w:rsidRDefault="002D6A8B">
            <w:pPr>
              <w:pStyle w:val="ConsPlusNormal"/>
            </w:pPr>
          </w:p>
        </w:tc>
      </w:tr>
      <w:tr w:rsidR="002D6A8B">
        <w:tc>
          <w:tcPr>
            <w:tcW w:w="1636" w:type="dxa"/>
          </w:tcPr>
          <w:p w:rsidR="002D6A8B" w:rsidRDefault="002D6A8B">
            <w:pPr>
              <w:pStyle w:val="ConsPlusNormal"/>
            </w:pPr>
          </w:p>
        </w:tc>
        <w:tc>
          <w:tcPr>
            <w:tcW w:w="1640" w:type="dxa"/>
          </w:tcPr>
          <w:p w:rsidR="002D6A8B" w:rsidRDefault="002D6A8B">
            <w:pPr>
              <w:pStyle w:val="ConsPlusNormal"/>
            </w:pPr>
          </w:p>
        </w:tc>
        <w:tc>
          <w:tcPr>
            <w:tcW w:w="1639" w:type="dxa"/>
          </w:tcPr>
          <w:p w:rsidR="002D6A8B" w:rsidRDefault="002D6A8B">
            <w:pPr>
              <w:pStyle w:val="ConsPlusNormal"/>
            </w:pPr>
          </w:p>
        </w:tc>
        <w:tc>
          <w:tcPr>
            <w:tcW w:w="1174" w:type="dxa"/>
          </w:tcPr>
          <w:p w:rsidR="002D6A8B" w:rsidRDefault="002D6A8B">
            <w:pPr>
              <w:pStyle w:val="ConsPlusNormal"/>
            </w:pPr>
          </w:p>
        </w:tc>
        <w:tc>
          <w:tcPr>
            <w:tcW w:w="1176" w:type="dxa"/>
          </w:tcPr>
          <w:p w:rsidR="002D6A8B" w:rsidRDefault="002D6A8B">
            <w:pPr>
              <w:pStyle w:val="ConsPlusNormal"/>
            </w:pPr>
          </w:p>
        </w:tc>
        <w:tc>
          <w:tcPr>
            <w:tcW w:w="1810" w:type="dxa"/>
          </w:tcPr>
          <w:p w:rsidR="002D6A8B" w:rsidRDefault="002D6A8B">
            <w:pPr>
              <w:pStyle w:val="ConsPlusNormal"/>
            </w:pPr>
          </w:p>
        </w:tc>
      </w:tr>
      <w:tr w:rsidR="002D6A8B">
        <w:tc>
          <w:tcPr>
            <w:tcW w:w="1636" w:type="dxa"/>
          </w:tcPr>
          <w:p w:rsidR="002D6A8B" w:rsidRDefault="002D6A8B">
            <w:pPr>
              <w:pStyle w:val="ConsPlusNormal"/>
            </w:pPr>
          </w:p>
        </w:tc>
        <w:tc>
          <w:tcPr>
            <w:tcW w:w="1640" w:type="dxa"/>
          </w:tcPr>
          <w:p w:rsidR="002D6A8B" w:rsidRDefault="002D6A8B">
            <w:pPr>
              <w:pStyle w:val="ConsPlusNormal"/>
            </w:pPr>
          </w:p>
        </w:tc>
        <w:tc>
          <w:tcPr>
            <w:tcW w:w="1639" w:type="dxa"/>
          </w:tcPr>
          <w:p w:rsidR="002D6A8B" w:rsidRDefault="002D6A8B">
            <w:pPr>
              <w:pStyle w:val="ConsPlusNormal"/>
            </w:pPr>
          </w:p>
        </w:tc>
        <w:tc>
          <w:tcPr>
            <w:tcW w:w="1174" w:type="dxa"/>
          </w:tcPr>
          <w:p w:rsidR="002D6A8B" w:rsidRDefault="002D6A8B">
            <w:pPr>
              <w:pStyle w:val="ConsPlusNormal"/>
            </w:pPr>
          </w:p>
        </w:tc>
        <w:tc>
          <w:tcPr>
            <w:tcW w:w="1176" w:type="dxa"/>
          </w:tcPr>
          <w:p w:rsidR="002D6A8B" w:rsidRDefault="002D6A8B">
            <w:pPr>
              <w:pStyle w:val="ConsPlusNormal"/>
            </w:pPr>
          </w:p>
        </w:tc>
        <w:tc>
          <w:tcPr>
            <w:tcW w:w="1810" w:type="dxa"/>
          </w:tcPr>
          <w:p w:rsidR="002D6A8B" w:rsidRDefault="002D6A8B">
            <w:pPr>
              <w:pStyle w:val="ConsPlusNormal"/>
            </w:pPr>
          </w:p>
        </w:tc>
      </w:tr>
      <w:tr w:rsidR="002D6A8B">
        <w:tc>
          <w:tcPr>
            <w:tcW w:w="1636" w:type="dxa"/>
          </w:tcPr>
          <w:p w:rsidR="002D6A8B" w:rsidRDefault="002D6A8B">
            <w:pPr>
              <w:pStyle w:val="ConsPlusNormal"/>
            </w:pPr>
          </w:p>
        </w:tc>
        <w:tc>
          <w:tcPr>
            <w:tcW w:w="1640" w:type="dxa"/>
          </w:tcPr>
          <w:p w:rsidR="002D6A8B" w:rsidRDefault="002D6A8B">
            <w:pPr>
              <w:pStyle w:val="ConsPlusNormal"/>
            </w:pPr>
          </w:p>
        </w:tc>
        <w:tc>
          <w:tcPr>
            <w:tcW w:w="1639" w:type="dxa"/>
          </w:tcPr>
          <w:p w:rsidR="002D6A8B" w:rsidRDefault="002D6A8B">
            <w:pPr>
              <w:pStyle w:val="ConsPlusNormal"/>
            </w:pPr>
          </w:p>
        </w:tc>
        <w:tc>
          <w:tcPr>
            <w:tcW w:w="1174" w:type="dxa"/>
          </w:tcPr>
          <w:p w:rsidR="002D6A8B" w:rsidRDefault="002D6A8B">
            <w:pPr>
              <w:pStyle w:val="ConsPlusNormal"/>
            </w:pPr>
          </w:p>
        </w:tc>
        <w:tc>
          <w:tcPr>
            <w:tcW w:w="1176" w:type="dxa"/>
          </w:tcPr>
          <w:p w:rsidR="002D6A8B" w:rsidRDefault="002D6A8B">
            <w:pPr>
              <w:pStyle w:val="ConsPlusNormal"/>
            </w:pPr>
          </w:p>
        </w:tc>
        <w:tc>
          <w:tcPr>
            <w:tcW w:w="1810"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 xml:space="preserve">Руководитель </w:t>
      </w:r>
      <w:hyperlink w:anchor="P990">
        <w:r>
          <w:rPr>
            <w:color w:val="0000FF"/>
          </w:rPr>
          <w:t>&lt;1&gt;</w:t>
        </w:r>
      </w:hyperlink>
      <w:r>
        <w:t xml:space="preserve">                        Главный бухгалтер</w:t>
      </w:r>
    </w:p>
    <w:p w:rsidR="002D6A8B" w:rsidRDefault="002D6A8B">
      <w:pPr>
        <w:pStyle w:val="ConsPlusNonformat"/>
        <w:jc w:val="both"/>
      </w:pPr>
      <w:r>
        <w:t>___________ _______________________     ___________ _______________________</w:t>
      </w:r>
    </w:p>
    <w:p w:rsidR="002D6A8B" w:rsidRDefault="002D6A8B">
      <w:pPr>
        <w:pStyle w:val="ConsPlusNonformat"/>
        <w:jc w:val="both"/>
      </w:pPr>
      <w:r>
        <w:t xml:space="preserve"> (подпись)   (Ф.И.О. расшифровать)       (подпись)   (Ф.И.О. расшифровать)</w:t>
      </w:r>
    </w:p>
    <w:p w:rsidR="002D6A8B" w:rsidRDefault="002D6A8B">
      <w:pPr>
        <w:pStyle w:val="ConsPlusNonformat"/>
        <w:jc w:val="both"/>
      </w:pPr>
    </w:p>
    <w:p w:rsidR="002D6A8B" w:rsidRDefault="002D6A8B">
      <w:pPr>
        <w:pStyle w:val="ConsPlusNonformat"/>
        <w:jc w:val="both"/>
      </w:pPr>
      <w:r>
        <w:t>М.П. (при наличии печати)</w:t>
      </w:r>
    </w:p>
    <w:p w:rsidR="002D6A8B" w:rsidRDefault="002D6A8B">
      <w:pPr>
        <w:pStyle w:val="ConsPlusNonformat"/>
        <w:jc w:val="both"/>
      </w:pPr>
    </w:p>
    <w:p w:rsidR="002D6A8B" w:rsidRDefault="002D6A8B">
      <w:pPr>
        <w:pStyle w:val="ConsPlusNonformat"/>
        <w:jc w:val="both"/>
      </w:pPr>
    </w:p>
    <w:p w:rsidR="002D6A8B" w:rsidRDefault="002D6A8B">
      <w:pPr>
        <w:pStyle w:val="ConsPlusNonformat"/>
        <w:jc w:val="both"/>
      </w:pPr>
    </w:p>
    <w:p w:rsidR="002D6A8B" w:rsidRDefault="002D6A8B">
      <w:pPr>
        <w:pStyle w:val="ConsPlusNonformat"/>
        <w:jc w:val="both"/>
      </w:pPr>
      <w:r>
        <w:t>Гражданин, ведущий</w:t>
      </w:r>
    </w:p>
    <w:p w:rsidR="002D6A8B" w:rsidRDefault="002D6A8B">
      <w:pPr>
        <w:pStyle w:val="ConsPlusNonformat"/>
        <w:jc w:val="both"/>
      </w:pPr>
      <w:r>
        <w:t xml:space="preserve">личное подсобное хозяйство </w:t>
      </w:r>
      <w:hyperlink w:anchor="P991">
        <w:r>
          <w:rPr>
            <w:color w:val="0000FF"/>
          </w:rPr>
          <w:t>&lt;2&gt;</w:t>
        </w:r>
      </w:hyperlink>
      <w:r>
        <w:t xml:space="preserve">           __________ _______________________</w:t>
      </w:r>
    </w:p>
    <w:p w:rsidR="002D6A8B" w:rsidRDefault="002D6A8B">
      <w:pPr>
        <w:pStyle w:val="ConsPlusNonformat"/>
        <w:jc w:val="both"/>
      </w:pPr>
      <w:r>
        <w:t xml:space="preserve">                                         (подпись)   (Ф.И.О. расшифровать)</w:t>
      </w:r>
    </w:p>
    <w:p w:rsidR="002D6A8B" w:rsidRDefault="002D6A8B">
      <w:pPr>
        <w:pStyle w:val="ConsPlusNormal"/>
        <w:ind w:firstLine="540"/>
        <w:jc w:val="both"/>
      </w:pPr>
      <w:r>
        <w:t>--------------------------------</w:t>
      </w:r>
    </w:p>
    <w:p w:rsidR="002D6A8B" w:rsidRDefault="002D6A8B">
      <w:pPr>
        <w:pStyle w:val="ConsPlusNormal"/>
        <w:spacing w:before="220"/>
        <w:ind w:firstLine="540"/>
        <w:jc w:val="both"/>
      </w:pPr>
      <w:bookmarkStart w:id="85" w:name="P990"/>
      <w:bookmarkEnd w:id="85"/>
      <w:r>
        <w:t>&lt;1&gt; Включают сельскохозяйственные товаропроизводители (юридические лица и индивидуальные предприниматели).</w:t>
      </w:r>
    </w:p>
    <w:p w:rsidR="002D6A8B" w:rsidRDefault="002D6A8B">
      <w:pPr>
        <w:pStyle w:val="ConsPlusNormal"/>
        <w:spacing w:before="220"/>
        <w:ind w:firstLine="540"/>
        <w:jc w:val="both"/>
      </w:pPr>
      <w:bookmarkStart w:id="86" w:name="P991"/>
      <w:bookmarkEnd w:id="86"/>
      <w:r>
        <w:t>&lt;2&gt; Включают граждане, ведущие личное подсобное хозяйство.</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7</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w:t>
      </w:r>
    </w:p>
    <w:p w:rsidR="002D6A8B" w:rsidRDefault="002D6A8B">
      <w:pPr>
        <w:pStyle w:val="ConsPlusNormal"/>
        <w:jc w:val="right"/>
      </w:pPr>
      <w:r>
        <w:t>бюджета на поддержку</w:t>
      </w:r>
    </w:p>
    <w:p w:rsidR="002D6A8B" w:rsidRDefault="002D6A8B">
      <w:pPr>
        <w:pStyle w:val="ConsPlusNormal"/>
        <w:jc w:val="right"/>
      </w:pPr>
      <w:r>
        <w:t>собственного производства молока</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center"/>
            </w:pPr>
            <w:r>
              <w:rPr>
                <w:color w:val="392C69"/>
              </w:rPr>
              <w:t>Список изменяющих документов</w:t>
            </w:r>
          </w:p>
          <w:p w:rsidR="002D6A8B" w:rsidRDefault="002D6A8B">
            <w:pPr>
              <w:pStyle w:val="ConsPlusNormal"/>
              <w:jc w:val="center"/>
            </w:pPr>
            <w:r>
              <w:rPr>
                <w:color w:val="392C69"/>
              </w:rPr>
              <w:t xml:space="preserve">(в ред. </w:t>
            </w:r>
            <w:hyperlink r:id="rId69">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jc w:val="both"/>
      </w:pPr>
    </w:p>
    <w:p w:rsidR="002D6A8B" w:rsidRDefault="002D6A8B">
      <w:pPr>
        <w:pStyle w:val="ConsPlusNormal"/>
        <w:jc w:val="center"/>
      </w:pPr>
      <w:bookmarkStart w:id="87" w:name="P1005"/>
      <w:bookmarkEnd w:id="87"/>
      <w:r>
        <w:lastRenderedPageBreak/>
        <w:t>ИНФОРМАЦИЯ</w:t>
      </w:r>
    </w:p>
    <w:p w:rsidR="002D6A8B" w:rsidRDefault="002D6A8B">
      <w:pPr>
        <w:pStyle w:val="ConsPlusNormal"/>
        <w:jc w:val="center"/>
      </w:pPr>
      <w:r>
        <w:t>о соответствии объема произведенного и реализованного молока</w:t>
      </w:r>
    </w:p>
    <w:p w:rsidR="002D6A8B" w:rsidRDefault="002D6A8B">
      <w:pPr>
        <w:pStyle w:val="ConsPlusNormal"/>
        <w:jc w:val="center"/>
      </w:pPr>
      <w:r>
        <w:t>и (или) отгруженного на собственную переработку молока</w:t>
      </w:r>
    </w:p>
    <w:p w:rsidR="002D6A8B" w:rsidRDefault="002D6A8B">
      <w:pPr>
        <w:pStyle w:val="ConsPlusNormal"/>
        <w:jc w:val="center"/>
      </w:pPr>
      <w:r>
        <w:t>сведениям, содержащимся в ветеринарных сопроводительных</w:t>
      </w:r>
    </w:p>
    <w:p w:rsidR="002D6A8B" w:rsidRDefault="002D6A8B">
      <w:pPr>
        <w:pStyle w:val="ConsPlusNormal"/>
        <w:jc w:val="center"/>
      </w:pPr>
      <w:r>
        <w:t>документах,</w:t>
      </w:r>
    </w:p>
    <w:p w:rsidR="002D6A8B" w:rsidRDefault="002D6A8B">
      <w:pPr>
        <w:pStyle w:val="ConsPlusNormal"/>
        <w:jc w:val="center"/>
      </w:pPr>
      <w:r>
        <w:t>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center"/>
      </w:pPr>
      <w:r>
        <w:t>за ____________________ 20__ г.</w:t>
      </w:r>
    </w:p>
    <w:p w:rsidR="002D6A8B" w:rsidRDefault="002D6A8B">
      <w:pPr>
        <w:pStyle w:val="ConsPlusNormal"/>
        <w:jc w:val="center"/>
      </w:pPr>
      <w:r>
        <w:t>(указать период)</w:t>
      </w:r>
    </w:p>
    <w:p w:rsidR="002D6A8B" w:rsidRDefault="002D6A8B">
      <w:pPr>
        <w:pStyle w:val="ConsPlusNormal"/>
        <w:jc w:val="both"/>
      </w:pPr>
    </w:p>
    <w:p w:rsidR="002D6A8B" w:rsidRDefault="002D6A8B">
      <w:pPr>
        <w:pStyle w:val="ConsPlusNormal"/>
        <w:sectPr w:rsidR="002D6A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2453"/>
        <w:gridCol w:w="3359"/>
        <w:gridCol w:w="2311"/>
      </w:tblGrid>
      <w:tr w:rsidR="002D6A8B">
        <w:tc>
          <w:tcPr>
            <w:tcW w:w="1639" w:type="dxa"/>
          </w:tcPr>
          <w:p w:rsidR="002D6A8B" w:rsidRDefault="002D6A8B">
            <w:pPr>
              <w:pStyle w:val="ConsPlusNormal"/>
              <w:jc w:val="center"/>
            </w:pPr>
            <w:r>
              <w:lastRenderedPageBreak/>
              <w:t>Наименование</w:t>
            </w:r>
          </w:p>
        </w:tc>
        <w:tc>
          <w:tcPr>
            <w:tcW w:w="2453" w:type="dxa"/>
          </w:tcPr>
          <w:p w:rsidR="002D6A8B" w:rsidRDefault="002D6A8B">
            <w:pPr>
              <w:pStyle w:val="ConsPlusNormal"/>
              <w:jc w:val="center"/>
            </w:pPr>
            <w:r>
              <w:t>Объем произведенного и реализованного и (или) отгруженного на собственную переработку молока</w:t>
            </w:r>
          </w:p>
          <w:p w:rsidR="002D6A8B" w:rsidRDefault="002D6A8B">
            <w:pPr>
              <w:pStyle w:val="ConsPlusNormal"/>
              <w:jc w:val="center"/>
            </w:pPr>
            <w:r>
              <w:t>(в физическом весе), тонн</w:t>
            </w:r>
          </w:p>
        </w:tc>
        <w:tc>
          <w:tcPr>
            <w:tcW w:w="3359" w:type="dxa"/>
          </w:tcPr>
          <w:p w:rsidR="002D6A8B" w:rsidRDefault="002D6A8B">
            <w:pPr>
              <w:pStyle w:val="ConsPlusNormal"/>
              <w:jc w:val="center"/>
            </w:pPr>
            <w:bookmarkStart w:id="88" w:name="P1018"/>
            <w:bookmarkEnd w:id="88"/>
            <w:r>
              <w:t>Объем произведенного и реализованного и (или) отгруженного на собственную переработку молока по сведениям, содержащимся в ветеринарных сопроводительных документах</w:t>
            </w:r>
          </w:p>
          <w:p w:rsidR="002D6A8B" w:rsidRDefault="002D6A8B">
            <w:pPr>
              <w:pStyle w:val="ConsPlusNormal"/>
              <w:jc w:val="center"/>
            </w:pPr>
            <w:r>
              <w:t>(в физическом весе), тонн</w:t>
            </w:r>
          </w:p>
        </w:tc>
        <w:tc>
          <w:tcPr>
            <w:tcW w:w="2311" w:type="dxa"/>
          </w:tcPr>
          <w:p w:rsidR="002D6A8B" w:rsidRDefault="002D6A8B">
            <w:pPr>
              <w:pStyle w:val="ConsPlusNormal"/>
              <w:jc w:val="center"/>
            </w:pPr>
            <w:r>
              <w:t>Объем закупленного молока по сведениям организаций и ИП, осуществляющих закуп и (или) переработку молока (в физическом весе), тонн</w:t>
            </w:r>
          </w:p>
        </w:tc>
      </w:tr>
      <w:tr w:rsidR="002D6A8B">
        <w:tc>
          <w:tcPr>
            <w:tcW w:w="1639" w:type="dxa"/>
          </w:tcPr>
          <w:p w:rsidR="002D6A8B" w:rsidRDefault="002D6A8B">
            <w:pPr>
              <w:pStyle w:val="ConsPlusNormal"/>
              <w:jc w:val="center"/>
            </w:pPr>
            <w:r>
              <w:t>коровье</w:t>
            </w:r>
          </w:p>
        </w:tc>
        <w:tc>
          <w:tcPr>
            <w:tcW w:w="2453" w:type="dxa"/>
          </w:tcPr>
          <w:p w:rsidR="002D6A8B" w:rsidRDefault="002D6A8B">
            <w:pPr>
              <w:pStyle w:val="ConsPlusNormal"/>
            </w:pPr>
          </w:p>
        </w:tc>
        <w:tc>
          <w:tcPr>
            <w:tcW w:w="3359" w:type="dxa"/>
          </w:tcPr>
          <w:p w:rsidR="002D6A8B" w:rsidRDefault="002D6A8B">
            <w:pPr>
              <w:pStyle w:val="ConsPlusNormal"/>
            </w:pPr>
          </w:p>
        </w:tc>
        <w:tc>
          <w:tcPr>
            <w:tcW w:w="2311" w:type="dxa"/>
          </w:tcPr>
          <w:p w:rsidR="002D6A8B" w:rsidRDefault="002D6A8B">
            <w:pPr>
              <w:pStyle w:val="ConsPlusNormal"/>
            </w:pPr>
          </w:p>
        </w:tc>
      </w:tr>
      <w:tr w:rsidR="002D6A8B">
        <w:tc>
          <w:tcPr>
            <w:tcW w:w="1639" w:type="dxa"/>
          </w:tcPr>
          <w:p w:rsidR="002D6A8B" w:rsidRDefault="002D6A8B">
            <w:pPr>
              <w:pStyle w:val="ConsPlusNormal"/>
            </w:pPr>
          </w:p>
        </w:tc>
        <w:tc>
          <w:tcPr>
            <w:tcW w:w="2453" w:type="dxa"/>
          </w:tcPr>
          <w:p w:rsidR="002D6A8B" w:rsidRDefault="002D6A8B">
            <w:pPr>
              <w:pStyle w:val="ConsPlusNormal"/>
            </w:pPr>
          </w:p>
        </w:tc>
        <w:tc>
          <w:tcPr>
            <w:tcW w:w="3359" w:type="dxa"/>
          </w:tcPr>
          <w:p w:rsidR="002D6A8B" w:rsidRDefault="002D6A8B">
            <w:pPr>
              <w:pStyle w:val="ConsPlusNormal"/>
            </w:pPr>
          </w:p>
        </w:tc>
        <w:tc>
          <w:tcPr>
            <w:tcW w:w="2311" w:type="dxa"/>
          </w:tcPr>
          <w:p w:rsidR="002D6A8B" w:rsidRDefault="002D6A8B">
            <w:pPr>
              <w:pStyle w:val="ConsPlusNormal"/>
            </w:pPr>
          </w:p>
        </w:tc>
      </w:tr>
      <w:tr w:rsidR="002D6A8B">
        <w:tc>
          <w:tcPr>
            <w:tcW w:w="1639" w:type="dxa"/>
          </w:tcPr>
          <w:p w:rsidR="002D6A8B" w:rsidRDefault="002D6A8B">
            <w:pPr>
              <w:pStyle w:val="ConsPlusNormal"/>
              <w:jc w:val="center"/>
            </w:pPr>
            <w:r>
              <w:t>козье</w:t>
            </w:r>
          </w:p>
        </w:tc>
        <w:tc>
          <w:tcPr>
            <w:tcW w:w="2453" w:type="dxa"/>
          </w:tcPr>
          <w:p w:rsidR="002D6A8B" w:rsidRDefault="002D6A8B">
            <w:pPr>
              <w:pStyle w:val="ConsPlusNormal"/>
            </w:pPr>
          </w:p>
        </w:tc>
        <w:tc>
          <w:tcPr>
            <w:tcW w:w="3359" w:type="dxa"/>
          </w:tcPr>
          <w:p w:rsidR="002D6A8B" w:rsidRDefault="002D6A8B">
            <w:pPr>
              <w:pStyle w:val="ConsPlusNormal"/>
            </w:pPr>
          </w:p>
        </w:tc>
        <w:tc>
          <w:tcPr>
            <w:tcW w:w="2311" w:type="dxa"/>
          </w:tcPr>
          <w:p w:rsidR="002D6A8B" w:rsidRDefault="002D6A8B">
            <w:pPr>
              <w:pStyle w:val="ConsPlusNormal"/>
            </w:pPr>
          </w:p>
        </w:tc>
      </w:tr>
      <w:tr w:rsidR="002D6A8B">
        <w:tc>
          <w:tcPr>
            <w:tcW w:w="1639" w:type="dxa"/>
          </w:tcPr>
          <w:p w:rsidR="002D6A8B" w:rsidRDefault="002D6A8B">
            <w:pPr>
              <w:pStyle w:val="ConsPlusNormal"/>
            </w:pPr>
          </w:p>
        </w:tc>
        <w:tc>
          <w:tcPr>
            <w:tcW w:w="2453" w:type="dxa"/>
          </w:tcPr>
          <w:p w:rsidR="002D6A8B" w:rsidRDefault="002D6A8B">
            <w:pPr>
              <w:pStyle w:val="ConsPlusNormal"/>
            </w:pPr>
          </w:p>
        </w:tc>
        <w:tc>
          <w:tcPr>
            <w:tcW w:w="3359" w:type="dxa"/>
          </w:tcPr>
          <w:p w:rsidR="002D6A8B" w:rsidRDefault="002D6A8B">
            <w:pPr>
              <w:pStyle w:val="ConsPlusNormal"/>
            </w:pPr>
          </w:p>
        </w:tc>
        <w:tc>
          <w:tcPr>
            <w:tcW w:w="2311" w:type="dxa"/>
          </w:tcPr>
          <w:p w:rsidR="002D6A8B" w:rsidRDefault="002D6A8B">
            <w:pPr>
              <w:pStyle w:val="ConsPlusNormal"/>
            </w:pPr>
          </w:p>
        </w:tc>
      </w:tr>
    </w:tbl>
    <w:p w:rsidR="002D6A8B" w:rsidRDefault="002D6A8B">
      <w:pPr>
        <w:pStyle w:val="ConsPlusNormal"/>
        <w:sectPr w:rsidR="002D6A8B">
          <w:pgSz w:w="16838" w:h="11905" w:orient="landscape"/>
          <w:pgMar w:top="1701" w:right="1134" w:bottom="850" w:left="1134" w:header="0" w:footer="0" w:gutter="0"/>
          <w:cols w:space="720"/>
          <w:titlePg/>
        </w:sectPr>
      </w:pPr>
    </w:p>
    <w:p w:rsidR="002D6A8B" w:rsidRDefault="002D6A8B">
      <w:pPr>
        <w:pStyle w:val="ConsPlusNormal"/>
        <w:jc w:val="both"/>
      </w:pPr>
    </w:p>
    <w:p w:rsidR="002D6A8B" w:rsidRDefault="002D6A8B">
      <w:pPr>
        <w:pStyle w:val="ConsPlusNonformat"/>
        <w:jc w:val="both"/>
      </w:pPr>
      <w:r>
        <w:t xml:space="preserve">Руководитель </w:t>
      </w:r>
      <w:hyperlink w:anchor="P1061">
        <w:r>
          <w:rPr>
            <w:color w:val="0000FF"/>
          </w:rPr>
          <w:t>&lt;1&gt;</w:t>
        </w:r>
      </w:hyperlink>
      <w:r>
        <w:t xml:space="preserve">     ___________ 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r>
        <w:t>Главный бухгалтер    ___________ 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r>
        <w:t xml:space="preserve">    М.П. (при наличии печати)</w:t>
      </w:r>
    </w:p>
    <w:p w:rsidR="002D6A8B" w:rsidRDefault="002D6A8B">
      <w:pPr>
        <w:pStyle w:val="ConsPlusNonformat"/>
        <w:jc w:val="both"/>
      </w:pPr>
    </w:p>
    <w:p w:rsidR="002D6A8B" w:rsidRDefault="002D6A8B">
      <w:pPr>
        <w:pStyle w:val="ConsPlusNonformat"/>
        <w:jc w:val="both"/>
      </w:pPr>
    </w:p>
    <w:p w:rsidR="002D6A8B" w:rsidRDefault="002D6A8B">
      <w:pPr>
        <w:pStyle w:val="ConsPlusNonformat"/>
        <w:jc w:val="both"/>
      </w:pPr>
      <w:r>
        <w:t>Гражданин, ведущий</w:t>
      </w:r>
    </w:p>
    <w:p w:rsidR="002D6A8B" w:rsidRDefault="002D6A8B">
      <w:pPr>
        <w:pStyle w:val="ConsPlusNonformat"/>
        <w:jc w:val="both"/>
      </w:pPr>
      <w:r>
        <w:t xml:space="preserve">личное подсобное хозяйство </w:t>
      </w:r>
      <w:hyperlink w:anchor="P1062">
        <w:r>
          <w:rPr>
            <w:color w:val="0000FF"/>
          </w:rPr>
          <w:t>&lt;2&gt;</w:t>
        </w:r>
      </w:hyperlink>
      <w:r>
        <w:t xml:space="preserve"> __________ 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p>
    <w:p w:rsidR="002D6A8B" w:rsidRDefault="002D6A8B">
      <w:pPr>
        <w:pStyle w:val="ConsPlusNonformat"/>
        <w:jc w:val="both"/>
      </w:pPr>
      <w:r>
        <w:t>Объем  продукции  по ветеринарным сопроводительным документам (в физическом</w:t>
      </w:r>
    </w:p>
    <w:p w:rsidR="002D6A8B" w:rsidRDefault="002D6A8B">
      <w:pPr>
        <w:pStyle w:val="ConsPlusNonformat"/>
        <w:jc w:val="both"/>
      </w:pPr>
      <w:r>
        <w:t>весе) _______________________________ действительности.</w:t>
      </w:r>
    </w:p>
    <w:p w:rsidR="002D6A8B" w:rsidRDefault="002D6A8B">
      <w:pPr>
        <w:pStyle w:val="ConsPlusNonformat"/>
        <w:jc w:val="both"/>
      </w:pPr>
      <w:r>
        <w:t xml:space="preserve">    (соответствуют, не соответствуют)</w:t>
      </w:r>
    </w:p>
    <w:p w:rsidR="002D6A8B" w:rsidRDefault="002D6A8B">
      <w:pPr>
        <w:pStyle w:val="ConsPlusNonformat"/>
        <w:jc w:val="both"/>
      </w:pPr>
    </w:p>
    <w:p w:rsidR="002D6A8B" w:rsidRDefault="002D6A8B">
      <w:pPr>
        <w:pStyle w:val="ConsPlusNonformat"/>
        <w:jc w:val="both"/>
      </w:pPr>
    </w:p>
    <w:p w:rsidR="002D6A8B" w:rsidRDefault="002D6A8B">
      <w:pPr>
        <w:pStyle w:val="ConsPlusNonformat"/>
        <w:jc w:val="both"/>
      </w:pPr>
      <w:r>
        <w:t>Руководитель учреждения, подведомственного</w:t>
      </w:r>
    </w:p>
    <w:p w:rsidR="002D6A8B" w:rsidRDefault="002D6A8B">
      <w:pPr>
        <w:pStyle w:val="ConsPlusNonformat"/>
        <w:jc w:val="both"/>
      </w:pPr>
      <w:r>
        <w:t>Управлению ветеринарии Тюменской области,</w:t>
      </w:r>
    </w:p>
    <w:p w:rsidR="002D6A8B" w:rsidRDefault="002D6A8B">
      <w:pPr>
        <w:pStyle w:val="ConsPlusNonformat"/>
        <w:jc w:val="both"/>
      </w:pPr>
      <w:r>
        <w:t>или уполномоченное лицо                 ___________ 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p>
    <w:p w:rsidR="002D6A8B" w:rsidRDefault="002D6A8B">
      <w:pPr>
        <w:pStyle w:val="ConsPlusNonformat"/>
        <w:jc w:val="both"/>
      </w:pPr>
      <w:r>
        <w:t>М.П. (при наличии печати)</w:t>
      </w:r>
    </w:p>
    <w:p w:rsidR="002D6A8B" w:rsidRDefault="002D6A8B">
      <w:pPr>
        <w:pStyle w:val="ConsPlusNormal"/>
        <w:ind w:firstLine="540"/>
        <w:jc w:val="both"/>
      </w:pPr>
      <w:r>
        <w:t>--------------------------------</w:t>
      </w:r>
    </w:p>
    <w:p w:rsidR="002D6A8B" w:rsidRDefault="002D6A8B">
      <w:pPr>
        <w:pStyle w:val="ConsPlusNormal"/>
        <w:spacing w:before="220"/>
        <w:ind w:firstLine="540"/>
        <w:jc w:val="both"/>
      </w:pPr>
      <w:bookmarkStart w:id="89" w:name="P1061"/>
      <w:bookmarkEnd w:id="89"/>
      <w:r>
        <w:t>&lt;1&gt; Включают сельскохозяйственные товаропроизводители (юридические лица и индивидуальные предприниматели).</w:t>
      </w:r>
    </w:p>
    <w:p w:rsidR="002D6A8B" w:rsidRDefault="002D6A8B">
      <w:pPr>
        <w:pStyle w:val="ConsPlusNormal"/>
        <w:spacing w:before="220"/>
        <w:ind w:firstLine="540"/>
        <w:jc w:val="both"/>
      </w:pPr>
      <w:bookmarkStart w:id="90" w:name="P1062"/>
      <w:bookmarkEnd w:id="90"/>
      <w:r>
        <w:t>&lt;2&gt; Включают граждане, ведущие личное подсобное хозяйство.</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0"/>
      </w:pPr>
      <w:r>
        <w:t>Приложение N 2</w:t>
      </w:r>
    </w:p>
    <w:p w:rsidR="002D6A8B" w:rsidRDefault="002D6A8B">
      <w:pPr>
        <w:pStyle w:val="ConsPlusNormal"/>
        <w:jc w:val="right"/>
      </w:pPr>
      <w:r>
        <w:t>к постановлению Правительства</w:t>
      </w:r>
    </w:p>
    <w:p w:rsidR="002D6A8B" w:rsidRDefault="002D6A8B">
      <w:pPr>
        <w:pStyle w:val="ConsPlusNormal"/>
        <w:jc w:val="right"/>
      </w:pPr>
      <w:r>
        <w:t>Тюменской области</w:t>
      </w:r>
    </w:p>
    <w:p w:rsidR="002D6A8B" w:rsidRDefault="002D6A8B">
      <w:pPr>
        <w:pStyle w:val="ConsPlusNormal"/>
        <w:jc w:val="right"/>
      </w:pPr>
      <w:r>
        <w:t>от 12 апреля 2023 г. N 198-п</w:t>
      </w:r>
    </w:p>
    <w:p w:rsidR="002D6A8B" w:rsidRDefault="002D6A8B">
      <w:pPr>
        <w:pStyle w:val="ConsPlusNormal"/>
        <w:jc w:val="both"/>
      </w:pPr>
    </w:p>
    <w:p w:rsidR="002D6A8B" w:rsidRDefault="002D6A8B">
      <w:pPr>
        <w:pStyle w:val="ConsPlusTitle"/>
        <w:jc w:val="center"/>
      </w:pPr>
      <w:bookmarkStart w:id="91" w:name="P1073"/>
      <w:bookmarkEnd w:id="91"/>
      <w:r>
        <w:t>ПОЛОЖЕНИЕ</w:t>
      </w:r>
    </w:p>
    <w:p w:rsidR="002D6A8B" w:rsidRDefault="002D6A8B">
      <w:pPr>
        <w:pStyle w:val="ConsPlusTitle"/>
        <w:jc w:val="center"/>
      </w:pPr>
      <w:r>
        <w:t>О ПОРЯДКЕ ПРЕДОСТАВЛЕНИЯ СУБСИДИЙ ИЗ СРЕДСТВ ОБЛАСТНОГО</w:t>
      </w:r>
    </w:p>
    <w:p w:rsidR="002D6A8B" w:rsidRDefault="002D6A8B">
      <w:pPr>
        <w:pStyle w:val="ConsPlusTitle"/>
        <w:jc w:val="center"/>
      </w:pPr>
      <w:r>
        <w:t>БЮДЖЕТА НА ПОДДЕРЖКУ ПРОВЕДЕНИЯ АГРОТЕХНОЛОГИЧЕСКИХ РАБОТ</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center"/>
            </w:pPr>
            <w:r>
              <w:rPr>
                <w:color w:val="392C69"/>
              </w:rPr>
              <w:t>Список изменяющих документов</w:t>
            </w:r>
          </w:p>
          <w:p w:rsidR="002D6A8B" w:rsidRDefault="002D6A8B">
            <w:pPr>
              <w:pStyle w:val="ConsPlusNormal"/>
              <w:jc w:val="center"/>
            </w:pPr>
            <w:r>
              <w:rPr>
                <w:color w:val="392C69"/>
              </w:rPr>
              <w:t xml:space="preserve">(введено </w:t>
            </w:r>
            <w:hyperlink r:id="rId70">
              <w:r>
                <w:rPr>
                  <w:color w:val="0000FF"/>
                </w:rPr>
                <w:t>постановлением</w:t>
              </w:r>
            </w:hyperlink>
            <w:r>
              <w:rPr>
                <w:color w:val="392C69"/>
              </w:rPr>
              <w:t xml:space="preserve"> Правительства Тюменской области</w:t>
            </w:r>
          </w:p>
          <w:p w:rsidR="002D6A8B" w:rsidRDefault="002D6A8B">
            <w:pPr>
              <w:pStyle w:val="ConsPlusNormal"/>
              <w:jc w:val="center"/>
            </w:pPr>
            <w:r>
              <w:rPr>
                <w:color w:val="392C69"/>
              </w:rPr>
              <w:t>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jc w:val="both"/>
      </w:pPr>
    </w:p>
    <w:p w:rsidR="002D6A8B" w:rsidRDefault="002D6A8B">
      <w:pPr>
        <w:pStyle w:val="ConsPlusTitle"/>
        <w:jc w:val="center"/>
        <w:outlineLvl w:val="1"/>
      </w:pPr>
      <w:r>
        <w:t>I. Общие положения о предоставлении субсидий</w:t>
      </w:r>
    </w:p>
    <w:p w:rsidR="002D6A8B" w:rsidRDefault="002D6A8B">
      <w:pPr>
        <w:pStyle w:val="ConsPlusNormal"/>
        <w:jc w:val="both"/>
      </w:pPr>
    </w:p>
    <w:p w:rsidR="002D6A8B" w:rsidRDefault="002D6A8B">
      <w:pPr>
        <w:pStyle w:val="ConsPlusNormal"/>
        <w:ind w:firstLine="540"/>
        <w:jc w:val="both"/>
      </w:pPr>
      <w:r>
        <w:t>1.1. Настоящее Положение о порядке предоставления субсидий из средств областного бюджета на поддержку проведения агротехнологических работ в рамках приоритетного направления агропромышленного комплекса (далее - Положение) определяет условия, цели, порядок предоставления субсидий из средств областного бюджета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(далее - субсидии) и проведение отбора получателей субсидий, а также порядок возврата субсидий в случае нарушения условий и порядка предоставления субсидий.</w:t>
      </w:r>
    </w:p>
    <w:p w:rsidR="002D6A8B" w:rsidRDefault="002D6A8B">
      <w:pPr>
        <w:pStyle w:val="ConsPlusNormal"/>
        <w:spacing w:before="220"/>
        <w:ind w:firstLine="540"/>
        <w:jc w:val="both"/>
      </w:pPr>
      <w:r>
        <w:lastRenderedPageBreak/>
        <w:t>1.2. Для целей настоящего Положения используются следующие понятия:</w:t>
      </w:r>
    </w:p>
    <w:p w:rsidR="002D6A8B" w:rsidRDefault="002D6A8B">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2D6A8B" w:rsidRDefault="002D6A8B">
      <w:pPr>
        <w:pStyle w:val="ConsPlusNormal"/>
        <w:spacing w:before="220"/>
        <w:ind w:firstLine="540"/>
        <w:jc w:val="both"/>
      </w:pPr>
      <w:bookmarkStart w:id="92" w:name="P1085"/>
      <w:bookmarkEnd w:id="92"/>
      <w:r>
        <w:t xml:space="preserve">1.3. Субсидии предоставляются в целях реализации регионального проекта Тюменской области "Развитие отраслей и техническая модернизация агропромышленного комплекса", являющегося структурным элементом государственной </w:t>
      </w:r>
      <w:hyperlink r:id="rId71">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1356">
        <w:r>
          <w:rPr>
            <w:color w:val="0000FF"/>
          </w:rPr>
          <w:t>пунктом 3.21</w:t>
        </w:r>
      </w:hyperlink>
      <w:r>
        <w:t xml:space="preserve"> настоящего Положения, на финансовое обеспечение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2D6A8B" w:rsidRDefault="002D6A8B">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2D6A8B" w:rsidRDefault="002D6A8B">
      <w:pPr>
        <w:pStyle w:val="ConsPlusNormal"/>
        <w:spacing w:before="220"/>
        <w:ind w:firstLine="540"/>
        <w:jc w:val="both"/>
      </w:pPr>
      <w:bookmarkStart w:id="93" w:name="P1087"/>
      <w:bookmarkEnd w:id="93"/>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2D6A8B" w:rsidRDefault="002D6A8B">
      <w:pPr>
        <w:pStyle w:val="ConsPlusNormal"/>
        <w:spacing w:before="220"/>
        <w:ind w:firstLine="540"/>
        <w:jc w:val="both"/>
      </w:pPr>
      <w:r>
        <w:t xml:space="preserve">1.6. Органы местного самоуправления муниципальных образований в соответствии с </w:t>
      </w:r>
      <w:hyperlink r:id="rId72">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73">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2D6A8B" w:rsidRDefault="002D6A8B">
      <w:pPr>
        <w:pStyle w:val="ConsPlusNormal"/>
        <w:spacing w:before="220"/>
        <w:ind w:firstLine="540"/>
        <w:jc w:val="both"/>
      </w:pPr>
      <w:r>
        <w:t>1.7.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2D6A8B" w:rsidRDefault="002D6A8B">
      <w:pPr>
        <w:pStyle w:val="ConsPlusNormal"/>
        <w:spacing w:before="220"/>
        <w:ind w:firstLine="540"/>
        <w:jc w:val="both"/>
      </w:pPr>
      <w:r>
        <w:t xml:space="preserve">1.8. Информация о субсидиях, предусмотренных на цели, установленные </w:t>
      </w:r>
      <w:hyperlink w:anchor="P1085">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2D6A8B" w:rsidRDefault="002D6A8B">
      <w:pPr>
        <w:pStyle w:val="ConsPlusNormal"/>
        <w:jc w:val="both"/>
      </w:pPr>
    </w:p>
    <w:p w:rsidR="002D6A8B" w:rsidRDefault="002D6A8B">
      <w:pPr>
        <w:pStyle w:val="ConsPlusTitle"/>
        <w:jc w:val="center"/>
        <w:outlineLvl w:val="1"/>
      </w:pPr>
      <w:r>
        <w:t>II. Порядок проведения отбора Получателей</w:t>
      </w:r>
    </w:p>
    <w:p w:rsidR="002D6A8B" w:rsidRDefault="002D6A8B">
      <w:pPr>
        <w:pStyle w:val="ConsPlusTitle"/>
        <w:jc w:val="center"/>
      </w:pPr>
      <w:r>
        <w:t>для предоставления субсидий</w:t>
      </w:r>
    </w:p>
    <w:p w:rsidR="002D6A8B" w:rsidRDefault="002D6A8B">
      <w:pPr>
        <w:pStyle w:val="ConsPlusNormal"/>
        <w:jc w:val="both"/>
      </w:pPr>
    </w:p>
    <w:p w:rsidR="002D6A8B" w:rsidRDefault="002D6A8B">
      <w:pPr>
        <w:pStyle w:val="ConsPlusNormal"/>
        <w:ind w:firstLine="540"/>
        <w:jc w:val="both"/>
      </w:pPr>
      <w:r>
        <w:lastRenderedPageBreak/>
        <w:t>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D6A8B" w:rsidRDefault="002D6A8B">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D6A8B" w:rsidRDefault="002D6A8B">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2D6A8B" w:rsidRDefault="002D6A8B">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критерию отбора, установленных </w:t>
      </w:r>
      <w:hyperlink w:anchor="P1167">
        <w:r>
          <w:rPr>
            <w:color w:val="0000FF"/>
          </w:rPr>
          <w:t>пунктами 2.12</w:t>
        </w:r>
      </w:hyperlink>
      <w:r>
        <w:t xml:space="preserve">, </w:t>
      </w:r>
      <w:hyperlink w:anchor="P1168">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2D6A8B" w:rsidRDefault="002D6A8B">
      <w:pPr>
        <w:pStyle w:val="ConsPlusNormal"/>
        <w:spacing w:before="220"/>
        <w:ind w:firstLine="540"/>
        <w:jc w:val="both"/>
      </w:pPr>
      <w:r>
        <w:t xml:space="preserve">2.5. Департамент АПК не позднее чем за один рабочий день до даты начала подачи (приема) заявок размещает на Едином портале, а также на Официальном портале органов государственной власти Тюменской области объявление о проведении отбора на предоставление субсидий по направлению, установленному в </w:t>
      </w:r>
      <w:hyperlink w:anchor="P1085">
        <w:r>
          <w:rPr>
            <w:color w:val="0000FF"/>
          </w:rPr>
          <w:t>пункте 1.3</w:t>
        </w:r>
      </w:hyperlink>
      <w:r>
        <w:t xml:space="preserve"> настоящего Положения, с указанием:</w:t>
      </w:r>
    </w:p>
    <w:p w:rsidR="002D6A8B" w:rsidRDefault="002D6A8B">
      <w:pPr>
        <w:pStyle w:val="ConsPlusNormal"/>
        <w:spacing w:before="220"/>
        <w:ind w:firstLine="540"/>
        <w:jc w:val="both"/>
      </w:pPr>
      <w:r>
        <w:t>сроков проведения отбора;</w:t>
      </w:r>
    </w:p>
    <w:p w:rsidR="002D6A8B" w:rsidRDefault="002D6A8B">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2D6A8B" w:rsidRDefault="002D6A8B">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2D6A8B" w:rsidRDefault="002D6A8B">
      <w:pPr>
        <w:pStyle w:val="ConsPlusNormal"/>
        <w:spacing w:before="220"/>
        <w:ind w:firstLine="540"/>
        <w:jc w:val="both"/>
      </w:pPr>
      <w:r>
        <w:t xml:space="preserve">результата (результатов) предоставления субсидии в соответствии с </w:t>
      </w:r>
      <w:hyperlink w:anchor="P1356">
        <w:r>
          <w:rPr>
            <w:color w:val="0000FF"/>
          </w:rPr>
          <w:t>пунктом 3.21</w:t>
        </w:r>
      </w:hyperlink>
      <w:r>
        <w:t xml:space="preserve"> настоящего Положения;</w:t>
      </w:r>
    </w:p>
    <w:p w:rsidR="002D6A8B" w:rsidRDefault="002D6A8B">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2D6A8B" w:rsidRDefault="002D6A8B">
      <w:pPr>
        <w:pStyle w:val="ConsPlusNormal"/>
        <w:spacing w:before="220"/>
        <w:ind w:firstLine="540"/>
        <w:jc w:val="both"/>
      </w:pPr>
      <w:r>
        <w:t xml:space="preserve">требований к Участникам отбора определенных в соответствии с </w:t>
      </w:r>
      <w:hyperlink w:anchor="P1119">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1119">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2D6A8B" w:rsidRDefault="002D6A8B">
      <w:pPr>
        <w:pStyle w:val="ConsPlusNormal"/>
        <w:spacing w:before="220"/>
        <w:ind w:firstLine="540"/>
        <w:jc w:val="both"/>
      </w:pPr>
      <w:r>
        <w:t>категории и критерия отбора;</w:t>
      </w:r>
    </w:p>
    <w:p w:rsidR="002D6A8B" w:rsidRDefault="002D6A8B">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2D6A8B" w:rsidRDefault="002D6A8B">
      <w:pPr>
        <w:pStyle w:val="ConsPlusNormal"/>
        <w:spacing w:before="220"/>
        <w:ind w:firstLine="540"/>
        <w:jc w:val="both"/>
      </w:pPr>
      <w:r>
        <w:t>порядка отзыва заявок Участниками отбора, порядка их возврата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2D6A8B" w:rsidRDefault="002D6A8B">
      <w:pPr>
        <w:pStyle w:val="ConsPlusNormal"/>
        <w:spacing w:before="220"/>
        <w:ind w:firstLine="540"/>
        <w:jc w:val="both"/>
      </w:pPr>
      <w:r>
        <w:t xml:space="preserve">правил рассмотрения и оценки заявок Участников отбора в соответствии с </w:t>
      </w:r>
      <w:hyperlink w:anchor="P1216">
        <w:r>
          <w:rPr>
            <w:color w:val="0000FF"/>
          </w:rPr>
          <w:t>пунктами 2.23</w:t>
        </w:r>
      </w:hyperlink>
      <w:r>
        <w:t xml:space="preserve"> - </w:t>
      </w:r>
      <w:hyperlink w:anchor="P1248">
        <w:r>
          <w:rPr>
            <w:color w:val="0000FF"/>
          </w:rPr>
          <w:t>2.34</w:t>
        </w:r>
      </w:hyperlink>
      <w:r>
        <w:t xml:space="preserve"> настоящего Положения;</w:t>
      </w:r>
    </w:p>
    <w:p w:rsidR="002D6A8B" w:rsidRDefault="002D6A8B">
      <w:pPr>
        <w:pStyle w:val="ConsPlusNormal"/>
        <w:spacing w:before="220"/>
        <w:ind w:firstLine="540"/>
        <w:jc w:val="both"/>
      </w:pPr>
      <w:r>
        <w:lastRenderedPageBreak/>
        <w:t>порядка возврата заявок на доработку;</w:t>
      </w:r>
    </w:p>
    <w:p w:rsidR="002D6A8B" w:rsidRDefault="002D6A8B">
      <w:pPr>
        <w:pStyle w:val="ConsPlusNormal"/>
        <w:spacing w:before="220"/>
        <w:ind w:firstLine="540"/>
        <w:jc w:val="both"/>
      </w:pPr>
      <w:r>
        <w:t>порядка отклонения заявок, а также информации об основаниях их отклонения;</w:t>
      </w:r>
    </w:p>
    <w:p w:rsidR="002D6A8B" w:rsidRDefault="002D6A8B">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2D6A8B" w:rsidRDefault="002D6A8B">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D6A8B" w:rsidRDefault="002D6A8B">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2D6A8B" w:rsidRDefault="002D6A8B">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2D6A8B" w:rsidRDefault="002D6A8B">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1264">
        <w:r>
          <w:rPr>
            <w:color w:val="0000FF"/>
          </w:rPr>
          <w:t>пунктом 2.38</w:t>
        </w:r>
      </w:hyperlink>
      <w:r>
        <w:t xml:space="preserve"> настоящего Положения.</w:t>
      </w:r>
    </w:p>
    <w:p w:rsidR="002D6A8B" w:rsidRDefault="002D6A8B">
      <w:pPr>
        <w:pStyle w:val="ConsPlusNormal"/>
        <w:spacing w:before="220"/>
        <w:ind w:firstLine="540"/>
        <w:jc w:val="both"/>
      </w:pPr>
      <w:r>
        <w:t>2.6. Участник отбора с даты размещения объявления о проведении отбора на Едином портале не позднее 3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2D6A8B" w:rsidRDefault="002D6A8B">
      <w:pPr>
        <w:pStyle w:val="ConsPlusNormal"/>
        <w:spacing w:before="220"/>
        <w:ind w:firstLine="540"/>
        <w:jc w:val="both"/>
      </w:pPr>
      <w:r>
        <w:t>Департамент АПК в срок, установленный объявлением о проведении отбора, но не позднее 1 рабочего дня до дня завершения подачи заявок, направляет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2D6A8B" w:rsidRDefault="002D6A8B">
      <w:pPr>
        <w:pStyle w:val="ConsPlusNormal"/>
        <w:spacing w:before="220"/>
        <w:ind w:firstLine="540"/>
        <w:jc w:val="both"/>
      </w:pPr>
      <w:bookmarkStart w:id="94" w:name="P1119"/>
      <w:bookmarkEnd w:id="94"/>
      <w:r>
        <w:t>2.7. Участник отбора должен соответствовать следующим требованиям:</w:t>
      </w:r>
    </w:p>
    <w:p w:rsidR="002D6A8B" w:rsidRDefault="002D6A8B">
      <w:pPr>
        <w:pStyle w:val="ConsPlusNormal"/>
        <w:spacing w:before="220"/>
        <w:ind w:firstLine="540"/>
        <w:jc w:val="both"/>
      </w:pPr>
      <w:bookmarkStart w:id="95" w:name="P1120"/>
      <w:bookmarkEnd w:id="95"/>
      <w:r>
        <w:t>2.7.1. На даты рассмотрения заявки на участие в отборе и заключения договора о предоставлении субсидии:</w:t>
      </w:r>
    </w:p>
    <w:p w:rsidR="002D6A8B" w:rsidRDefault="002D6A8B">
      <w:pPr>
        <w:pStyle w:val="ConsPlusNormal"/>
        <w:spacing w:before="220"/>
        <w:ind w:firstLine="540"/>
        <w:jc w:val="both"/>
      </w:pPr>
      <w:r>
        <w:t>2.7.1.1.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D6A8B" w:rsidRDefault="002D6A8B">
      <w:pPr>
        <w:pStyle w:val="ConsPlusNormal"/>
        <w:spacing w:before="220"/>
        <w:ind w:firstLine="540"/>
        <w:jc w:val="both"/>
      </w:pPr>
      <w:r>
        <w:t>2.7.1.2.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D6A8B" w:rsidRDefault="002D6A8B">
      <w:pPr>
        <w:pStyle w:val="ConsPlusNormal"/>
        <w:spacing w:before="220"/>
        <w:ind w:firstLine="540"/>
        <w:jc w:val="both"/>
      </w:pPr>
      <w:r>
        <w:lastRenderedPageBreak/>
        <w:t xml:space="preserve">2.7.1.3. Участник отбора не находится в составляемых в рамках реализации полномочий, предусмотренных </w:t>
      </w:r>
      <w:hyperlink r:id="rId7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D6A8B" w:rsidRDefault="002D6A8B">
      <w:pPr>
        <w:pStyle w:val="ConsPlusNormal"/>
        <w:spacing w:before="220"/>
        <w:ind w:firstLine="540"/>
        <w:jc w:val="both"/>
      </w:pPr>
      <w:r>
        <w:t xml:space="preserve">2.7.1.4. Участник отбора не является иностранным агентом в соответствии с Федеральным </w:t>
      </w:r>
      <w:hyperlink r:id="rId75">
        <w:r>
          <w:rPr>
            <w:color w:val="0000FF"/>
          </w:rPr>
          <w:t>законом</w:t>
        </w:r>
      </w:hyperlink>
      <w:r>
        <w:t xml:space="preserve"> от 14.07.2022 N 255-ФЗ "О контроле за деятельностью лиц, находящихся под иностранным влиянием".</w:t>
      </w:r>
    </w:p>
    <w:p w:rsidR="002D6A8B" w:rsidRDefault="002D6A8B">
      <w:pPr>
        <w:pStyle w:val="ConsPlusNormal"/>
        <w:spacing w:before="220"/>
        <w:ind w:firstLine="540"/>
        <w:jc w:val="both"/>
      </w:pPr>
      <w:r>
        <w:t>2.7.1.5. 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D6A8B" w:rsidRDefault="002D6A8B">
      <w:pPr>
        <w:pStyle w:val="ConsPlusNormal"/>
        <w:spacing w:before="220"/>
        <w:ind w:firstLine="540"/>
        <w:jc w:val="both"/>
      </w:pPr>
      <w:r>
        <w:t xml:space="preserve">2.7.1.6.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1085">
        <w:r>
          <w:rPr>
            <w:color w:val="0000FF"/>
          </w:rPr>
          <w:t>пунктом 1.3</w:t>
        </w:r>
      </w:hyperlink>
      <w:r>
        <w:t xml:space="preserve"> настоящего Положения.</w:t>
      </w:r>
    </w:p>
    <w:p w:rsidR="002D6A8B" w:rsidRDefault="002D6A8B">
      <w:pPr>
        <w:pStyle w:val="ConsPlusNormal"/>
        <w:spacing w:before="220"/>
        <w:ind w:firstLine="540"/>
        <w:jc w:val="both"/>
      </w:pPr>
      <w:bookmarkStart w:id="96" w:name="P1127"/>
      <w:bookmarkEnd w:id="96"/>
      <w:r>
        <w:t>2.7.2. На дату подачи заявки на участие в отборе:</w:t>
      </w:r>
    </w:p>
    <w:p w:rsidR="002D6A8B" w:rsidRDefault="002D6A8B">
      <w:pPr>
        <w:pStyle w:val="ConsPlusNormal"/>
        <w:spacing w:before="220"/>
        <w:ind w:firstLine="540"/>
        <w:jc w:val="both"/>
      </w:pPr>
      <w:r>
        <w:t>2.7.2.1.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2D6A8B" w:rsidRDefault="002D6A8B">
      <w:pPr>
        <w:pStyle w:val="ConsPlusNormal"/>
        <w:spacing w:before="220"/>
        <w:ind w:firstLine="540"/>
        <w:jc w:val="both"/>
      </w:pPr>
      <w:bookmarkStart w:id="97" w:name="P1129"/>
      <w:bookmarkEnd w:id="97"/>
      <w:r>
        <w:t xml:space="preserve">2.7.2.2.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6">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2D6A8B" w:rsidRDefault="002D6A8B">
      <w:pPr>
        <w:pStyle w:val="ConsPlusNormal"/>
        <w:spacing w:before="220"/>
        <w:ind w:firstLine="540"/>
        <w:jc w:val="both"/>
      </w:pPr>
      <w:r>
        <w:t>2.7.2.3. Участник отбора является членом ревизионного союза (для сельскохозяйственных производственных кооперативов).</w:t>
      </w:r>
    </w:p>
    <w:p w:rsidR="002D6A8B" w:rsidRDefault="002D6A8B">
      <w:pPr>
        <w:pStyle w:val="ConsPlusNormal"/>
        <w:spacing w:before="220"/>
        <w:ind w:firstLine="540"/>
        <w:jc w:val="both"/>
      </w:pPr>
      <w:r>
        <w:t>2.7.2.4. Предоставление Участником отбора в органы местного самоуправления в срок до 01 марта текущего года рабочих планов по проведению весенних полевых работ в текущем году и планируемую структуру посева сельскохозяйственных культур под урожай текущего года.</w:t>
      </w:r>
    </w:p>
    <w:p w:rsidR="002D6A8B" w:rsidRDefault="002D6A8B">
      <w:pPr>
        <w:pStyle w:val="ConsPlusNormal"/>
        <w:spacing w:before="220"/>
        <w:ind w:firstLine="540"/>
        <w:jc w:val="both"/>
      </w:pPr>
      <w:r>
        <w:t>2.7.2.5.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2D6A8B" w:rsidRDefault="002D6A8B">
      <w:pPr>
        <w:pStyle w:val="ConsPlusNormal"/>
        <w:spacing w:before="220"/>
        <w:ind w:firstLine="540"/>
        <w:jc w:val="both"/>
      </w:pPr>
      <w:r>
        <w:t>2.7.2.6. С 1 января 2025 года - наличие у Участника отбора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2D6A8B" w:rsidRDefault="002D6A8B">
      <w:pPr>
        <w:pStyle w:val="ConsPlusNormal"/>
        <w:spacing w:before="220"/>
        <w:ind w:firstLine="540"/>
        <w:jc w:val="both"/>
      </w:pPr>
      <w:r>
        <w:t>2.7.2.7. Участник отбора обязуется внести минеральные удобрения, используемые при производстве конкретного вида продукции растениеводства.</w:t>
      </w:r>
    </w:p>
    <w:p w:rsidR="002D6A8B" w:rsidRDefault="002D6A8B">
      <w:pPr>
        <w:pStyle w:val="ConsPlusNormal"/>
        <w:spacing w:before="220"/>
        <w:ind w:firstLine="540"/>
        <w:jc w:val="both"/>
      </w:pPr>
      <w:r>
        <w:t>2.7.2.8.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w:t>
      </w:r>
      <w:r>
        <w:lastRenderedPageBreak/>
        <w:t>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2D6A8B" w:rsidRDefault="002D6A8B">
      <w:pPr>
        <w:pStyle w:val="ConsPlusNormal"/>
        <w:spacing w:before="220"/>
        <w:ind w:firstLine="540"/>
        <w:jc w:val="both"/>
      </w:pPr>
      <w:r>
        <w:t>2.7.2.9. Участник отбора на посев при проведении агротехнологических работ использует семена сельскохозяйственных растений:</w:t>
      </w:r>
    </w:p>
    <w:p w:rsidR="002D6A8B" w:rsidRDefault="002D6A8B">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77">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w:t>
      </w:r>
      <w:hyperlink r:id="rId78">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2D6A8B" w:rsidRDefault="002D6A8B">
      <w:pPr>
        <w:pStyle w:val="ConsPlusNormal"/>
        <w:spacing w:before="220"/>
        <w:ind w:firstLine="540"/>
        <w:jc w:val="both"/>
      </w:pPr>
      <w:r>
        <w:t>показатели сортовых и посевных (посадочных) качеств которых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2D6A8B" w:rsidRDefault="002D6A8B">
      <w:pPr>
        <w:pStyle w:val="ConsPlusNormal"/>
        <w:spacing w:before="220"/>
        <w:ind w:firstLine="540"/>
        <w:jc w:val="both"/>
      </w:pPr>
      <w:bookmarkStart w:id="98" w:name="P1139"/>
      <w:bookmarkEnd w:id="98"/>
      <w:r>
        <w:t xml:space="preserve">2.7.3. У Участника отбора на едином налоговом счете отсутствует или не превышает размер, определенный </w:t>
      </w:r>
      <w:hyperlink r:id="rId7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1156">
        <w:r>
          <w:rPr>
            <w:color w:val="0000FF"/>
          </w:rPr>
          <w:t>подпунктом 2.8.8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1228">
        <w:r>
          <w:rPr>
            <w:color w:val="0000FF"/>
          </w:rPr>
          <w:t>подпунктом "а" пункта 2.28.1</w:t>
        </w:r>
      </w:hyperlink>
      <w:r>
        <w:t xml:space="preserve"> настоящего Положения.</w:t>
      </w:r>
    </w:p>
    <w:p w:rsidR="002D6A8B" w:rsidRDefault="002D6A8B">
      <w:pPr>
        <w:pStyle w:val="ConsPlusNormal"/>
        <w:spacing w:before="220"/>
        <w:ind w:firstLine="540"/>
        <w:jc w:val="both"/>
      </w:pPr>
      <w:bookmarkStart w:id="99" w:name="P1140"/>
      <w:bookmarkEnd w:id="99"/>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2D6A8B" w:rsidRDefault="002D6A8B">
      <w:pPr>
        <w:pStyle w:val="ConsPlusNormal"/>
        <w:spacing w:before="220"/>
        <w:ind w:firstLine="540"/>
        <w:jc w:val="both"/>
      </w:pPr>
      <w:bookmarkStart w:id="100" w:name="P1141"/>
      <w:bookmarkEnd w:id="100"/>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2D6A8B" w:rsidRDefault="002D6A8B">
      <w:pPr>
        <w:pStyle w:val="ConsPlusNormal"/>
        <w:spacing w:before="220"/>
        <w:ind w:firstLine="540"/>
        <w:jc w:val="both"/>
      </w:pPr>
      <w:bookmarkStart w:id="101" w:name="P1142"/>
      <w:bookmarkEnd w:id="101"/>
      <w:r>
        <w:t>2.8.2.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2D6A8B" w:rsidRDefault="002D6A8B">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2D6A8B" w:rsidRDefault="002D6A8B">
      <w:pPr>
        <w:pStyle w:val="ConsPlusNormal"/>
        <w:spacing w:before="220"/>
        <w:ind w:firstLine="540"/>
        <w:jc w:val="both"/>
      </w:pPr>
      <w:bookmarkStart w:id="102" w:name="P1144"/>
      <w:bookmarkEnd w:id="102"/>
      <w:r>
        <w:t xml:space="preserve">2.8.3. </w:t>
      </w:r>
      <w:hyperlink w:anchor="P1484">
        <w:r>
          <w:rPr>
            <w:color w:val="0000FF"/>
          </w:rPr>
          <w:t>Сведения</w:t>
        </w:r>
      </w:hyperlink>
      <w:r>
        <w:t xml:space="preserve"> о размере планируемых посевных площадей по видам сельскохозяйственных культур по форме в соответствии с приложением N 1 к настоящему Положению.</w:t>
      </w:r>
    </w:p>
    <w:p w:rsidR="002D6A8B" w:rsidRDefault="002D6A8B">
      <w:pPr>
        <w:pStyle w:val="ConsPlusNormal"/>
        <w:spacing w:before="220"/>
        <w:ind w:firstLine="540"/>
        <w:jc w:val="both"/>
      </w:pPr>
      <w:r>
        <w:lastRenderedPageBreak/>
        <w:t xml:space="preserve">2.8.4. </w:t>
      </w:r>
      <w:hyperlink w:anchor="P1567">
        <w:r>
          <w:rPr>
            <w:color w:val="0000FF"/>
          </w:rPr>
          <w:t>Справку-расчет</w:t>
        </w:r>
      </w:hyperlink>
      <w:r>
        <w:t xml:space="preserve"> по форме согласно приложению N 2 к настоящему Положению.</w:t>
      </w:r>
    </w:p>
    <w:p w:rsidR="002D6A8B" w:rsidRDefault="002D6A8B">
      <w:pPr>
        <w:pStyle w:val="ConsPlusNormal"/>
        <w:spacing w:before="220"/>
        <w:ind w:firstLine="540"/>
        <w:jc w:val="both"/>
      </w:pPr>
      <w:r>
        <w:t>2.8.5. При проведении работ по фосфоритованию и (или) гипсованию почв:</w:t>
      </w:r>
    </w:p>
    <w:p w:rsidR="002D6A8B" w:rsidRDefault="002D6A8B">
      <w:pPr>
        <w:pStyle w:val="ConsPlusNormal"/>
        <w:spacing w:before="220"/>
        <w:ind w:firstLine="540"/>
        <w:jc w:val="both"/>
      </w:pPr>
      <w:r>
        <w:t xml:space="preserve">а) </w:t>
      </w:r>
      <w:hyperlink w:anchor="P1696">
        <w:r>
          <w:rPr>
            <w:color w:val="0000FF"/>
          </w:rPr>
          <w:t>сведения</w:t>
        </w:r>
      </w:hyperlink>
      <w:r>
        <w:t xml:space="preserve"> о размере посевных площадей, на которых проведены (планируются к проведению) работы по фосфоритованию и (или) гипсованию, по форме в соответствии с приложением N 3 к настоящему Положению.</w:t>
      </w:r>
    </w:p>
    <w:p w:rsidR="002D6A8B" w:rsidRDefault="002D6A8B">
      <w:pPr>
        <w:pStyle w:val="ConsPlusNormal"/>
        <w:spacing w:before="220"/>
        <w:ind w:firstLine="540"/>
        <w:jc w:val="both"/>
      </w:pPr>
      <w:r>
        <w:t>б) проектно-сметную документацию, разработанную государственными станциями агрохимической службы.</w:t>
      </w:r>
    </w:p>
    <w:p w:rsidR="002D6A8B" w:rsidRDefault="002D6A8B">
      <w:pPr>
        <w:pStyle w:val="ConsPlusNormal"/>
        <w:spacing w:before="220"/>
        <w:ind w:firstLine="540"/>
        <w:jc w:val="both"/>
      </w:pPr>
      <w:bookmarkStart w:id="103" w:name="P1149"/>
      <w:bookmarkEnd w:id="103"/>
      <w:r>
        <w:t xml:space="preserve">в) </w:t>
      </w:r>
      <w:hyperlink w:anchor="P1733">
        <w:r>
          <w:rPr>
            <w:color w:val="0000FF"/>
          </w:rPr>
          <w:t>акт</w:t>
        </w:r>
      </w:hyperlink>
      <w:r>
        <w:t xml:space="preserve"> выполненных работ по фосфоритованию и (или) гипсованию посевных площадей по форме в соответствии с приложением N 4 к настоящему Положению (в случае если работы по фосфоритованию и (или) гипсованию проведены в текущем финансовом году на дату подачи заявки).</w:t>
      </w:r>
    </w:p>
    <w:p w:rsidR="002D6A8B" w:rsidRDefault="002D6A8B">
      <w:pPr>
        <w:pStyle w:val="ConsPlusNormal"/>
        <w:spacing w:before="220"/>
        <w:ind w:firstLine="540"/>
        <w:jc w:val="both"/>
      </w:pPr>
      <w:r>
        <w:t>2.8.6. При страховании сельскохозяйственных культур:</w:t>
      </w:r>
    </w:p>
    <w:p w:rsidR="002D6A8B" w:rsidRDefault="002D6A8B">
      <w:pPr>
        <w:pStyle w:val="ConsPlusNormal"/>
        <w:spacing w:before="220"/>
        <w:ind w:firstLine="540"/>
        <w:jc w:val="both"/>
      </w:pPr>
      <w:r>
        <w:t xml:space="preserve">а) </w:t>
      </w:r>
      <w:hyperlink w:anchor="P1805">
        <w:r>
          <w:rPr>
            <w:color w:val="0000FF"/>
          </w:rPr>
          <w:t>сведения</w:t>
        </w:r>
      </w:hyperlink>
      <w:r>
        <w:t xml:space="preserve"> о размере застрахованных (запланированных к страхованию) посевных площадей по форме в соответствии с приложением N 5 к настоящему Положению.</w:t>
      </w:r>
    </w:p>
    <w:p w:rsidR="002D6A8B" w:rsidRDefault="002D6A8B">
      <w:pPr>
        <w:pStyle w:val="ConsPlusNormal"/>
        <w:spacing w:before="220"/>
        <w:ind w:firstLine="540"/>
        <w:jc w:val="both"/>
      </w:pPr>
      <w:bookmarkStart w:id="104" w:name="P1152"/>
      <w:bookmarkEnd w:id="104"/>
      <w:r>
        <w:t>б) договоры сельскохозяйственного страхования и платежные документы, подтверждающие уплату от 20 до 50 процентов страховой премии, начисленной по договору сельскохозяйственного страхования, в зависимости от видов страхования (в случае если договоры страхования заключены в текущем финансовом году на дату подачи заявки).</w:t>
      </w:r>
    </w:p>
    <w:p w:rsidR="002D6A8B" w:rsidRDefault="002D6A8B">
      <w:pPr>
        <w:pStyle w:val="ConsPlusNormal"/>
        <w:spacing w:before="220"/>
        <w:ind w:firstLine="540"/>
        <w:jc w:val="both"/>
      </w:pPr>
      <w:r>
        <w:t>2.8.7. Справку органа по сертификации, уполномоченного на право проведения работ по сертификации объектов в Системе добровольной сертификации "Россельхозцентр", содержащей сведения об объеме проверенных семян (зерновых, зернобобовых, масличных (за исключением рапса и сои) и кормовых сельскохозяйственных культур), их принадлежность к отечественной или зарубежной селекции, а также подтверждающей, что:</w:t>
      </w:r>
    </w:p>
    <w:p w:rsidR="002D6A8B" w:rsidRDefault="002D6A8B">
      <w:pPr>
        <w:pStyle w:val="ConsPlusNormal"/>
        <w:spacing w:before="220"/>
        <w:ind w:firstLine="540"/>
        <w:jc w:val="both"/>
      </w:pPr>
      <w:r>
        <w:t xml:space="preserve">показатели сортовых и посевных (посадочных) качеств сортов и гибридов семян зерновых, зернобобовых и кормовых сельскохозяйственных культур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80">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входят в перечень видов сельскохозяйственных растений);</w:t>
      </w:r>
    </w:p>
    <w:p w:rsidR="002D6A8B" w:rsidRDefault="002D6A8B">
      <w:pPr>
        <w:pStyle w:val="ConsPlusNormal"/>
        <w:spacing w:before="220"/>
        <w:ind w:firstLine="540"/>
        <w:jc w:val="both"/>
      </w:pPr>
      <w:r>
        <w:t>показатели сортовых и посевных (посадочных) качеств сортов и гибридов семян зерновых, зернобобовых и кормовых сельскохозяйственных культур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2D6A8B" w:rsidRDefault="002D6A8B">
      <w:pPr>
        <w:pStyle w:val="ConsPlusNormal"/>
        <w:spacing w:before="220"/>
        <w:ind w:firstLine="540"/>
        <w:jc w:val="both"/>
      </w:pPr>
      <w:bookmarkStart w:id="105" w:name="P1156"/>
      <w:bookmarkEnd w:id="105"/>
      <w:r>
        <w:t>2.8.8.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Пп. 2.8.9 п. 2.8 вступает в силу с 01.01.2025 (</w:t>
            </w:r>
            <w:hyperlink r:id="rId81">
              <w:r>
                <w:rPr>
                  <w:color w:val="0000FF"/>
                </w:rPr>
                <w:t>п. 7</w:t>
              </w:r>
            </w:hyperlink>
            <w:r>
              <w:rPr>
                <w:color w:val="392C69"/>
              </w:rPr>
              <w:t xml:space="preserve"> постановления Правительства Тюменской </w:t>
            </w:r>
            <w:r>
              <w:rPr>
                <w:color w:val="392C69"/>
              </w:rPr>
              <w:lastRenderedPageBreak/>
              <w:t>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106" w:name="P1158"/>
      <w:bookmarkEnd w:id="106"/>
      <w:r>
        <w:lastRenderedPageBreak/>
        <w:t xml:space="preserve">2.8.9. </w:t>
      </w:r>
      <w:hyperlink w:anchor="P1839">
        <w:r>
          <w:rPr>
            <w:color w:val="0000FF"/>
          </w:rPr>
          <w:t>Сведения</w:t>
        </w:r>
      </w:hyperlink>
      <w:r>
        <w:t xml:space="preserve"> о земельных участках, на которых осуществляется или планируется осуществлять сельскохозяйственное производство, по форме согласно приложению N 6 к настоящему Положению.</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Пп. 2.8.10 п. 2.8 вступает в силу с 01.01.2025 (</w:t>
            </w:r>
            <w:hyperlink r:id="rId82">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107" w:name="P1160"/>
      <w:bookmarkEnd w:id="107"/>
      <w:r>
        <w:t>2.8.10.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2D6A8B" w:rsidRDefault="002D6A8B">
      <w:pPr>
        <w:pStyle w:val="ConsPlusNormal"/>
        <w:spacing w:before="220"/>
        <w:ind w:firstLine="540"/>
        <w:jc w:val="both"/>
      </w:pPr>
      <w:bookmarkStart w:id="108" w:name="P1161"/>
      <w:bookmarkEnd w:id="108"/>
      <w: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 xml:space="preserve">П. 2.9 (в части документов, предусмотренных </w:t>
            </w:r>
            <w:hyperlink w:anchor="P1158">
              <w:r>
                <w:rPr>
                  <w:color w:val="0000FF"/>
                </w:rPr>
                <w:t>пп. 2.8.9</w:t>
              </w:r>
            </w:hyperlink>
            <w:r>
              <w:rPr>
                <w:color w:val="392C69"/>
              </w:rPr>
              <w:t xml:space="preserve">, </w:t>
            </w:r>
            <w:hyperlink w:anchor="P1161">
              <w:r>
                <w:rPr>
                  <w:color w:val="0000FF"/>
                </w:rPr>
                <w:t>абз. 2 пп. 2.8.10 п. 2.8</w:t>
              </w:r>
            </w:hyperlink>
            <w:r>
              <w:rPr>
                <w:color w:val="392C69"/>
              </w:rPr>
              <w:t>) вступает в силу с 01.01.2025 (</w:t>
            </w:r>
            <w:hyperlink r:id="rId83">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109" w:name="P1163"/>
      <w:bookmarkEnd w:id="109"/>
      <w:r>
        <w:t xml:space="preserve">2.9. Документы, указанные в </w:t>
      </w:r>
      <w:hyperlink w:anchor="P1141">
        <w:r>
          <w:rPr>
            <w:color w:val="0000FF"/>
          </w:rPr>
          <w:t>подпунктах 2.8.1</w:t>
        </w:r>
      </w:hyperlink>
      <w:r>
        <w:t xml:space="preserve">, </w:t>
      </w:r>
      <w:hyperlink w:anchor="P1144">
        <w:r>
          <w:rPr>
            <w:color w:val="0000FF"/>
          </w:rPr>
          <w:t>2.8.3</w:t>
        </w:r>
      </w:hyperlink>
      <w:r>
        <w:t xml:space="preserve"> - </w:t>
      </w:r>
      <w:hyperlink w:anchor="P1158">
        <w:r>
          <w:rPr>
            <w:color w:val="0000FF"/>
          </w:rPr>
          <w:t>2.8.9</w:t>
        </w:r>
      </w:hyperlink>
      <w:r>
        <w:t xml:space="preserve">, </w:t>
      </w:r>
      <w:hyperlink w:anchor="P1161">
        <w:r>
          <w:rPr>
            <w:color w:val="0000FF"/>
          </w:rPr>
          <w:t>абзаце втором подпункта 2.8.10 пункта 2.8</w:t>
        </w:r>
      </w:hyperlink>
      <w:r>
        <w:t xml:space="preserve"> настоящего Положения, предоставляются Участником отбора в обязательном порядке.</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 xml:space="preserve">П. 2.10 (в части документа, предусмотренного </w:t>
            </w:r>
            <w:hyperlink w:anchor="P1160">
              <w:r>
                <w:rPr>
                  <w:color w:val="0000FF"/>
                </w:rPr>
                <w:t>абз. 1 пп. 2.8.10 п. 2.8</w:t>
              </w:r>
            </w:hyperlink>
            <w:r>
              <w:rPr>
                <w:color w:val="392C69"/>
              </w:rPr>
              <w:t>) вступает в силу с 01.01.2025 (</w:t>
            </w:r>
            <w:hyperlink r:id="rId84">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r>
        <w:t xml:space="preserve">2.10. Документы, указанные в </w:t>
      </w:r>
      <w:hyperlink w:anchor="P1142">
        <w:r>
          <w:rPr>
            <w:color w:val="0000FF"/>
          </w:rPr>
          <w:t>подпункте 2.8.2</w:t>
        </w:r>
      </w:hyperlink>
      <w:r>
        <w:t xml:space="preserve">, </w:t>
      </w:r>
      <w:hyperlink w:anchor="P1160">
        <w:r>
          <w:rPr>
            <w:color w:val="0000FF"/>
          </w:rPr>
          <w:t>абзаце первом подпункта 2.8.10 пункта 2.8</w:t>
        </w:r>
      </w:hyperlink>
      <w:r>
        <w:t xml:space="preserve"> настоящего Положения, представляются Участником отбора по собственной инициативе.</w:t>
      </w:r>
    </w:p>
    <w:p w:rsidR="002D6A8B" w:rsidRDefault="002D6A8B">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1119">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2D6A8B" w:rsidRDefault="002D6A8B">
      <w:pPr>
        <w:pStyle w:val="ConsPlusNormal"/>
        <w:spacing w:before="220"/>
        <w:ind w:firstLine="540"/>
        <w:jc w:val="both"/>
      </w:pPr>
      <w:bookmarkStart w:id="110" w:name="P1167"/>
      <w:bookmarkEnd w:id="110"/>
      <w:r>
        <w:t xml:space="preserve">2.12. К категории Получателей относятся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85">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86">
        <w:r>
          <w:rPr>
            <w:color w:val="0000FF"/>
          </w:rPr>
          <w:t>законом</w:t>
        </w:r>
      </w:hyperlink>
      <w:r>
        <w:t xml:space="preserve"> от 24.07.2007 N 209-ФЗ "О развитии малого и среднего предпринимательства в Российской Федерации".</w:t>
      </w:r>
    </w:p>
    <w:p w:rsidR="002D6A8B" w:rsidRDefault="002D6A8B">
      <w:pPr>
        <w:pStyle w:val="ConsPlusNormal"/>
        <w:spacing w:before="220"/>
        <w:ind w:firstLine="540"/>
        <w:jc w:val="both"/>
      </w:pPr>
      <w:bookmarkStart w:id="111" w:name="P1168"/>
      <w:bookmarkEnd w:id="111"/>
      <w:r>
        <w:t>2.13. Критерий отбора Получателей:</w:t>
      </w:r>
    </w:p>
    <w:p w:rsidR="002D6A8B" w:rsidRDefault="002D6A8B">
      <w:pPr>
        <w:pStyle w:val="ConsPlusNormal"/>
        <w:spacing w:before="220"/>
        <w:ind w:firstLine="540"/>
        <w:jc w:val="both"/>
      </w:pPr>
      <w:r>
        <w:t xml:space="preserve">Размер планируемой Участником отбора посевной площади, занятой зерновыми, зернобобовыми, масличными (за исключением рапса и сои), кормовыми сельскохозяйственными культурами в текущем финансовом году, превышает или равен посевной площади </w:t>
      </w:r>
      <w:r>
        <w:lastRenderedPageBreak/>
        <w:t>предшествующего года.</w:t>
      </w:r>
    </w:p>
    <w:p w:rsidR="002D6A8B" w:rsidRDefault="002D6A8B">
      <w:pPr>
        <w:pStyle w:val="ConsPlusNormal"/>
        <w:spacing w:before="220"/>
        <w:ind w:firstLine="540"/>
        <w:jc w:val="both"/>
      </w:pPr>
      <w:bookmarkStart w:id="112" w:name="P1170"/>
      <w:bookmarkEnd w:id="112"/>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2D6A8B" w:rsidRDefault="002D6A8B">
      <w:pPr>
        <w:pStyle w:val="ConsPlusNormal"/>
        <w:spacing w:before="220"/>
        <w:ind w:firstLine="540"/>
        <w:jc w:val="both"/>
      </w:pPr>
      <w:r>
        <w:t>2.15.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2D6A8B" w:rsidRDefault="002D6A8B">
      <w:pPr>
        <w:pStyle w:val="ConsPlusNormal"/>
        <w:spacing w:before="220"/>
        <w:ind w:firstLine="540"/>
        <w:jc w:val="both"/>
      </w:pPr>
      <w:bookmarkStart w:id="113" w:name="P1172"/>
      <w:bookmarkEnd w:id="113"/>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D6A8B" w:rsidRDefault="002D6A8B">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2D6A8B" w:rsidRDefault="002D6A8B">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2D6A8B" w:rsidRDefault="002D6A8B">
      <w:pPr>
        <w:pStyle w:val="ConsPlusNormal"/>
        <w:spacing w:before="220"/>
        <w:ind w:firstLine="540"/>
        <w:jc w:val="both"/>
      </w:pPr>
      <w:r>
        <w:t>2.18. Датой представления участником отбора заявки считается дата подписания участником отбора указанной заявки с присвоением ей регистрационного номера в системе "Электронный бюджет".</w:t>
      </w:r>
    </w:p>
    <w:p w:rsidR="002D6A8B" w:rsidRDefault="002D6A8B">
      <w:pPr>
        <w:pStyle w:val="ConsPlusNormal"/>
        <w:spacing w:before="220"/>
        <w:ind w:firstLine="540"/>
        <w:jc w:val="both"/>
      </w:pPr>
      <w:r>
        <w:t>2.19. Заявка содержит следующие сведения:</w:t>
      </w:r>
    </w:p>
    <w:p w:rsidR="002D6A8B" w:rsidRDefault="002D6A8B">
      <w:pPr>
        <w:pStyle w:val="ConsPlusNormal"/>
        <w:spacing w:before="220"/>
        <w:ind w:firstLine="540"/>
        <w:jc w:val="both"/>
      </w:pPr>
      <w:r>
        <w:t>2.19.1. Информацию об Участнике отбора:</w:t>
      </w:r>
    </w:p>
    <w:p w:rsidR="002D6A8B" w:rsidRDefault="002D6A8B">
      <w:pPr>
        <w:pStyle w:val="ConsPlusNormal"/>
        <w:spacing w:before="220"/>
        <w:ind w:firstLine="540"/>
        <w:jc w:val="both"/>
      </w:pPr>
      <w:r>
        <w:t>полное и сокращенное наименование Участника отбора (для юридических лиц);</w:t>
      </w:r>
    </w:p>
    <w:p w:rsidR="002D6A8B" w:rsidRDefault="002D6A8B">
      <w:pPr>
        <w:pStyle w:val="ConsPlusNormal"/>
        <w:spacing w:before="220"/>
        <w:ind w:firstLine="540"/>
        <w:jc w:val="both"/>
      </w:pPr>
      <w:r>
        <w:t>фамилия, имя, отчество (при наличии) индивидуального предпринимателя;</w:t>
      </w:r>
    </w:p>
    <w:p w:rsidR="002D6A8B" w:rsidRDefault="002D6A8B">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2D6A8B" w:rsidRDefault="002D6A8B">
      <w:pPr>
        <w:pStyle w:val="ConsPlusNormal"/>
        <w:spacing w:before="220"/>
        <w:ind w:firstLine="540"/>
        <w:jc w:val="both"/>
      </w:pPr>
      <w:r>
        <w:t>идентификационный номер налогоплательщика;</w:t>
      </w:r>
    </w:p>
    <w:p w:rsidR="002D6A8B" w:rsidRDefault="002D6A8B">
      <w:pPr>
        <w:pStyle w:val="ConsPlusNormal"/>
        <w:spacing w:before="220"/>
        <w:ind w:firstLine="540"/>
        <w:jc w:val="both"/>
      </w:pPr>
      <w:r>
        <w:t>дата постановки на учет в налоговом органе (для индивидуальных предпринимателей);</w:t>
      </w:r>
    </w:p>
    <w:p w:rsidR="002D6A8B" w:rsidRDefault="002D6A8B">
      <w:pPr>
        <w:pStyle w:val="ConsPlusNormal"/>
        <w:spacing w:before="220"/>
        <w:ind w:firstLine="540"/>
        <w:jc w:val="both"/>
      </w:pPr>
      <w:r>
        <w:t>дата и код постановки на учет в налоговом органе (для юридических лиц);</w:t>
      </w:r>
    </w:p>
    <w:p w:rsidR="002D6A8B" w:rsidRDefault="002D6A8B">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2D6A8B" w:rsidRDefault="002D6A8B">
      <w:pPr>
        <w:pStyle w:val="ConsPlusNormal"/>
        <w:spacing w:before="220"/>
        <w:ind w:firstLine="540"/>
        <w:jc w:val="both"/>
      </w:pPr>
      <w:r>
        <w:t>дата и место рождения (для индивидуальных предпринимателей);</w:t>
      </w:r>
    </w:p>
    <w:p w:rsidR="002D6A8B" w:rsidRDefault="002D6A8B">
      <w:pPr>
        <w:pStyle w:val="ConsPlusNormal"/>
        <w:spacing w:before="220"/>
        <w:ind w:firstLine="540"/>
        <w:jc w:val="both"/>
      </w:pPr>
      <w:r>
        <w:t>страховой номер индивидуального лицевого счета (для индивидуальных предпринимателей);</w:t>
      </w:r>
    </w:p>
    <w:p w:rsidR="002D6A8B" w:rsidRDefault="002D6A8B">
      <w:pPr>
        <w:pStyle w:val="ConsPlusNormal"/>
        <w:spacing w:before="220"/>
        <w:ind w:firstLine="540"/>
        <w:jc w:val="both"/>
      </w:pPr>
      <w:r>
        <w:t>адрес юридического лица, адрес регистрации (для индивидуальных предпринимателей);</w:t>
      </w:r>
    </w:p>
    <w:p w:rsidR="002D6A8B" w:rsidRDefault="002D6A8B">
      <w:pPr>
        <w:pStyle w:val="ConsPlusNormal"/>
        <w:spacing w:before="220"/>
        <w:ind w:firstLine="540"/>
        <w:jc w:val="both"/>
      </w:pPr>
      <w:r>
        <w:lastRenderedPageBreak/>
        <w:t>номер контактного телефона, почтовый и электронный адрес для направления юридически значимых сообщений;</w:t>
      </w:r>
    </w:p>
    <w:p w:rsidR="002D6A8B" w:rsidRDefault="002D6A8B">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2D6A8B" w:rsidRDefault="002D6A8B">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D6A8B" w:rsidRDefault="002D6A8B">
      <w:pPr>
        <w:pStyle w:val="ConsPlusNormal"/>
        <w:spacing w:before="220"/>
        <w:ind w:firstLine="540"/>
        <w:jc w:val="both"/>
      </w:pPr>
      <w:r>
        <w:t>информация о счетах в соответствии с законодательством Российской Федерации для перечисления субсидии (о зарезервированном лицевом счете для учета операций со средствами участников казначейского сопровождения), а также о лице, уполномоченном на подписание договора;</w:t>
      </w:r>
    </w:p>
    <w:p w:rsidR="002D6A8B" w:rsidRDefault="002D6A8B">
      <w:pPr>
        <w:pStyle w:val="ConsPlusNormal"/>
        <w:spacing w:before="220"/>
        <w:ind w:firstLine="540"/>
        <w:jc w:val="both"/>
      </w:pPr>
      <w:r>
        <w:t xml:space="preserve">2.19.2. Информацию и документы, определенные </w:t>
      </w:r>
      <w:hyperlink w:anchor="P1163">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2D6A8B" w:rsidRDefault="002D6A8B">
      <w:pPr>
        <w:pStyle w:val="ConsPlusNormal"/>
        <w:spacing w:before="220"/>
        <w:ind w:firstLine="540"/>
        <w:jc w:val="both"/>
      </w:pPr>
      <w:r>
        <w:t>2.19.3. Информацию, представляемую при проведении отбора получателей субсидий в процессе документооборота:</w:t>
      </w:r>
    </w:p>
    <w:p w:rsidR="002D6A8B" w:rsidRDefault="002D6A8B">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D6A8B" w:rsidRDefault="002D6A8B">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2D6A8B" w:rsidRDefault="002D6A8B">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87">
        <w:r>
          <w:rPr>
            <w:color w:val="0000FF"/>
          </w:rPr>
          <w:t>статьями 268.1</w:t>
        </w:r>
      </w:hyperlink>
      <w:r>
        <w:t xml:space="preserve"> и </w:t>
      </w:r>
      <w:hyperlink r:id="rId88">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t xml:space="preserve">2.19.4. Предлагаемые Участником отбора значение результата предоставления субсидии, определенного в соответствии с </w:t>
      </w:r>
      <w:hyperlink w:anchor="P1356">
        <w:r>
          <w:rPr>
            <w:color w:val="0000FF"/>
          </w:rPr>
          <w:t>пунктом 3.21</w:t>
        </w:r>
      </w:hyperlink>
      <w:r>
        <w:t xml:space="preserve"> настоящего Положения, и размер запрашиваемой субсидии.</w:t>
      </w:r>
    </w:p>
    <w:p w:rsidR="002D6A8B" w:rsidRDefault="002D6A8B">
      <w:pPr>
        <w:pStyle w:val="ConsPlusNormal"/>
        <w:spacing w:before="220"/>
        <w:ind w:firstLine="540"/>
        <w:jc w:val="both"/>
      </w:pPr>
      <w:r>
        <w:t>2.19.5. Иные сведения:</w:t>
      </w:r>
    </w:p>
    <w:p w:rsidR="002D6A8B" w:rsidRDefault="002D6A8B">
      <w:pPr>
        <w:pStyle w:val="ConsPlusNormal"/>
        <w:spacing w:before="220"/>
        <w:ind w:firstLine="540"/>
        <w:jc w:val="both"/>
      </w:pPr>
      <w:r>
        <w:t>подтверждение согласия/несогласия Участника отбора на предоставление субсидии в размере остатка нераспределенного объема субсидии;</w:t>
      </w:r>
    </w:p>
    <w:p w:rsidR="002D6A8B" w:rsidRDefault="002D6A8B">
      <w:pPr>
        <w:pStyle w:val="ConsPlusNormal"/>
        <w:spacing w:before="220"/>
        <w:ind w:firstLine="540"/>
        <w:jc w:val="both"/>
      </w:pPr>
      <w:r>
        <w:t>информацию о членстве сельскохозяйственного производственного кооператива в ревизионном союзе (для сельскохозяйственных производственных кооперативов);</w:t>
      </w:r>
    </w:p>
    <w:p w:rsidR="002D6A8B" w:rsidRDefault="002D6A8B">
      <w:pPr>
        <w:pStyle w:val="ConsPlusNormal"/>
        <w:spacing w:before="220"/>
        <w:ind w:firstLine="540"/>
        <w:jc w:val="both"/>
      </w:pPr>
      <w:r>
        <w:t xml:space="preserve">обязательство о включении в договоры (соглашения), заключаемые в целях исполнения обязательств по договору о предоставлении субсидии в целях финансового обеспечения затрат, условия о согласии лиц, являющихся поставщиками (подрядчиками, исполнителями) по таким договорам (соглашениям), (за исключением государственных (муниципальных) унитарных </w:t>
      </w:r>
      <w:r>
        <w:lastRenderedPageBreak/>
        <w:t>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АПК проверок соблюдения ими условий и порядка предоставления субсидий;</w:t>
      </w:r>
    </w:p>
    <w:p w:rsidR="002D6A8B" w:rsidRDefault="002D6A8B">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 сельского хозяйства Российской Федерации;</w:t>
      </w:r>
    </w:p>
    <w:p w:rsidR="002D6A8B" w:rsidRDefault="002D6A8B">
      <w:pPr>
        <w:pStyle w:val="ConsPlusNormal"/>
        <w:spacing w:before="220"/>
        <w:ind w:firstLine="540"/>
        <w:jc w:val="both"/>
      </w:pPr>
      <w:r>
        <w:t>информацию об использовании/неиспользовании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rsidR="002D6A8B" w:rsidRDefault="002D6A8B">
      <w:pPr>
        <w:pStyle w:val="ConsPlusNormal"/>
        <w:spacing w:before="220"/>
        <w:ind w:firstLine="540"/>
        <w:jc w:val="both"/>
      </w:pPr>
      <w:r>
        <w:t>информацию о включении в Единый реестр субъектов малого и среднего предпринимательства;</w:t>
      </w:r>
    </w:p>
    <w:p w:rsidR="002D6A8B" w:rsidRDefault="002D6A8B">
      <w:pPr>
        <w:pStyle w:val="ConsPlusNormal"/>
        <w:spacing w:before="220"/>
        <w:ind w:firstLine="540"/>
        <w:jc w:val="both"/>
      </w:pPr>
      <w:r>
        <w:t>обязательство о внесении удобрений, используемых при производстве конкретного вида продукции растениеводства на посевные площади текущего года;</w:t>
      </w:r>
    </w:p>
    <w:p w:rsidR="002D6A8B" w:rsidRDefault="002D6A8B">
      <w:pPr>
        <w:pStyle w:val="ConsPlusNormal"/>
        <w:spacing w:before="220"/>
        <w:ind w:firstLine="540"/>
        <w:jc w:val="both"/>
      </w:pPr>
      <w:r>
        <w:t xml:space="preserve">подтверждение соответствия критериям малого предприятия в соответствии с Федеральным </w:t>
      </w:r>
      <w:hyperlink r:id="rId89">
        <w:r>
          <w:rPr>
            <w:color w:val="0000FF"/>
          </w:rPr>
          <w:t>законом</w:t>
        </w:r>
      </w:hyperlink>
      <w:r>
        <w:t xml:space="preserve"> от 24.07.2007 N 209-ФЗ "О развитии малого и среднего предпринимательства в Российской Федерации":</w:t>
      </w:r>
    </w:p>
    <w:p w:rsidR="002D6A8B" w:rsidRDefault="002D6A8B">
      <w:pPr>
        <w:pStyle w:val="ConsPlusNormal"/>
        <w:spacing w:before="220"/>
        <w:ind w:firstLine="540"/>
        <w:jc w:val="both"/>
      </w:pPr>
      <w:r>
        <w:t>а) информацию о среднесписочной численности работников за предшествующий календарный год (для юридических лиц, заполняется в соответствии с отчетом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2D6A8B" w:rsidRDefault="002D6A8B">
      <w:pPr>
        <w:pStyle w:val="ConsPlusNormal"/>
        <w:spacing w:before="220"/>
        <w:ind w:firstLine="540"/>
        <w:jc w:val="both"/>
      </w:pPr>
      <w:r>
        <w:t>б) информацию о полученном доходе от осуществления предпринимательской деятельности за предшествующий календарный год.</w:t>
      </w:r>
    </w:p>
    <w:p w:rsidR="002D6A8B" w:rsidRDefault="002D6A8B">
      <w:pPr>
        <w:pStyle w:val="ConsPlusNormal"/>
        <w:spacing w:before="220"/>
        <w:ind w:firstLine="540"/>
        <w:jc w:val="both"/>
      </w:pPr>
      <w:r>
        <w:t xml:space="preserve">2.20. Участник отбора вправе подать не более одной заявки на участие в отборе по направлениям, установленным в </w:t>
      </w:r>
      <w:hyperlink w:anchor="P1085">
        <w:r>
          <w:rPr>
            <w:color w:val="0000FF"/>
          </w:rPr>
          <w:t>пункте 1.3</w:t>
        </w:r>
      </w:hyperlink>
      <w:r>
        <w:t xml:space="preserve"> настоящего Положения.</w:t>
      </w:r>
    </w:p>
    <w:p w:rsidR="002D6A8B" w:rsidRDefault="002D6A8B">
      <w:pPr>
        <w:pStyle w:val="ConsPlusNormal"/>
        <w:spacing w:before="220"/>
        <w:ind w:firstLine="540"/>
        <w:jc w:val="both"/>
      </w:pPr>
      <w:r>
        <w:t xml:space="preserve">В случае установления факта подачи одним Участником отбора двух и более заявок по направлениям, установленным в </w:t>
      </w:r>
      <w:hyperlink w:anchor="P1085">
        <w:r>
          <w:rPr>
            <w:color w:val="0000FF"/>
          </w:rPr>
          <w:t>пункте 1.3</w:t>
        </w:r>
      </w:hyperlink>
      <w:r>
        <w:t xml:space="preserve"> настоящего Положения, или подачи заявки на посевные площади, которые ранее были заявлены,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2D6A8B" w:rsidRDefault="002D6A8B">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2D6A8B" w:rsidRDefault="002D6A8B">
      <w:pPr>
        <w:pStyle w:val="ConsPlusNormal"/>
        <w:spacing w:before="220"/>
        <w:ind w:firstLine="540"/>
        <w:jc w:val="both"/>
      </w:pPr>
      <w:r>
        <w:t>Отзыв заявки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rsidR="002D6A8B" w:rsidRDefault="002D6A8B">
      <w:pPr>
        <w:pStyle w:val="ConsPlusNormal"/>
        <w:spacing w:before="220"/>
        <w:ind w:firstLine="540"/>
        <w:jc w:val="both"/>
      </w:pPr>
      <w:r>
        <w:t>2.22. Внесение изменений в заявку на участие в отборе осуществляется Участником отбора в электронной форме посредством заполнения соответствующих экранных форм веб-интерфейса системы "Электронный бюджет" и допускается в следующих случаях:</w:t>
      </w:r>
    </w:p>
    <w:p w:rsidR="002D6A8B" w:rsidRDefault="002D6A8B">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2D6A8B" w:rsidRDefault="002D6A8B">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1242">
        <w:r>
          <w:rPr>
            <w:color w:val="0000FF"/>
          </w:rPr>
          <w:t>пунктом 2.30</w:t>
        </w:r>
      </w:hyperlink>
      <w:r>
        <w:t xml:space="preserve"> настоящего Положения.</w:t>
      </w:r>
    </w:p>
    <w:p w:rsidR="002D6A8B" w:rsidRDefault="002D6A8B">
      <w:pPr>
        <w:pStyle w:val="ConsPlusNormal"/>
        <w:spacing w:before="220"/>
        <w:ind w:firstLine="540"/>
        <w:jc w:val="both"/>
      </w:pPr>
      <w:bookmarkStart w:id="114" w:name="P1216"/>
      <w:bookmarkEnd w:id="114"/>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2D6A8B" w:rsidRDefault="002D6A8B">
      <w:pPr>
        <w:pStyle w:val="ConsPlusNormal"/>
        <w:spacing w:before="220"/>
        <w:ind w:firstLine="540"/>
        <w:jc w:val="both"/>
      </w:pPr>
      <w:r>
        <w:t>2.24.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2D6A8B" w:rsidRDefault="002D6A8B">
      <w:pPr>
        <w:pStyle w:val="ConsPlusNormal"/>
        <w:spacing w:before="220"/>
        <w:ind w:firstLine="540"/>
        <w:jc w:val="both"/>
      </w:pPr>
      <w:r>
        <w:t>регистрационный номер заявки;</w:t>
      </w:r>
    </w:p>
    <w:p w:rsidR="002D6A8B" w:rsidRDefault="002D6A8B">
      <w:pPr>
        <w:pStyle w:val="ConsPlusNormal"/>
        <w:spacing w:before="220"/>
        <w:ind w:firstLine="540"/>
        <w:jc w:val="both"/>
      </w:pPr>
      <w:r>
        <w:t>дата и время поступления заявки;</w:t>
      </w:r>
    </w:p>
    <w:p w:rsidR="002D6A8B" w:rsidRDefault="002D6A8B">
      <w:pPr>
        <w:pStyle w:val="ConsPlusNormal"/>
        <w:spacing w:before="220"/>
        <w:ind w:firstLine="540"/>
        <w:jc w:val="both"/>
      </w:pPr>
      <w:r>
        <w:t>полное наименование Участника отбора (для юридических лиц) или фамилия, имя, отчество (при наличии) (для индивидуальных предпринимателей);</w:t>
      </w:r>
    </w:p>
    <w:p w:rsidR="002D6A8B" w:rsidRDefault="002D6A8B">
      <w:pPr>
        <w:pStyle w:val="ConsPlusNormal"/>
        <w:spacing w:before="220"/>
        <w:ind w:firstLine="540"/>
        <w:jc w:val="both"/>
      </w:pPr>
      <w:r>
        <w:t>адрес юридического лица, адрес регистрации (для индивидуальных предпринимателей);</w:t>
      </w:r>
    </w:p>
    <w:p w:rsidR="002D6A8B" w:rsidRDefault="002D6A8B">
      <w:pPr>
        <w:pStyle w:val="ConsPlusNormal"/>
        <w:spacing w:before="220"/>
        <w:ind w:firstLine="540"/>
        <w:jc w:val="both"/>
      </w:pPr>
      <w:r>
        <w:t>запрашиваемый Участником отбора размер субсидии.</w:t>
      </w:r>
    </w:p>
    <w:p w:rsidR="002D6A8B" w:rsidRDefault="002D6A8B">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2D6A8B" w:rsidRDefault="002D6A8B">
      <w:pPr>
        <w:pStyle w:val="ConsPlusNormal"/>
        <w:spacing w:before="220"/>
        <w:ind w:firstLine="540"/>
        <w:jc w:val="both"/>
      </w:pPr>
      <w:r>
        <w:t xml:space="preserve">2.26. Проверка Участника отбора на соответствие требованиям, установленным </w:t>
      </w:r>
      <w:hyperlink w:anchor="P1119">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2D6A8B" w:rsidRDefault="002D6A8B">
      <w:pPr>
        <w:pStyle w:val="ConsPlusNormal"/>
        <w:spacing w:before="220"/>
        <w:ind w:firstLine="540"/>
        <w:jc w:val="both"/>
      </w:pPr>
      <w:bookmarkStart w:id="115" w:name="P1225"/>
      <w:bookmarkEnd w:id="115"/>
      <w:r>
        <w:t xml:space="preserve">2.27. Подтверждение соответствия Участника отбора требованиям, установленным </w:t>
      </w:r>
      <w:hyperlink w:anchor="P1120">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D6A8B" w:rsidRDefault="002D6A8B">
      <w:pPr>
        <w:pStyle w:val="ConsPlusNormal"/>
        <w:spacing w:before="220"/>
        <w:ind w:firstLine="540"/>
        <w:jc w:val="both"/>
      </w:pPr>
      <w:r>
        <w:t>2.28. Департамент АПК в течение 10 рабочих дней со дня, следующего за днем вскрытия заявок:</w:t>
      </w:r>
    </w:p>
    <w:p w:rsidR="002D6A8B" w:rsidRDefault="002D6A8B">
      <w:pPr>
        <w:pStyle w:val="ConsPlusNormal"/>
        <w:spacing w:before="220"/>
        <w:ind w:firstLine="540"/>
        <w:jc w:val="both"/>
      </w:pPr>
      <w:bookmarkStart w:id="116" w:name="P1227"/>
      <w:bookmarkEnd w:id="116"/>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1127">
        <w:r>
          <w:rPr>
            <w:color w:val="0000FF"/>
          </w:rPr>
          <w:t>подпунктами 2.7.2</w:t>
        </w:r>
      </w:hyperlink>
      <w:r>
        <w:t xml:space="preserve">, </w:t>
      </w:r>
      <w:hyperlink w:anchor="P1139">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2D6A8B" w:rsidRDefault="002D6A8B">
      <w:pPr>
        <w:pStyle w:val="ConsPlusNormal"/>
        <w:spacing w:before="220"/>
        <w:ind w:firstLine="540"/>
        <w:jc w:val="both"/>
      </w:pPr>
      <w:bookmarkStart w:id="117" w:name="P1228"/>
      <w:bookmarkEnd w:id="117"/>
      <w:r>
        <w:t>а) из территориального органа Федеральной налоговой службы:</w:t>
      </w:r>
    </w:p>
    <w:p w:rsidR="002D6A8B" w:rsidRDefault="002D6A8B">
      <w:pPr>
        <w:pStyle w:val="ConsPlusNormal"/>
        <w:spacing w:before="220"/>
        <w:ind w:firstLine="540"/>
        <w:jc w:val="both"/>
      </w:pPr>
      <w:r>
        <w:t>- информацию об отсутствии задолженности по уплате налогов, сборов и страховых взносов в бюджеты бюджетной системы Российской Федерации;</w:t>
      </w:r>
    </w:p>
    <w:p w:rsidR="002D6A8B" w:rsidRDefault="002D6A8B">
      <w:pPr>
        <w:pStyle w:val="ConsPlusNormal"/>
        <w:spacing w:before="220"/>
        <w:ind w:firstLine="540"/>
        <w:jc w:val="both"/>
      </w:pPr>
      <w:r>
        <w:t xml:space="preserve">- информацию в случае непредставления документа, предусмотренного в </w:t>
      </w:r>
      <w:hyperlink w:anchor="P1142">
        <w:r>
          <w:rPr>
            <w:color w:val="0000FF"/>
          </w:rPr>
          <w:t xml:space="preserve">подпункте 2.8.2 </w:t>
        </w:r>
        <w:r>
          <w:rPr>
            <w:color w:val="0000FF"/>
          </w:rPr>
          <w:lastRenderedPageBreak/>
          <w:t>пункта 2.8</w:t>
        </w:r>
      </w:hyperlink>
      <w:r>
        <w:t xml:space="preserve"> настоящего Положения.</w:t>
      </w:r>
    </w:p>
    <w:p w:rsidR="002D6A8B" w:rsidRDefault="002D6A8B">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1142">
        <w:r>
          <w:rPr>
            <w:color w:val="0000FF"/>
          </w:rPr>
          <w:t>подпункте 2.8.2 пункта 2.8</w:t>
        </w:r>
      </w:hyperlink>
      <w:r>
        <w:t xml:space="preserve"> настоящего Положения,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2D6A8B" w:rsidRDefault="002D6A8B">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2D6A8B" w:rsidRDefault="002D6A8B">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2D6A8B" w:rsidRDefault="002D6A8B">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2D6A8B" w:rsidRDefault="002D6A8B">
      <w:pPr>
        <w:pStyle w:val="ConsPlusNormal"/>
        <w:spacing w:before="220"/>
        <w:ind w:firstLine="540"/>
        <w:jc w:val="both"/>
      </w:pPr>
      <w:r>
        <w:t xml:space="preserve">г) в Главном управлении МЧС России по Тюменской области информацию о соответствии Участника отбора требованию, установленному </w:t>
      </w:r>
      <w:hyperlink w:anchor="P1129">
        <w:r>
          <w:rPr>
            <w:color w:val="0000FF"/>
          </w:rPr>
          <w:t>подпунктом 2.7.2.2 пункта 2.7.2</w:t>
        </w:r>
      </w:hyperlink>
      <w:r>
        <w:t xml:space="preserve"> настоящего Положения.</w:t>
      </w:r>
    </w:p>
    <w:p w:rsidR="002D6A8B" w:rsidRDefault="002D6A8B">
      <w:pPr>
        <w:pStyle w:val="ConsPlusNormal"/>
        <w:spacing w:before="220"/>
        <w:ind w:firstLine="540"/>
        <w:jc w:val="both"/>
      </w:pPr>
      <w:r>
        <w:t>В случае если указанная информация в отношении Участника отбора запрашивалась в рамках иных мер государственной поддержки в текущем году, повторный запрос не осуществляется;</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Пп. "д" п. 2.28.1 вступает в силу с 01.01.2025 (</w:t>
            </w:r>
            <w:hyperlink r:id="rId90">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r>
        <w:t xml:space="preserve">д) из Федеральной службы государственной регистрации, кадастра и картографии - информацию в случае непредставления документа, предусмотренного в </w:t>
      </w:r>
      <w:hyperlink w:anchor="P1160">
        <w:r>
          <w:rPr>
            <w:color w:val="0000FF"/>
          </w:rPr>
          <w:t>абзаце первом подпункта 2.8.10 пункта 2.8</w:t>
        </w:r>
      </w:hyperlink>
      <w:r>
        <w:t xml:space="preserve"> настоящего Положения.</w:t>
      </w:r>
    </w:p>
    <w:p w:rsidR="002D6A8B" w:rsidRDefault="002D6A8B">
      <w:pPr>
        <w:pStyle w:val="ConsPlusNormal"/>
        <w:spacing w:before="220"/>
        <w:ind w:firstLine="540"/>
        <w:jc w:val="both"/>
      </w:pPr>
      <w:r>
        <w:t xml:space="preserve">2.28.2. Осуществляет рассмотрение представленных Участниками отбора документов на соответствие требованиям, установленным </w:t>
      </w:r>
      <w:hyperlink w:anchor="P1140">
        <w:r>
          <w:rPr>
            <w:color w:val="0000FF"/>
          </w:rPr>
          <w:t>пунктами 2.8</w:t>
        </w:r>
      </w:hyperlink>
      <w:r>
        <w:t xml:space="preserve">, </w:t>
      </w:r>
      <w:hyperlink w:anchor="P1163">
        <w:r>
          <w:rPr>
            <w:color w:val="0000FF"/>
          </w:rPr>
          <w:t>2.9</w:t>
        </w:r>
      </w:hyperlink>
      <w:r>
        <w:t xml:space="preserve">, </w:t>
      </w:r>
      <w:hyperlink w:anchor="P1170">
        <w:r>
          <w:rPr>
            <w:color w:val="0000FF"/>
          </w:rPr>
          <w:t>2.14</w:t>
        </w:r>
      </w:hyperlink>
      <w:r>
        <w:t xml:space="preserve"> - </w:t>
      </w:r>
      <w:hyperlink w:anchor="P1172">
        <w:r>
          <w:rPr>
            <w:color w:val="0000FF"/>
          </w:rPr>
          <w:t>2.16</w:t>
        </w:r>
      </w:hyperlink>
      <w:r>
        <w:t xml:space="preserve"> настоящего Положения, а также проверку соответствия Участников отбора требованиям, установленным в </w:t>
      </w:r>
      <w:hyperlink w:anchor="P1119">
        <w:r>
          <w:rPr>
            <w:color w:val="0000FF"/>
          </w:rPr>
          <w:t>пункте 2.7</w:t>
        </w:r>
      </w:hyperlink>
      <w:r>
        <w:t xml:space="preserve"> настоящего Положения на основании документов, предусмотренных </w:t>
      </w:r>
      <w:hyperlink w:anchor="P1140">
        <w:r>
          <w:rPr>
            <w:color w:val="0000FF"/>
          </w:rPr>
          <w:t>пунктом 2.8</w:t>
        </w:r>
      </w:hyperlink>
      <w:r>
        <w:t xml:space="preserve"> настоящего Положения, а также информации, полученной в соответствии с </w:t>
      </w:r>
      <w:hyperlink w:anchor="P1225">
        <w:r>
          <w:rPr>
            <w:color w:val="0000FF"/>
          </w:rPr>
          <w:t>пунктом 2.27</w:t>
        </w:r>
      </w:hyperlink>
      <w:r>
        <w:t xml:space="preserve"> настоящего Положения, </w:t>
      </w:r>
      <w:hyperlink w:anchor="P1227">
        <w:r>
          <w:rPr>
            <w:color w:val="0000FF"/>
          </w:rPr>
          <w:t>подпунктом 2.28.1</w:t>
        </w:r>
      </w:hyperlink>
      <w:r>
        <w:t xml:space="preserve"> настоящего пункта, в том числе осуществляет проверку, что Участник отбора относится к субъектам малого предпринимательства в соответствии с Федеральным </w:t>
      </w:r>
      <w:hyperlink r:id="rId91">
        <w:r>
          <w:rPr>
            <w:color w:val="0000FF"/>
          </w:rPr>
          <w:t>законом</w:t>
        </w:r>
      </w:hyperlink>
      <w:r>
        <w:t xml:space="preserve"> от 24.07.2007 N 209-ФЗ "О развитии малого и среднего предпринимательства в Российской Федерации" (на официальном сайте Федеральной налоговой службы (https://nalog.gov.ru)).</w:t>
      </w:r>
    </w:p>
    <w:p w:rsidR="002D6A8B" w:rsidRDefault="002D6A8B">
      <w:pPr>
        <w:pStyle w:val="ConsPlusNormal"/>
        <w:spacing w:before="220"/>
        <w:ind w:firstLine="540"/>
        <w:jc w:val="both"/>
      </w:pPr>
      <w:r>
        <w:t xml:space="preserve">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w:t>
      </w:r>
      <w:r>
        <w:lastRenderedPageBreak/>
        <w:t>заявки.</w:t>
      </w:r>
    </w:p>
    <w:p w:rsidR="002D6A8B" w:rsidRDefault="002D6A8B">
      <w:pPr>
        <w:pStyle w:val="ConsPlusNormal"/>
        <w:spacing w:before="220"/>
        <w:ind w:firstLine="540"/>
        <w:jc w:val="both"/>
      </w:pPr>
      <w:r>
        <w:t>Решения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2D6A8B" w:rsidRDefault="002D6A8B">
      <w:pPr>
        <w:pStyle w:val="ConsPlusNormal"/>
        <w:spacing w:before="220"/>
        <w:ind w:firstLine="540"/>
        <w:jc w:val="both"/>
      </w:pPr>
      <w:bookmarkStart w:id="118" w:name="P1242"/>
      <w:bookmarkEnd w:id="118"/>
      <w:r>
        <w:t>2.30. Порядок возврата заявок Участникам отбора на доработку:</w:t>
      </w:r>
    </w:p>
    <w:p w:rsidR="002D6A8B" w:rsidRDefault="002D6A8B">
      <w:pPr>
        <w:pStyle w:val="ConsPlusNormal"/>
        <w:spacing w:before="220"/>
        <w:ind w:firstLine="540"/>
        <w:jc w:val="both"/>
      </w:pPr>
      <w:bookmarkStart w:id="119" w:name="P1243"/>
      <w:bookmarkEnd w:id="119"/>
      <w:r>
        <w:t xml:space="preserve">2.30.1. При наличии оснований, установленных в </w:t>
      </w:r>
      <w:hyperlink w:anchor="P1252">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2D6A8B" w:rsidRDefault="002D6A8B">
      <w:pPr>
        <w:pStyle w:val="ConsPlusNormal"/>
        <w:spacing w:before="220"/>
        <w:ind w:firstLine="540"/>
        <w:jc w:val="both"/>
      </w:pPr>
      <w:r>
        <w:t xml:space="preserve">2.30.2. Участник отбора в срок, установленный </w:t>
      </w:r>
      <w:hyperlink w:anchor="P1243">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1170">
        <w:r>
          <w:rPr>
            <w:color w:val="0000FF"/>
          </w:rPr>
          <w:t>пункте 2.14</w:t>
        </w:r>
      </w:hyperlink>
      <w:r>
        <w:t xml:space="preserve"> настоящего Положения.</w:t>
      </w:r>
    </w:p>
    <w:p w:rsidR="002D6A8B" w:rsidRDefault="002D6A8B">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1250">
        <w:r>
          <w:rPr>
            <w:color w:val="0000FF"/>
          </w:rPr>
          <w:t>пунктом 2.36</w:t>
        </w:r>
      </w:hyperlink>
      <w:r>
        <w:t xml:space="preserve"> настоящего Положения.</w:t>
      </w:r>
    </w:p>
    <w:p w:rsidR="002D6A8B" w:rsidRDefault="002D6A8B">
      <w:pPr>
        <w:pStyle w:val="ConsPlusNormal"/>
        <w:spacing w:before="220"/>
        <w:ind w:firstLine="540"/>
        <w:jc w:val="both"/>
      </w:pPr>
      <w:r>
        <w:t>2.32.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2D6A8B" w:rsidRDefault="002D6A8B">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2D6A8B" w:rsidRDefault="002D6A8B">
      <w:pPr>
        <w:pStyle w:val="ConsPlusNormal"/>
        <w:spacing w:before="220"/>
        <w:ind w:firstLine="540"/>
        <w:jc w:val="both"/>
      </w:pPr>
      <w:bookmarkStart w:id="120" w:name="P1248"/>
      <w:bookmarkEnd w:id="120"/>
      <w:r>
        <w:t>2.34. Ранжирование поступивших заявок осуществляется исходя из очередности поступления заявок в системе "Электронный бюджет".</w:t>
      </w:r>
    </w:p>
    <w:p w:rsidR="002D6A8B" w:rsidRDefault="002D6A8B">
      <w:pPr>
        <w:pStyle w:val="ConsPlusNormal"/>
        <w:spacing w:before="220"/>
        <w:ind w:firstLine="540"/>
        <w:jc w:val="both"/>
      </w:pPr>
      <w:r>
        <w:t>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2D6A8B" w:rsidRDefault="002D6A8B">
      <w:pPr>
        <w:pStyle w:val="ConsPlusNormal"/>
        <w:spacing w:before="220"/>
        <w:ind w:firstLine="540"/>
        <w:jc w:val="both"/>
      </w:pPr>
      <w:bookmarkStart w:id="121" w:name="P1250"/>
      <w:bookmarkEnd w:id="121"/>
      <w:r>
        <w:t>2.36. Основания для отклонения заявки Участника отбора на стадии рассмотрения заявок:</w:t>
      </w:r>
    </w:p>
    <w:p w:rsidR="002D6A8B" w:rsidRDefault="002D6A8B">
      <w:pPr>
        <w:pStyle w:val="ConsPlusNormal"/>
        <w:spacing w:before="220"/>
        <w:ind w:firstLine="540"/>
        <w:jc w:val="both"/>
      </w:pPr>
      <w:r>
        <w:t xml:space="preserve">2.36.1. Несоответствие Участника отбора требованиям, категории и (или) критерию отбора установленным в </w:t>
      </w:r>
      <w:hyperlink w:anchor="P1119">
        <w:r>
          <w:rPr>
            <w:color w:val="0000FF"/>
          </w:rPr>
          <w:t>пунктах 2.7</w:t>
        </w:r>
      </w:hyperlink>
      <w:r>
        <w:t xml:space="preserve">, </w:t>
      </w:r>
      <w:hyperlink w:anchor="P1167">
        <w:r>
          <w:rPr>
            <w:color w:val="0000FF"/>
          </w:rPr>
          <w:t>2.12</w:t>
        </w:r>
      </w:hyperlink>
      <w:r>
        <w:t xml:space="preserve">, </w:t>
      </w:r>
      <w:hyperlink w:anchor="P1168">
        <w:r>
          <w:rPr>
            <w:color w:val="0000FF"/>
          </w:rPr>
          <w:t>2.13</w:t>
        </w:r>
      </w:hyperlink>
      <w:r>
        <w:t xml:space="preserve"> настоящего Положения.</w:t>
      </w:r>
    </w:p>
    <w:p w:rsidR="002D6A8B" w:rsidRDefault="002D6A8B">
      <w:pPr>
        <w:pStyle w:val="ConsPlusNormal"/>
        <w:spacing w:before="220"/>
        <w:ind w:firstLine="540"/>
        <w:jc w:val="both"/>
      </w:pPr>
      <w:bookmarkStart w:id="122" w:name="P1252"/>
      <w:bookmarkEnd w:id="122"/>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1140">
        <w:r>
          <w:rPr>
            <w:color w:val="0000FF"/>
          </w:rPr>
          <w:t>пунктами 2.8</w:t>
        </w:r>
      </w:hyperlink>
      <w:r>
        <w:t xml:space="preserve">, </w:t>
      </w:r>
      <w:hyperlink w:anchor="P1163">
        <w:r>
          <w:rPr>
            <w:color w:val="0000FF"/>
          </w:rPr>
          <w:t>2.9</w:t>
        </w:r>
      </w:hyperlink>
      <w:r>
        <w:t xml:space="preserve">, </w:t>
      </w:r>
      <w:hyperlink w:anchor="P1170">
        <w:r>
          <w:rPr>
            <w:color w:val="0000FF"/>
          </w:rPr>
          <w:t>2.14</w:t>
        </w:r>
      </w:hyperlink>
      <w:r>
        <w:t xml:space="preserve"> - </w:t>
      </w:r>
      <w:hyperlink w:anchor="P1172">
        <w:r>
          <w:rPr>
            <w:color w:val="0000FF"/>
          </w:rPr>
          <w:t>2.16</w:t>
        </w:r>
      </w:hyperlink>
      <w:r>
        <w:t xml:space="preserve"> настоящего Положения.</w:t>
      </w:r>
    </w:p>
    <w:p w:rsidR="002D6A8B" w:rsidRDefault="002D6A8B">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1119">
        <w:r>
          <w:rPr>
            <w:color w:val="0000FF"/>
          </w:rPr>
          <w:t>пунктом 2.7</w:t>
        </w:r>
      </w:hyperlink>
      <w:r>
        <w:t xml:space="preserve"> настоящего Положения.</w:t>
      </w:r>
    </w:p>
    <w:p w:rsidR="002D6A8B" w:rsidRDefault="002D6A8B">
      <w:pPr>
        <w:pStyle w:val="ConsPlusNormal"/>
        <w:spacing w:before="220"/>
        <w:ind w:firstLine="540"/>
        <w:jc w:val="both"/>
      </w:pPr>
      <w:r>
        <w:lastRenderedPageBreak/>
        <w:t>2.36.4. Подача Участником отбора заявки на участие в отборе после даты и (или) времени, определенных для подачи заявок.</w:t>
      </w:r>
    </w:p>
    <w:p w:rsidR="002D6A8B" w:rsidRDefault="002D6A8B">
      <w:pPr>
        <w:pStyle w:val="ConsPlusNormal"/>
        <w:spacing w:before="220"/>
        <w:ind w:firstLine="540"/>
        <w:jc w:val="both"/>
      </w:pPr>
      <w:r>
        <w:t>2.36.5. Заключение органа местного самоуправления о невозможности предоставления государственной поддержки.</w:t>
      </w:r>
    </w:p>
    <w:p w:rsidR="002D6A8B" w:rsidRDefault="002D6A8B">
      <w:pPr>
        <w:pStyle w:val="ConsPlusNormal"/>
        <w:spacing w:before="220"/>
        <w:ind w:firstLine="540"/>
        <w:jc w:val="both"/>
      </w:pPr>
      <w:r>
        <w:t xml:space="preserve">2.36.6. Отсутствие лимитов бюджетных обязательств на соответствующем мероприятии государственной </w:t>
      </w:r>
      <w:hyperlink r:id="rId92">
        <w:r>
          <w:rPr>
            <w:color w:val="0000FF"/>
          </w:rPr>
          <w:t>программы</w:t>
        </w:r>
      </w:hyperlink>
      <w:r>
        <w:t xml:space="preserve"> Тюменской области "Развитие агропромышленного комплекса",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остатков нераспределенного объема субсидии).</w:t>
      </w:r>
    </w:p>
    <w:p w:rsidR="002D6A8B" w:rsidRDefault="002D6A8B">
      <w:pPr>
        <w:pStyle w:val="ConsPlusNormal"/>
        <w:spacing w:before="220"/>
        <w:ind w:firstLine="540"/>
        <w:jc w:val="both"/>
      </w:pPr>
      <w:r>
        <w:t xml:space="preserve">2.36.7. Непредставление (представление не в полном объеме) документов, указанных в объявлении о проведении отбора и </w:t>
      </w:r>
      <w:hyperlink w:anchor="P1163">
        <w:r>
          <w:rPr>
            <w:color w:val="0000FF"/>
          </w:rPr>
          <w:t>пункте 2.9</w:t>
        </w:r>
      </w:hyperlink>
      <w:r>
        <w:t xml:space="preserve"> настоящего Положения.</w:t>
      </w:r>
    </w:p>
    <w:p w:rsidR="002D6A8B" w:rsidRDefault="002D6A8B">
      <w:pPr>
        <w:pStyle w:val="ConsPlusNormal"/>
        <w:spacing w:before="220"/>
        <w:ind w:firstLine="540"/>
        <w:jc w:val="both"/>
      </w:pPr>
      <w:r>
        <w:t xml:space="preserve">2.36.8. Отсутствие подтверждающей информации, поступившей из соответствующих органов, указанных в </w:t>
      </w:r>
      <w:hyperlink w:anchor="P1227">
        <w:r>
          <w:rPr>
            <w:color w:val="0000FF"/>
          </w:rPr>
          <w:t>пункте 2.28.1 пункта 2.28</w:t>
        </w:r>
      </w:hyperlink>
      <w:r>
        <w:t xml:space="preserve"> настоящего Положения.</w:t>
      </w:r>
    </w:p>
    <w:p w:rsidR="002D6A8B" w:rsidRDefault="002D6A8B">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2D6A8B" w:rsidRDefault="002D6A8B">
      <w:pPr>
        <w:pStyle w:val="ConsPlusNormal"/>
        <w:spacing w:before="220"/>
        <w:ind w:firstLine="540"/>
        <w:jc w:val="both"/>
      </w:pPr>
      <w:r>
        <w:t>дату, время и место проведения рассмотрения заявок;</w:t>
      </w:r>
    </w:p>
    <w:p w:rsidR="002D6A8B" w:rsidRDefault="002D6A8B">
      <w:pPr>
        <w:pStyle w:val="ConsPlusNormal"/>
        <w:spacing w:before="220"/>
        <w:ind w:firstLine="540"/>
        <w:jc w:val="both"/>
      </w:pPr>
      <w:r>
        <w:t>информацию об Участниках отбора, заявки которых были рассмотрены;</w:t>
      </w:r>
    </w:p>
    <w:p w:rsidR="002D6A8B" w:rsidRDefault="002D6A8B">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D6A8B" w:rsidRDefault="002D6A8B">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2D6A8B" w:rsidRDefault="002D6A8B">
      <w:pPr>
        <w:pStyle w:val="ConsPlusNormal"/>
        <w:spacing w:before="220"/>
        <w:ind w:firstLine="540"/>
        <w:jc w:val="both"/>
      </w:pPr>
      <w:bookmarkStart w:id="123" w:name="P1264"/>
      <w:bookmarkEnd w:id="123"/>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2D6A8B" w:rsidRDefault="002D6A8B">
      <w:pPr>
        <w:pStyle w:val="ConsPlusNormal"/>
        <w:spacing w:before="220"/>
        <w:ind w:firstLine="540"/>
        <w:jc w:val="both"/>
      </w:pPr>
      <w:r>
        <w:t>2.39. Департамент АПК вправе отменить объявленный отбор в следующих случаях:</w:t>
      </w:r>
    </w:p>
    <w:p w:rsidR="002D6A8B" w:rsidRDefault="002D6A8B">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1087">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2D6A8B" w:rsidRDefault="002D6A8B">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2D6A8B" w:rsidRDefault="002D6A8B">
      <w:pPr>
        <w:pStyle w:val="ConsPlusNormal"/>
        <w:spacing w:before="220"/>
        <w:ind w:firstLine="540"/>
        <w:jc w:val="both"/>
      </w:pPr>
      <w:bookmarkStart w:id="124" w:name="P1268"/>
      <w:bookmarkEnd w:id="124"/>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2D6A8B" w:rsidRDefault="002D6A8B">
      <w:pPr>
        <w:pStyle w:val="ConsPlusNormal"/>
        <w:spacing w:before="220"/>
        <w:ind w:firstLine="540"/>
        <w:jc w:val="both"/>
      </w:pPr>
      <w:r>
        <w:t xml:space="preserve">2.41. Объявление об отмене отбора формируется в электронной форме посредством </w:t>
      </w:r>
      <w:r>
        <w:lastRenderedPageBreak/>
        <w:t>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2D6A8B" w:rsidRDefault="002D6A8B">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2D6A8B" w:rsidRDefault="002D6A8B">
      <w:pPr>
        <w:pStyle w:val="ConsPlusNormal"/>
        <w:spacing w:before="220"/>
        <w:ind w:firstLine="540"/>
        <w:jc w:val="both"/>
      </w:pPr>
      <w:r>
        <w:t>2.43. Отбор считается отмененным со дня размещения объявления о его отмене на Едином портале.</w:t>
      </w:r>
    </w:p>
    <w:p w:rsidR="002D6A8B" w:rsidRDefault="002D6A8B">
      <w:pPr>
        <w:pStyle w:val="ConsPlusNormal"/>
        <w:spacing w:before="220"/>
        <w:ind w:firstLine="540"/>
        <w:jc w:val="both"/>
      </w:pPr>
      <w:r>
        <w:t xml:space="preserve">2.44. После окончания срока отмены проведения отбора в соответствии с </w:t>
      </w:r>
      <w:hyperlink w:anchor="P1268">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93">
        <w:r>
          <w:rPr>
            <w:color w:val="0000FF"/>
          </w:rPr>
          <w:t>пунктом 3 статьи 401</w:t>
        </w:r>
      </w:hyperlink>
      <w:r>
        <w:t xml:space="preserve"> Гражданского кодекса Российской Федерации.</w:t>
      </w:r>
    </w:p>
    <w:p w:rsidR="002D6A8B" w:rsidRDefault="002D6A8B">
      <w:pPr>
        <w:pStyle w:val="ConsPlusNormal"/>
        <w:spacing w:before="220"/>
        <w:ind w:firstLine="540"/>
        <w:jc w:val="both"/>
      </w:pPr>
      <w:r>
        <w:t>2.45. Отбор признается несостоявшимся в следующих случаях:</w:t>
      </w:r>
    </w:p>
    <w:p w:rsidR="002D6A8B" w:rsidRDefault="002D6A8B">
      <w:pPr>
        <w:pStyle w:val="ConsPlusNormal"/>
        <w:spacing w:before="220"/>
        <w:ind w:firstLine="540"/>
        <w:jc w:val="both"/>
      </w:pPr>
      <w:r>
        <w:t>2.45.1. По окончании срока подачи заявок подана только одна заявка.</w:t>
      </w:r>
    </w:p>
    <w:p w:rsidR="002D6A8B" w:rsidRDefault="002D6A8B">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2D6A8B" w:rsidRDefault="002D6A8B">
      <w:pPr>
        <w:pStyle w:val="ConsPlusNormal"/>
        <w:spacing w:before="220"/>
        <w:ind w:firstLine="540"/>
        <w:jc w:val="both"/>
      </w:pPr>
      <w:r>
        <w:t>2.45.3. По окончании срока подачи заявок не подано ни одной заявки.</w:t>
      </w:r>
    </w:p>
    <w:p w:rsidR="002D6A8B" w:rsidRDefault="002D6A8B">
      <w:pPr>
        <w:pStyle w:val="ConsPlusNormal"/>
        <w:spacing w:before="220"/>
        <w:ind w:firstLine="540"/>
        <w:jc w:val="both"/>
      </w:pPr>
      <w:r>
        <w:t>2.45.4. По результатам рассмотрения заявок отклонены все заявки.</w:t>
      </w:r>
    </w:p>
    <w:p w:rsidR="002D6A8B" w:rsidRDefault="002D6A8B">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2D6A8B" w:rsidRDefault="002D6A8B">
      <w:pPr>
        <w:pStyle w:val="ConsPlusNormal"/>
        <w:spacing w:before="220"/>
        <w:ind w:firstLine="540"/>
        <w:jc w:val="both"/>
      </w:pPr>
      <w:r>
        <w:t xml:space="preserve">2.47.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1248">
        <w:r>
          <w:rPr>
            <w:color w:val="0000FF"/>
          </w:rPr>
          <w:t>пункте 2.34</w:t>
        </w:r>
      </w:hyperlink>
      <w:r>
        <w:t xml:space="preserve"> настоящего Положения, в следующем порядке:</w:t>
      </w:r>
    </w:p>
    <w:p w:rsidR="002D6A8B" w:rsidRDefault="002D6A8B">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2D6A8B" w:rsidRDefault="002D6A8B">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2D6A8B" w:rsidRDefault="002D6A8B">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2D6A8B" w:rsidRDefault="002D6A8B">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2D6A8B" w:rsidRDefault="002D6A8B">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1339">
        <w:r>
          <w:rPr>
            <w:color w:val="0000FF"/>
          </w:rPr>
          <w:t>пунктом 3.17</w:t>
        </w:r>
      </w:hyperlink>
      <w:r>
        <w:t xml:space="preserve"> </w:t>
      </w:r>
      <w:r>
        <w:lastRenderedPageBreak/>
        <w:t>настоящего Положения.</w:t>
      </w:r>
    </w:p>
    <w:p w:rsidR="002D6A8B" w:rsidRDefault="002D6A8B">
      <w:pPr>
        <w:pStyle w:val="ConsPlusNormal"/>
        <w:spacing w:before="220"/>
        <w:ind w:firstLine="540"/>
        <w:jc w:val="both"/>
      </w:pPr>
      <w:bookmarkStart w:id="125" w:name="P1285"/>
      <w:bookmarkEnd w:id="125"/>
      <w:r>
        <w:t>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2D6A8B" w:rsidRDefault="002D6A8B">
      <w:pPr>
        <w:pStyle w:val="ConsPlusNormal"/>
        <w:spacing w:before="220"/>
        <w:ind w:firstLine="540"/>
        <w:jc w:val="both"/>
      </w:pPr>
      <w:bookmarkStart w:id="126" w:name="P1286"/>
      <w:bookmarkEnd w:id="126"/>
      <w:r>
        <w:t>2.50.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2D6A8B" w:rsidRDefault="002D6A8B">
      <w:pPr>
        <w:pStyle w:val="ConsPlusNormal"/>
        <w:spacing w:before="220"/>
        <w:ind w:firstLine="540"/>
        <w:jc w:val="both"/>
      </w:pPr>
      <w:r>
        <w:t xml:space="preserve">2.51. В случае отказа Департамента АПК от заключения договора о предоставлении субсидии с победителем отбора по основаниям, предусмотренным </w:t>
      </w:r>
      <w:hyperlink w:anchor="P1286">
        <w:r>
          <w:rPr>
            <w:color w:val="0000FF"/>
          </w:rPr>
          <w:t>пунктом 2.50</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2D6A8B" w:rsidRDefault="002D6A8B">
      <w:pPr>
        <w:pStyle w:val="ConsPlusNormal"/>
        <w:spacing w:before="220"/>
        <w:ind w:firstLine="540"/>
        <w:jc w:val="both"/>
      </w:pPr>
      <w:r>
        <w:t>2.52.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2D6A8B" w:rsidRDefault="002D6A8B">
      <w:pPr>
        <w:pStyle w:val="ConsPlusNormal"/>
        <w:jc w:val="both"/>
      </w:pPr>
    </w:p>
    <w:p w:rsidR="002D6A8B" w:rsidRDefault="002D6A8B">
      <w:pPr>
        <w:pStyle w:val="ConsPlusTitle"/>
        <w:jc w:val="center"/>
        <w:outlineLvl w:val="1"/>
      </w:pPr>
      <w:r>
        <w:t>III. Условия и порядок предоставления субсидий</w:t>
      </w:r>
    </w:p>
    <w:p w:rsidR="002D6A8B" w:rsidRDefault="002D6A8B">
      <w:pPr>
        <w:pStyle w:val="ConsPlusNormal"/>
        <w:jc w:val="both"/>
      </w:pPr>
    </w:p>
    <w:p w:rsidR="002D6A8B" w:rsidRDefault="002D6A8B">
      <w:pPr>
        <w:pStyle w:val="ConsPlusNormal"/>
        <w:ind w:firstLine="540"/>
        <w:jc w:val="both"/>
      </w:pPr>
      <w:bookmarkStart w:id="127" w:name="P1292"/>
      <w:bookmarkEnd w:id="127"/>
      <w:r>
        <w:t>3.1. Для получения субсидии Получатели, определенные победителями отбора, на дату подачи заявления о предоставлении субсидии должны соответствовать требованиям:</w:t>
      </w:r>
    </w:p>
    <w:p w:rsidR="002D6A8B" w:rsidRDefault="002D6A8B">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D6A8B" w:rsidRDefault="002D6A8B">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D6A8B" w:rsidRDefault="002D6A8B">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9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w:t>
      </w:r>
      <w:r>
        <w:lastRenderedPageBreak/>
        <w:t>связанных с террористическими организациями и террористами или с распространением оружия массового уничтожения.</w:t>
      </w:r>
    </w:p>
    <w:p w:rsidR="002D6A8B" w:rsidRDefault="002D6A8B">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Тюменской области на цели, установленные </w:t>
      </w:r>
      <w:hyperlink w:anchor="P1085">
        <w:r>
          <w:rPr>
            <w:color w:val="0000FF"/>
          </w:rPr>
          <w:t>пунктом 1.3</w:t>
        </w:r>
      </w:hyperlink>
      <w:r>
        <w:t xml:space="preserve"> настоящего Положения.</w:t>
      </w:r>
    </w:p>
    <w:p w:rsidR="002D6A8B" w:rsidRDefault="002D6A8B">
      <w:pPr>
        <w:pStyle w:val="ConsPlusNormal"/>
        <w:spacing w:before="220"/>
        <w:ind w:firstLine="540"/>
        <w:jc w:val="both"/>
      </w:pPr>
      <w:r>
        <w:t xml:space="preserve">3.1.5. Получатель не является иностранным агентом в соответствии с Федеральным </w:t>
      </w:r>
      <w:hyperlink r:id="rId95">
        <w:r>
          <w:rPr>
            <w:color w:val="0000FF"/>
          </w:rPr>
          <w:t>законом</w:t>
        </w:r>
      </w:hyperlink>
      <w:r>
        <w:t xml:space="preserve"> от 14.07.2022 N 255-ФЗ "О контроле за деятельностью лиц, находящихся под иностранным влиянием".</w:t>
      </w:r>
    </w:p>
    <w:p w:rsidR="002D6A8B" w:rsidRDefault="002D6A8B">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2D6A8B" w:rsidRDefault="002D6A8B">
      <w:pPr>
        <w:pStyle w:val="ConsPlusNormal"/>
        <w:spacing w:before="220"/>
        <w:ind w:firstLine="540"/>
        <w:jc w:val="both"/>
      </w:pPr>
      <w:bookmarkStart w:id="128" w:name="P1299"/>
      <w:bookmarkEnd w:id="128"/>
      <w:r>
        <w:t>3.2. Получатель не позднее 5 рабочих дней со дня, следующего за днем подписания договора о предоставлении субсидии, представляет в Департамент АПК следующие документы:</w:t>
      </w:r>
    </w:p>
    <w:p w:rsidR="002D6A8B" w:rsidRDefault="002D6A8B">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2D6A8B" w:rsidRDefault="002D6A8B">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2D6A8B" w:rsidRDefault="002D6A8B">
      <w:pPr>
        <w:pStyle w:val="ConsPlusNormal"/>
        <w:spacing w:before="220"/>
        <w:ind w:firstLine="540"/>
        <w:jc w:val="both"/>
      </w:pPr>
      <w:bookmarkStart w:id="129" w:name="P1302"/>
      <w:bookmarkEnd w:id="129"/>
      <w:r>
        <w:t xml:space="preserve">3.3. Документы, указанные в </w:t>
      </w:r>
      <w:hyperlink w:anchor="P1299">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2D6A8B" w:rsidRDefault="002D6A8B">
      <w:pPr>
        <w:pStyle w:val="ConsPlusNormal"/>
        <w:spacing w:before="220"/>
        <w:ind w:firstLine="540"/>
        <w:jc w:val="both"/>
      </w:pPr>
      <w:r>
        <w:t>3.4. Получателем могут быть представлены оригиналы и (или) копии документов.</w:t>
      </w:r>
    </w:p>
    <w:p w:rsidR="002D6A8B" w:rsidRDefault="002D6A8B">
      <w:pPr>
        <w:pStyle w:val="ConsPlusNormal"/>
        <w:spacing w:before="220"/>
        <w:ind w:firstLine="540"/>
        <w:jc w:val="both"/>
      </w:pPr>
      <w:r>
        <w:t>3.5. Копии документов могут быть:</w:t>
      </w:r>
    </w:p>
    <w:p w:rsidR="002D6A8B" w:rsidRDefault="002D6A8B">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2D6A8B" w:rsidRDefault="002D6A8B">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2D6A8B" w:rsidRDefault="002D6A8B">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2D6A8B" w:rsidRDefault="002D6A8B">
      <w:pPr>
        <w:pStyle w:val="ConsPlusNormal"/>
        <w:spacing w:before="220"/>
        <w:ind w:firstLine="540"/>
        <w:jc w:val="both"/>
      </w:pPr>
      <w:bookmarkStart w:id="130" w:name="P1308"/>
      <w:bookmarkEnd w:id="130"/>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2D6A8B" w:rsidRDefault="002D6A8B">
      <w:pPr>
        <w:pStyle w:val="ConsPlusNormal"/>
        <w:spacing w:before="220"/>
        <w:ind w:firstLine="540"/>
        <w:jc w:val="both"/>
      </w:pPr>
      <w:r>
        <w:lastRenderedPageBreak/>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2D6A8B" w:rsidRDefault="002D6A8B">
      <w:pPr>
        <w:pStyle w:val="ConsPlusNormal"/>
        <w:spacing w:before="220"/>
        <w:ind w:firstLine="540"/>
        <w:jc w:val="both"/>
      </w:pPr>
      <w:bookmarkStart w:id="131" w:name="P1310"/>
      <w:bookmarkEnd w:id="131"/>
      <w:r>
        <w:t>3.8. Заявление с приложенными к нему документами представляется Получателем в Департамент АПК почтой, лично или через представителя Получателя.</w:t>
      </w:r>
    </w:p>
    <w:p w:rsidR="002D6A8B" w:rsidRDefault="002D6A8B">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2D6A8B" w:rsidRDefault="002D6A8B">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2D6A8B" w:rsidRDefault="002D6A8B">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2D6A8B" w:rsidRDefault="002D6A8B">
      <w:pPr>
        <w:pStyle w:val="ConsPlusNormal"/>
        <w:spacing w:before="220"/>
        <w:ind w:firstLine="540"/>
        <w:jc w:val="both"/>
      </w:pPr>
      <w:bookmarkStart w:id="132" w:name="P1314"/>
      <w:bookmarkEnd w:id="132"/>
      <w:r>
        <w:t>3.10. Департамент АПК в течение 10 рабочих дней со дня, следующего за днем регистрации заявления:</w:t>
      </w:r>
    </w:p>
    <w:p w:rsidR="002D6A8B" w:rsidRDefault="002D6A8B">
      <w:pPr>
        <w:pStyle w:val="ConsPlusNormal"/>
        <w:spacing w:before="220"/>
        <w:ind w:firstLine="540"/>
        <w:jc w:val="both"/>
      </w:pPr>
      <w:bookmarkStart w:id="133" w:name="P1315"/>
      <w:bookmarkEnd w:id="133"/>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2D6A8B" w:rsidRDefault="002D6A8B">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1299">
        <w:r>
          <w:rPr>
            <w:color w:val="0000FF"/>
          </w:rPr>
          <w:t>пунктами 3.2</w:t>
        </w:r>
      </w:hyperlink>
      <w:r>
        <w:t xml:space="preserve"> - </w:t>
      </w:r>
      <w:hyperlink w:anchor="P1308">
        <w:r>
          <w:rPr>
            <w:color w:val="0000FF"/>
          </w:rPr>
          <w:t>3.6</w:t>
        </w:r>
      </w:hyperlink>
      <w:r>
        <w:t xml:space="preserve"> настоящего Положения, а также проверку соответствия Получателей требованиям, установленным в </w:t>
      </w:r>
      <w:hyperlink w:anchor="P1292">
        <w:r>
          <w:rPr>
            <w:color w:val="0000FF"/>
          </w:rPr>
          <w:t>пункте 3.1</w:t>
        </w:r>
      </w:hyperlink>
      <w:r>
        <w:t xml:space="preserve"> настоящего Положения на основании документов, предусмотренных </w:t>
      </w:r>
      <w:hyperlink w:anchor="P1299">
        <w:r>
          <w:rPr>
            <w:color w:val="0000FF"/>
          </w:rPr>
          <w:t>пунктом 3.2</w:t>
        </w:r>
      </w:hyperlink>
      <w:r>
        <w:t xml:space="preserve"> настоящего Положения, а также информации, полученной в соответствии с </w:t>
      </w:r>
      <w:hyperlink w:anchor="P1315">
        <w:r>
          <w:rPr>
            <w:color w:val="0000FF"/>
          </w:rPr>
          <w:t>подпунктом 3.10.1</w:t>
        </w:r>
      </w:hyperlink>
      <w:r>
        <w:t xml:space="preserve"> настоящего пункта, в том числе, что:</w:t>
      </w:r>
    </w:p>
    <w:p w:rsidR="002D6A8B" w:rsidRDefault="002D6A8B">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2D6A8B" w:rsidRDefault="002D6A8B">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2D6A8B" w:rsidRDefault="002D6A8B">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2D6A8B" w:rsidRDefault="002D6A8B">
      <w:pPr>
        <w:pStyle w:val="ConsPlusNormal"/>
        <w:spacing w:before="220"/>
        <w:ind w:firstLine="540"/>
        <w:jc w:val="both"/>
      </w:pPr>
      <w:r>
        <w:t xml:space="preserve">- Получатель не является иностранным агентом в соответствии с Федеральным </w:t>
      </w:r>
      <w:hyperlink r:id="rId96">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2D6A8B" w:rsidRDefault="002D6A8B">
      <w:pPr>
        <w:pStyle w:val="ConsPlusNormal"/>
        <w:spacing w:before="220"/>
        <w:ind w:firstLine="540"/>
        <w:jc w:val="both"/>
      </w:pPr>
      <w:bookmarkStart w:id="134" w:name="P1321"/>
      <w:bookmarkEnd w:id="134"/>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1314">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w:t>
      </w:r>
      <w:r>
        <w:lastRenderedPageBreak/>
        <w:t xml:space="preserve">при наличии оснований, установленных </w:t>
      </w:r>
      <w:hyperlink w:anchor="P1323">
        <w:r>
          <w:rPr>
            <w:color w:val="0000FF"/>
          </w:rPr>
          <w:t>пунктом 3.13</w:t>
        </w:r>
      </w:hyperlink>
      <w:r>
        <w:t xml:space="preserve"> настоящего Положения.</w:t>
      </w:r>
    </w:p>
    <w:p w:rsidR="002D6A8B" w:rsidRDefault="002D6A8B">
      <w:pPr>
        <w:pStyle w:val="ConsPlusNormal"/>
        <w:spacing w:before="220"/>
        <w:ind w:firstLine="540"/>
        <w:jc w:val="both"/>
      </w:pPr>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2D6A8B" w:rsidRDefault="002D6A8B">
      <w:pPr>
        <w:pStyle w:val="ConsPlusNormal"/>
        <w:spacing w:before="220"/>
        <w:ind w:firstLine="540"/>
        <w:jc w:val="both"/>
      </w:pPr>
      <w:bookmarkStart w:id="135" w:name="P1323"/>
      <w:bookmarkEnd w:id="135"/>
      <w:r>
        <w:t>3.13. Основаниями для отказа в предоставлении субсидии являются:</w:t>
      </w:r>
    </w:p>
    <w:p w:rsidR="002D6A8B" w:rsidRDefault="002D6A8B">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1299">
        <w:r>
          <w:rPr>
            <w:color w:val="0000FF"/>
          </w:rPr>
          <w:t>пунктами 3.2</w:t>
        </w:r>
      </w:hyperlink>
      <w:r>
        <w:t xml:space="preserve"> - </w:t>
      </w:r>
      <w:hyperlink w:anchor="P1308">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1302">
        <w:r>
          <w:rPr>
            <w:color w:val="0000FF"/>
          </w:rPr>
          <w:t>пункте 3.3</w:t>
        </w:r>
      </w:hyperlink>
      <w:r>
        <w:t xml:space="preserve"> настоящего Положения.</w:t>
      </w:r>
    </w:p>
    <w:p w:rsidR="002D6A8B" w:rsidRDefault="002D6A8B">
      <w:pPr>
        <w:pStyle w:val="ConsPlusNormal"/>
        <w:spacing w:before="220"/>
        <w:ind w:firstLine="540"/>
        <w:jc w:val="both"/>
      </w:pPr>
      <w:r>
        <w:t>3.13.2. Установление факта недостоверности представленной Получателем информации.</w:t>
      </w:r>
    </w:p>
    <w:p w:rsidR="002D6A8B" w:rsidRDefault="002D6A8B">
      <w:pPr>
        <w:pStyle w:val="ConsPlusNormal"/>
        <w:spacing w:before="220"/>
        <w:ind w:firstLine="540"/>
        <w:jc w:val="both"/>
      </w:pPr>
      <w:bookmarkStart w:id="136" w:name="P1326"/>
      <w:bookmarkEnd w:id="136"/>
      <w:r>
        <w:t xml:space="preserve">3.13.3. Несоответствие Получателя требованиям, установленным </w:t>
      </w:r>
      <w:hyperlink w:anchor="P1292">
        <w:r>
          <w:rPr>
            <w:color w:val="0000FF"/>
          </w:rPr>
          <w:t>пунктом 3.1</w:t>
        </w:r>
      </w:hyperlink>
      <w:r>
        <w:t xml:space="preserve"> настоящего Положения.</w:t>
      </w:r>
    </w:p>
    <w:p w:rsidR="002D6A8B" w:rsidRDefault="002D6A8B">
      <w:pPr>
        <w:pStyle w:val="ConsPlusNormal"/>
        <w:spacing w:before="220"/>
        <w:ind w:firstLine="540"/>
        <w:jc w:val="both"/>
      </w:pPr>
      <w:bookmarkStart w:id="137" w:name="P1327"/>
      <w:bookmarkEnd w:id="137"/>
      <w:r>
        <w:t xml:space="preserve">3.13.4. Непредставление Получателем заявления и документов в срок, установленный </w:t>
      </w:r>
      <w:hyperlink w:anchor="P1299">
        <w:r>
          <w:rPr>
            <w:color w:val="0000FF"/>
          </w:rPr>
          <w:t>пунктом 3.2</w:t>
        </w:r>
      </w:hyperlink>
      <w:r>
        <w:t xml:space="preserve"> настоящего Положения.</w:t>
      </w:r>
    </w:p>
    <w:p w:rsidR="002D6A8B" w:rsidRDefault="002D6A8B">
      <w:pPr>
        <w:pStyle w:val="ConsPlusNormal"/>
        <w:spacing w:before="220"/>
        <w:ind w:firstLine="540"/>
        <w:jc w:val="both"/>
      </w:pPr>
      <w:r>
        <w:t xml:space="preserve">3.14. После устранения причин, послуживших отказом в предоставлении субсидии (за исключением основания, указанного в </w:t>
      </w:r>
      <w:hyperlink w:anchor="P1326">
        <w:r>
          <w:rPr>
            <w:color w:val="0000FF"/>
          </w:rPr>
          <w:t>подпунктах 3.13.3</w:t>
        </w:r>
      </w:hyperlink>
      <w:r>
        <w:t xml:space="preserve">, </w:t>
      </w:r>
      <w:hyperlink w:anchor="P1327">
        <w:r>
          <w:rPr>
            <w:color w:val="0000FF"/>
          </w:rPr>
          <w:t>3.13.4 пункта 3.13</w:t>
        </w:r>
      </w:hyperlink>
      <w:r>
        <w:t xml:space="preserve"> настоящего Положения),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2D6A8B" w:rsidRDefault="002D6A8B">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1310">
        <w:r>
          <w:rPr>
            <w:color w:val="0000FF"/>
          </w:rPr>
          <w:t>пунктах 3.8</w:t>
        </w:r>
      </w:hyperlink>
      <w:r>
        <w:t xml:space="preserve"> - </w:t>
      </w:r>
      <w:hyperlink w:anchor="P1321">
        <w:r>
          <w:rPr>
            <w:color w:val="0000FF"/>
          </w:rPr>
          <w:t>3.11</w:t>
        </w:r>
      </w:hyperlink>
      <w:r>
        <w:t xml:space="preserve"> настоящего Положения.</w:t>
      </w:r>
    </w:p>
    <w:p w:rsidR="002D6A8B" w:rsidRDefault="002D6A8B">
      <w:pPr>
        <w:pStyle w:val="ConsPlusNormal"/>
        <w:spacing w:before="220"/>
        <w:ind w:firstLine="540"/>
        <w:jc w:val="both"/>
      </w:pPr>
      <w:r>
        <w:t>3.15. Субсидии предоставляются Получателям в следующих размерах:</w:t>
      </w:r>
    </w:p>
    <w:p w:rsidR="002D6A8B" w:rsidRDefault="002D6A8B">
      <w:pPr>
        <w:pStyle w:val="ConsPlusNormal"/>
        <w:spacing w:before="220"/>
        <w:ind w:firstLine="540"/>
        <w:jc w:val="both"/>
      </w:pPr>
      <w:r>
        <w:t xml:space="preserve">3.15.1. По </w:t>
      </w:r>
      <w:hyperlink w:anchor="P1894">
        <w:r>
          <w:rPr>
            <w:color w:val="0000FF"/>
          </w:rPr>
          <w:t>ставкам</w:t>
        </w:r>
      </w:hyperlink>
      <w:r>
        <w:t xml:space="preserve"> на 1 гектар посевной площади сельскохозяйственных культур в соответствии с приложением N 7 к настоящему Положению.</w:t>
      </w:r>
    </w:p>
    <w:p w:rsidR="002D6A8B" w:rsidRDefault="002D6A8B">
      <w:pPr>
        <w:pStyle w:val="ConsPlusNormal"/>
        <w:spacing w:before="220"/>
        <w:ind w:firstLine="540"/>
        <w:jc w:val="both"/>
      </w:pPr>
      <w:r>
        <w:t xml:space="preserve">3.15.2. В случае достижения Получателем в году, предшествующем году предоставления субсидии, результата, установленного </w:t>
      </w:r>
      <w:hyperlink w:anchor="P1356">
        <w:r>
          <w:rPr>
            <w:color w:val="0000FF"/>
          </w:rPr>
          <w:t>пунктом 3.21</w:t>
        </w:r>
      </w:hyperlink>
      <w:r>
        <w:t xml:space="preserve"> настоящего Положения, к ставке применяется коэффициент в размере, равном отношению фактических значений за отчетный год к установленным, но не выше 1,2 (К1). Коэффициент применяется с 2025 года.</w:t>
      </w:r>
    </w:p>
    <w:p w:rsidR="002D6A8B" w:rsidRDefault="002D6A8B">
      <w:pPr>
        <w:pStyle w:val="ConsPlusNormal"/>
        <w:spacing w:before="220"/>
        <w:ind w:firstLine="540"/>
        <w:jc w:val="both"/>
      </w:pPr>
      <w:r>
        <w:t xml:space="preserve">3.15.3. В случае недостижения Получателем в году, предшествующем году предоставления субсидии, результата, установленного </w:t>
      </w:r>
      <w:hyperlink w:anchor="P1356">
        <w:r>
          <w:rPr>
            <w:color w:val="0000FF"/>
          </w:rPr>
          <w:t>пунктом 3.21</w:t>
        </w:r>
      </w:hyperlink>
      <w:r>
        <w:t xml:space="preserve"> настоящего Положения, к ставке применяется коэффициент в размере, равном отношению фактических значений за отчетный год к установленным, но не менее 0,8 (К2). Коэффициент применяется с 2025 года.</w:t>
      </w:r>
    </w:p>
    <w:p w:rsidR="002D6A8B" w:rsidRDefault="002D6A8B">
      <w:pPr>
        <w:pStyle w:val="ConsPlusNormal"/>
        <w:spacing w:before="220"/>
        <w:ind w:firstLine="540"/>
        <w:jc w:val="both"/>
      </w:pPr>
      <w:r>
        <w:t>3.15.4. Для посевных площадей, отраженных в проектно-сметной документации, на которых проводятся Получателями работы по фосфоритованию и (или) гипсованию, устанавливается повышающий коэффициент 2 (К3).</w:t>
      </w:r>
    </w:p>
    <w:p w:rsidR="002D6A8B" w:rsidRDefault="002D6A8B">
      <w:pPr>
        <w:pStyle w:val="ConsPlusNormal"/>
        <w:spacing w:before="220"/>
        <w:ind w:firstLine="540"/>
        <w:jc w:val="both"/>
      </w:pPr>
      <w:r>
        <w:t xml:space="preserve">3.15.5. Для посевных площадей, в отношении которых Получателями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97">
        <w:r>
          <w:rPr>
            <w:color w:val="0000FF"/>
          </w:rPr>
          <w:t>пунктом 1 части 1 статьи 8</w:t>
        </w:r>
      </w:hyperlink>
      <w:r>
        <w:t xml:space="preserve"> Федерального закона от 25.07.2011 N 260-ФЗ "О государственной поддержке в сфере </w:t>
      </w:r>
      <w:r>
        <w:lastRenderedPageBreak/>
        <w:t xml:space="preserve">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98">
        <w:r>
          <w:rPr>
            <w:color w:val="0000FF"/>
          </w:rPr>
          <w:t>пунктом 4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устанавливается повышающий коэффициент 1,2 (К4).</w:t>
      </w:r>
    </w:p>
    <w:p w:rsidR="002D6A8B" w:rsidRDefault="002D6A8B">
      <w:pPr>
        <w:pStyle w:val="ConsPlusNormal"/>
        <w:spacing w:before="220"/>
        <w:ind w:firstLine="540"/>
        <w:jc w:val="both"/>
      </w:pPr>
      <w:r>
        <w:t>3.15.6. Для Получателей, использующих семена отечественной селекции, устанавливается повышающий коэффициент 2 (К5).</w:t>
      </w:r>
    </w:p>
    <w:p w:rsidR="002D6A8B" w:rsidRDefault="002D6A8B">
      <w:pPr>
        <w:pStyle w:val="ConsPlusNormal"/>
        <w:spacing w:before="220"/>
        <w:ind w:firstLine="540"/>
        <w:jc w:val="both"/>
      </w:pPr>
      <w:r>
        <w:t>3.16. Расчет затрат, подлежащих субсидированию, осуществляется без учета налога на добавленную стоимость.</w:t>
      </w:r>
    </w:p>
    <w:p w:rsidR="002D6A8B" w:rsidRDefault="002D6A8B">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D6A8B" w:rsidRDefault="002D6A8B">
      <w:pPr>
        <w:pStyle w:val="ConsPlusNormal"/>
        <w:spacing w:before="220"/>
        <w:ind w:firstLine="540"/>
        <w:jc w:val="both"/>
      </w:pPr>
      <w:bookmarkStart w:id="138" w:name="P1339"/>
      <w:bookmarkEnd w:id="138"/>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2D6A8B" w:rsidRDefault="002D6A8B">
      <w:pPr>
        <w:pStyle w:val="ConsPlusNormal"/>
        <w:spacing w:before="220"/>
        <w:ind w:firstLine="540"/>
        <w:jc w:val="both"/>
      </w:pPr>
      <w:bookmarkStart w:id="139" w:name="P1340"/>
      <w:bookmarkEnd w:id="139"/>
      <w:r>
        <w:t>3.17.1.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2D6A8B" w:rsidRDefault="002D6A8B">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1285">
        <w:r>
          <w:rPr>
            <w:color w:val="0000FF"/>
          </w:rPr>
          <w:t>пункте 2.49</w:t>
        </w:r>
      </w:hyperlink>
      <w:r>
        <w:t xml:space="preserve"> настоящего Положения.</w:t>
      </w:r>
    </w:p>
    <w:p w:rsidR="002D6A8B" w:rsidRDefault="002D6A8B">
      <w:pPr>
        <w:pStyle w:val="ConsPlusNormal"/>
        <w:spacing w:before="220"/>
        <w:ind w:firstLine="540"/>
        <w:jc w:val="both"/>
      </w:pPr>
      <w:r>
        <w:t>Получатель в течение четырех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2D6A8B" w:rsidRDefault="002D6A8B">
      <w:pPr>
        <w:pStyle w:val="ConsPlusNormal"/>
        <w:spacing w:before="220"/>
        <w:ind w:firstLine="540"/>
        <w:jc w:val="both"/>
      </w:pPr>
      <w:bookmarkStart w:id="140" w:name="P1343"/>
      <w:bookmarkEnd w:id="140"/>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1340">
        <w:r>
          <w:rPr>
            <w:color w:val="0000FF"/>
          </w:rPr>
          <w:t>подпунктом 3.17.1</w:t>
        </w:r>
      </w:hyperlink>
      <w:r>
        <w:t xml:space="preserve"> настоящего пункта.</w:t>
      </w:r>
    </w:p>
    <w:p w:rsidR="002D6A8B" w:rsidRDefault="002D6A8B">
      <w:pPr>
        <w:pStyle w:val="ConsPlusNormal"/>
        <w:spacing w:before="220"/>
        <w:ind w:firstLine="540"/>
        <w:jc w:val="both"/>
      </w:pPr>
      <w:r>
        <w:t>3.18. В договор о предоставлении субсидии включаются следующие условия:</w:t>
      </w:r>
    </w:p>
    <w:p w:rsidR="002D6A8B" w:rsidRDefault="002D6A8B">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1087">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2D6A8B" w:rsidRDefault="002D6A8B">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w:t>
      </w:r>
      <w:r>
        <w:lastRenderedPageBreak/>
        <w:t xml:space="preserve">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заключенных с Получателем),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99">
        <w:r>
          <w:rPr>
            <w:color w:val="0000FF"/>
          </w:rPr>
          <w:t>статьями 268.1</w:t>
        </w:r>
      </w:hyperlink>
      <w:r>
        <w:t xml:space="preserve"> и </w:t>
      </w:r>
      <w:hyperlink r:id="rId100">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t>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сельскохозяйственной техники, средств защиты растений;</w:t>
      </w:r>
    </w:p>
    <w:p w:rsidR="002D6A8B" w:rsidRDefault="002D6A8B">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2D6A8B" w:rsidRDefault="002D6A8B">
      <w:pPr>
        <w:pStyle w:val="ConsPlusNormal"/>
        <w:spacing w:before="220"/>
        <w:ind w:firstLine="540"/>
        <w:jc w:val="both"/>
      </w:pPr>
      <w:r>
        <w:t>В договоре о предоставлении субсидии также устанавливаются:</w:t>
      </w:r>
    </w:p>
    <w:p w:rsidR="002D6A8B" w:rsidRDefault="002D6A8B">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2D6A8B" w:rsidRDefault="002D6A8B">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представлению отчета о реализации Плана мероприятий в соответствии с </w:t>
      </w:r>
      <w:hyperlink w:anchor="P1402">
        <w:r>
          <w:rPr>
            <w:color w:val="0000FF"/>
          </w:rPr>
          <w:t>пунктом 4.5</w:t>
        </w:r>
      </w:hyperlink>
      <w:r>
        <w:t xml:space="preserve"> настоящего Положения.</w:t>
      </w:r>
    </w:p>
    <w:p w:rsidR="002D6A8B" w:rsidRDefault="002D6A8B">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2D6A8B" w:rsidRDefault="002D6A8B">
      <w:pPr>
        <w:pStyle w:val="ConsPlusNormal"/>
        <w:spacing w:before="220"/>
        <w:ind w:firstLine="540"/>
        <w:jc w:val="both"/>
      </w:pPr>
      <w:r>
        <w:t>3.19.1. Субсидии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2D6A8B" w:rsidRDefault="002D6A8B">
      <w:pPr>
        <w:pStyle w:val="ConsPlusNormal"/>
        <w:spacing w:before="220"/>
        <w:ind w:firstLine="540"/>
        <w:jc w:val="both"/>
      </w:pPr>
      <w:r>
        <w:t xml:space="preserve">3.19.2. Основанием для выплаты субсидий является договор о предоставлении субсидии, заключенный между Департаментом АПК и Получателем, </w:t>
      </w:r>
      <w:hyperlink w:anchor="P1567">
        <w:r>
          <w:rPr>
            <w:color w:val="0000FF"/>
          </w:rPr>
          <w:t>справка-расчет</w:t>
        </w:r>
      </w:hyperlink>
      <w:r>
        <w:t xml:space="preserve"> по форме согласно приложению N 2 к настоящему Положению.</w:t>
      </w:r>
    </w:p>
    <w:p w:rsidR="002D6A8B" w:rsidRDefault="002D6A8B">
      <w:pPr>
        <w:pStyle w:val="ConsPlusNormal"/>
        <w:spacing w:before="220"/>
        <w:ind w:firstLine="540"/>
        <w:jc w:val="both"/>
      </w:pPr>
      <w:r>
        <w:t xml:space="preserve">3.20.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1340">
        <w:r>
          <w:rPr>
            <w:color w:val="0000FF"/>
          </w:rPr>
          <w:t>подпунктом 3.17.1 пункта 3.17</w:t>
        </w:r>
      </w:hyperlink>
      <w:r>
        <w:t xml:space="preserve"> настоящего Положения.</w:t>
      </w:r>
    </w:p>
    <w:p w:rsidR="002D6A8B" w:rsidRDefault="002D6A8B">
      <w:pPr>
        <w:pStyle w:val="ConsPlusNormal"/>
        <w:spacing w:before="220"/>
        <w:ind w:firstLine="540"/>
        <w:jc w:val="both"/>
      </w:pPr>
      <w:bookmarkStart w:id="141" w:name="P1356"/>
      <w:bookmarkEnd w:id="141"/>
      <w:r>
        <w:t>3.21. Результат предоставления субсидии, значение которого устанавливается в договоре о предоставлении субсидии, - размер посевной площади, занятой зерновыми, зернобобовыми, масличными (за исключением рапса и сои) и кормовыми сельскохозяйственными культурами (тыс. гектаров).</w:t>
      </w:r>
    </w:p>
    <w:p w:rsidR="002D6A8B" w:rsidRDefault="002D6A8B">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размере планируемых посевных площадей по видам сельскохозяйственных культур, предоставляемых в соответствии с </w:t>
      </w:r>
      <w:hyperlink w:anchor="P1144">
        <w:r>
          <w:rPr>
            <w:color w:val="0000FF"/>
          </w:rPr>
          <w:t>подпунктом 2.8.3 пункта 2.8</w:t>
        </w:r>
      </w:hyperlink>
      <w:r>
        <w:t xml:space="preserve"> настоящего Положения, и должно быть достигнуто Получателем не позднее 30 июня года, в котором получена субсидия.</w:t>
      </w:r>
    </w:p>
    <w:p w:rsidR="002D6A8B" w:rsidRDefault="002D6A8B">
      <w:pPr>
        <w:pStyle w:val="ConsPlusNormal"/>
        <w:spacing w:before="220"/>
        <w:ind w:firstLine="540"/>
        <w:jc w:val="both"/>
      </w:pPr>
      <w:r>
        <w:lastRenderedPageBreak/>
        <w:t>3.22. Условиями предоставления субсидий Получателям являются:</w:t>
      </w:r>
    </w:p>
    <w:p w:rsidR="002D6A8B" w:rsidRDefault="002D6A8B">
      <w:pPr>
        <w:pStyle w:val="ConsPlusNormal"/>
        <w:spacing w:before="220"/>
        <w:ind w:firstLine="540"/>
        <w:jc w:val="both"/>
      </w:pPr>
      <w:r>
        <w:t>3.22.1. Предоставление достоверной информации Получателем.</w:t>
      </w:r>
    </w:p>
    <w:p w:rsidR="002D6A8B" w:rsidRDefault="002D6A8B">
      <w:pPr>
        <w:pStyle w:val="ConsPlusNormal"/>
        <w:spacing w:before="220"/>
        <w:ind w:firstLine="540"/>
        <w:jc w:val="both"/>
      </w:pPr>
      <w:bookmarkStart w:id="142" w:name="P1360"/>
      <w:bookmarkEnd w:id="142"/>
      <w:r>
        <w:t xml:space="preserve">3.22.2. 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проверки соблюдения порядка и условий и порядка предоставления субсидии, в том числе в части достижения результатов предоставления субсидии, а также проверки об осуществлении органами государственного финансового контроля соблюдения Получателем порядка и условий предоставления субсидии проверок в соответствии со </w:t>
      </w:r>
      <w:hyperlink r:id="rId101">
        <w:r>
          <w:rPr>
            <w:color w:val="0000FF"/>
          </w:rPr>
          <w:t>статьями 268.1</w:t>
        </w:r>
      </w:hyperlink>
      <w:r>
        <w:t xml:space="preserve"> и </w:t>
      </w:r>
      <w:hyperlink r:id="rId102">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t xml:space="preserve">3.22.3. Предоставление отчетности, установленной </w:t>
      </w:r>
      <w:hyperlink w:anchor="P1396">
        <w:r>
          <w:rPr>
            <w:color w:val="0000FF"/>
          </w:rPr>
          <w:t>пунктами 4.1</w:t>
        </w:r>
      </w:hyperlink>
      <w:r>
        <w:t xml:space="preserve">, </w:t>
      </w:r>
      <w:hyperlink w:anchor="P1402">
        <w:r>
          <w:rPr>
            <w:color w:val="0000FF"/>
          </w:rPr>
          <w:t>4.5</w:t>
        </w:r>
      </w:hyperlink>
      <w:r>
        <w:t xml:space="preserve"> настоящего Положения.</w:t>
      </w:r>
    </w:p>
    <w:p w:rsidR="002D6A8B" w:rsidRDefault="002D6A8B">
      <w:pPr>
        <w:pStyle w:val="ConsPlusNormal"/>
        <w:spacing w:before="220"/>
        <w:ind w:firstLine="540"/>
        <w:jc w:val="both"/>
      </w:pPr>
      <w:r>
        <w:t>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2D6A8B" w:rsidRDefault="002D6A8B">
      <w:pPr>
        <w:pStyle w:val="ConsPlusNormal"/>
        <w:spacing w:before="220"/>
        <w:ind w:firstLine="540"/>
        <w:jc w:val="both"/>
      </w:pPr>
      <w:r>
        <w:t>3.22.5.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2D6A8B" w:rsidRDefault="002D6A8B">
      <w:pPr>
        <w:pStyle w:val="ConsPlusNormal"/>
        <w:spacing w:before="220"/>
        <w:ind w:firstLine="540"/>
        <w:jc w:val="both"/>
      </w:pPr>
      <w:r>
        <w:t>3.22.6. Ведение Получателем обособленного аналитического учета операций, осуществляемых за счет субсидии.</w:t>
      </w:r>
    </w:p>
    <w:p w:rsidR="002D6A8B" w:rsidRDefault="002D6A8B">
      <w:pPr>
        <w:pStyle w:val="ConsPlusNormal"/>
        <w:spacing w:before="220"/>
        <w:ind w:firstLine="540"/>
        <w:jc w:val="both"/>
      </w:pPr>
      <w:bookmarkStart w:id="143" w:name="P1365"/>
      <w:bookmarkEnd w:id="143"/>
      <w:r>
        <w:t>3.22.7.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сельскохозяйственной техники, средств защиты растений.</w:t>
      </w:r>
    </w:p>
    <w:p w:rsidR="002D6A8B" w:rsidRDefault="002D6A8B">
      <w:pPr>
        <w:pStyle w:val="ConsPlusNormal"/>
        <w:spacing w:before="220"/>
        <w:ind w:firstLine="540"/>
        <w:jc w:val="both"/>
      </w:pPr>
      <w:r>
        <w:t>3.22.8. Полученная субсидия в срок до 31 декабря текущего финансового года направляется на оплату затрат на проведение агротехнологических работ, повышение уровня экологической безопасности сельскохозяйственного производства, на повышение плодородия и качества почв.</w:t>
      </w:r>
    </w:p>
    <w:p w:rsidR="002D6A8B" w:rsidRDefault="002D6A8B">
      <w:pPr>
        <w:pStyle w:val="ConsPlusNormal"/>
        <w:spacing w:before="220"/>
        <w:ind w:firstLine="540"/>
        <w:jc w:val="both"/>
      </w:pPr>
      <w:r>
        <w:t>3.22.9. Принятие Получателем обязательства по достижению в году получения субсидии результатов использования средств в соответствии с заключенным с Департаментом АПК договором о предоставлении субсидии.</w:t>
      </w:r>
    </w:p>
    <w:p w:rsidR="002D6A8B" w:rsidRDefault="002D6A8B">
      <w:pPr>
        <w:pStyle w:val="ConsPlusNormal"/>
        <w:spacing w:before="220"/>
        <w:ind w:firstLine="540"/>
        <w:jc w:val="both"/>
      </w:pPr>
      <w:r>
        <w:t>3.22.10. Принятие Получателем обязательства по внесению удобрений, используемых при производстве конкретного вида продукции растениеводства.</w:t>
      </w:r>
    </w:p>
    <w:p w:rsidR="002D6A8B" w:rsidRDefault="002D6A8B">
      <w:pPr>
        <w:pStyle w:val="ConsPlusNormal"/>
        <w:spacing w:before="220"/>
        <w:ind w:firstLine="540"/>
        <w:jc w:val="both"/>
      </w:pPr>
      <w:r>
        <w:t>3.23. Субсидии предоставляются Получателям в порядке финансового обеспечения затрат (без учета налога на добавленную стоимость) в текущем году на проведение агротехнологических работ на:</w:t>
      </w:r>
    </w:p>
    <w:p w:rsidR="002D6A8B" w:rsidRDefault="002D6A8B">
      <w:pPr>
        <w:pStyle w:val="ConsPlusNormal"/>
        <w:spacing w:before="220"/>
        <w:ind w:firstLine="540"/>
        <w:jc w:val="both"/>
      </w:pPr>
      <w:r>
        <w:t xml:space="preserve">а) приобретение горюче-смазочных материалов, запасных частей и расходных материалов </w:t>
      </w:r>
      <w:r>
        <w:lastRenderedPageBreak/>
        <w:t>для ремонта техники и оборудования, минеральных удобрений, средств защиты растений, элитных многолетних трав, семян первой, второй, третьей репродукции сельскохозяйственных культур.</w:t>
      </w:r>
    </w:p>
    <w:p w:rsidR="002D6A8B" w:rsidRDefault="002D6A8B">
      <w:pPr>
        <w:pStyle w:val="ConsPlusNormal"/>
        <w:spacing w:before="220"/>
        <w:ind w:firstLine="540"/>
        <w:jc w:val="both"/>
      </w:pPr>
      <w:r>
        <w:t>Не принимаются расходы на приобретение минеральных удобрений в случае, если указанные затраты были представлены Получателем для получения субсидии по другим направлениям предоставления субсидий в соответствии с иными нормативными правовыми актами;</w:t>
      </w:r>
    </w:p>
    <w:p w:rsidR="002D6A8B" w:rsidRDefault="002D6A8B">
      <w:pPr>
        <w:pStyle w:val="ConsPlusNormal"/>
        <w:spacing w:before="220"/>
        <w:ind w:firstLine="540"/>
        <w:jc w:val="both"/>
      </w:pPr>
      <w:r>
        <w:t>б) оплату труда работников растениеводства, включая налог на доходы физических лиц.</w:t>
      </w:r>
    </w:p>
    <w:p w:rsidR="002D6A8B" w:rsidRDefault="002D6A8B">
      <w:pPr>
        <w:pStyle w:val="ConsPlusNormal"/>
        <w:spacing w:before="220"/>
        <w:ind w:firstLine="540"/>
        <w:jc w:val="both"/>
      </w:pPr>
      <w:r>
        <w:t>3.24. 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D6A8B" w:rsidRDefault="002D6A8B">
      <w:pPr>
        <w:pStyle w:val="ConsPlusNormal"/>
        <w:spacing w:before="220"/>
        <w:ind w:firstLine="540"/>
        <w:jc w:val="both"/>
      </w:pPr>
      <w:r>
        <w:t>3.25. Получатели представляют в Департамент АПК:</w:t>
      </w:r>
    </w:p>
    <w:p w:rsidR="002D6A8B" w:rsidRDefault="002D6A8B">
      <w:pPr>
        <w:pStyle w:val="ConsPlusNormal"/>
        <w:spacing w:before="220"/>
        <w:ind w:firstLine="540"/>
        <w:jc w:val="both"/>
      </w:pPr>
      <w:r>
        <w:t>3.25.1. Документы о расходах: договоры и первичные учетные документы (счета-фактуры, акты сдачи-приемки выполненных работ, товарные накладные, платежные поручения, документы, подтверждающие численность основного и привлеченного персонала), - ежеквартально не позднее 10 рабочего дня месяца, следующего за отчетным кварталом, до полного расходования средств субсидии.</w:t>
      </w:r>
    </w:p>
    <w:p w:rsidR="002D6A8B" w:rsidRDefault="002D6A8B">
      <w:pPr>
        <w:pStyle w:val="ConsPlusNormal"/>
        <w:spacing w:before="220"/>
        <w:ind w:firstLine="540"/>
        <w:jc w:val="both"/>
      </w:pPr>
      <w:r>
        <w:t>В случае предоставления документов, подтверждающих затраты на оплату труда, дополнительно предоставляются документы по расчету (начислению) оплаты труда и платежные документы по перечислению оплаты труда, включая налог на доходы физических лиц.</w:t>
      </w:r>
    </w:p>
    <w:p w:rsidR="002D6A8B" w:rsidRDefault="002D6A8B">
      <w:pPr>
        <w:pStyle w:val="ConsPlusNormal"/>
        <w:spacing w:before="220"/>
        <w:ind w:firstLine="540"/>
        <w:jc w:val="both"/>
      </w:pPr>
      <w:r>
        <w:t>3.25.2. В срок до 30 июня текущего финансового года:</w:t>
      </w:r>
    </w:p>
    <w:p w:rsidR="002D6A8B" w:rsidRDefault="002D6A8B">
      <w:pPr>
        <w:pStyle w:val="ConsPlusNormal"/>
        <w:spacing w:before="220"/>
        <w:ind w:firstLine="540"/>
        <w:jc w:val="both"/>
      </w:pPr>
      <w:r>
        <w:t>а) акты об использовании минеральных, органических и бактериальных удобрений при производстве конкретного вида продукции растениеводства;</w:t>
      </w:r>
    </w:p>
    <w:p w:rsidR="002D6A8B" w:rsidRDefault="002D6A8B">
      <w:pPr>
        <w:pStyle w:val="ConsPlusNormal"/>
        <w:spacing w:before="220"/>
        <w:ind w:firstLine="540"/>
        <w:jc w:val="both"/>
      </w:pPr>
      <w:r>
        <w:t xml:space="preserve">б) </w:t>
      </w:r>
      <w:hyperlink w:anchor="P1733">
        <w:r>
          <w:rPr>
            <w:color w:val="0000FF"/>
          </w:rPr>
          <w:t>акт</w:t>
        </w:r>
      </w:hyperlink>
      <w:r>
        <w:t xml:space="preserve"> выполнения работ по фосфоритованию и (или) гипсованию посевных площадей по форме в соответствии с приложением N 4 к настоящему Положению (за исключением Получателей, представивших документы при подаче заявки на участие в отборе в </w:t>
      </w:r>
      <w:hyperlink w:anchor="P1149">
        <w:r>
          <w:rPr>
            <w:color w:val="0000FF"/>
          </w:rPr>
          <w:t>подпунктом "в" пункта 2.8.5</w:t>
        </w:r>
      </w:hyperlink>
      <w:r>
        <w:t xml:space="preserve"> настоящего Положения);</w:t>
      </w:r>
    </w:p>
    <w:p w:rsidR="002D6A8B" w:rsidRDefault="002D6A8B">
      <w:pPr>
        <w:pStyle w:val="ConsPlusNormal"/>
        <w:spacing w:before="220"/>
        <w:ind w:firstLine="540"/>
        <w:jc w:val="both"/>
      </w:pPr>
      <w:r>
        <w:t xml:space="preserve">в) договоры сельскохозяйственного страхования и платежные документы, подтверждающие уплату от 20 до 50 процентов страховой премии, начисленной по договору сельскохозяйственного страхования, в зависимости от видов страхования (за исключением Получателей, представивших документы при подаче заявки на участие в отборе в </w:t>
      </w:r>
      <w:hyperlink w:anchor="P1152">
        <w:r>
          <w:rPr>
            <w:color w:val="0000FF"/>
          </w:rPr>
          <w:t>подпунктом "б" пункта 2.8.6</w:t>
        </w:r>
      </w:hyperlink>
      <w:r>
        <w:t xml:space="preserve"> настоящего Положения).</w:t>
      </w:r>
    </w:p>
    <w:p w:rsidR="002D6A8B" w:rsidRDefault="002D6A8B">
      <w:pPr>
        <w:pStyle w:val="ConsPlusNormal"/>
        <w:spacing w:before="220"/>
        <w:ind w:firstLine="540"/>
        <w:jc w:val="both"/>
      </w:pPr>
      <w:r>
        <w:t xml:space="preserve">3.26. 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1343">
        <w:r>
          <w:rPr>
            <w:color w:val="0000FF"/>
          </w:rPr>
          <w:t>подпунктом 3.17.2 пункта 3.17</w:t>
        </w:r>
      </w:hyperlink>
      <w:r>
        <w:t xml:space="preserve"> настоящего Положения.</w:t>
      </w:r>
    </w:p>
    <w:p w:rsidR="002D6A8B" w:rsidRDefault="002D6A8B">
      <w:pPr>
        <w:pStyle w:val="ConsPlusNormal"/>
        <w:spacing w:before="220"/>
        <w:ind w:firstLine="540"/>
        <w:jc w:val="both"/>
      </w:pPr>
      <w:r>
        <w:t xml:space="preserve">3.27.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03">
        <w:r>
          <w:rPr>
            <w:color w:val="0000FF"/>
          </w:rPr>
          <w:t>абзацем вторым пункта 5 статьи 23</w:t>
        </w:r>
      </w:hyperlink>
      <w:r>
        <w:t xml:space="preserve"> </w:t>
      </w:r>
      <w:r>
        <w:lastRenderedPageBreak/>
        <w:t>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2D6A8B" w:rsidRDefault="002D6A8B">
      <w:pPr>
        <w:pStyle w:val="ConsPlusNormal"/>
        <w:spacing w:before="220"/>
        <w:ind w:firstLine="540"/>
        <w:jc w:val="both"/>
      </w:pPr>
      <w:r>
        <w:t xml:space="preserve">3.28.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0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05">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1343">
        <w:r>
          <w:rPr>
            <w:color w:val="0000FF"/>
          </w:rPr>
          <w:t>подпунктом 3.17.2 пункта 3.17</w:t>
        </w:r>
      </w:hyperlink>
      <w:r>
        <w:t xml:space="preserve"> настоящего Положения.</w:t>
      </w:r>
    </w:p>
    <w:p w:rsidR="002D6A8B" w:rsidRDefault="002D6A8B">
      <w:pPr>
        <w:pStyle w:val="ConsPlusNormal"/>
        <w:spacing w:before="220"/>
        <w:ind w:firstLine="540"/>
        <w:jc w:val="both"/>
      </w:pPr>
      <w:r>
        <w:t>3.29. Порядок и сроки возврата субсидий в областной бюджет в случае нарушения условий их предоставления:</w:t>
      </w:r>
    </w:p>
    <w:p w:rsidR="002D6A8B" w:rsidRDefault="002D6A8B">
      <w:pPr>
        <w:pStyle w:val="ConsPlusNormal"/>
        <w:spacing w:before="220"/>
        <w:ind w:firstLine="540"/>
        <w:jc w:val="both"/>
      </w:pPr>
      <w:r>
        <w:t>3.29.1.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2D6A8B" w:rsidRDefault="002D6A8B">
      <w:pPr>
        <w:pStyle w:val="ConsPlusNormal"/>
        <w:spacing w:before="220"/>
        <w:ind w:firstLine="540"/>
        <w:jc w:val="both"/>
      </w:pPr>
      <w:r>
        <w:t xml:space="preserve">3.29.2. По результатам проверок, проведенных Департаментом АПК в соответствии с </w:t>
      </w:r>
      <w:hyperlink w:anchor="P1408">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2D6A8B" w:rsidRDefault="002D6A8B">
      <w:pPr>
        <w:pStyle w:val="ConsPlusNormal"/>
        <w:spacing w:before="220"/>
        <w:ind w:firstLine="540"/>
        <w:jc w:val="both"/>
      </w:pPr>
      <w:bookmarkStart w:id="144" w:name="P1387"/>
      <w:bookmarkEnd w:id="144"/>
      <w:r>
        <w:t xml:space="preserve">3.29.3. В случае если Получателем не достигнуты значения результатов предоставления субсидий, установленные договором о предоставлении субсидии в соответствии с </w:t>
      </w:r>
      <w:hyperlink w:anchor="P1356">
        <w:r>
          <w:rPr>
            <w:color w:val="0000FF"/>
          </w:rPr>
          <w:t>пунктом 3.21</w:t>
        </w:r>
      </w:hyperlink>
      <w:r>
        <w:t xml:space="preserve"> настоящего Положения, Получатель в срок до 01 августа года, в котором получена субсидия, осуществляет возврат средств в областной бюджет в объеме, определенном в соответствии с </w:t>
      </w:r>
      <w:hyperlink w:anchor="P1452">
        <w:r>
          <w:rPr>
            <w:color w:val="0000FF"/>
          </w:rPr>
          <w:t>подпунктом 5.2.3 пункта 5.2</w:t>
        </w:r>
      </w:hyperlink>
      <w:r>
        <w:t xml:space="preserve"> настоящего Положения.</w:t>
      </w:r>
    </w:p>
    <w:p w:rsidR="002D6A8B" w:rsidRDefault="002D6A8B">
      <w:pPr>
        <w:pStyle w:val="ConsPlusNormal"/>
        <w:spacing w:before="220"/>
        <w:ind w:firstLine="540"/>
        <w:jc w:val="both"/>
      </w:pPr>
      <w:r>
        <w:t xml:space="preserve">3.29.4. В случае если Получателем в установленный </w:t>
      </w:r>
      <w:hyperlink w:anchor="P1387">
        <w:r>
          <w:rPr>
            <w:color w:val="0000FF"/>
          </w:rPr>
          <w:t>подпунктом 3.29.3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1387">
        <w:r>
          <w:rPr>
            <w:color w:val="0000FF"/>
          </w:rPr>
          <w:t>подпунктом 3.29.3</w:t>
        </w:r>
      </w:hyperlink>
      <w:r>
        <w:t xml:space="preserve"> настоящего пункта, рассчитывает размер средств, подлежащих возврату в областной бюджет, и направляет Получателю уведомление о возврате субсидии в областной бюджет с указанием платежных реквизитов.</w:t>
      </w:r>
    </w:p>
    <w:p w:rsidR="002D6A8B" w:rsidRDefault="002D6A8B">
      <w:pPr>
        <w:pStyle w:val="ConsPlusNormal"/>
        <w:spacing w:before="220"/>
        <w:ind w:firstLine="540"/>
        <w:jc w:val="both"/>
      </w:pPr>
      <w:r>
        <w:t xml:space="preserve">3.29.5. По результатам проверок, проведенных Департаментом АПК в соответствии с </w:t>
      </w:r>
      <w:hyperlink w:anchor="P1408">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1471">
        <w:r>
          <w:rPr>
            <w:color w:val="0000FF"/>
          </w:rPr>
          <w:t>подпунктом 5.2.4 пункта 5.2</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w:t>
      </w:r>
      <w:r>
        <w:lastRenderedPageBreak/>
        <w:t>указанием платежных реквизитов.</w:t>
      </w:r>
    </w:p>
    <w:p w:rsidR="002D6A8B" w:rsidRDefault="002D6A8B">
      <w:pPr>
        <w:pStyle w:val="ConsPlusNormal"/>
        <w:spacing w:before="220"/>
        <w:ind w:firstLine="540"/>
        <w:jc w:val="both"/>
      </w:pPr>
      <w:r>
        <w:t>3.29.6.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2D6A8B" w:rsidRDefault="002D6A8B">
      <w:pPr>
        <w:pStyle w:val="ConsPlusNormal"/>
        <w:spacing w:before="220"/>
        <w:ind w:firstLine="540"/>
        <w:jc w:val="both"/>
      </w:pPr>
      <w:r>
        <w:t>3.29.7.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2D6A8B" w:rsidRDefault="002D6A8B">
      <w:pPr>
        <w:pStyle w:val="ConsPlusNormal"/>
        <w:jc w:val="both"/>
      </w:pPr>
    </w:p>
    <w:p w:rsidR="002D6A8B" w:rsidRDefault="002D6A8B">
      <w:pPr>
        <w:pStyle w:val="ConsPlusTitle"/>
        <w:jc w:val="center"/>
        <w:outlineLvl w:val="1"/>
      </w:pPr>
      <w:r>
        <w:t>IV. Требования к предоставлению отчетности, проведению</w:t>
      </w:r>
    </w:p>
    <w:p w:rsidR="002D6A8B" w:rsidRDefault="002D6A8B">
      <w:pPr>
        <w:pStyle w:val="ConsPlusTitle"/>
        <w:jc w:val="center"/>
      </w:pPr>
      <w:r>
        <w:t>мониторинга достижения результатов предоставления субсидии</w:t>
      </w:r>
    </w:p>
    <w:p w:rsidR="002D6A8B" w:rsidRDefault="002D6A8B">
      <w:pPr>
        <w:pStyle w:val="ConsPlusNormal"/>
        <w:jc w:val="both"/>
      </w:pPr>
    </w:p>
    <w:p w:rsidR="002D6A8B" w:rsidRDefault="002D6A8B">
      <w:pPr>
        <w:pStyle w:val="ConsPlusNormal"/>
        <w:ind w:firstLine="540"/>
        <w:jc w:val="both"/>
      </w:pPr>
      <w:bookmarkStart w:id="145" w:name="P1396"/>
      <w:bookmarkEnd w:id="145"/>
      <w:r>
        <w:t>4.1. Получатели представляют в Департамент АПК следующую отчетность об исполнении условий предоставления и расходования субсидии:</w:t>
      </w:r>
    </w:p>
    <w:p w:rsidR="002D6A8B" w:rsidRDefault="002D6A8B">
      <w:pPr>
        <w:pStyle w:val="ConsPlusNormal"/>
        <w:spacing w:before="220"/>
        <w:ind w:firstLine="540"/>
        <w:jc w:val="both"/>
      </w:pPr>
      <w:r>
        <w:t>4.1.1. Отчет о достижении значений результатов предоставления субсидий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(за первый квартал и первое полугодие) не позднее 10 рабочего дня, следующего за отчетным периодом. Отчет подписывается усиленной квалифицированной подписью лиц, имеющих право действовать от имени Получателя.</w:t>
      </w:r>
    </w:p>
    <w:p w:rsidR="002D6A8B" w:rsidRDefault="002D6A8B">
      <w:pPr>
        <w:pStyle w:val="ConsPlusNormal"/>
        <w:spacing w:before="220"/>
        <w:ind w:firstLine="540"/>
        <w:jc w:val="both"/>
      </w:pPr>
      <w:r>
        <w:t>4.1.2.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не позднее 10 рабочего дня месяца, следующего за отчетным кварталом,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2D6A8B" w:rsidRDefault="002D6A8B">
      <w:pPr>
        <w:pStyle w:val="ConsPlusNormal"/>
        <w:spacing w:before="220"/>
        <w:ind w:firstLine="540"/>
        <w:jc w:val="both"/>
      </w:pPr>
      <w:r>
        <w:t>4.2. Ответственность за достоверность сведений, указанных в отчетах, несет Получатель.</w:t>
      </w:r>
    </w:p>
    <w:p w:rsidR="002D6A8B" w:rsidRDefault="002D6A8B">
      <w:pPr>
        <w:pStyle w:val="ConsPlusNormal"/>
        <w:spacing w:before="220"/>
        <w:ind w:firstLine="540"/>
        <w:jc w:val="both"/>
      </w:pPr>
      <w:r>
        <w:t xml:space="preserve">4.3. Департамент АПК осуществляет проверку и утверждение отчетов, предоставленных Получателями в соответствии с </w:t>
      </w:r>
      <w:hyperlink w:anchor="P1396">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2D6A8B" w:rsidRDefault="002D6A8B">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2D6A8B" w:rsidRDefault="002D6A8B">
      <w:pPr>
        <w:pStyle w:val="ConsPlusNormal"/>
        <w:spacing w:before="220"/>
        <w:ind w:firstLine="540"/>
        <w:jc w:val="both"/>
      </w:pPr>
      <w:bookmarkStart w:id="146" w:name="P1402"/>
      <w:bookmarkEnd w:id="146"/>
      <w:r>
        <w:t>4.5. Отчет о реализации Плана мероприятий предоставляется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месяцем,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имени Получателя.</w:t>
      </w:r>
    </w:p>
    <w:p w:rsidR="002D6A8B" w:rsidRDefault="002D6A8B">
      <w:pPr>
        <w:pStyle w:val="ConsPlusNormal"/>
        <w:jc w:val="both"/>
      </w:pPr>
    </w:p>
    <w:p w:rsidR="002D6A8B" w:rsidRDefault="002D6A8B">
      <w:pPr>
        <w:pStyle w:val="ConsPlusTitle"/>
        <w:jc w:val="center"/>
        <w:outlineLvl w:val="1"/>
      </w:pPr>
      <w:r>
        <w:t>V. Требования об осуществлении контроля за соблюдением</w:t>
      </w:r>
    </w:p>
    <w:p w:rsidR="002D6A8B" w:rsidRDefault="002D6A8B">
      <w:pPr>
        <w:pStyle w:val="ConsPlusTitle"/>
        <w:jc w:val="center"/>
      </w:pPr>
      <w:r>
        <w:t>условий и порядка предоставления субсидий и ответственности</w:t>
      </w:r>
    </w:p>
    <w:p w:rsidR="002D6A8B" w:rsidRDefault="002D6A8B">
      <w:pPr>
        <w:pStyle w:val="ConsPlusTitle"/>
        <w:jc w:val="center"/>
      </w:pPr>
      <w:r>
        <w:t>за их нарушение</w:t>
      </w:r>
    </w:p>
    <w:p w:rsidR="002D6A8B" w:rsidRDefault="002D6A8B">
      <w:pPr>
        <w:pStyle w:val="ConsPlusNormal"/>
        <w:jc w:val="both"/>
      </w:pPr>
    </w:p>
    <w:p w:rsidR="002D6A8B" w:rsidRDefault="002D6A8B">
      <w:pPr>
        <w:pStyle w:val="ConsPlusNormal"/>
        <w:ind w:firstLine="540"/>
        <w:jc w:val="both"/>
      </w:pPr>
      <w:bookmarkStart w:id="147" w:name="P1408"/>
      <w:bookmarkEnd w:id="147"/>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2D6A8B" w:rsidRDefault="002D6A8B">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2D6A8B" w:rsidRDefault="002D6A8B">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106">
        <w:r>
          <w:rPr>
            <w:color w:val="0000FF"/>
          </w:rPr>
          <w:t>статьями 268.1</w:t>
        </w:r>
      </w:hyperlink>
      <w:r>
        <w:t xml:space="preserve">, </w:t>
      </w:r>
      <w:hyperlink r:id="rId107">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2D6A8B" w:rsidRDefault="002D6A8B">
      <w:pPr>
        <w:pStyle w:val="ConsPlusNormal"/>
        <w:spacing w:before="220"/>
        <w:ind w:firstLine="540"/>
        <w:jc w:val="both"/>
      </w:pPr>
      <w:r>
        <w:t>а) камеральных проверок;</w:t>
      </w:r>
    </w:p>
    <w:p w:rsidR="002D6A8B" w:rsidRDefault="002D6A8B">
      <w:pPr>
        <w:pStyle w:val="ConsPlusNormal"/>
        <w:spacing w:before="220"/>
        <w:ind w:firstLine="540"/>
        <w:jc w:val="both"/>
      </w:pPr>
      <w:r>
        <w:t>б) выездных проверок.</w:t>
      </w:r>
    </w:p>
    <w:p w:rsidR="002D6A8B" w:rsidRDefault="002D6A8B">
      <w:pPr>
        <w:pStyle w:val="ConsPlusNormal"/>
        <w:spacing w:before="220"/>
        <w:ind w:firstLine="540"/>
        <w:jc w:val="both"/>
      </w:pPr>
      <w:r>
        <w:t>5.1.4. Проведение камеральных проверок:</w:t>
      </w:r>
    </w:p>
    <w:p w:rsidR="002D6A8B" w:rsidRDefault="002D6A8B">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2D6A8B" w:rsidRDefault="002D6A8B">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2D6A8B" w:rsidRDefault="002D6A8B">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2D6A8B" w:rsidRDefault="002D6A8B">
      <w:pPr>
        <w:pStyle w:val="ConsPlusNormal"/>
        <w:spacing w:before="220"/>
        <w:ind w:firstLine="540"/>
        <w:jc w:val="both"/>
      </w:pPr>
      <w:r>
        <w:t>5.1.5. Проведение выездных проверок:</w:t>
      </w:r>
    </w:p>
    <w:p w:rsidR="002D6A8B" w:rsidRDefault="002D6A8B">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2D6A8B" w:rsidRDefault="002D6A8B">
      <w:pPr>
        <w:pStyle w:val="ConsPlusNormal"/>
        <w:spacing w:before="220"/>
        <w:ind w:firstLine="540"/>
        <w:jc w:val="both"/>
      </w:pPr>
      <w:r>
        <w:t xml:space="preserve">В ходе выездной проверки проводятся контрольные действия по изучению документов об </w:t>
      </w:r>
      <w:r>
        <w:lastRenderedPageBreak/>
        <w:t>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2D6A8B" w:rsidRDefault="002D6A8B">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2D6A8B" w:rsidRDefault="002D6A8B">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2D6A8B" w:rsidRDefault="002D6A8B">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2D6A8B" w:rsidRDefault="002D6A8B">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2D6A8B" w:rsidRDefault="002D6A8B">
      <w:pPr>
        <w:pStyle w:val="ConsPlusNormal"/>
        <w:spacing w:before="220"/>
        <w:ind w:firstLine="540"/>
        <w:jc w:val="both"/>
      </w:pPr>
      <w:r>
        <w:t xml:space="preserve">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w:t>
      </w:r>
      <w:r>
        <w:lastRenderedPageBreak/>
        <w:t>вопросов, подлежащих изучению в ходе проведения контрольного мероприятия.</w:t>
      </w:r>
    </w:p>
    <w:p w:rsidR="002D6A8B" w:rsidRDefault="002D6A8B">
      <w:pPr>
        <w:pStyle w:val="ConsPlusNormal"/>
        <w:spacing w:before="220"/>
        <w:ind w:firstLine="540"/>
        <w:jc w:val="both"/>
      </w:pPr>
      <w:r>
        <w:t>5.1.8. Основаниями для подготовки приказа о проведении проверки являются:</w:t>
      </w:r>
    </w:p>
    <w:p w:rsidR="002D6A8B" w:rsidRDefault="002D6A8B">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2D6A8B" w:rsidRDefault="002D6A8B">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2D6A8B" w:rsidRDefault="002D6A8B">
      <w:pPr>
        <w:pStyle w:val="ConsPlusNormal"/>
        <w:spacing w:before="220"/>
        <w:ind w:firstLine="540"/>
        <w:jc w:val="both"/>
      </w:pPr>
      <w:r>
        <w:t>5.1.9. При формировании плана проверок необходимо учитывать:</w:t>
      </w:r>
    </w:p>
    <w:p w:rsidR="002D6A8B" w:rsidRDefault="002D6A8B">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2D6A8B" w:rsidRDefault="002D6A8B">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2D6A8B" w:rsidRDefault="002D6A8B">
      <w:pPr>
        <w:pStyle w:val="ConsPlusNormal"/>
        <w:spacing w:before="220"/>
        <w:ind w:firstLine="540"/>
        <w:jc w:val="both"/>
      </w:pPr>
      <w:r>
        <w:t>5.1.10. Должностные лица Департамента АПК, осуществляющие проверку, имеют право:</w:t>
      </w:r>
    </w:p>
    <w:p w:rsidR="002D6A8B" w:rsidRDefault="002D6A8B">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2D6A8B" w:rsidRDefault="002D6A8B">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2D6A8B" w:rsidRDefault="002D6A8B">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2D6A8B" w:rsidRDefault="002D6A8B">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2D6A8B" w:rsidRDefault="002D6A8B">
      <w:pPr>
        <w:pStyle w:val="ConsPlusNormal"/>
        <w:spacing w:before="220"/>
        <w:ind w:firstLine="540"/>
        <w:jc w:val="both"/>
      </w:pPr>
      <w:r>
        <w:t>Должностные лица Департамента АПК обязаны:</w:t>
      </w:r>
    </w:p>
    <w:p w:rsidR="002D6A8B" w:rsidRDefault="002D6A8B">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2D6A8B" w:rsidRDefault="002D6A8B">
      <w:pPr>
        <w:pStyle w:val="ConsPlusNormal"/>
        <w:spacing w:before="220"/>
        <w:ind w:firstLine="540"/>
        <w:jc w:val="both"/>
      </w:pPr>
      <w:r>
        <w:t>соблюдать требования нормативных правовых актов в установленной сфере деятельности;</w:t>
      </w:r>
    </w:p>
    <w:p w:rsidR="002D6A8B" w:rsidRDefault="002D6A8B">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2D6A8B" w:rsidRDefault="002D6A8B">
      <w:pPr>
        <w:pStyle w:val="ConsPlusNormal"/>
        <w:spacing w:before="220"/>
        <w:ind w:firstLine="540"/>
        <w:jc w:val="both"/>
      </w:pPr>
      <w:r>
        <w:t xml:space="preserve">сохранять государственную, служебную, коммерческую и иную охраняемую законом тайну, </w:t>
      </w:r>
      <w:r>
        <w:lastRenderedPageBreak/>
        <w:t>ставшую им известной при проведении контрольных мероприятий;</w:t>
      </w:r>
    </w:p>
    <w:p w:rsidR="002D6A8B" w:rsidRDefault="002D6A8B">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2D6A8B" w:rsidRDefault="002D6A8B">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2D6A8B" w:rsidRDefault="002D6A8B">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2D6A8B" w:rsidRDefault="002D6A8B">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D6A8B" w:rsidRDefault="002D6A8B">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2D6A8B" w:rsidRDefault="002D6A8B">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2D6A8B" w:rsidRDefault="002D6A8B">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2D6A8B" w:rsidRDefault="002D6A8B">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2D6A8B" w:rsidRDefault="002D6A8B">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2D6A8B" w:rsidRDefault="002D6A8B">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отнесенных на затраты на проведение агротехнологических работ на посевной площади, занятой зерновыми, зернобобовыми, масличными (за исключением рапса и сои) и кормовыми сельскохозяйственными культурами, или косвенных расходов, отнесенных на затраты на проведение агротехнологических работ на посевной площади, занятой зерновыми, зернобобовыми, масличными (за исключением рапса и сои) и кормовыми сельскохозяйственными культурами в завышенной доле, полученные бюджетные средства подлежат возврату в размере выявленного нарушения.</w:t>
      </w:r>
    </w:p>
    <w:p w:rsidR="002D6A8B" w:rsidRDefault="002D6A8B">
      <w:pPr>
        <w:pStyle w:val="ConsPlusNormal"/>
        <w:spacing w:before="220"/>
        <w:ind w:firstLine="540"/>
        <w:jc w:val="both"/>
      </w:pPr>
      <w:bookmarkStart w:id="148" w:name="P1452"/>
      <w:bookmarkEnd w:id="148"/>
      <w:r>
        <w:t xml:space="preserve">5.2.3. В случае если Получателем не достигнуто значение результата предоставления субсидии, установленное в соответствии с </w:t>
      </w:r>
      <w:hyperlink w:anchor="P1356">
        <w:r>
          <w:rPr>
            <w:color w:val="0000FF"/>
          </w:rPr>
          <w:t>пунктом 3.21</w:t>
        </w:r>
      </w:hyperlink>
      <w:r>
        <w:t xml:space="preserve"> настоящего Положения настоящего Положения, Получатель осуществляет возврат средств в областной бюджет в объеме, определяемом по формуле:</w:t>
      </w:r>
    </w:p>
    <w:p w:rsidR="002D6A8B" w:rsidRDefault="002D6A8B">
      <w:pPr>
        <w:pStyle w:val="ConsPlusNormal"/>
        <w:jc w:val="both"/>
      </w:pPr>
    </w:p>
    <w:p w:rsidR="002D6A8B" w:rsidRDefault="002D6A8B">
      <w:pPr>
        <w:pStyle w:val="ConsPlusNormal"/>
        <w:jc w:val="center"/>
      </w:pPr>
      <w:r>
        <w:rPr>
          <w:noProof/>
          <w:position w:val="-12"/>
        </w:rPr>
        <w:drawing>
          <wp:inline distT="0" distB="0" distL="0" distR="0">
            <wp:extent cx="1603375"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603375" cy="304165"/>
                    </a:xfrm>
                    <a:prstGeom prst="rect">
                      <a:avLst/>
                    </a:prstGeom>
                    <a:noFill/>
                    <a:ln>
                      <a:noFill/>
                    </a:ln>
                  </pic:spPr>
                </pic:pic>
              </a:graphicData>
            </a:graphic>
          </wp:inline>
        </w:drawing>
      </w:r>
      <w:r>
        <w:t xml:space="preserve"> где</w:t>
      </w:r>
    </w:p>
    <w:p w:rsidR="002D6A8B" w:rsidRDefault="002D6A8B">
      <w:pPr>
        <w:pStyle w:val="ConsPlusNormal"/>
        <w:jc w:val="both"/>
      </w:pPr>
    </w:p>
    <w:p w:rsidR="002D6A8B" w:rsidRDefault="002D6A8B">
      <w:pPr>
        <w:pStyle w:val="ConsPlusNormal"/>
        <w:ind w:firstLine="540"/>
        <w:jc w:val="both"/>
      </w:pPr>
      <w:r>
        <w:rPr>
          <w:noProof/>
          <w:position w:val="-12"/>
        </w:rPr>
        <w:drawing>
          <wp:inline distT="0" distB="0" distL="0" distR="0">
            <wp:extent cx="723265" cy="3041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 полученная;</w:t>
      </w:r>
    </w:p>
    <w:p w:rsidR="002D6A8B" w:rsidRDefault="002D6A8B">
      <w:pPr>
        <w:pStyle w:val="ConsPlusNormal"/>
        <w:spacing w:before="220"/>
        <w:ind w:firstLine="540"/>
        <w:jc w:val="both"/>
      </w:pPr>
      <w:r>
        <w:t>k - коэффициент возврата субсидии;</w:t>
      </w:r>
    </w:p>
    <w:p w:rsidR="002D6A8B" w:rsidRDefault="002D6A8B">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2D6A8B" w:rsidRDefault="002D6A8B">
      <w:pPr>
        <w:pStyle w:val="ConsPlusNormal"/>
        <w:spacing w:before="220"/>
        <w:ind w:firstLine="540"/>
        <w:jc w:val="both"/>
      </w:pPr>
      <w:r>
        <w:t>n - общее количество результатов предоставления субсидии.</w:t>
      </w:r>
    </w:p>
    <w:p w:rsidR="002D6A8B" w:rsidRDefault="002D6A8B">
      <w:pPr>
        <w:pStyle w:val="ConsPlusNormal"/>
        <w:jc w:val="both"/>
      </w:pPr>
    </w:p>
    <w:p w:rsidR="002D6A8B" w:rsidRDefault="002D6A8B">
      <w:pPr>
        <w:pStyle w:val="ConsPlusNormal"/>
        <w:jc w:val="center"/>
      </w:pPr>
      <w:r>
        <w:t>k = SUM Di / m, где:</w:t>
      </w:r>
    </w:p>
    <w:p w:rsidR="002D6A8B" w:rsidRDefault="002D6A8B">
      <w:pPr>
        <w:pStyle w:val="ConsPlusNormal"/>
        <w:jc w:val="both"/>
      </w:pPr>
    </w:p>
    <w:p w:rsidR="002D6A8B" w:rsidRDefault="002D6A8B">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2D6A8B" w:rsidRDefault="002D6A8B">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2D6A8B" w:rsidRDefault="002D6A8B">
      <w:pPr>
        <w:pStyle w:val="ConsPlusNormal"/>
        <w:jc w:val="both"/>
      </w:pPr>
    </w:p>
    <w:p w:rsidR="002D6A8B" w:rsidRDefault="002D6A8B">
      <w:pPr>
        <w:pStyle w:val="ConsPlusNormal"/>
        <w:jc w:val="center"/>
      </w:pPr>
      <w:r>
        <w:t>Di = 1 - Ti / Si, где:</w:t>
      </w:r>
    </w:p>
    <w:p w:rsidR="002D6A8B" w:rsidRDefault="002D6A8B">
      <w:pPr>
        <w:pStyle w:val="ConsPlusNormal"/>
        <w:jc w:val="both"/>
      </w:pPr>
    </w:p>
    <w:p w:rsidR="002D6A8B" w:rsidRDefault="002D6A8B">
      <w:pPr>
        <w:pStyle w:val="ConsPlusNormal"/>
        <w:ind w:firstLine="540"/>
        <w:jc w:val="both"/>
      </w:pPr>
      <w:r>
        <w:t>Di - индекс, отражающий уровень недостижения i-го результата предоставления субсидии;</w:t>
      </w:r>
    </w:p>
    <w:p w:rsidR="002D6A8B" w:rsidRDefault="002D6A8B">
      <w:pPr>
        <w:pStyle w:val="ConsPlusNormal"/>
        <w:spacing w:before="220"/>
        <w:ind w:firstLine="540"/>
        <w:jc w:val="both"/>
      </w:pPr>
      <w:r>
        <w:t>Si - значение результата, установленное договором о предоставлении субсидии;</w:t>
      </w:r>
    </w:p>
    <w:p w:rsidR="002D6A8B" w:rsidRDefault="002D6A8B">
      <w:pPr>
        <w:pStyle w:val="ConsPlusNormal"/>
        <w:spacing w:before="220"/>
        <w:ind w:firstLine="540"/>
        <w:jc w:val="both"/>
      </w:pPr>
      <w:r>
        <w:t>Ti - фактическое значение результата.</w:t>
      </w:r>
    </w:p>
    <w:p w:rsidR="002D6A8B" w:rsidRDefault="002D6A8B">
      <w:pPr>
        <w:pStyle w:val="ConsPlusNormal"/>
        <w:spacing w:before="220"/>
        <w:ind w:firstLine="540"/>
        <w:jc w:val="both"/>
      </w:pPr>
      <w:bookmarkStart w:id="149" w:name="P1471"/>
      <w:bookmarkEnd w:id="149"/>
      <w:r>
        <w:t xml:space="preserve">5.2.4.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1360">
        <w:r>
          <w:rPr>
            <w:color w:val="0000FF"/>
          </w:rPr>
          <w:t>подпунктами 3.22.2</w:t>
        </w:r>
      </w:hyperlink>
      <w:r>
        <w:t xml:space="preserve">, </w:t>
      </w:r>
      <w:hyperlink w:anchor="P1365">
        <w:r>
          <w:rPr>
            <w:color w:val="0000FF"/>
          </w:rPr>
          <w:t>3.22.7 пункта 3.22</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2D6A8B" w:rsidRDefault="002D6A8B">
      <w:pPr>
        <w:pStyle w:val="ConsPlusNormal"/>
        <w:spacing w:before="220"/>
        <w:ind w:firstLine="540"/>
        <w:jc w:val="both"/>
      </w:pPr>
      <w:r>
        <w:t xml:space="preserve">- при несоблюдении условия, установленного </w:t>
      </w:r>
      <w:hyperlink w:anchor="P1360">
        <w:r>
          <w:rPr>
            <w:color w:val="0000FF"/>
          </w:rPr>
          <w:t>подпунктом 3.22.2 пункта 3.22</w:t>
        </w:r>
      </w:hyperlink>
      <w:r>
        <w:t xml:space="preserve"> настоящего Положения, - в полном объеме;</w:t>
      </w:r>
    </w:p>
    <w:p w:rsidR="002D6A8B" w:rsidRDefault="002D6A8B">
      <w:pPr>
        <w:pStyle w:val="ConsPlusNormal"/>
        <w:spacing w:before="220"/>
        <w:ind w:firstLine="540"/>
        <w:jc w:val="both"/>
      </w:pPr>
      <w:r>
        <w:t xml:space="preserve">- при несоблюдении условия, установленного </w:t>
      </w:r>
      <w:hyperlink w:anchor="P1365">
        <w:r>
          <w:rPr>
            <w:color w:val="0000FF"/>
          </w:rPr>
          <w:t>подпунктом 3.22.7 пункта 3.22</w:t>
        </w:r>
      </w:hyperlink>
      <w:r>
        <w:t xml:space="preserve"> настоящего Положения, - в части выявленного нарушения.</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1</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 бюджета</w:t>
      </w:r>
    </w:p>
    <w:p w:rsidR="002D6A8B" w:rsidRDefault="002D6A8B">
      <w:pPr>
        <w:pStyle w:val="ConsPlusNormal"/>
        <w:jc w:val="right"/>
      </w:pPr>
      <w:r>
        <w:t>на поддержку проведения агротехнологических работ</w:t>
      </w:r>
    </w:p>
    <w:p w:rsidR="002D6A8B" w:rsidRDefault="002D6A8B">
      <w:pPr>
        <w:pStyle w:val="ConsPlusNormal"/>
        <w:jc w:val="both"/>
      </w:pPr>
    </w:p>
    <w:p w:rsidR="002D6A8B" w:rsidRDefault="002D6A8B">
      <w:pPr>
        <w:pStyle w:val="ConsPlusNormal"/>
        <w:jc w:val="center"/>
      </w:pPr>
      <w:bookmarkStart w:id="150" w:name="P1484"/>
      <w:bookmarkEnd w:id="150"/>
      <w:r>
        <w:t>Сведения о размере планируемых посевных площадей по видам</w:t>
      </w:r>
    </w:p>
    <w:p w:rsidR="002D6A8B" w:rsidRDefault="002D6A8B">
      <w:pPr>
        <w:pStyle w:val="ConsPlusNormal"/>
        <w:jc w:val="center"/>
      </w:pPr>
      <w:r>
        <w:t>сельскохозяйственных культур</w:t>
      </w:r>
    </w:p>
    <w:p w:rsidR="002D6A8B" w:rsidRDefault="002D6A8B">
      <w:pPr>
        <w:pStyle w:val="ConsPlusNormal"/>
        <w:jc w:val="center"/>
      </w:pPr>
      <w:r>
        <w:t>______________________________________________________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1"/>
        <w:gridCol w:w="2000"/>
        <w:gridCol w:w="1991"/>
        <w:gridCol w:w="1989"/>
      </w:tblGrid>
      <w:tr w:rsidR="002D6A8B">
        <w:tc>
          <w:tcPr>
            <w:tcW w:w="3051" w:type="dxa"/>
          </w:tcPr>
          <w:p w:rsidR="002D6A8B" w:rsidRDefault="002D6A8B">
            <w:pPr>
              <w:pStyle w:val="ConsPlusNormal"/>
              <w:jc w:val="center"/>
            </w:pPr>
            <w:r>
              <w:lastRenderedPageBreak/>
              <w:t>Наименование вида сельскохозяйственных культур</w:t>
            </w:r>
          </w:p>
        </w:tc>
        <w:tc>
          <w:tcPr>
            <w:tcW w:w="2000" w:type="dxa"/>
          </w:tcPr>
          <w:p w:rsidR="002D6A8B" w:rsidRDefault="002D6A8B">
            <w:pPr>
              <w:pStyle w:val="ConsPlusNormal"/>
              <w:jc w:val="center"/>
            </w:pPr>
            <w:r>
              <w:t>Посевная площадь предшествующего года, га</w:t>
            </w:r>
          </w:p>
        </w:tc>
        <w:tc>
          <w:tcPr>
            <w:tcW w:w="1991" w:type="dxa"/>
          </w:tcPr>
          <w:p w:rsidR="002D6A8B" w:rsidRDefault="002D6A8B">
            <w:pPr>
              <w:pStyle w:val="ConsPlusNormal"/>
              <w:jc w:val="center"/>
            </w:pPr>
            <w:r>
              <w:t xml:space="preserve">Планируемая посевная площадь, га </w:t>
            </w:r>
            <w:hyperlink w:anchor="P1547">
              <w:r>
                <w:rPr>
                  <w:color w:val="0000FF"/>
                </w:rPr>
                <w:t>&lt;*&gt;</w:t>
              </w:r>
            </w:hyperlink>
          </w:p>
        </w:tc>
        <w:tc>
          <w:tcPr>
            <w:tcW w:w="1989" w:type="dxa"/>
          </w:tcPr>
          <w:p w:rsidR="002D6A8B" w:rsidRDefault="002D6A8B">
            <w:pPr>
              <w:pStyle w:val="ConsPlusNormal"/>
              <w:jc w:val="center"/>
            </w:pPr>
            <w:r>
              <w:t>Планируемый объем высева семян, тонн</w:t>
            </w:r>
          </w:p>
        </w:tc>
      </w:tr>
      <w:tr w:rsidR="002D6A8B">
        <w:tc>
          <w:tcPr>
            <w:tcW w:w="3051" w:type="dxa"/>
          </w:tcPr>
          <w:p w:rsidR="002D6A8B" w:rsidRDefault="002D6A8B">
            <w:pPr>
              <w:pStyle w:val="ConsPlusNormal"/>
            </w:pPr>
            <w:r>
              <w:t>Зерновые, всего</w:t>
            </w:r>
          </w:p>
        </w:tc>
        <w:tc>
          <w:tcPr>
            <w:tcW w:w="2000" w:type="dxa"/>
          </w:tcPr>
          <w:p w:rsidR="002D6A8B" w:rsidRDefault="002D6A8B">
            <w:pPr>
              <w:pStyle w:val="ConsPlusNormal"/>
            </w:pPr>
          </w:p>
        </w:tc>
        <w:tc>
          <w:tcPr>
            <w:tcW w:w="1991" w:type="dxa"/>
          </w:tcPr>
          <w:p w:rsidR="002D6A8B" w:rsidRDefault="002D6A8B">
            <w:pPr>
              <w:pStyle w:val="ConsPlusNormal"/>
            </w:pPr>
          </w:p>
        </w:tc>
        <w:tc>
          <w:tcPr>
            <w:tcW w:w="1989" w:type="dxa"/>
          </w:tcPr>
          <w:p w:rsidR="002D6A8B" w:rsidRDefault="002D6A8B">
            <w:pPr>
              <w:pStyle w:val="ConsPlusNormal"/>
            </w:pPr>
          </w:p>
        </w:tc>
      </w:tr>
      <w:tr w:rsidR="002D6A8B">
        <w:tc>
          <w:tcPr>
            <w:tcW w:w="3051" w:type="dxa"/>
          </w:tcPr>
          <w:p w:rsidR="002D6A8B" w:rsidRDefault="002D6A8B">
            <w:pPr>
              <w:pStyle w:val="ConsPlusNormal"/>
            </w:pPr>
            <w:r>
              <w:t>в том числе:</w:t>
            </w:r>
          </w:p>
        </w:tc>
        <w:tc>
          <w:tcPr>
            <w:tcW w:w="2000" w:type="dxa"/>
          </w:tcPr>
          <w:p w:rsidR="002D6A8B" w:rsidRDefault="002D6A8B">
            <w:pPr>
              <w:pStyle w:val="ConsPlusNormal"/>
            </w:pPr>
          </w:p>
        </w:tc>
        <w:tc>
          <w:tcPr>
            <w:tcW w:w="1991" w:type="dxa"/>
          </w:tcPr>
          <w:p w:rsidR="002D6A8B" w:rsidRDefault="002D6A8B">
            <w:pPr>
              <w:pStyle w:val="ConsPlusNormal"/>
            </w:pPr>
          </w:p>
        </w:tc>
        <w:tc>
          <w:tcPr>
            <w:tcW w:w="1989" w:type="dxa"/>
          </w:tcPr>
          <w:p w:rsidR="002D6A8B" w:rsidRDefault="002D6A8B">
            <w:pPr>
              <w:pStyle w:val="ConsPlusNormal"/>
            </w:pPr>
          </w:p>
        </w:tc>
      </w:tr>
      <w:tr w:rsidR="002D6A8B">
        <w:tc>
          <w:tcPr>
            <w:tcW w:w="3051" w:type="dxa"/>
          </w:tcPr>
          <w:p w:rsidR="002D6A8B" w:rsidRDefault="002D6A8B">
            <w:pPr>
              <w:pStyle w:val="ConsPlusNormal"/>
            </w:pPr>
          </w:p>
        </w:tc>
        <w:tc>
          <w:tcPr>
            <w:tcW w:w="2000" w:type="dxa"/>
          </w:tcPr>
          <w:p w:rsidR="002D6A8B" w:rsidRDefault="002D6A8B">
            <w:pPr>
              <w:pStyle w:val="ConsPlusNormal"/>
            </w:pPr>
          </w:p>
        </w:tc>
        <w:tc>
          <w:tcPr>
            <w:tcW w:w="1991" w:type="dxa"/>
          </w:tcPr>
          <w:p w:rsidR="002D6A8B" w:rsidRDefault="002D6A8B">
            <w:pPr>
              <w:pStyle w:val="ConsPlusNormal"/>
            </w:pPr>
          </w:p>
        </w:tc>
        <w:tc>
          <w:tcPr>
            <w:tcW w:w="1989" w:type="dxa"/>
          </w:tcPr>
          <w:p w:rsidR="002D6A8B" w:rsidRDefault="002D6A8B">
            <w:pPr>
              <w:pStyle w:val="ConsPlusNormal"/>
            </w:pPr>
          </w:p>
        </w:tc>
      </w:tr>
      <w:tr w:rsidR="002D6A8B">
        <w:tc>
          <w:tcPr>
            <w:tcW w:w="3051" w:type="dxa"/>
          </w:tcPr>
          <w:p w:rsidR="002D6A8B" w:rsidRDefault="002D6A8B">
            <w:pPr>
              <w:pStyle w:val="ConsPlusNormal"/>
            </w:pPr>
            <w:r>
              <w:t>Зернобобовые, всего</w:t>
            </w:r>
          </w:p>
        </w:tc>
        <w:tc>
          <w:tcPr>
            <w:tcW w:w="2000" w:type="dxa"/>
          </w:tcPr>
          <w:p w:rsidR="002D6A8B" w:rsidRDefault="002D6A8B">
            <w:pPr>
              <w:pStyle w:val="ConsPlusNormal"/>
            </w:pPr>
          </w:p>
        </w:tc>
        <w:tc>
          <w:tcPr>
            <w:tcW w:w="1991" w:type="dxa"/>
          </w:tcPr>
          <w:p w:rsidR="002D6A8B" w:rsidRDefault="002D6A8B">
            <w:pPr>
              <w:pStyle w:val="ConsPlusNormal"/>
            </w:pPr>
          </w:p>
        </w:tc>
        <w:tc>
          <w:tcPr>
            <w:tcW w:w="1989" w:type="dxa"/>
          </w:tcPr>
          <w:p w:rsidR="002D6A8B" w:rsidRDefault="002D6A8B">
            <w:pPr>
              <w:pStyle w:val="ConsPlusNormal"/>
            </w:pPr>
          </w:p>
        </w:tc>
      </w:tr>
      <w:tr w:rsidR="002D6A8B">
        <w:tc>
          <w:tcPr>
            <w:tcW w:w="3051" w:type="dxa"/>
          </w:tcPr>
          <w:p w:rsidR="002D6A8B" w:rsidRDefault="002D6A8B">
            <w:pPr>
              <w:pStyle w:val="ConsPlusNormal"/>
            </w:pPr>
            <w:r>
              <w:t>в том числе:</w:t>
            </w:r>
          </w:p>
        </w:tc>
        <w:tc>
          <w:tcPr>
            <w:tcW w:w="2000" w:type="dxa"/>
          </w:tcPr>
          <w:p w:rsidR="002D6A8B" w:rsidRDefault="002D6A8B">
            <w:pPr>
              <w:pStyle w:val="ConsPlusNormal"/>
            </w:pPr>
          </w:p>
        </w:tc>
        <w:tc>
          <w:tcPr>
            <w:tcW w:w="1991" w:type="dxa"/>
          </w:tcPr>
          <w:p w:rsidR="002D6A8B" w:rsidRDefault="002D6A8B">
            <w:pPr>
              <w:pStyle w:val="ConsPlusNormal"/>
            </w:pPr>
          </w:p>
        </w:tc>
        <w:tc>
          <w:tcPr>
            <w:tcW w:w="1989" w:type="dxa"/>
          </w:tcPr>
          <w:p w:rsidR="002D6A8B" w:rsidRDefault="002D6A8B">
            <w:pPr>
              <w:pStyle w:val="ConsPlusNormal"/>
            </w:pPr>
          </w:p>
        </w:tc>
      </w:tr>
      <w:tr w:rsidR="002D6A8B">
        <w:tc>
          <w:tcPr>
            <w:tcW w:w="3051" w:type="dxa"/>
          </w:tcPr>
          <w:p w:rsidR="002D6A8B" w:rsidRDefault="002D6A8B">
            <w:pPr>
              <w:pStyle w:val="ConsPlusNormal"/>
            </w:pPr>
          </w:p>
        </w:tc>
        <w:tc>
          <w:tcPr>
            <w:tcW w:w="2000" w:type="dxa"/>
          </w:tcPr>
          <w:p w:rsidR="002D6A8B" w:rsidRDefault="002D6A8B">
            <w:pPr>
              <w:pStyle w:val="ConsPlusNormal"/>
            </w:pPr>
          </w:p>
        </w:tc>
        <w:tc>
          <w:tcPr>
            <w:tcW w:w="1991" w:type="dxa"/>
          </w:tcPr>
          <w:p w:rsidR="002D6A8B" w:rsidRDefault="002D6A8B">
            <w:pPr>
              <w:pStyle w:val="ConsPlusNormal"/>
            </w:pPr>
          </w:p>
        </w:tc>
        <w:tc>
          <w:tcPr>
            <w:tcW w:w="1989" w:type="dxa"/>
          </w:tcPr>
          <w:p w:rsidR="002D6A8B" w:rsidRDefault="002D6A8B">
            <w:pPr>
              <w:pStyle w:val="ConsPlusNormal"/>
            </w:pPr>
          </w:p>
        </w:tc>
      </w:tr>
      <w:tr w:rsidR="002D6A8B">
        <w:tc>
          <w:tcPr>
            <w:tcW w:w="3051" w:type="dxa"/>
          </w:tcPr>
          <w:p w:rsidR="002D6A8B" w:rsidRDefault="002D6A8B">
            <w:pPr>
              <w:pStyle w:val="ConsPlusNormal"/>
            </w:pPr>
            <w:r>
              <w:t>Масличные (за исключением рапса и сои), всего</w:t>
            </w:r>
          </w:p>
        </w:tc>
        <w:tc>
          <w:tcPr>
            <w:tcW w:w="2000" w:type="dxa"/>
          </w:tcPr>
          <w:p w:rsidR="002D6A8B" w:rsidRDefault="002D6A8B">
            <w:pPr>
              <w:pStyle w:val="ConsPlusNormal"/>
            </w:pPr>
          </w:p>
        </w:tc>
        <w:tc>
          <w:tcPr>
            <w:tcW w:w="1991" w:type="dxa"/>
          </w:tcPr>
          <w:p w:rsidR="002D6A8B" w:rsidRDefault="002D6A8B">
            <w:pPr>
              <w:pStyle w:val="ConsPlusNormal"/>
            </w:pPr>
          </w:p>
        </w:tc>
        <w:tc>
          <w:tcPr>
            <w:tcW w:w="1989" w:type="dxa"/>
          </w:tcPr>
          <w:p w:rsidR="002D6A8B" w:rsidRDefault="002D6A8B">
            <w:pPr>
              <w:pStyle w:val="ConsPlusNormal"/>
            </w:pPr>
          </w:p>
        </w:tc>
      </w:tr>
      <w:tr w:rsidR="002D6A8B">
        <w:tc>
          <w:tcPr>
            <w:tcW w:w="3051" w:type="dxa"/>
          </w:tcPr>
          <w:p w:rsidR="002D6A8B" w:rsidRDefault="002D6A8B">
            <w:pPr>
              <w:pStyle w:val="ConsPlusNormal"/>
            </w:pPr>
            <w:r>
              <w:t>в том числе:</w:t>
            </w:r>
          </w:p>
        </w:tc>
        <w:tc>
          <w:tcPr>
            <w:tcW w:w="2000" w:type="dxa"/>
          </w:tcPr>
          <w:p w:rsidR="002D6A8B" w:rsidRDefault="002D6A8B">
            <w:pPr>
              <w:pStyle w:val="ConsPlusNormal"/>
            </w:pPr>
          </w:p>
        </w:tc>
        <w:tc>
          <w:tcPr>
            <w:tcW w:w="1991" w:type="dxa"/>
          </w:tcPr>
          <w:p w:rsidR="002D6A8B" w:rsidRDefault="002D6A8B">
            <w:pPr>
              <w:pStyle w:val="ConsPlusNormal"/>
            </w:pPr>
          </w:p>
        </w:tc>
        <w:tc>
          <w:tcPr>
            <w:tcW w:w="1989" w:type="dxa"/>
          </w:tcPr>
          <w:p w:rsidR="002D6A8B" w:rsidRDefault="002D6A8B">
            <w:pPr>
              <w:pStyle w:val="ConsPlusNormal"/>
            </w:pPr>
          </w:p>
        </w:tc>
      </w:tr>
      <w:tr w:rsidR="002D6A8B">
        <w:tc>
          <w:tcPr>
            <w:tcW w:w="3051" w:type="dxa"/>
          </w:tcPr>
          <w:p w:rsidR="002D6A8B" w:rsidRDefault="002D6A8B">
            <w:pPr>
              <w:pStyle w:val="ConsPlusNormal"/>
            </w:pPr>
          </w:p>
        </w:tc>
        <w:tc>
          <w:tcPr>
            <w:tcW w:w="2000" w:type="dxa"/>
          </w:tcPr>
          <w:p w:rsidR="002D6A8B" w:rsidRDefault="002D6A8B">
            <w:pPr>
              <w:pStyle w:val="ConsPlusNormal"/>
            </w:pPr>
          </w:p>
        </w:tc>
        <w:tc>
          <w:tcPr>
            <w:tcW w:w="1991" w:type="dxa"/>
          </w:tcPr>
          <w:p w:rsidR="002D6A8B" w:rsidRDefault="002D6A8B">
            <w:pPr>
              <w:pStyle w:val="ConsPlusNormal"/>
            </w:pPr>
          </w:p>
        </w:tc>
        <w:tc>
          <w:tcPr>
            <w:tcW w:w="1989" w:type="dxa"/>
          </w:tcPr>
          <w:p w:rsidR="002D6A8B" w:rsidRDefault="002D6A8B">
            <w:pPr>
              <w:pStyle w:val="ConsPlusNormal"/>
            </w:pPr>
          </w:p>
        </w:tc>
      </w:tr>
      <w:tr w:rsidR="002D6A8B">
        <w:tc>
          <w:tcPr>
            <w:tcW w:w="3051" w:type="dxa"/>
          </w:tcPr>
          <w:p w:rsidR="002D6A8B" w:rsidRDefault="002D6A8B">
            <w:pPr>
              <w:pStyle w:val="ConsPlusNormal"/>
            </w:pPr>
            <w:r>
              <w:t>Кормовые, всего</w:t>
            </w:r>
          </w:p>
        </w:tc>
        <w:tc>
          <w:tcPr>
            <w:tcW w:w="2000" w:type="dxa"/>
          </w:tcPr>
          <w:p w:rsidR="002D6A8B" w:rsidRDefault="002D6A8B">
            <w:pPr>
              <w:pStyle w:val="ConsPlusNormal"/>
            </w:pPr>
          </w:p>
        </w:tc>
        <w:tc>
          <w:tcPr>
            <w:tcW w:w="1991" w:type="dxa"/>
          </w:tcPr>
          <w:p w:rsidR="002D6A8B" w:rsidRDefault="002D6A8B">
            <w:pPr>
              <w:pStyle w:val="ConsPlusNormal"/>
            </w:pPr>
          </w:p>
        </w:tc>
        <w:tc>
          <w:tcPr>
            <w:tcW w:w="1989" w:type="dxa"/>
          </w:tcPr>
          <w:p w:rsidR="002D6A8B" w:rsidRDefault="002D6A8B">
            <w:pPr>
              <w:pStyle w:val="ConsPlusNormal"/>
            </w:pPr>
          </w:p>
        </w:tc>
      </w:tr>
      <w:tr w:rsidR="002D6A8B">
        <w:tc>
          <w:tcPr>
            <w:tcW w:w="3051" w:type="dxa"/>
          </w:tcPr>
          <w:p w:rsidR="002D6A8B" w:rsidRDefault="002D6A8B">
            <w:pPr>
              <w:pStyle w:val="ConsPlusNormal"/>
            </w:pPr>
            <w:r>
              <w:t>в том числе:</w:t>
            </w:r>
          </w:p>
        </w:tc>
        <w:tc>
          <w:tcPr>
            <w:tcW w:w="2000" w:type="dxa"/>
          </w:tcPr>
          <w:p w:rsidR="002D6A8B" w:rsidRDefault="002D6A8B">
            <w:pPr>
              <w:pStyle w:val="ConsPlusNormal"/>
            </w:pPr>
          </w:p>
        </w:tc>
        <w:tc>
          <w:tcPr>
            <w:tcW w:w="1991" w:type="dxa"/>
          </w:tcPr>
          <w:p w:rsidR="002D6A8B" w:rsidRDefault="002D6A8B">
            <w:pPr>
              <w:pStyle w:val="ConsPlusNormal"/>
            </w:pPr>
          </w:p>
        </w:tc>
        <w:tc>
          <w:tcPr>
            <w:tcW w:w="1989" w:type="dxa"/>
          </w:tcPr>
          <w:p w:rsidR="002D6A8B" w:rsidRDefault="002D6A8B">
            <w:pPr>
              <w:pStyle w:val="ConsPlusNormal"/>
            </w:pPr>
          </w:p>
        </w:tc>
      </w:tr>
      <w:tr w:rsidR="002D6A8B">
        <w:tc>
          <w:tcPr>
            <w:tcW w:w="3051" w:type="dxa"/>
          </w:tcPr>
          <w:p w:rsidR="002D6A8B" w:rsidRDefault="002D6A8B">
            <w:pPr>
              <w:pStyle w:val="ConsPlusNormal"/>
            </w:pPr>
          </w:p>
        </w:tc>
        <w:tc>
          <w:tcPr>
            <w:tcW w:w="2000" w:type="dxa"/>
          </w:tcPr>
          <w:p w:rsidR="002D6A8B" w:rsidRDefault="002D6A8B">
            <w:pPr>
              <w:pStyle w:val="ConsPlusNormal"/>
            </w:pPr>
          </w:p>
        </w:tc>
        <w:tc>
          <w:tcPr>
            <w:tcW w:w="1991" w:type="dxa"/>
          </w:tcPr>
          <w:p w:rsidR="002D6A8B" w:rsidRDefault="002D6A8B">
            <w:pPr>
              <w:pStyle w:val="ConsPlusNormal"/>
            </w:pPr>
          </w:p>
        </w:tc>
        <w:tc>
          <w:tcPr>
            <w:tcW w:w="1989" w:type="dxa"/>
          </w:tcPr>
          <w:p w:rsidR="002D6A8B" w:rsidRDefault="002D6A8B">
            <w:pPr>
              <w:pStyle w:val="ConsPlusNormal"/>
            </w:pPr>
          </w:p>
        </w:tc>
      </w:tr>
      <w:tr w:rsidR="002D6A8B">
        <w:tc>
          <w:tcPr>
            <w:tcW w:w="3051" w:type="dxa"/>
          </w:tcPr>
          <w:p w:rsidR="002D6A8B" w:rsidRDefault="002D6A8B">
            <w:pPr>
              <w:pStyle w:val="ConsPlusNormal"/>
              <w:jc w:val="center"/>
            </w:pPr>
            <w:r>
              <w:t>ИТОГО</w:t>
            </w:r>
          </w:p>
        </w:tc>
        <w:tc>
          <w:tcPr>
            <w:tcW w:w="2000" w:type="dxa"/>
          </w:tcPr>
          <w:p w:rsidR="002D6A8B" w:rsidRDefault="002D6A8B">
            <w:pPr>
              <w:pStyle w:val="ConsPlusNormal"/>
            </w:pPr>
          </w:p>
        </w:tc>
        <w:tc>
          <w:tcPr>
            <w:tcW w:w="1991" w:type="dxa"/>
          </w:tcPr>
          <w:p w:rsidR="002D6A8B" w:rsidRDefault="002D6A8B">
            <w:pPr>
              <w:pStyle w:val="ConsPlusNormal"/>
            </w:pPr>
          </w:p>
        </w:tc>
        <w:tc>
          <w:tcPr>
            <w:tcW w:w="1989" w:type="dxa"/>
          </w:tcPr>
          <w:p w:rsidR="002D6A8B" w:rsidRDefault="002D6A8B">
            <w:pPr>
              <w:pStyle w:val="ConsPlusNormal"/>
            </w:pPr>
          </w:p>
        </w:tc>
      </w:tr>
    </w:tbl>
    <w:p w:rsidR="002D6A8B" w:rsidRDefault="002D6A8B">
      <w:pPr>
        <w:pStyle w:val="ConsPlusNormal"/>
        <w:jc w:val="both"/>
      </w:pPr>
    </w:p>
    <w:p w:rsidR="002D6A8B" w:rsidRDefault="002D6A8B">
      <w:pPr>
        <w:pStyle w:val="ConsPlusNormal"/>
        <w:ind w:firstLine="540"/>
        <w:jc w:val="both"/>
      </w:pPr>
      <w:r>
        <w:t>--------------------------------</w:t>
      </w:r>
    </w:p>
    <w:p w:rsidR="002D6A8B" w:rsidRDefault="002D6A8B">
      <w:pPr>
        <w:pStyle w:val="ConsPlusNormal"/>
        <w:spacing w:before="220"/>
        <w:ind w:firstLine="540"/>
        <w:jc w:val="both"/>
      </w:pPr>
      <w:bookmarkStart w:id="151" w:name="P1547"/>
      <w:bookmarkEnd w:id="151"/>
      <w:r>
        <w:t>&lt;*&gt; заполняется по данным рабочих планов по проведению весенних полевых работ в текущем году и планируемой структуры посева сельскохозяйственных культур под урожай текущего года.</w:t>
      </w:r>
    </w:p>
    <w:p w:rsidR="002D6A8B" w:rsidRDefault="002D6A8B">
      <w:pPr>
        <w:pStyle w:val="ConsPlusNormal"/>
        <w:jc w:val="both"/>
      </w:pPr>
    </w:p>
    <w:p w:rsidR="002D6A8B" w:rsidRDefault="002D6A8B">
      <w:pPr>
        <w:pStyle w:val="ConsPlusNonformat"/>
        <w:jc w:val="both"/>
      </w:pPr>
      <w:r>
        <w:t>Руководитель              __________________ _________________________</w:t>
      </w:r>
    </w:p>
    <w:p w:rsidR="002D6A8B" w:rsidRDefault="002D6A8B">
      <w:pPr>
        <w:pStyle w:val="ConsPlusNonformat"/>
        <w:jc w:val="both"/>
      </w:pPr>
      <w:r>
        <w:t>М.П. (при наличии печати)     (подпись)        (расшифровка подписи)</w:t>
      </w:r>
    </w:p>
    <w:p w:rsidR="002D6A8B" w:rsidRDefault="002D6A8B">
      <w:pPr>
        <w:pStyle w:val="ConsPlusNonformat"/>
        <w:jc w:val="both"/>
      </w:pPr>
    </w:p>
    <w:p w:rsidR="002D6A8B" w:rsidRDefault="002D6A8B">
      <w:pPr>
        <w:pStyle w:val="ConsPlusNonformat"/>
        <w:jc w:val="both"/>
      </w:pPr>
      <w:r>
        <w:t>Проверено:</w:t>
      </w:r>
    </w:p>
    <w:p w:rsidR="002D6A8B" w:rsidRDefault="002D6A8B">
      <w:pPr>
        <w:pStyle w:val="ConsPlusNonformat"/>
        <w:jc w:val="both"/>
      </w:pPr>
      <w:r>
        <w:t>Руководитель органа</w:t>
      </w:r>
    </w:p>
    <w:p w:rsidR="002D6A8B" w:rsidRDefault="002D6A8B">
      <w:pPr>
        <w:pStyle w:val="ConsPlusNonformat"/>
        <w:jc w:val="both"/>
      </w:pPr>
      <w:r>
        <w:t>управления АПК</w:t>
      </w:r>
    </w:p>
    <w:p w:rsidR="002D6A8B" w:rsidRDefault="002D6A8B">
      <w:pPr>
        <w:pStyle w:val="ConsPlusNonformat"/>
        <w:jc w:val="both"/>
      </w:pPr>
      <w:r>
        <w:t>муниципального образования ________________ _____________________________</w:t>
      </w:r>
    </w:p>
    <w:p w:rsidR="002D6A8B" w:rsidRDefault="002D6A8B">
      <w:pPr>
        <w:pStyle w:val="ConsPlusNonformat"/>
        <w:jc w:val="both"/>
      </w:pPr>
      <w:r>
        <w:t>М.П.                           (подпись)        (Ф.И.О. расшифровать)</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2</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 бюджета</w:t>
      </w:r>
    </w:p>
    <w:p w:rsidR="002D6A8B" w:rsidRDefault="002D6A8B">
      <w:pPr>
        <w:pStyle w:val="ConsPlusNormal"/>
        <w:jc w:val="right"/>
      </w:pPr>
      <w:r>
        <w:t>на поддержку проведения агротехнологических работ</w:t>
      </w:r>
    </w:p>
    <w:p w:rsidR="002D6A8B" w:rsidRDefault="002D6A8B">
      <w:pPr>
        <w:pStyle w:val="ConsPlusNormal"/>
        <w:jc w:val="both"/>
      </w:pPr>
    </w:p>
    <w:p w:rsidR="002D6A8B" w:rsidRDefault="002D6A8B">
      <w:pPr>
        <w:pStyle w:val="ConsPlusNormal"/>
        <w:jc w:val="center"/>
      </w:pPr>
      <w:bookmarkStart w:id="152" w:name="P1567"/>
      <w:bookmarkEnd w:id="152"/>
      <w:r>
        <w:t>Справка-расчет</w:t>
      </w:r>
    </w:p>
    <w:p w:rsidR="002D6A8B" w:rsidRDefault="002D6A8B">
      <w:pPr>
        <w:pStyle w:val="ConsPlusNormal"/>
        <w:jc w:val="center"/>
      </w:pPr>
      <w:r>
        <w:t>на предоставление в 20___ году субсидии на проведение</w:t>
      </w:r>
    </w:p>
    <w:p w:rsidR="002D6A8B" w:rsidRDefault="002D6A8B">
      <w:pPr>
        <w:pStyle w:val="ConsPlusNormal"/>
        <w:jc w:val="center"/>
      </w:pPr>
      <w:r>
        <w:lastRenderedPageBreak/>
        <w:t>агротехнологических работ, повышение уровня экологической</w:t>
      </w:r>
    </w:p>
    <w:p w:rsidR="002D6A8B" w:rsidRDefault="002D6A8B">
      <w:pPr>
        <w:pStyle w:val="ConsPlusNormal"/>
        <w:jc w:val="center"/>
      </w:pPr>
      <w:r>
        <w:t>безопасности сельскохозяйственного производства, а также</w:t>
      </w:r>
    </w:p>
    <w:p w:rsidR="002D6A8B" w:rsidRDefault="002D6A8B">
      <w:pPr>
        <w:pStyle w:val="ConsPlusNormal"/>
        <w:jc w:val="center"/>
      </w:pPr>
      <w:r>
        <w:t>на повышение плодородия и качества почв</w:t>
      </w:r>
    </w:p>
    <w:p w:rsidR="002D6A8B" w:rsidRDefault="002D6A8B">
      <w:pPr>
        <w:pStyle w:val="ConsPlusNormal"/>
        <w:jc w:val="center"/>
      </w:pPr>
      <w:r>
        <w:t>"___" __________ 20____ года</w:t>
      </w:r>
    </w:p>
    <w:p w:rsidR="002D6A8B" w:rsidRDefault="002D6A8B">
      <w:pPr>
        <w:pStyle w:val="ConsPlusNormal"/>
        <w:jc w:val="center"/>
      </w:pPr>
      <w:r>
        <w:t>___________________________________________________________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center"/>
      </w:pPr>
      <w:r>
        <w:t>ИНН ___________________ ОГРН ____________</w:t>
      </w:r>
    </w:p>
    <w:p w:rsidR="002D6A8B" w:rsidRDefault="002D6A8B">
      <w:pPr>
        <w:pStyle w:val="ConsPlusNormal"/>
        <w:jc w:val="both"/>
      </w:pPr>
    </w:p>
    <w:p w:rsidR="002D6A8B" w:rsidRDefault="002D6A8B">
      <w:pPr>
        <w:pStyle w:val="ConsPlusNormal"/>
        <w:sectPr w:rsidR="002D6A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19"/>
        <w:gridCol w:w="1864"/>
        <w:gridCol w:w="1084"/>
        <w:gridCol w:w="1144"/>
        <w:gridCol w:w="1534"/>
        <w:gridCol w:w="1594"/>
        <w:gridCol w:w="1954"/>
        <w:gridCol w:w="2419"/>
        <w:gridCol w:w="1684"/>
        <w:gridCol w:w="1474"/>
        <w:gridCol w:w="1144"/>
      </w:tblGrid>
      <w:tr w:rsidR="002D6A8B">
        <w:tc>
          <w:tcPr>
            <w:tcW w:w="454" w:type="dxa"/>
          </w:tcPr>
          <w:p w:rsidR="002D6A8B" w:rsidRDefault="002D6A8B">
            <w:pPr>
              <w:pStyle w:val="ConsPlusNormal"/>
              <w:jc w:val="center"/>
            </w:pPr>
            <w:r>
              <w:lastRenderedPageBreak/>
              <w:t>N п/п</w:t>
            </w:r>
          </w:p>
        </w:tc>
        <w:tc>
          <w:tcPr>
            <w:tcW w:w="2419" w:type="dxa"/>
          </w:tcPr>
          <w:p w:rsidR="002D6A8B" w:rsidRDefault="002D6A8B">
            <w:pPr>
              <w:pStyle w:val="ConsPlusNormal"/>
              <w:jc w:val="center"/>
            </w:pPr>
            <w:r>
              <w:t>Наименование вида сельскохозяйственных культур</w:t>
            </w:r>
          </w:p>
        </w:tc>
        <w:tc>
          <w:tcPr>
            <w:tcW w:w="1864" w:type="dxa"/>
          </w:tcPr>
          <w:p w:rsidR="002D6A8B" w:rsidRDefault="002D6A8B">
            <w:pPr>
              <w:pStyle w:val="ConsPlusNormal"/>
              <w:jc w:val="center"/>
            </w:pPr>
            <w:r>
              <w:t>Принадлежность сорта / гибрида семян к отечественной / зарубежной селекции</w:t>
            </w:r>
          </w:p>
        </w:tc>
        <w:tc>
          <w:tcPr>
            <w:tcW w:w="1084" w:type="dxa"/>
          </w:tcPr>
          <w:p w:rsidR="002D6A8B" w:rsidRDefault="002D6A8B">
            <w:pPr>
              <w:pStyle w:val="ConsPlusNormal"/>
              <w:jc w:val="center"/>
            </w:pPr>
            <w:r>
              <w:t xml:space="preserve">Посевная площадь текущего года, га </w:t>
            </w:r>
            <w:hyperlink w:anchor="P1661">
              <w:r>
                <w:rPr>
                  <w:color w:val="0000FF"/>
                </w:rPr>
                <w:t>&lt;*&gt;</w:t>
              </w:r>
            </w:hyperlink>
          </w:p>
        </w:tc>
        <w:tc>
          <w:tcPr>
            <w:tcW w:w="1144" w:type="dxa"/>
          </w:tcPr>
          <w:p w:rsidR="002D6A8B" w:rsidRDefault="002D6A8B">
            <w:pPr>
              <w:pStyle w:val="ConsPlusNormal"/>
              <w:jc w:val="center"/>
            </w:pPr>
            <w:r>
              <w:t>Ставка субсидии, руб.</w:t>
            </w:r>
          </w:p>
          <w:p w:rsidR="002D6A8B" w:rsidRDefault="002D6A8B">
            <w:pPr>
              <w:pStyle w:val="ConsPlusNormal"/>
              <w:jc w:val="center"/>
            </w:pPr>
            <w:r>
              <w:t>на 1 га</w:t>
            </w:r>
          </w:p>
        </w:tc>
        <w:tc>
          <w:tcPr>
            <w:tcW w:w="1534" w:type="dxa"/>
          </w:tcPr>
          <w:p w:rsidR="002D6A8B" w:rsidRDefault="002D6A8B">
            <w:pPr>
              <w:pStyle w:val="ConsPlusNormal"/>
              <w:jc w:val="center"/>
            </w:pPr>
            <w:r>
              <w:t>Коэффициент достижения в отчетном финансовом году результата (К1)</w:t>
            </w:r>
          </w:p>
          <w:p w:rsidR="002D6A8B" w:rsidRDefault="002D6A8B">
            <w:pPr>
              <w:pStyle w:val="ConsPlusNormal"/>
              <w:jc w:val="center"/>
            </w:pPr>
            <w:hyperlink w:anchor="P1662">
              <w:r>
                <w:rPr>
                  <w:color w:val="0000FF"/>
                </w:rPr>
                <w:t>&lt;**&gt;</w:t>
              </w:r>
            </w:hyperlink>
          </w:p>
        </w:tc>
        <w:tc>
          <w:tcPr>
            <w:tcW w:w="1594" w:type="dxa"/>
          </w:tcPr>
          <w:p w:rsidR="002D6A8B" w:rsidRDefault="002D6A8B">
            <w:pPr>
              <w:pStyle w:val="ConsPlusNormal"/>
              <w:jc w:val="center"/>
            </w:pPr>
            <w:r>
              <w:t>Коэффициент недостижения в отчетном финансовом году результата (К2)</w:t>
            </w:r>
          </w:p>
          <w:p w:rsidR="002D6A8B" w:rsidRDefault="002D6A8B">
            <w:pPr>
              <w:pStyle w:val="ConsPlusNormal"/>
              <w:jc w:val="center"/>
            </w:pPr>
            <w:hyperlink w:anchor="P1662">
              <w:r>
                <w:rPr>
                  <w:color w:val="0000FF"/>
                </w:rPr>
                <w:t>&lt;**&gt;</w:t>
              </w:r>
            </w:hyperlink>
          </w:p>
        </w:tc>
        <w:tc>
          <w:tcPr>
            <w:tcW w:w="1954" w:type="dxa"/>
          </w:tcPr>
          <w:p w:rsidR="002D6A8B" w:rsidRDefault="002D6A8B">
            <w:pPr>
              <w:pStyle w:val="ConsPlusNormal"/>
              <w:jc w:val="center"/>
            </w:pPr>
            <w:r>
              <w:t>Повышающий коэффициент (для посевных площадей, на которых проведены (планируются к проведению) работы по фосфоритованию, и (или) гипсованию земель) (К3)</w:t>
            </w:r>
          </w:p>
        </w:tc>
        <w:tc>
          <w:tcPr>
            <w:tcW w:w="2419" w:type="dxa"/>
          </w:tcPr>
          <w:p w:rsidR="002D6A8B" w:rsidRDefault="002D6A8B">
            <w:pPr>
              <w:pStyle w:val="ConsPlusNormal"/>
              <w:jc w:val="center"/>
            </w:pPr>
            <w:r>
              <w:t>Повышающий коэффициент (для посевных площадей, на которых застрахованы (планируются к страхованию) сельскохозяйственные культуры) (К4)</w:t>
            </w:r>
          </w:p>
        </w:tc>
        <w:tc>
          <w:tcPr>
            <w:tcW w:w="1684" w:type="dxa"/>
          </w:tcPr>
          <w:p w:rsidR="002D6A8B" w:rsidRDefault="002D6A8B">
            <w:pPr>
              <w:pStyle w:val="ConsPlusNormal"/>
              <w:jc w:val="center"/>
            </w:pPr>
            <w:r>
              <w:t>Повышающий коэффициент (при использовании семян отечественной селекции) (К5)</w:t>
            </w:r>
          </w:p>
        </w:tc>
        <w:tc>
          <w:tcPr>
            <w:tcW w:w="1474" w:type="dxa"/>
          </w:tcPr>
          <w:p w:rsidR="002D6A8B" w:rsidRDefault="002D6A8B">
            <w:pPr>
              <w:pStyle w:val="ConsPlusNormal"/>
              <w:jc w:val="center"/>
            </w:pPr>
            <w:r>
              <w:t>Расчетный коэффициент</w:t>
            </w:r>
          </w:p>
        </w:tc>
        <w:tc>
          <w:tcPr>
            <w:tcW w:w="1144" w:type="dxa"/>
          </w:tcPr>
          <w:p w:rsidR="002D6A8B" w:rsidRDefault="002D6A8B">
            <w:pPr>
              <w:pStyle w:val="ConsPlusNormal"/>
              <w:jc w:val="center"/>
            </w:pPr>
            <w:r>
              <w:t>Сумма субсидии,</w:t>
            </w:r>
          </w:p>
          <w:p w:rsidR="002D6A8B" w:rsidRDefault="002D6A8B">
            <w:pPr>
              <w:pStyle w:val="ConsPlusNormal"/>
              <w:jc w:val="center"/>
            </w:pPr>
            <w:r>
              <w:t>руб.</w:t>
            </w:r>
          </w:p>
        </w:tc>
      </w:tr>
      <w:tr w:rsidR="002D6A8B">
        <w:tc>
          <w:tcPr>
            <w:tcW w:w="454" w:type="dxa"/>
          </w:tcPr>
          <w:p w:rsidR="002D6A8B" w:rsidRDefault="002D6A8B">
            <w:pPr>
              <w:pStyle w:val="ConsPlusNormal"/>
              <w:jc w:val="center"/>
            </w:pPr>
            <w:r>
              <w:t>1</w:t>
            </w:r>
          </w:p>
        </w:tc>
        <w:tc>
          <w:tcPr>
            <w:tcW w:w="2419" w:type="dxa"/>
          </w:tcPr>
          <w:p w:rsidR="002D6A8B" w:rsidRDefault="002D6A8B">
            <w:pPr>
              <w:pStyle w:val="ConsPlusNormal"/>
              <w:jc w:val="center"/>
            </w:pPr>
            <w:r>
              <w:t>2</w:t>
            </w:r>
          </w:p>
        </w:tc>
        <w:tc>
          <w:tcPr>
            <w:tcW w:w="1864" w:type="dxa"/>
          </w:tcPr>
          <w:p w:rsidR="002D6A8B" w:rsidRDefault="002D6A8B">
            <w:pPr>
              <w:pStyle w:val="ConsPlusNormal"/>
              <w:jc w:val="center"/>
            </w:pPr>
            <w:r>
              <w:t>3</w:t>
            </w:r>
          </w:p>
        </w:tc>
        <w:tc>
          <w:tcPr>
            <w:tcW w:w="1084" w:type="dxa"/>
          </w:tcPr>
          <w:p w:rsidR="002D6A8B" w:rsidRDefault="002D6A8B">
            <w:pPr>
              <w:pStyle w:val="ConsPlusNormal"/>
              <w:jc w:val="center"/>
            </w:pPr>
            <w:r>
              <w:t>4</w:t>
            </w:r>
          </w:p>
        </w:tc>
        <w:tc>
          <w:tcPr>
            <w:tcW w:w="1144" w:type="dxa"/>
          </w:tcPr>
          <w:p w:rsidR="002D6A8B" w:rsidRDefault="002D6A8B">
            <w:pPr>
              <w:pStyle w:val="ConsPlusNormal"/>
              <w:jc w:val="center"/>
            </w:pPr>
            <w:r>
              <w:t>5</w:t>
            </w:r>
          </w:p>
        </w:tc>
        <w:tc>
          <w:tcPr>
            <w:tcW w:w="1534" w:type="dxa"/>
          </w:tcPr>
          <w:p w:rsidR="002D6A8B" w:rsidRDefault="002D6A8B">
            <w:pPr>
              <w:pStyle w:val="ConsPlusNormal"/>
              <w:jc w:val="center"/>
            </w:pPr>
            <w:r>
              <w:t>6</w:t>
            </w:r>
          </w:p>
        </w:tc>
        <w:tc>
          <w:tcPr>
            <w:tcW w:w="1594" w:type="dxa"/>
          </w:tcPr>
          <w:p w:rsidR="002D6A8B" w:rsidRDefault="002D6A8B">
            <w:pPr>
              <w:pStyle w:val="ConsPlusNormal"/>
              <w:jc w:val="center"/>
            </w:pPr>
            <w:r>
              <w:t>7</w:t>
            </w:r>
          </w:p>
        </w:tc>
        <w:tc>
          <w:tcPr>
            <w:tcW w:w="1954" w:type="dxa"/>
          </w:tcPr>
          <w:p w:rsidR="002D6A8B" w:rsidRDefault="002D6A8B">
            <w:pPr>
              <w:pStyle w:val="ConsPlusNormal"/>
              <w:jc w:val="center"/>
            </w:pPr>
            <w:r>
              <w:t>8 = коэф. 2</w:t>
            </w:r>
          </w:p>
        </w:tc>
        <w:tc>
          <w:tcPr>
            <w:tcW w:w="2419" w:type="dxa"/>
          </w:tcPr>
          <w:p w:rsidR="002D6A8B" w:rsidRDefault="002D6A8B">
            <w:pPr>
              <w:pStyle w:val="ConsPlusNormal"/>
              <w:jc w:val="center"/>
            </w:pPr>
            <w:r>
              <w:t>9 = коэф. 1,2</w:t>
            </w:r>
          </w:p>
        </w:tc>
        <w:tc>
          <w:tcPr>
            <w:tcW w:w="1684" w:type="dxa"/>
          </w:tcPr>
          <w:p w:rsidR="002D6A8B" w:rsidRDefault="002D6A8B">
            <w:pPr>
              <w:pStyle w:val="ConsPlusNormal"/>
              <w:jc w:val="center"/>
            </w:pPr>
            <w:r>
              <w:t>10 = коэф. 2</w:t>
            </w:r>
          </w:p>
        </w:tc>
        <w:tc>
          <w:tcPr>
            <w:tcW w:w="1474" w:type="dxa"/>
          </w:tcPr>
          <w:p w:rsidR="002D6A8B" w:rsidRDefault="002D6A8B">
            <w:pPr>
              <w:pStyle w:val="ConsPlusNormal"/>
              <w:jc w:val="center"/>
            </w:pPr>
            <w:r>
              <w:t>11 = (6 или 7) * 8 * 9 * 10</w:t>
            </w:r>
          </w:p>
        </w:tc>
        <w:tc>
          <w:tcPr>
            <w:tcW w:w="1144" w:type="dxa"/>
          </w:tcPr>
          <w:p w:rsidR="002D6A8B" w:rsidRDefault="002D6A8B">
            <w:pPr>
              <w:pStyle w:val="ConsPlusNormal"/>
              <w:jc w:val="center"/>
            </w:pPr>
            <w:r>
              <w:t>12 = 4 * 5 * 11</w:t>
            </w:r>
          </w:p>
        </w:tc>
      </w:tr>
      <w:tr w:rsidR="002D6A8B">
        <w:tc>
          <w:tcPr>
            <w:tcW w:w="454" w:type="dxa"/>
          </w:tcPr>
          <w:p w:rsidR="002D6A8B" w:rsidRDefault="002D6A8B">
            <w:pPr>
              <w:pStyle w:val="ConsPlusNormal"/>
              <w:jc w:val="center"/>
            </w:pPr>
            <w:r>
              <w:t>1</w:t>
            </w:r>
          </w:p>
        </w:tc>
        <w:tc>
          <w:tcPr>
            <w:tcW w:w="2419" w:type="dxa"/>
          </w:tcPr>
          <w:p w:rsidR="002D6A8B" w:rsidRDefault="002D6A8B">
            <w:pPr>
              <w:pStyle w:val="ConsPlusNormal"/>
            </w:pPr>
          </w:p>
        </w:tc>
        <w:tc>
          <w:tcPr>
            <w:tcW w:w="1864" w:type="dxa"/>
          </w:tcPr>
          <w:p w:rsidR="002D6A8B" w:rsidRDefault="002D6A8B">
            <w:pPr>
              <w:pStyle w:val="ConsPlusNormal"/>
            </w:pPr>
          </w:p>
        </w:tc>
        <w:tc>
          <w:tcPr>
            <w:tcW w:w="1084" w:type="dxa"/>
          </w:tcPr>
          <w:p w:rsidR="002D6A8B" w:rsidRDefault="002D6A8B">
            <w:pPr>
              <w:pStyle w:val="ConsPlusNormal"/>
            </w:pPr>
          </w:p>
        </w:tc>
        <w:tc>
          <w:tcPr>
            <w:tcW w:w="1144" w:type="dxa"/>
          </w:tcPr>
          <w:p w:rsidR="002D6A8B" w:rsidRDefault="002D6A8B">
            <w:pPr>
              <w:pStyle w:val="ConsPlusNormal"/>
            </w:pPr>
          </w:p>
        </w:tc>
        <w:tc>
          <w:tcPr>
            <w:tcW w:w="1534" w:type="dxa"/>
            <w:vMerge w:val="restart"/>
          </w:tcPr>
          <w:p w:rsidR="002D6A8B" w:rsidRDefault="002D6A8B">
            <w:pPr>
              <w:pStyle w:val="ConsPlusNormal"/>
            </w:pPr>
          </w:p>
        </w:tc>
        <w:tc>
          <w:tcPr>
            <w:tcW w:w="1594" w:type="dxa"/>
            <w:vMerge w:val="restart"/>
          </w:tcPr>
          <w:p w:rsidR="002D6A8B" w:rsidRDefault="002D6A8B">
            <w:pPr>
              <w:pStyle w:val="ConsPlusNormal"/>
            </w:pPr>
          </w:p>
        </w:tc>
        <w:tc>
          <w:tcPr>
            <w:tcW w:w="1954" w:type="dxa"/>
          </w:tcPr>
          <w:p w:rsidR="002D6A8B" w:rsidRDefault="002D6A8B">
            <w:pPr>
              <w:pStyle w:val="ConsPlusNormal"/>
            </w:pPr>
          </w:p>
        </w:tc>
        <w:tc>
          <w:tcPr>
            <w:tcW w:w="2419" w:type="dxa"/>
          </w:tcPr>
          <w:p w:rsidR="002D6A8B" w:rsidRDefault="002D6A8B">
            <w:pPr>
              <w:pStyle w:val="ConsPlusNormal"/>
            </w:pPr>
          </w:p>
        </w:tc>
        <w:tc>
          <w:tcPr>
            <w:tcW w:w="1684" w:type="dxa"/>
          </w:tcPr>
          <w:p w:rsidR="002D6A8B" w:rsidRDefault="002D6A8B">
            <w:pPr>
              <w:pStyle w:val="ConsPlusNormal"/>
            </w:pPr>
          </w:p>
        </w:tc>
        <w:tc>
          <w:tcPr>
            <w:tcW w:w="1474" w:type="dxa"/>
          </w:tcPr>
          <w:p w:rsidR="002D6A8B" w:rsidRDefault="002D6A8B">
            <w:pPr>
              <w:pStyle w:val="ConsPlusNormal"/>
            </w:pPr>
          </w:p>
        </w:tc>
        <w:tc>
          <w:tcPr>
            <w:tcW w:w="1144" w:type="dxa"/>
          </w:tcPr>
          <w:p w:rsidR="002D6A8B" w:rsidRDefault="002D6A8B">
            <w:pPr>
              <w:pStyle w:val="ConsPlusNormal"/>
            </w:pPr>
          </w:p>
        </w:tc>
      </w:tr>
      <w:tr w:rsidR="002D6A8B">
        <w:tc>
          <w:tcPr>
            <w:tcW w:w="454" w:type="dxa"/>
          </w:tcPr>
          <w:p w:rsidR="002D6A8B" w:rsidRDefault="002D6A8B">
            <w:pPr>
              <w:pStyle w:val="ConsPlusNormal"/>
              <w:jc w:val="center"/>
            </w:pPr>
            <w:r>
              <w:t>2</w:t>
            </w:r>
          </w:p>
        </w:tc>
        <w:tc>
          <w:tcPr>
            <w:tcW w:w="2419" w:type="dxa"/>
          </w:tcPr>
          <w:p w:rsidR="002D6A8B" w:rsidRDefault="002D6A8B">
            <w:pPr>
              <w:pStyle w:val="ConsPlusNormal"/>
            </w:pPr>
          </w:p>
        </w:tc>
        <w:tc>
          <w:tcPr>
            <w:tcW w:w="1864" w:type="dxa"/>
          </w:tcPr>
          <w:p w:rsidR="002D6A8B" w:rsidRDefault="002D6A8B">
            <w:pPr>
              <w:pStyle w:val="ConsPlusNormal"/>
            </w:pPr>
          </w:p>
        </w:tc>
        <w:tc>
          <w:tcPr>
            <w:tcW w:w="1084" w:type="dxa"/>
          </w:tcPr>
          <w:p w:rsidR="002D6A8B" w:rsidRDefault="002D6A8B">
            <w:pPr>
              <w:pStyle w:val="ConsPlusNormal"/>
            </w:pPr>
          </w:p>
        </w:tc>
        <w:tc>
          <w:tcPr>
            <w:tcW w:w="1144" w:type="dxa"/>
          </w:tcPr>
          <w:p w:rsidR="002D6A8B" w:rsidRDefault="002D6A8B">
            <w:pPr>
              <w:pStyle w:val="ConsPlusNormal"/>
            </w:pPr>
          </w:p>
        </w:tc>
        <w:tc>
          <w:tcPr>
            <w:tcW w:w="1534" w:type="dxa"/>
            <w:vMerge/>
          </w:tcPr>
          <w:p w:rsidR="002D6A8B" w:rsidRDefault="002D6A8B">
            <w:pPr>
              <w:pStyle w:val="ConsPlusNormal"/>
            </w:pPr>
          </w:p>
        </w:tc>
        <w:tc>
          <w:tcPr>
            <w:tcW w:w="1594" w:type="dxa"/>
            <w:vMerge/>
          </w:tcPr>
          <w:p w:rsidR="002D6A8B" w:rsidRDefault="002D6A8B">
            <w:pPr>
              <w:pStyle w:val="ConsPlusNormal"/>
            </w:pPr>
          </w:p>
        </w:tc>
        <w:tc>
          <w:tcPr>
            <w:tcW w:w="1954" w:type="dxa"/>
          </w:tcPr>
          <w:p w:rsidR="002D6A8B" w:rsidRDefault="002D6A8B">
            <w:pPr>
              <w:pStyle w:val="ConsPlusNormal"/>
            </w:pPr>
          </w:p>
        </w:tc>
        <w:tc>
          <w:tcPr>
            <w:tcW w:w="2419" w:type="dxa"/>
          </w:tcPr>
          <w:p w:rsidR="002D6A8B" w:rsidRDefault="002D6A8B">
            <w:pPr>
              <w:pStyle w:val="ConsPlusNormal"/>
            </w:pPr>
          </w:p>
        </w:tc>
        <w:tc>
          <w:tcPr>
            <w:tcW w:w="1684" w:type="dxa"/>
          </w:tcPr>
          <w:p w:rsidR="002D6A8B" w:rsidRDefault="002D6A8B">
            <w:pPr>
              <w:pStyle w:val="ConsPlusNormal"/>
            </w:pPr>
          </w:p>
        </w:tc>
        <w:tc>
          <w:tcPr>
            <w:tcW w:w="1474" w:type="dxa"/>
          </w:tcPr>
          <w:p w:rsidR="002D6A8B" w:rsidRDefault="002D6A8B">
            <w:pPr>
              <w:pStyle w:val="ConsPlusNormal"/>
            </w:pPr>
          </w:p>
        </w:tc>
        <w:tc>
          <w:tcPr>
            <w:tcW w:w="1144" w:type="dxa"/>
          </w:tcPr>
          <w:p w:rsidR="002D6A8B" w:rsidRDefault="002D6A8B">
            <w:pPr>
              <w:pStyle w:val="ConsPlusNormal"/>
            </w:pPr>
          </w:p>
        </w:tc>
      </w:tr>
      <w:tr w:rsidR="002D6A8B">
        <w:tc>
          <w:tcPr>
            <w:tcW w:w="454" w:type="dxa"/>
          </w:tcPr>
          <w:p w:rsidR="002D6A8B" w:rsidRDefault="002D6A8B">
            <w:pPr>
              <w:pStyle w:val="ConsPlusNormal"/>
              <w:jc w:val="center"/>
            </w:pPr>
            <w:r>
              <w:t>3</w:t>
            </w:r>
          </w:p>
        </w:tc>
        <w:tc>
          <w:tcPr>
            <w:tcW w:w="2419" w:type="dxa"/>
          </w:tcPr>
          <w:p w:rsidR="002D6A8B" w:rsidRDefault="002D6A8B">
            <w:pPr>
              <w:pStyle w:val="ConsPlusNormal"/>
            </w:pPr>
          </w:p>
        </w:tc>
        <w:tc>
          <w:tcPr>
            <w:tcW w:w="1864" w:type="dxa"/>
          </w:tcPr>
          <w:p w:rsidR="002D6A8B" w:rsidRDefault="002D6A8B">
            <w:pPr>
              <w:pStyle w:val="ConsPlusNormal"/>
            </w:pPr>
          </w:p>
        </w:tc>
        <w:tc>
          <w:tcPr>
            <w:tcW w:w="1084" w:type="dxa"/>
          </w:tcPr>
          <w:p w:rsidR="002D6A8B" w:rsidRDefault="002D6A8B">
            <w:pPr>
              <w:pStyle w:val="ConsPlusNormal"/>
            </w:pPr>
          </w:p>
        </w:tc>
        <w:tc>
          <w:tcPr>
            <w:tcW w:w="1144" w:type="dxa"/>
          </w:tcPr>
          <w:p w:rsidR="002D6A8B" w:rsidRDefault="002D6A8B">
            <w:pPr>
              <w:pStyle w:val="ConsPlusNormal"/>
            </w:pPr>
          </w:p>
        </w:tc>
        <w:tc>
          <w:tcPr>
            <w:tcW w:w="1534" w:type="dxa"/>
            <w:vMerge/>
          </w:tcPr>
          <w:p w:rsidR="002D6A8B" w:rsidRDefault="002D6A8B">
            <w:pPr>
              <w:pStyle w:val="ConsPlusNormal"/>
            </w:pPr>
          </w:p>
        </w:tc>
        <w:tc>
          <w:tcPr>
            <w:tcW w:w="1594" w:type="dxa"/>
            <w:vMerge/>
          </w:tcPr>
          <w:p w:rsidR="002D6A8B" w:rsidRDefault="002D6A8B">
            <w:pPr>
              <w:pStyle w:val="ConsPlusNormal"/>
            </w:pPr>
          </w:p>
        </w:tc>
        <w:tc>
          <w:tcPr>
            <w:tcW w:w="1954" w:type="dxa"/>
          </w:tcPr>
          <w:p w:rsidR="002D6A8B" w:rsidRDefault="002D6A8B">
            <w:pPr>
              <w:pStyle w:val="ConsPlusNormal"/>
            </w:pPr>
          </w:p>
        </w:tc>
        <w:tc>
          <w:tcPr>
            <w:tcW w:w="2419" w:type="dxa"/>
          </w:tcPr>
          <w:p w:rsidR="002D6A8B" w:rsidRDefault="002D6A8B">
            <w:pPr>
              <w:pStyle w:val="ConsPlusNormal"/>
            </w:pPr>
          </w:p>
        </w:tc>
        <w:tc>
          <w:tcPr>
            <w:tcW w:w="1684" w:type="dxa"/>
          </w:tcPr>
          <w:p w:rsidR="002D6A8B" w:rsidRDefault="002D6A8B">
            <w:pPr>
              <w:pStyle w:val="ConsPlusNormal"/>
            </w:pPr>
          </w:p>
        </w:tc>
        <w:tc>
          <w:tcPr>
            <w:tcW w:w="1474" w:type="dxa"/>
          </w:tcPr>
          <w:p w:rsidR="002D6A8B" w:rsidRDefault="002D6A8B">
            <w:pPr>
              <w:pStyle w:val="ConsPlusNormal"/>
            </w:pPr>
          </w:p>
        </w:tc>
        <w:tc>
          <w:tcPr>
            <w:tcW w:w="1144" w:type="dxa"/>
          </w:tcPr>
          <w:p w:rsidR="002D6A8B" w:rsidRDefault="002D6A8B">
            <w:pPr>
              <w:pStyle w:val="ConsPlusNormal"/>
            </w:pPr>
          </w:p>
        </w:tc>
      </w:tr>
      <w:tr w:rsidR="002D6A8B">
        <w:tc>
          <w:tcPr>
            <w:tcW w:w="454" w:type="dxa"/>
          </w:tcPr>
          <w:p w:rsidR="002D6A8B" w:rsidRDefault="002D6A8B">
            <w:pPr>
              <w:pStyle w:val="ConsPlusNormal"/>
              <w:jc w:val="center"/>
            </w:pPr>
            <w:r>
              <w:t>4</w:t>
            </w:r>
          </w:p>
        </w:tc>
        <w:tc>
          <w:tcPr>
            <w:tcW w:w="2419" w:type="dxa"/>
          </w:tcPr>
          <w:p w:rsidR="002D6A8B" w:rsidRDefault="002D6A8B">
            <w:pPr>
              <w:pStyle w:val="ConsPlusNormal"/>
            </w:pPr>
          </w:p>
        </w:tc>
        <w:tc>
          <w:tcPr>
            <w:tcW w:w="1864" w:type="dxa"/>
          </w:tcPr>
          <w:p w:rsidR="002D6A8B" w:rsidRDefault="002D6A8B">
            <w:pPr>
              <w:pStyle w:val="ConsPlusNormal"/>
            </w:pPr>
          </w:p>
        </w:tc>
        <w:tc>
          <w:tcPr>
            <w:tcW w:w="1084" w:type="dxa"/>
          </w:tcPr>
          <w:p w:rsidR="002D6A8B" w:rsidRDefault="002D6A8B">
            <w:pPr>
              <w:pStyle w:val="ConsPlusNormal"/>
            </w:pPr>
          </w:p>
        </w:tc>
        <w:tc>
          <w:tcPr>
            <w:tcW w:w="1144" w:type="dxa"/>
          </w:tcPr>
          <w:p w:rsidR="002D6A8B" w:rsidRDefault="002D6A8B">
            <w:pPr>
              <w:pStyle w:val="ConsPlusNormal"/>
            </w:pPr>
          </w:p>
        </w:tc>
        <w:tc>
          <w:tcPr>
            <w:tcW w:w="1534" w:type="dxa"/>
            <w:vMerge/>
          </w:tcPr>
          <w:p w:rsidR="002D6A8B" w:rsidRDefault="002D6A8B">
            <w:pPr>
              <w:pStyle w:val="ConsPlusNormal"/>
            </w:pPr>
          </w:p>
        </w:tc>
        <w:tc>
          <w:tcPr>
            <w:tcW w:w="1594" w:type="dxa"/>
            <w:vMerge/>
          </w:tcPr>
          <w:p w:rsidR="002D6A8B" w:rsidRDefault="002D6A8B">
            <w:pPr>
              <w:pStyle w:val="ConsPlusNormal"/>
            </w:pPr>
          </w:p>
        </w:tc>
        <w:tc>
          <w:tcPr>
            <w:tcW w:w="1954" w:type="dxa"/>
          </w:tcPr>
          <w:p w:rsidR="002D6A8B" w:rsidRDefault="002D6A8B">
            <w:pPr>
              <w:pStyle w:val="ConsPlusNormal"/>
            </w:pPr>
          </w:p>
        </w:tc>
        <w:tc>
          <w:tcPr>
            <w:tcW w:w="2419" w:type="dxa"/>
          </w:tcPr>
          <w:p w:rsidR="002D6A8B" w:rsidRDefault="002D6A8B">
            <w:pPr>
              <w:pStyle w:val="ConsPlusNormal"/>
            </w:pPr>
          </w:p>
        </w:tc>
        <w:tc>
          <w:tcPr>
            <w:tcW w:w="1684" w:type="dxa"/>
          </w:tcPr>
          <w:p w:rsidR="002D6A8B" w:rsidRDefault="002D6A8B">
            <w:pPr>
              <w:pStyle w:val="ConsPlusNormal"/>
            </w:pPr>
          </w:p>
        </w:tc>
        <w:tc>
          <w:tcPr>
            <w:tcW w:w="1474" w:type="dxa"/>
          </w:tcPr>
          <w:p w:rsidR="002D6A8B" w:rsidRDefault="002D6A8B">
            <w:pPr>
              <w:pStyle w:val="ConsPlusNormal"/>
            </w:pPr>
          </w:p>
        </w:tc>
        <w:tc>
          <w:tcPr>
            <w:tcW w:w="1144" w:type="dxa"/>
          </w:tcPr>
          <w:p w:rsidR="002D6A8B" w:rsidRDefault="002D6A8B">
            <w:pPr>
              <w:pStyle w:val="ConsPlusNormal"/>
            </w:pPr>
          </w:p>
        </w:tc>
      </w:tr>
      <w:tr w:rsidR="002D6A8B">
        <w:tc>
          <w:tcPr>
            <w:tcW w:w="454" w:type="dxa"/>
          </w:tcPr>
          <w:p w:rsidR="002D6A8B" w:rsidRDefault="002D6A8B">
            <w:pPr>
              <w:pStyle w:val="ConsPlusNormal"/>
            </w:pPr>
          </w:p>
        </w:tc>
        <w:tc>
          <w:tcPr>
            <w:tcW w:w="2419" w:type="dxa"/>
          </w:tcPr>
          <w:p w:rsidR="002D6A8B" w:rsidRDefault="002D6A8B">
            <w:pPr>
              <w:pStyle w:val="ConsPlusNormal"/>
            </w:pPr>
            <w:r>
              <w:t>Всего</w:t>
            </w:r>
          </w:p>
        </w:tc>
        <w:tc>
          <w:tcPr>
            <w:tcW w:w="1864" w:type="dxa"/>
          </w:tcPr>
          <w:p w:rsidR="002D6A8B" w:rsidRDefault="002D6A8B">
            <w:pPr>
              <w:pStyle w:val="ConsPlusNormal"/>
            </w:pPr>
          </w:p>
        </w:tc>
        <w:tc>
          <w:tcPr>
            <w:tcW w:w="1084" w:type="dxa"/>
          </w:tcPr>
          <w:p w:rsidR="002D6A8B" w:rsidRDefault="002D6A8B">
            <w:pPr>
              <w:pStyle w:val="ConsPlusNormal"/>
            </w:pPr>
          </w:p>
        </w:tc>
        <w:tc>
          <w:tcPr>
            <w:tcW w:w="1144" w:type="dxa"/>
          </w:tcPr>
          <w:p w:rsidR="002D6A8B" w:rsidRDefault="002D6A8B">
            <w:pPr>
              <w:pStyle w:val="ConsPlusNormal"/>
            </w:pPr>
          </w:p>
        </w:tc>
        <w:tc>
          <w:tcPr>
            <w:tcW w:w="1534" w:type="dxa"/>
          </w:tcPr>
          <w:p w:rsidR="002D6A8B" w:rsidRDefault="002D6A8B">
            <w:pPr>
              <w:pStyle w:val="ConsPlusNormal"/>
            </w:pPr>
          </w:p>
        </w:tc>
        <w:tc>
          <w:tcPr>
            <w:tcW w:w="1594" w:type="dxa"/>
          </w:tcPr>
          <w:p w:rsidR="002D6A8B" w:rsidRDefault="002D6A8B">
            <w:pPr>
              <w:pStyle w:val="ConsPlusNormal"/>
            </w:pPr>
          </w:p>
        </w:tc>
        <w:tc>
          <w:tcPr>
            <w:tcW w:w="1954" w:type="dxa"/>
          </w:tcPr>
          <w:p w:rsidR="002D6A8B" w:rsidRDefault="002D6A8B">
            <w:pPr>
              <w:pStyle w:val="ConsPlusNormal"/>
            </w:pPr>
          </w:p>
        </w:tc>
        <w:tc>
          <w:tcPr>
            <w:tcW w:w="2419" w:type="dxa"/>
          </w:tcPr>
          <w:p w:rsidR="002D6A8B" w:rsidRDefault="002D6A8B">
            <w:pPr>
              <w:pStyle w:val="ConsPlusNormal"/>
            </w:pPr>
          </w:p>
        </w:tc>
        <w:tc>
          <w:tcPr>
            <w:tcW w:w="1684" w:type="dxa"/>
          </w:tcPr>
          <w:p w:rsidR="002D6A8B" w:rsidRDefault="002D6A8B">
            <w:pPr>
              <w:pStyle w:val="ConsPlusNormal"/>
            </w:pPr>
          </w:p>
        </w:tc>
        <w:tc>
          <w:tcPr>
            <w:tcW w:w="1474" w:type="dxa"/>
          </w:tcPr>
          <w:p w:rsidR="002D6A8B" w:rsidRDefault="002D6A8B">
            <w:pPr>
              <w:pStyle w:val="ConsPlusNormal"/>
            </w:pPr>
          </w:p>
        </w:tc>
        <w:tc>
          <w:tcPr>
            <w:tcW w:w="1144" w:type="dxa"/>
          </w:tcPr>
          <w:p w:rsidR="002D6A8B" w:rsidRDefault="002D6A8B">
            <w:pPr>
              <w:pStyle w:val="ConsPlusNormal"/>
            </w:pPr>
          </w:p>
        </w:tc>
      </w:tr>
    </w:tbl>
    <w:p w:rsidR="002D6A8B" w:rsidRDefault="002D6A8B">
      <w:pPr>
        <w:pStyle w:val="ConsPlusNormal"/>
        <w:sectPr w:rsidR="002D6A8B">
          <w:pgSz w:w="16838" w:h="11905" w:orient="landscape"/>
          <w:pgMar w:top="1701" w:right="1134" w:bottom="850" w:left="1134" w:header="0" w:footer="0" w:gutter="0"/>
          <w:cols w:space="720"/>
          <w:titlePg/>
        </w:sectPr>
      </w:pPr>
    </w:p>
    <w:p w:rsidR="002D6A8B" w:rsidRDefault="002D6A8B">
      <w:pPr>
        <w:pStyle w:val="ConsPlusNormal"/>
        <w:jc w:val="both"/>
      </w:pPr>
    </w:p>
    <w:p w:rsidR="002D6A8B" w:rsidRDefault="002D6A8B">
      <w:pPr>
        <w:pStyle w:val="ConsPlusNormal"/>
        <w:ind w:firstLine="540"/>
        <w:jc w:val="both"/>
      </w:pPr>
      <w:r>
        <w:t>--------------------------------</w:t>
      </w:r>
    </w:p>
    <w:p w:rsidR="002D6A8B" w:rsidRDefault="002D6A8B">
      <w:pPr>
        <w:pStyle w:val="ConsPlusNormal"/>
        <w:spacing w:before="220"/>
        <w:ind w:firstLine="540"/>
        <w:jc w:val="both"/>
      </w:pPr>
      <w:bookmarkStart w:id="153" w:name="P1661"/>
      <w:bookmarkEnd w:id="153"/>
      <w:r>
        <w:t>&lt;*&gt; в случае обращения за субсидией до окончания сева, указывается плановая посевная площадь.</w:t>
      </w:r>
    </w:p>
    <w:p w:rsidR="002D6A8B" w:rsidRDefault="002D6A8B">
      <w:pPr>
        <w:pStyle w:val="ConsPlusNormal"/>
        <w:spacing w:before="220"/>
        <w:ind w:firstLine="540"/>
        <w:jc w:val="both"/>
      </w:pPr>
      <w:bookmarkStart w:id="154" w:name="P1662"/>
      <w:bookmarkEnd w:id="154"/>
      <w:r>
        <w:t>&lt;**&gt; значение коэффициента указывается до двух знаков после запятой.</w:t>
      </w:r>
    </w:p>
    <w:p w:rsidR="002D6A8B" w:rsidRDefault="002D6A8B">
      <w:pPr>
        <w:pStyle w:val="ConsPlusNormal"/>
        <w:jc w:val="both"/>
      </w:pPr>
    </w:p>
    <w:p w:rsidR="002D6A8B" w:rsidRDefault="002D6A8B">
      <w:pPr>
        <w:pStyle w:val="ConsPlusNonformat"/>
        <w:jc w:val="both"/>
      </w:pPr>
      <w:r>
        <w:t xml:space="preserve">    Общая посевная площадь сельскохозяйственных культур _______________ га.</w:t>
      </w:r>
    </w:p>
    <w:p w:rsidR="002D6A8B" w:rsidRDefault="002D6A8B">
      <w:pPr>
        <w:pStyle w:val="ConsPlusNonformat"/>
        <w:jc w:val="both"/>
      </w:pPr>
    </w:p>
    <w:p w:rsidR="002D6A8B" w:rsidRDefault="002D6A8B">
      <w:pPr>
        <w:pStyle w:val="ConsPlusNonformat"/>
        <w:jc w:val="both"/>
      </w:pPr>
      <w:r>
        <w:t>Руководитель:              ________________ _______________________________</w:t>
      </w:r>
    </w:p>
    <w:p w:rsidR="002D6A8B" w:rsidRDefault="002D6A8B">
      <w:pPr>
        <w:pStyle w:val="ConsPlusNonformat"/>
        <w:jc w:val="both"/>
      </w:pPr>
      <w:r>
        <w:t>М.П. (при наличии печати)     (подпись)         (Ф.И.О. расшифровать)</w:t>
      </w:r>
    </w:p>
    <w:p w:rsidR="002D6A8B" w:rsidRDefault="002D6A8B">
      <w:pPr>
        <w:pStyle w:val="ConsPlusNonformat"/>
        <w:jc w:val="both"/>
      </w:pPr>
      <w:r>
        <w:t>Главный бухгалтер: _________________ ______________________________________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r>
        <w:t>Проверка    достоверности   документов,   предоставленных   для   получения</w:t>
      </w:r>
    </w:p>
    <w:p w:rsidR="002D6A8B" w:rsidRDefault="002D6A8B">
      <w:pPr>
        <w:pStyle w:val="ConsPlusNonformat"/>
        <w:jc w:val="both"/>
      </w:pPr>
      <w:r>
        <w:t>государственной  поддержки,  проведена. Рабочий план по проведению весенних</w:t>
      </w:r>
    </w:p>
    <w:p w:rsidR="002D6A8B" w:rsidRDefault="002D6A8B">
      <w:pPr>
        <w:pStyle w:val="ConsPlusNonformat"/>
        <w:jc w:val="both"/>
      </w:pPr>
      <w:r>
        <w:t>полевых  работ  и  прогноз  структуры  посева в 20___ году представлен "__"</w:t>
      </w:r>
    </w:p>
    <w:p w:rsidR="002D6A8B" w:rsidRDefault="002D6A8B">
      <w:pPr>
        <w:pStyle w:val="ConsPlusNonformat"/>
        <w:jc w:val="both"/>
      </w:pPr>
      <w:r>
        <w:t>_________ 20___ г.</w:t>
      </w:r>
    </w:p>
    <w:p w:rsidR="002D6A8B" w:rsidRDefault="002D6A8B">
      <w:pPr>
        <w:pStyle w:val="ConsPlusNonformat"/>
        <w:jc w:val="both"/>
      </w:pPr>
      <w:r>
        <w:t>Сведения, содержащиеся в документах, ____________________ действительности.</w:t>
      </w:r>
    </w:p>
    <w:p w:rsidR="002D6A8B" w:rsidRDefault="002D6A8B">
      <w:pPr>
        <w:pStyle w:val="ConsPlusNonformat"/>
        <w:jc w:val="both"/>
      </w:pPr>
      <w:r>
        <w:t xml:space="preserve">                               (соответствуют, не соответствуют)</w:t>
      </w:r>
    </w:p>
    <w:p w:rsidR="002D6A8B" w:rsidRDefault="002D6A8B">
      <w:pPr>
        <w:pStyle w:val="ConsPlusNonformat"/>
        <w:jc w:val="both"/>
      </w:pPr>
      <w:r>
        <w:t>Расчеты, указанные в справке-расчете, произведены ________________________.</w:t>
      </w:r>
    </w:p>
    <w:p w:rsidR="002D6A8B" w:rsidRDefault="002D6A8B">
      <w:pPr>
        <w:pStyle w:val="ConsPlusNonformat"/>
        <w:jc w:val="both"/>
      </w:pPr>
      <w:r>
        <w:t xml:space="preserve">                                                      (верно, неверно)</w:t>
      </w:r>
    </w:p>
    <w:p w:rsidR="002D6A8B" w:rsidRDefault="002D6A8B">
      <w:pPr>
        <w:pStyle w:val="ConsPlusNonformat"/>
        <w:jc w:val="both"/>
      </w:pPr>
      <w:r>
        <w:t>Государственная поддержка __________________________________ предоставлена.</w:t>
      </w:r>
    </w:p>
    <w:p w:rsidR="002D6A8B" w:rsidRDefault="002D6A8B">
      <w:pPr>
        <w:pStyle w:val="ConsPlusNonformat"/>
        <w:jc w:val="both"/>
      </w:pPr>
      <w:r>
        <w:t xml:space="preserve">                              (может быть, не может быть)</w:t>
      </w:r>
    </w:p>
    <w:p w:rsidR="002D6A8B" w:rsidRDefault="002D6A8B">
      <w:pPr>
        <w:pStyle w:val="ConsPlusNonformat"/>
        <w:jc w:val="both"/>
      </w:pPr>
      <w:r>
        <w:t>Руководитель органа управления</w:t>
      </w:r>
    </w:p>
    <w:p w:rsidR="002D6A8B" w:rsidRDefault="002D6A8B">
      <w:pPr>
        <w:pStyle w:val="ConsPlusNonformat"/>
        <w:jc w:val="both"/>
      </w:pPr>
      <w:r>
        <w:t>АПК муниципального образования _______________ ____________________________</w:t>
      </w:r>
    </w:p>
    <w:p w:rsidR="002D6A8B" w:rsidRDefault="002D6A8B">
      <w:pPr>
        <w:pStyle w:val="ConsPlusNonformat"/>
        <w:jc w:val="both"/>
      </w:pPr>
      <w:r>
        <w:t>М.П. (при наличии печати)         (подпись)       (Ф.И.О. расшифровать)</w:t>
      </w:r>
    </w:p>
    <w:p w:rsidR="002D6A8B" w:rsidRDefault="002D6A8B">
      <w:pPr>
        <w:pStyle w:val="ConsPlusNonformat"/>
        <w:jc w:val="both"/>
      </w:pPr>
      <w:r>
        <w:t>Специалист органа управления</w:t>
      </w:r>
    </w:p>
    <w:p w:rsidR="002D6A8B" w:rsidRDefault="002D6A8B">
      <w:pPr>
        <w:pStyle w:val="ConsPlusNonformat"/>
        <w:jc w:val="both"/>
      </w:pPr>
      <w:r>
        <w:t>АПК муниципального образования _______________ ____________________________</w:t>
      </w:r>
    </w:p>
    <w:p w:rsidR="002D6A8B" w:rsidRDefault="002D6A8B">
      <w:pPr>
        <w:pStyle w:val="ConsPlusNonformat"/>
        <w:jc w:val="both"/>
      </w:pPr>
      <w:r>
        <w:t xml:space="preserve">                                  (подпись)       (Ф.И.О. расшифровать)</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3</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 бюджета</w:t>
      </w:r>
    </w:p>
    <w:p w:rsidR="002D6A8B" w:rsidRDefault="002D6A8B">
      <w:pPr>
        <w:pStyle w:val="ConsPlusNormal"/>
        <w:jc w:val="right"/>
      </w:pPr>
      <w:r>
        <w:t>на поддержку проведения агротехнологических работ</w:t>
      </w:r>
    </w:p>
    <w:p w:rsidR="002D6A8B" w:rsidRDefault="002D6A8B">
      <w:pPr>
        <w:pStyle w:val="ConsPlusNormal"/>
        <w:jc w:val="both"/>
      </w:pPr>
    </w:p>
    <w:p w:rsidR="002D6A8B" w:rsidRDefault="002D6A8B">
      <w:pPr>
        <w:pStyle w:val="ConsPlusNormal"/>
        <w:jc w:val="center"/>
      </w:pPr>
      <w:bookmarkStart w:id="155" w:name="P1696"/>
      <w:bookmarkEnd w:id="155"/>
      <w:r>
        <w:t>Сведения о размере посевных площадей,</w:t>
      </w:r>
    </w:p>
    <w:p w:rsidR="002D6A8B" w:rsidRDefault="002D6A8B">
      <w:pPr>
        <w:pStyle w:val="ConsPlusNormal"/>
        <w:jc w:val="center"/>
      </w:pPr>
      <w:r>
        <w:t>на которых проведены (планируются к проведению) работы</w:t>
      </w:r>
    </w:p>
    <w:p w:rsidR="002D6A8B" w:rsidRDefault="002D6A8B">
      <w:pPr>
        <w:pStyle w:val="ConsPlusNormal"/>
        <w:jc w:val="center"/>
      </w:pPr>
      <w:r>
        <w:t>по фосфоритованию и (или) гипсованию</w:t>
      </w:r>
    </w:p>
    <w:p w:rsidR="002D6A8B" w:rsidRDefault="002D6A8B">
      <w:pPr>
        <w:pStyle w:val="ConsPlusNormal"/>
        <w:jc w:val="center"/>
      </w:pPr>
      <w:r>
        <w:t>______________________________________________________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both"/>
      </w:pPr>
    </w:p>
    <w:p w:rsidR="002D6A8B" w:rsidRDefault="002D6A8B">
      <w:pPr>
        <w:pStyle w:val="ConsPlusNormal"/>
        <w:sectPr w:rsidR="002D6A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3058"/>
        <w:gridCol w:w="3057"/>
        <w:gridCol w:w="1543"/>
      </w:tblGrid>
      <w:tr w:rsidR="002D6A8B">
        <w:tc>
          <w:tcPr>
            <w:tcW w:w="1927" w:type="dxa"/>
          </w:tcPr>
          <w:p w:rsidR="002D6A8B" w:rsidRDefault="002D6A8B">
            <w:pPr>
              <w:pStyle w:val="ConsPlusNormal"/>
              <w:jc w:val="center"/>
            </w:pPr>
            <w:r>
              <w:lastRenderedPageBreak/>
              <w:t>Наименование вида работ</w:t>
            </w:r>
          </w:p>
        </w:tc>
        <w:tc>
          <w:tcPr>
            <w:tcW w:w="3058" w:type="dxa"/>
          </w:tcPr>
          <w:p w:rsidR="002D6A8B" w:rsidRDefault="002D6A8B">
            <w:pPr>
              <w:pStyle w:val="ConsPlusNormal"/>
              <w:jc w:val="center"/>
            </w:pPr>
            <w:r>
              <w:t>Размер посевной площади, га</w:t>
            </w:r>
          </w:p>
        </w:tc>
        <w:tc>
          <w:tcPr>
            <w:tcW w:w="3057" w:type="dxa"/>
          </w:tcPr>
          <w:p w:rsidR="002D6A8B" w:rsidRDefault="002D6A8B">
            <w:pPr>
              <w:pStyle w:val="ConsPlusNormal"/>
              <w:jc w:val="center"/>
            </w:pPr>
            <w:r>
              <w:t>Планируемая сельскохозяйственная культура</w:t>
            </w:r>
          </w:p>
        </w:tc>
        <w:tc>
          <w:tcPr>
            <w:tcW w:w="1543" w:type="dxa"/>
          </w:tcPr>
          <w:p w:rsidR="002D6A8B" w:rsidRDefault="002D6A8B">
            <w:pPr>
              <w:pStyle w:val="ConsPlusNormal"/>
              <w:jc w:val="center"/>
            </w:pPr>
            <w:r>
              <w:t>Месяц проведения работ</w:t>
            </w:r>
          </w:p>
        </w:tc>
      </w:tr>
      <w:tr w:rsidR="002D6A8B">
        <w:tc>
          <w:tcPr>
            <w:tcW w:w="1927" w:type="dxa"/>
          </w:tcPr>
          <w:p w:rsidR="002D6A8B" w:rsidRDefault="002D6A8B">
            <w:pPr>
              <w:pStyle w:val="ConsPlusNormal"/>
            </w:pPr>
          </w:p>
        </w:tc>
        <w:tc>
          <w:tcPr>
            <w:tcW w:w="3058" w:type="dxa"/>
          </w:tcPr>
          <w:p w:rsidR="002D6A8B" w:rsidRDefault="002D6A8B">
            <w:pPr>
              <w:pStyle w:val="ConsPlusNormal"/>
            </w:pPr>
          </w:p>
        </w:tc>
        <w:tc>
          <w:tcPr>
            <w:tcW w:w="3057" w:type="dxa"/>
          </w:tcPr>
          <w:p w:rsidR="002D6A8B" w:rsidRDefault="002D6A8B">
            <w:pPr>
              <w:pStyle w:val="ConsPlusNormal"/>
            </w:pPr>
          </w:p>
        </w:tc>
        <w:tc>
          <w:tcPr>
            <w:tcW w:w="1543" w:type="dxa"/>
          </w:tcPr>
          <w:p w:rsidR="002D6A8B" w:rsidRDefault="002D6A8B">
            <w:pPr>
              <w:pStyle w:val="ConsPlusNormal"/>
            </w:pPr>
          </w:p>
        </w:tc>
      </w:tr>
      <w:tr w:rsidR="002D6A8B">
        <w:tc>
          <w:tcPr>
            <w:tcW w:w="1927" w:type="dxa"/>
          </w:tcPr>
          <w:p w:rsidR="002D6A8B" w:rsidRDefault="002D6A8B">
            <w:pPr>
              <w:pStyle w:val="ConsPlusNormal"/>
            </w:pPr>
          </w:p>
        </w:tc>
        <w:tc>
          <w:tcPr>
            <w:tcW w:w="3058" w:type="dxa"/>
          </w:tcPr>
          <w:p w:rsidR="002D6A8B" w:rsidRDefault="002D6A8B">
            <w:pPr>
              <w:pStyle w:val="ConsPlusNormal"/>
            </w:pPr>
          </w:p>
        </w:tc>
        <w:tc>
          <w:tcPr>
            <w:tcW w:w="3057" w:type="dxa"/>
          </w:tcPr>
          <w:p w:rsidR="002D6A8B" w:rsidRDefault="002D6A8B">
            <w:pPr>
              <w:pStyle w:val="ConsPlusNormal"/>
            </w:pPr>
          </w:p>
        </w:tc>
        <w:tc>
          <w:tcPr>
            <w:tcW w:w="1543"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Руководитель              __________________ ______________________________</w:t>
      </w:r>
    </w:p>
    <w:p w:rsidR="002D6A8B" w:rsidRDefault="002D6A8B">
      <w:pPr>
        <w:pStyle w:val="ConsPlusNonformat"/>
        <w:jc w:val="both"/>
      </w:pPr>
      <w:r>
        <w:t>М.П. (при наличии печати)      (подпись)          (расшифровка подписи)</w:t>
      </w:r>
    </w:p>
    <w:p w:rsidR="002D6A8B" w:rsidRDefault="002D6A8B">
      <w:pPr>
        <w:pStyle w:val="ConsPlusNonformat"/>
        <w:jc w:val="both"/>
      </w:pPr>
    </w:p>
    <w:p w:rsidR="002D6A8B" w:rsidRDefault="002D6A8B">
      <w:pPr>
        <w:pStyle w:val="ConsPlusNonformat"/>
        <w:jc w:val="both"/>
      </w:pPr>
      <w:r>
        <w:t>Проверено:</w:t>
      </w:r>
    </w:p>
    <w:p w:rsidR="002D6A8B" w:rsidRDefault="002D6A8B">
      <w:pPr>
        <w:pStyle w:val="ConsPlusNonformat"/>
        <w:jc w:val="both"/>
      </w:pPr>
      <w:r>
        <w:t>Руководитель органа</w:t>
      </w:r>
    </w:p>
    <w:p w:rsidR="002D6A8B" w:rsidRDefault="002D6A8B">
      <w:pPr>
        <w:pStyle w:val="ConsPlusNonformat"/>
        <w:jc w:val="both"/>
      </w:pPr>
      <w:r>
        <w:t>управления АПК</w:t>
      </w:r>
    </w:p>
    <w:p w:rsidR="002D6A8B" w:rsidRDefault="002D6A8B">
      <w:pPr>
        <w:pStyle w:val="ConsPlusNonformat"/>
        <w:jc w:val="both"/>
      </w:pPr>
      <w:r>
        <w:t>муниципального образования __________________ _____________________________</w:t>
      </w:r>
    </w:p>
    <w:p w:rsidR="002D6A8B" w:rsidRDefault="002D6A8B">
      <w:pPr>
        <w:pStyle w:val="ConsPlusNonformat"/>
        <w:jc w:val="both"/>
      </w:pPr>
      <w:r>
        <w:t>М.П.                            (подпись)         (Ф.И.О. расшифровать)</w:t>
      </w:r>
    </w:p>
    <w:p w:rsidR="002D6A8B" w:rsidRDefault="002D6A8B">
      <w:pPr>
        <w:pStyle w:val="ConsPlusNormal"/>
        <w:sectPr w:rsidR="002D6A8B">
          <w:pgSz w:w="16838" w:h="11905" w:orient="landscape"/>
          <w:pgMar w:top="1701" w:right="1134" w:bottom="850" w:left="1134" w:header="0" w:footer="0" w:gutter="0"/>
          <w:cols w:space="720"/>
          <w:titlePg/>
        </w:sectPr>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4</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 бюджета</w:t>
      </w:r>
    </w:p>
    <w:p w:rsidR="002D6A8B" w:rsidRDefault="002D6A8B">
      <w:pPr>
        <w:pStyle w:val="ConsPlusNormal"/>
        <w:jc w:val="right"/>
      </w:pPr>
      <w:r>
        <w:t>на поддержку проведения агротехнологических работ</w:t>
      </w:r>
    </w:p>
    <w:p w:rsidR="002D6A8B" w:rsidRDefault="002D6A8B">
      <w:pPr>
        <w:pStyle w:val="ConsPlusNormal"/>
        <w:jc w:val="both"/>
      </w:pPr>
    </w:p>
    <w:p w:rsidR="002D6A8B" w:rsidRDefault="002D6A8B">
      <w:pPr>
        <w:pStyle w:val="ConsPlusNonformat"/>
        <w:jc w:val="both"/>
      </w:pPr>
      <w:bookmarkStart w:id="156" w:name="P1733"/>
      <w:bookmarkEnd w:id="156"/>
      <w:r>
        <w:t xml:space="preserve">                                    АКТ</w:t>
      </w:r>
    </w:p>
    <w:p w:rsidR="002D6A8B" w:rsidRDefault="002D6A8B">
      <w:pPr>
        <w:pStyle w:val="ConsPlusNonformat"/>
        <w:jc w:val="both"/>
      </w:pPr>
      <w:r>
        <w:t xml:space="preserve">    выполнения работ по фосфоритованию и (или) гипсованию посевных площадей</w:t>
      </w:r>
    </w:p>
    <w:p w:rsidR="002D6A8B" w:rsidRDefault="002D6A8B">
      <w:pPr>
        <w:pStyle w:val="ConsPlusNonformat"/>
        <w:jc w:val="both"/>
      </w:pPr>
    </w:p>
    <w:p w:rsidR="002D6A8B" w:rsidRDefault="002D6A8B">
      <w:pPr>
        <w:pStyle w:val="ConsPlusNonformat"/>
        <w:jc w:val="both"/>
      </w:pPr>
      <w:r>
        <w:t xml:space="preserve">                     "_____" _______________ 20___ г.</w:t>
      </w:r>
    </w:p>
    <w:p w:rsidR="002D6A8B" w:rsidRDefault="002D6A8B">
      <w:pPr>
        <w:pStyle w:val="ConsPlusNonformat"/>
        <w:jc w:val="both"/>
      </w:pPr>
      <w:r>
        <w:t xml:space="preserve">                  ______________________________________</w:t>
      </w:r>
    </w:p>
    <w:p w:rsidR="002D6A8B" w:rsidRDefault="002D6A8B">
      <w:pPr>
        <w:pStyle w:val="ConsPlusNonformat"/>
        <w:jc w:val="both"/>
      </w:pPr>
      <w:r>
        <w:t xml:space="preserve">              (наименование сельскохозяйственной организации)</w:t>
      </w:r>
    </w:p>
    <w:p w:rsidR="002D6A8B" w:rsidRDefault="002D6A8B">
      <w:pPr>
        <w:pStyle w:val="ConsPlusNonformat"/>
        <w:jc w:val="both"/>
      </w:pPr>
      <w:r>
        <w:t xml:space="preserve">             _____________________________ муниципальный район</w:t>
      </w:r>
    </w:p>
    <w:p w:rsidR="002D6A8B" w:rsidRDefault="002D6A8B">
      <w:pPr>
        <w:pStyle w:val="ConsPlusNonformat"/>
        <w:jc w:val="both"/>
      </w:pPr>
    </w:p>
    <w:p w:rsidR="002D6A8B" w:rsidRDefault="002D6A8B">
      <w:pPr>
        <w:pStyle w:val="ConsPlusNonformat"/>
        <w:jc w:val="both"/>
      </w:pPr>
      <w:r>
        <w:t>Комиссия в составе:</w:t>
      </w:r>
    </w:p>
    <w:p w:rsidR="002D6A8B" w:rsidRDefault="002D6A8B">
      <w:pPr>
        <w:pStyle w:val="ConsPlusNonformat"/>
        <w:jc w:val="both"/>
      </w:pPr>
      <w:r>
        <w:t>Руководителя сельскохозяйственной организации _____________________________</w:t>
      </w:r>
    </w:p>
    <w:p w:rsidR="002D6A8B" w:rsidRDefault="002D6A8B">
      <w:pPr>
        <w:pStyle w:val="ConsPlusNonformat"/>
        <w:jc w:val="both"/>
      </w:pPr>
      <w:r>
        <w:t>Главного агронома сельскохозяйственной организации ________________________</w:t>
      </w:r>
    </w:p>
    <w:p w:rsidR="002D6A8B" w:rsidRDefault="002D6A8B">
      <w:pPr>
        <w:pStyle w:val="ConsPlusNonformat"/>
        <w:jc w:val="both"/>
      </w:pPr>
      <w:r>
        <w:t>Главного бухгалтера сельскохозяйственной организации ______________________</w:t>
      </w:r>
    </w:p>
    <w:p w:rsidR="002D6A8B" w:rsidRDefault="002D6A8B">
      <w:pPr>
        <w:pStyle w:val="ConsPlusNonformat"/>
        <w:jc w:val="both"/>
      </w:pPr>
      <w:r>
        <w:t>Руководителя подрядной организации ________________________________________</w:t>
      </w:r>
    </w:p>
    <w:p w:rsidR="002D6A8B" w:rsidRDefault="002D6A8B">
      <w:pPr>
        <w:pStyle w:val="ConsPlusNonformat"/>
        <w:jc w:val="both"/>
      </w:pPr>
      <w:r>
        <w:t>Главного бухгалтера подрядной организации _________________________________</w:t>
      </w:r>
    </w:p>
    <w:p w:rsidR="002D6A8B" w:rsidRDefault="002D6A8B">
      <w:pPr>
        <w:pStyle w:val="ConsPlusNonformat"/>
        <w:jc w:val="both"/>
      </w:pPr>
      <w:r>
        <w:t>Руководителя государственной агрохимической службы ________________________</w:t>
      </w:r>
    </w:p>
    <w:p w:rsidR="002D6A8B" w:rsidRDefault="002D6A8B">
      <w:pPr>
        <w:pStyle w:val="ConsPlusNonformat"/>
        <w:jc w:val="both"/>
      </w:pPr>
      <w:r>
        <w:t>составила настоящий акт о нижеследующем:</w:t>
      </w:r>
    </w:p>
    <w:p w:rsidR="002D6A8B" w:rsidRDefault="002D6A8B">
      <w:pPr>
        <w:pStyle w:val="ConsPlusNonformat"/>
        <w:jc w:val="both"/>
      </w:pPr>
      <w:r>
        <w:t>1.  Комиссия  провела  "_____"  ________________  20___ г. приемку работ по</w:t>
      </w:r>
    </w:p>
    <w:p w:rsidR="002D6A8B" w:rsidRDefault="002D6A8B">
      <w:pPr>
        <w:pStyle w:val="ConsPlusNonformat"/>
        <w:jc w:val="both"/>
      </w:pPr>
      <w:r>
        <w:t>фосфоритованию и (или) гипсованию посевных площадей.</w:t>
      </w:r>
    </w:p>
    <w:p w:rsidR="002D6A8B" w:rsidRDefault="002D6A8B">
      <w:pPr>
        <w:pStyle w:val="ConsPlusNonformat"/>
        <w:jc w:val="both"/>
      </w:pPr>
      <w:r>
        <w:t>2.   Комиссия   установила,   что   работы   выполнены   в  соответствии  с</w:t>
      </w:r>
    </w:p>
    <w:p w:rsidR="002D6A8B" w:rsidRDefault="002D6A8B">
      <w:pPr>
        <w:pStyle w:val="ConsPlusNonformat"/>
        <w:jc w:val="both"/>
      </w:pPr>
      <w:r>
        <w:t>проектно-сметной документацией:</w:t>
      </w:r>
    </w:p>
    <w:p w:rsidR="002D6A8B" w:rsidRDefault="002D6A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6"/>
        <w:gridCol w:w="1192"/>
        <w:gridCol w:w="848"/>
        <w:gridCol w:w="2325"/>
        <w:gridCol w:w="745"/>
        <w:gridCol w:w="2324"/>
      </w:tblGrid>
      <w:tr w:rsidR="002D6A8B">
        <w:tc>
          <w:tcPr>
            <w:tcW w:w="1636" w:type="dxa"/>
            <w:vMerge w:val="restart"/>
          </w:tcPr>
          <w:p w:rsidR="002D6A8B" w:rsidRDefault="002D6A8B">
            <w:pPr>
              <w:pStyle w:val="ConsPlusNormal"/>
              <w:jc w:val="center"/>
            </w:pPr>
            <w:r>
              <w:t>Наименование работ</w:t>
            </w:r>
          </w:p>
        </w:tc>
        <w:tc>
          <w:tcPr>
            <w:tcW w:w="1192" w:type="dxa"/>
            <w:vMerge w:val="restart"/>
          </w:tcPr>
          <w:p w:rsidR="002D6A8B" w:rsidRDefault="002D6A8B">
            <w:pPr>
              <w:pStyle w:val="ConsPlusNormal"/>
              <w:jc w:val="center"/>
            </w:pPr>
            <w:r>
              <w:t>Площадь, га</w:t>
            </w:r>
          </w:p>
        </w:tc>
        <w:tc>
          <w:tcPr>
            <w:tcW w:w="3173" w:type="dxa"/>
            <w:gridSpan w:val="2"/>
          </w:tcPr>
          <w:p w:rsidR="002D6A8B" w:rsidRDefault="002D6A8B">
            <w:pPr>
              <w:pStyle w:val="ConsPlusNormal"/>
              <w:jc w:val="center"/>
            </w:pPr>
            <w:r>
              <w:t>Фактическая стоимость работ (без НДС), рублей</w:t>
            </w:r>
          </w:p>
        </w:tc>
        <w:tc>
          <w:tcPr>
            <w:tcW w:w="3069" w:type="dxa"/>
            <w:gridSpan w:val="2"/>
          </w:tcPr>
          <w:p w:rsidR="002D6A8B" w:rsidRDefault="002D6A8B">
            <w:pPr>
              <w:pStyle w:val="ConsPlusNormal"/>
              <w:jc w:val="center"/>
            </w:pPr>
            <w:r>
              <w:t>Стоимость работ согласно ПСД (без НДС), рублей</w:t>
            </w:r>
          </w:p>
        </w:tc>
      </w:tr>
      <w:tr w:rsidR="002D6A8B">
        <w:tc>
          <w:tcPr>
            <w:tcW w:w="1636" w:type="dxa"/>
            <w:vMerge/>
          </w:tcPr>
          <w:p w:rsidR="002D6A8B" w:rsidRDefault="002D6A8B">
            <w:pPr>
              <w:pStyle w:val="ConsPlusNormal"/>
            </w:pPr>
          </w:p>
        </w:tc>
        <w:tc>
          <w:tcPr>
            <w:tcW w:w="1192" w:type="dxa"/>
            <w:vMerge/>
          </w:tcPr>
          <w:p w:rsidR="002D6A8B" w:rsidRDefault="002D6A8B">
            <w:pPr>
              <w:pStyle w:val="ConsPlusNormal"/>
            </w:pPr>
          </w:p>
        </w:tc>
        <w:tc>
          <w:tcPr>
            <w:tcW w:w="848" w:type="dxa"/>
          </w:tcPr>
          <w:p w:rsidR="002D6A8B" w:rsidRDefault="002D6A8B">
            <w:pPr>
              <w:pStyle w:val="ConsPlusNormal"/>
              <w:jc w:val="center"/>
            </w:pPr>
            <w:r>
              <w:t>Всего</w:t>
            </w:r>
          </w:p>
        </w:tc>
        <w:tc>
          <w:tcPr>
            <w:tcW w:w="2325" w:type="dxa"/>
          </w:tcPr>
          <w:p w:rsidR="002D6A8B" w:rsidRDefault="002D6A8B">
            <w:pPr>
              <w:pStyle w:val="ConsPlusNormal"/>
              <w:jc w:val="center"/>
            </w:pPr>
            <w:r>
              <w:t>в том числе без непредвиденных расходов</w:t>
            </w:r>
          </w:p>
        </w:tc>
        <w:tc>
          <w:tcPr>
            <w:tcW w:w="745" w:type="dxa"/>
          </w:tcPr>
          <w:p w:rsidR="002D6A8B" w:rsidRDefault="002D6A8B">
            <w:pPr>
              <w:pStyle w:val="ConsPlusNormal"/>
              <w:jc w:val="center"/>
            </w:pPr>
            <w:r>
              <w:t>Всего</w:t>
            </w:r>
          </w:p>
        </w:tc>
        <w:tc>
          <w:tcPr>
            <w:tcW w:w="2324" w:type="dxa"/>
          </w:tcPr>
          <w:p w:rsidR="002D6A8B" w:rsidRDefault="002D6A8B">
            <w:pPr>
              <w:pStyle w:val="ConsPlusNormal"/>
              <w:jc w:val="center"/>
            </w:pPr>
            <w:r>
              <w:t>в том числе без непредвиденных расходов</w:t>
            </w:r>
          </w:p>
        </w:tc>
      </w:tr>
      <w:tr w:rsidR="002D6A8B">
        <w:tc>
          <w:tcPr>
            <w:tcW w:w="1636" w:type="dxa"/>
          </w:tcPr>
          <w:p w:rsidR="002D6A8B" w:rsidRDefault="002D6A8B">
            <w:pPr>
              <w:pStyle w:val="ConsPlusNormal"/>
            </w:pPr>
          </w:p>
        </w:tc>
        <w:tc>
          <w:tcPr>
            <w:tcW w:w="1192" w:type="dxa"/>
          </w:tcPr>
          <w:p w:rsidR="002D6A8B" w:rsidRDefault="002D6A8B">
            <w:pPr>
              <w:pStyle w:val="ConsPlusNormal"/>
            </w:pPr>
          </w:p>
        </w:tc>
        <w:tc>
          <w:tcPr>
            <w:tcW w:w="848" w:type="dxa"/>
          </w:tcPr>
          <w:p w:rsidR="002D6A8B" w:rsidRDefault="002D6A8B">
            <w:pPr>
              <w:pStyle w:val="ConsPlusNormal"/>
            </w:pPr>
          </w:p>
        </w:tc>
        <w:tc>
          <w:tcPr>
            <w:tcW w:w="2325" w:type="dxa"/>
          </w:tcPr>
          <w:p w:rsidR="002D6A8B" w:rsidRDefault="002D6A8B">
            <w:pPr>
              <w:pStyle w:val="ConsPlusNormal"/>
            </w:pPr>
          </w:p>
        </w:tc>
        <w:tc>
          <w:tcPr>
            <w:tcW w:w="745" w:type="dxa"/>
          </w:tcPr>
          <w:p w:rsidR="002D6A8B" w:rsidRDefault="002D6A8B">
            <w:pPr>
              <w:pStyle w:val="ConsPlusNormal"/>
            </w:pPr>
          </w:p>
        </w:tc>
        <w:tc>
          <w:tcPr>
            <w:tcW w:w="2324"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Руководитель</w:t>
      </w:r>
    </w:p>
    <w:p w:rsidR="002D6A8B" w:rsidRDefault="002D6A8B">
      <w:pPr>
        <w:pStyle w:val="ConsPlusNonformat"/>
        <w:jc w:val="both"/>
      </w:pPr>
      <w:r>
        <w:t>сельскохозяйственной организации: _______________ _________________________</w:t>
      </w:r>
    </w:p>
    <w:p w:rsidR="002D6A8B" w:rsidRDefault="002D6A8B">
      <w:pPr>
        <w:pStyle w:val="ConsPlusNonformat"/>
        <w:jc w:val="both"/>
      </w:pPr>
      <w:r>
        <w:t>М.П. (при наличии печати)            (подпись)       (Ф.И.О. расшифровать)</w:t>
      </w:r>
    </w:p>
    <w:p w:rsidR="002D6A8B" w:rsidRDefault="002D6A8B">
      <w:pPr>
        <w:pStyle w:val="ConsPlusNonformat"/>
        <w:jc w:val="both"/>
      </w:pPr>
      <w:r>
        <w:t>Главный агроном</w:t>
      </w:r>
    </w:p>
    <w:p w:rsidR="002D6A8B" w:rsidRDefault="002D6A8B">
      <w:pPr>
        <w:pStyle w:val="ConsPlusNonformat"/>
        <w:jc w:val="both"/>
      </w:pPr>
      <w:r>
        <w:t>сельскохозяйственной организации: _______________ _________________________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r>
        <w:t>Главный бухгалтер</w:t>
      </w:r>
    </w:p>
    <w:p w:rsidR="002D6A8B" w:rsidRDefault="002D6A8B">
      <w:pPr>
        <w:pStyle w:val="ConsPlusNonformat"/>
        <w:jc w:val="both"/>
      </w:pPr>
      <w:r>
        <w:t>сельскохозяйственной организации: _______________ _________________________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r>
        <w:t>Руководитель</w:t>
      </w:r>
    </w:p>
    <w:p w:rsidR="002D6A8B" w:rsidRDefault="002D6A8B">
      <w:pPr>
        <w:pStyle w:val="ConsPlusNonformat"/>
        <w:jc w:val="both"/>
      </w:pPr>
      <w:r>
        <w:t>подрядной организации:            _______________ _________________________</w:t>
      </w:r>
    </w:p>
    <w:p w:rsidR="002D6A8B" w:rsidRDefault="002D6A8B">
      <w:pPr>
        <w:pStyle w:val="ConsPlusNonformat"/>
        <w:jc w:val="both"/>
      </w:pPr>
      <w:r>
        <w:t>М.П. (при наличии печати)            (подпись)      (Ф.И.О. расшифровать)</w:t>
      </w:r>
    </w:p>
    <w:p w:rsidR="002D6A8B" w:rsidRDefault="002D6A8B">
      <w:pPr>
        <w:pStyle w:val="ConsPlusNonformat"/>
        <w:jc w:val="both"/>
      </w:pPr>
      <w:r>
        <w:t>Главный бухгалтер</w:t>
      </w:r>
    </w:p>
    <w:p w:rsidR="002D6A8B" w:rsidRDefault="002D6A8B">
      <w:pPr>
        <w:pStyle w:val="ConsPlusNonformat"/>
        <w:jc w:val="both"/>
      </w:pPr>
      <w:r>
        <w:t>подрядной организации:            _______________ _________________________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r>
        <w:t>Руководитель государственной</w:t>
      </w:r>
    </w:p>
    <w:p w:rsidR="002D6A8B" w:rsidRDefault="002D6A8B">
      <w:pPr>
        <w:pStyle w:val="ConsPlusNonformat"/>
        <w:jc w:val="both"/>
      </w:pPr>
      <w:r>
        <w:t>агрохимической службы:            _______________ _________________________</w:t>
      </w:r>
    </w:p>
    <w:p w:rsidR="002D6A8B" w:rsidRDefault="002D6A8B">
      <w:pPr>
        <w:pStyle w:val="ConsPlusNonformat"/>
        <w:jc w:val="both"/>
      </w:pPr>
      <w:r>
        <w:t>М.П. (при наличии печати)            (подпись)      (Ф.И.О. расшифровать)</w:t>
      </w:r>
    </w:p>
    <w:p w:rsidR="002D6A8B" w:rsidRDefault="002D6A8B">
      <w:pPr>
        <w:pStyle w:val="ConsPlusNonformat"/>
        <w:jc w:val="both"/>
      </w:pPr>
    </w:p>
    <w:p w:rsidR="002D6A8B" w:rsidRDefault="002D6A8B">
      <w:pPr>
        <w:pStyle w:val="ConsPlusNonformat"/>
        <w:jc w:val="both"/>
      </w:pPr>
      <w:r>
        <w:t>Проверено:</w:t>
      </w:r>
    </w:p>
    <w:p w:rsidR="002D6A8B" w:rsidRDefault="002D6A8B">
      <w:pPr>
        <w:pStyle w:val="ConsPlusNonformat"/>
        <w:jc w:val="both"/>
      </w:pPr>
      <w:r>
        <w:lastRenderedPageBreak/>
        <w:t>___________________________________ _______________ _______________________</w:t>
      </w:r>
    </w:p>
    <w:p w:rsidR="002D6A8B" w:rsidRDefault="002D6A8B">
      <w:pPr>
        <w:pStyle w:val="ConsPlusNonformat"/>
        <w:jc w:val="both"/>
      </w:pPr>
      <w:r>
        <w:t xml:space="preserve">  (руководитель органа управления      (подпись)     (Ф.И.О. расшифровать)</w:t>
      </w:r>
    </w:p>
    <w:p w:rsidR="002D6A8B" w:rsidRDefault="002D6A8B">
      <w:pPr>
        <w:pStyle w:val="ConsPlusNonformat"/>
        <w:jc w:val="both"/>
      </w:pPr>
      <w:r>
        <w:t xml:space="preserve">     АПК муниципального района)</w:t>
      </w:r>
    </w:p>
    <w:p w:rsidR="002D6A8B" w:rsidRDefault="002D6A8B">
      <w:pPr>
        <w:pStyle w:val="ConsPlusNonformat"/>
        <w:jc w:val="both"/>
      </w:pPr>
      <w:r>
        <w:t>___________________________________ _______________ _______________________</w:t>
      </w:r>
    </w:p>
    <w:p w:rsidR="002D6A8B" w:rsidRDefault="002D6A8B">
      <w:pPr>
        <w:pStyle w:val="ConsPlusNonformat"/>
        <w:jc w:val="both"/>
      </w:pPr>
      <w:r>
        <w:t xml:space="preserve">   (специалист по растениеводству      (подпись)     (Ф.И.О. расшифровать)</w:t>
      </w:r>
    </w:p>
    <w:p w:rsidR="002D6A8B" w:rsidRDefault="002D6A8B">
      <w:pPr>
        <w:pStyle w:val="ConsPlusNonformat"/>
        <w:jc w:val="both"/>
      </w:pPr>
      <w:r>
        <w:t>управления АПК муниципального района)</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5</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 бюджета</w:t>
      </w:r>
    </w:p>
    <w:p w:rsidR="002D6A8B" w:rsidRDefault="002D6A8B">
      <w:pPr>
        <w:pStyle w:val="ConsPlusNormal"/>
        <w:jc w:val="right"/>
      </w:pPr>
      <w:r>
        <w:t>на поддержку проведения агротехнологических работ</w:t>
      </w:r>
    </w:p>
    <w:p w:rsidR="002D6A8B" w:rsidRDefault="002D6A8B">
      <w:pPr>
        <w:pStyle w:val="ConsPlusNormal"/>
        <w:jc w:val="both"/>
      </w:pPr>
    </w:p>
    <w:p w:rsidR="002D6A8B" w:rsidRDefault="002D6A8B">
      <w:pPr>
        <w:pStyle w:val="ConsPlusNormal"/>
        <w:jc w:val="center"/>
      </w:pPr>
      <w:bookmarkStart w:id="157" w:name="P1805"/>
      <w:bookmarkEnd w:id="157"/>
      <w:r>
        <w:t>Сведения о размере застрахованных (запланированных</w:t>
      </w:r>
    </w:p>
    <w:p w:rsidR="002D6A8B" w:rsidRDefault="002D6A8B">
      <w:pPr>
        <w:pStyle w:val="ConsPlusNormal"/>
        <w:jc w:val="center"/>
      </w:pPr>
      <w:r>
        <w:t>к страхованию) посевных площадей</w:t>
      </w:r>
    </w:p>
    <w:p w:rsidR="002D6A8B" w:rsidRDefault="002D6A8B">
      <w:pPr>
        <w:pStyle w:val="ConsPlusNormal"/>
        <w:jc w:val="center"/>
      </w:pPr>
      <w:r>
        <w:t>______________________________________________________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3"/>
        <w:gridCol w:w="2535"/>
        <w:gridCol w:w="2533"/>
      </w:tblGrid>
      <w:tr w:rsidR="002D6A8B">
        <w:tc>
          <w:tcPr>
            <w:tcW w:w="4003" w:type="dxa"/>
          </w:tcPr>
          <w:p w:rsidR="002D6A8B" w:rsidRDefault="002D6A8B">
            <w:pPr>
              <w:pStyle w:val="ConsPlusNormal"/>
              <w:jc w:val="center"/>
            </w:pPr>
            <w:r>
              <w:t>Наименование сельскохозяйственной культуры</w:t>
            </w:r>
          </w:p>
        </w:tc>
        <w:tc>
          <w:tcPr>
            <w:tcW w:w="2535" w:type="dxa"/>
          </w:tcPr>
          <w:p w:rsidR="002D6A8B" w:rsidRDefault="002D6A8B">
            <w:pPr>
              <w:pStyle w:val="ConsPlusNormal"/>
              <w:jc w:val="center"/>
            </w:pPr>
            <w:r>
              <w:t>Размер посевной площади, га</w:t>
            </w:r>
          </w:p>
        </w:tc>
        <w:tc>
          <w:tcPr>
            <w:tcW w:w="2533" w:type="dxa"/>
          </w:tcPr>
          <w:p w:rsidR="002D6A8B" w:rsidRDefault="002D6A8B">
            <w:pPr>
              <w:pStyle w:val="ConsPlusNormal"/>
              <w:jc w:val="center"/>
            </w:pPr>
            <w:r>
              <w:t>Месяц проведения работ</w:t>
            </w:r>
          </w:p>
        </w:tc>
      </w:tr>
      <w:tr w:rsidR="002D6A8B">
        <w:tc>
          <w:tcPr>
            <w:tcW w:w="4003" w:type="dxa"/>
          </w:tcPr>
          <w:p w:rsidR="002D6A8B" w:rsidRDefault="002D6A8B">
            <w:pPr>
              <w:pStyle w:val="ConsPlusNormal"/>
            </w:pPr>
          </w:p>
        </w:tc>
        <w:tc>
          <w:tcPr>
            <w:tcW w:w="2535" w:type="dxa"/>
          </w:tcPr>
          <w:p w:rsidR="002D6A8B" w:rsidRDefault="002D6A8B">
            <w:pPr>
              <w:pStyle w:val="ConsPlusNormal"/>
            </w:pPr>
          </w:p>
        </w:tc>
        <w:tc>
          <w:tcPr>
            <w:tcW w:w="2533" w:type="dxa"/>
          </w:tcPr>
          <w:p w:rsidR="002D6A8B" w:rsidRDefault="002D6A8B">
            <w:pPr>
              <w:pStyle w:val="ConsPlusNormal"/>
            </w:pPr>
          </w:p>
        </w:tc>
      </w:tr>
      <w:tr w:rsidR="002D6A8B">
        <w:tc>
          <w:tcPr>
            <w:tcW w:w="4003" w:type="dxa"/>
          </w:tcPr>
          <w:p w:rsidR="002D6A8B" w:rsidRDefault="002D6A8B">
            <w:pPr>
              <w:pStyle w:val="ConsPlusNormal"/>
            </w:pPr>
          </w:p>
        </w:tc>
        <w:tc>
          <w:tcPr>
            <w:tcW w:w="2535" w:type="dxa"/>
          </w:tcPr>
          <w:p w:rsidR="002D6A8B" w:rsidRDefault="002D6A8B">
            <w:pPr>
              <w:pStyle w:val="ConsPlusNormal"/>
            </w:pPr>
          </w:p>
        </w:tc>
        <w:tc>
          <w:tcPr>
            <w:tcW w:w="2533"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Руководитель              __________________ ______________________________</w:t>
      </w:r>
    </w:p>
    <w:p w:rsidR="002D6A8B" w:rsidRDefault="002D6A8B">
      <w:pPr>
        <w:pStyle w:val="ConsPlusNonformat"/>
        <w:jc w:val="both"/>
      </w:pPr>
      <w:r>
        <w:t>М.П. (при наличии печати)     (подпись)          (расшифровка подписи)</w:t>
      </w:r>
    </w:p>
    <w:p w:rsidR="002D6A8B" w:rsidRDefault="002D6A8B">
      <w:pPr>
        <w:pStyle w:val="ConsPlusNonformat"/>
        <w:jc w:val="both"/>
      </w:pPr>
    </w:p>
    <w:p w:rsidR="002D6A8B" w:rsidRDefault="002D6A8B">
      <w:pPr>
        <w:pStyle w:val="ConsPlusNonformat"/>
        <w:jc w:val="both"/>
      </w:pPr>
      <w:r>
        <w:t>Проверено:</w:t>
      </w:r>
    </w:p>
    <w:p w:rsidR="002D6A8B" w:rsidRDefault="002D6A8B">
      <w:pPr>
        <w:pStyle w:val="ConsPlusNonformat"/>
        <w:jc w:val="both"/>
      </w:pPr>
      <w:r>
        <w:t>Руководитель органа</w:t>
      </w:r>
    </w:p>
    <w:p w:rsidR="002D6A8B" w:rsidRDefault="002D6A8B">
      <w:pPr>
        <w:pStyle w:val="ConsPlusNonformat"/>
        <w:jc w:val="both"/>
      </w:pPr>
      <w:r>
        <w:t>управления АПК</w:t>
      </w:r>
    </w:p>
    <w:p w:rsidR="002D6A8B" w:rsidRDefault="002D6A8B">
      <w:pPr>
        <w:pStyle w:val="ConsPlusNonformat"/>
        <w:jc w:val="both"/>
      </w:pPr>
      <w:r>
        <w:t>муниципального образования __________________ _____________________________</w:t>
      </w:r>
    </w:p>
    <w:p w:rsidR="002D6A8B" w:rsidRDefault="002D6A8B">
      <w:pPr>
        <w:pStyle w:val="ConsPlusNonformat"/>
        <w:jc w:val="both"/>
      </w:pPr>
      <w:r>
        <w:t>М.П.                           (подпись)         (Ф.И.О. расшифровать)</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6</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 бюджета</w:t>
      </w:r>
    </w:p>
    <w:p w:rsidR="002D6A8B" w:rsidRDefault="002D6A8B">
      <w:pPr>
        <w:pStyle w:val="ConsPlusNormal"/>
        <w:jc w:val="right"/>
      </w:pPr>
      <w:r>
        <w:t>на поддержку проведения агротехнологических работ</w:t>
      </w:r>
    </w:p>
    <w:p w:rsidR="002D6A8B" w:rsidRDefault="002D6A8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Приложение N 6 к Положению вступает в силу с 01.01.2025 (</w:t>
            </w:r>
            <w:hyperlink r:id="rId110">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jc w:val="center"/>
      </w:pPr>
      <w:bookmarkStart w:id="158" w:name="P1839"/>
      <w:bookmarkEnd w:id="158"/>
      <w:r>
        <w:t>Сведения</w:t>
      </w:r>
    </w:p>
    <w:p w:rsidR="002D6A8B" w:rsidRDefault="002D6A8B">
      <w:pPr>
        <w:pStyle w:val="ConsPlusNormal"/>
        <w:jc w:val="center"/>
      </w:pPr>
      <w:r>
        <w:t>о земельных участках, на которых осуществляется или</w:t>
      </w:r>
    </w:p>
    <w:p w:rsidR="002D6A8B" w:rsidRDefault="002D6A8B">
      <w:pPr>
        <w:pStyle w:val="ConsPlusNormal"/>
        <w:jc w:val="center"/>
      </w:pPr>
      <w:r>
        <w:t>планируется осуществлять сельскохозяйственное производство</w:t>
      </w:r>
    </w:p>
    <w:p w:rsidR="002D6A8B" w:rsidRDefault="002D6A8B">
      <w:pPr>
        <w:pStyle w:val="ConsPlusNormal"/>
        <w:jc w:val="center"/>
      </w:pPr>
      <w:r>
        <w:t>________________________________________________________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both"/>
      </w:pPr>
    </w:p>
    <w:p w:rsidR="002D6A8B" w:rsidRDefault="002D6A8B">
      <w:pPr>
        <w:pStyle w:val="ConsPlusNormal"/>
        <w:sectPr w:rsidR="002D6A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908"/>
        <w:gridCol w:w="1084"/>
        <w:gridCol w:w="1879"/>
        <w:gridCol w:w="709"/>
        <w:gridCol w:w="1644"/>
        <w:gridCol w:w="1325"/>
      </w:tblGrid>
      <w:tr w:rsidR="002D6A8B">
        <w:tc>
          <w:tcPr>
            <w:tcW w:w="454" w:type="dxa"/>
          </w:tcPr>
          <w:p w:rsidR="002D6A8B" w:rsidRDefault="002D6A8B">
            <w:pPr>
              <w:pStyle w:val="ConsPlusNormal"/>
              <w:jc w:val="center"/>
            </w:pPr>
            <w:r>
              <w:lastRenderedPageBreak/>
              <w:t>N</w:t>
            </w:r>
          </w:p>
          <w:p w:rsidR="002D6A8B" w:rsidRDefault="002D6A8B">
            <w:pPr>
              <w:pStyle w:val="ConsPlusNormal"/>
              <w:jc w:val="center"/>
            </w:pPr>
            <w:r>
              <w:t>п/п</w:t>
            </w:r>
          </w:p>
        </w:tc>
        <w:tc>
          <w:tcPr>
            <w:tcW w:w="1489" w:type="dxa"/>
          </w:tcPr>
          <w:p w:rsidR="002D6A8B" w:rsidRDefault="002D6A8B">
            <w:pPr>
              <w:pStyle w:val="ConsPlusNormal"/>
              <w:jc w:val="center"/>
            </w:pPr>
            <w:r>
              <w:t>Кадастровый номер земельного участка</w:t>
            </w:r>
          </w:p>
        </w:tc>
        <w:tc>
          <w:tcPr>
            <w:tcW w:w="1908" w:type="dxa"/>
          </w:tcPr>
          <w:p w:rsidR="002D6A8B" w:rsidRDefault="002D6A8B">
            <w:pPr>
              <w:pStyle w:val="ConsPlusNormal"/>
              <w:jc w:val="center"/>
            </w:pPr>
            <w:r>
              <w:t>Местоположение земельного участка</w:t>
            </w:r>
          </w:p>
        </w:tc>
        <w:tc>
          <w:tcPr>
            <w:tcW w:w="1084" w:type="dxa"/>
          </w:tcPr>
          <w:p w:rsidR="002D6A8B" w:rsidRDefault="002D6A8B">
            <w:pPr>
              <w:pStyle w:val="ConsPlusNormal"/>
              <w:jc w:val="center"/>
            </w:pPr>
            <w:r>
              <w:t>Площадь, га</w:t>
            </w:r>
          </w:p>
        </w:tc>
        <w:tc>
          <w:tcPr>
            <w:tcW w:w="1879" w:type="dxa"/>
          </w:tcPr>
          <w:p w:rsidR="002D6A8B" w:rsidRDefault="002D6A8B">
            <w:pPr>
              <w:pStyle w:val="ConsPlusNormal"/>
              <w:jc w:val="center"/>
            </w:pPr>
            <w:r>
              <w:t>Правообладатель</w:t>
            </w:r>
          </w:p>
        </w:tc>
        <w:tc>
          <w:tcPr>
            <w:tcW w:w="709" w:type="dxa"/>
          </w:tcPr>
          <w:p w:rsidR="002D6A8B" w:rsidRDefault="002D6A8B">
            <w:pPr>
              <w:pStyle w:val="ConsPlusNormal"/>
              <w:jc w:val="center"/>
            </w:pPr>
            <w:r>
              <w:t>Вид права</w:t>
            </w:r>
          </w:p>
        </w:tc>
        <w:tc>
          <w:tcPr>
            <w:tcW w:w="1644" w:type="dxa"/>
          </w:tcPr>
          <w:p w:rsidR="002D6A8B" w:rsidRDefault="002D6A8B">
            <w:pPr>
              <w:pStyle w:val="ConsPlusNormal"/>
              <w:jc w:val="center"/>
            </w:pPr>
            <w:r>
              <w:t xml:space="preserve">Срок договора аренды земельного участка </w:t>
            </w:r>
            <w:hyperlink w:anchor="P1883">
              <w:r>
                <w:rPr>
                  <w:color w:val="0000FF"/>
                </w:rPr>
                <w:t>&lt;*&gt;</w:t>
              </w:r>
            </w:hyperlink>
          </w:p>
        </w:tc>
        <w:tc>
          <w:tcPr>
            <w:tcW w:w="1325" w:type="dxa"/>
          </w:tcPr>
          <w:p w:rsidR="002D6A8B" w:rsidRDefault="002D6A8B">
            <w:pPr>
              <w:pStyle w:val="ConsPlusNormal"/>
              <w:jc w:val="center"/>
            </w:pPr>
            <w:r>
              <w:t xml:space="preserve">Код территории </w:t>
            </w:r>
            <w:hyperlink r:id="rId111">
              <w:r>
                <w:rPr>
                  <w:color w:val="0000FF"/>
                </w:rPr>
                <w:t>(ОКАТО)</w:t>
              </w:r>
            </w:hyperlink>
          </w:p>
        </w:tc>
      </w:tr>
      <w:tr w:rsidR="002D6A8B">
        <w:tc>
          <w:tcPr>
            <w:tcW w:w="454" w:type="dxa"/>
            <w:vAlign w:val="center"/>
          </w:tcPr>
          <w:p w:rsidR="002D6A8B" w:rsidRDefault="002D6A8B">
            <w:pPr>
              <w:pStyle w:val="ConsPlusNormal"/>
            </w:pPr>
          </w:p>
        </w:tc>
        <w:tc>
          <w:tcPr>
            <w:tcW w:w="1489" w:type="dxa"/>
            <w:vAlign w:val="center"/>
          </w:tcPr>
          <w:p w:rsidR="002D6A8B" w:rsidRDefault="002D6A8B">
            <w:pPr>
              <w:pStyle w:val="ConsPlusNormal"/>
            </w:pPr>
          </w:p>
        </w:tc>
        <w:tc>
          <w:tcPr>
            <w:tcW w:w="1908" w:type="dxa"/>
            <w:vAlign w:val="center"/>
          </w:tcPr>
          <w:p w:rsidR="002D6A8B" w:rsidRDefault="002D6A8B">
            <w:pPr>
              <w:pStyle w:val="ConsPlusNormal"/>
            </w:pPr>
          </w:p>
        </w:tc>
        <w:tc>
          <w:tcPr>
            <w:tcW w:w="1084" w:type="dxa"/>
            <w:vAlign w:val="center"/>
          </w:tcPr>
          <w:p w:rsidR="002D6A8B" w:rsidRDefault="002D6A8B">
            <w:pPr>
              <w:pStyle w:val="ConsPlusNormal"/>
            </w:pPr>
          </w:p>
        </w:tc>
        <w:tc>
          <w:tcPr>
            <w:tcW w:w="1879" w:type="dxa"/>
            <w:vAlign w:val="center"/>
          </w:tcPr>
          <w:p w:rsidR="002D6A8B" w:rsidRDefault="002D6A8B">
            <w:pPr>
              <w:pStyle w:val="ConsPlusNormal"/>
            </w:pPr>
          </w:p>
        </w:tc>
        <w:tc>
          <w:tcPr>
            <w:tcW w:w="709" w:type="dxa"/>
            <w:vAlign w:val="center"/>
          </w:tcPr>
          <w:p w:rsidR="002D6A8B" w:rsidRDefault="002D6A8B">
            <w:pPr>
              <w:pStyle w:val="ConsPlusNormal"/>
            </w:pPr>
          </w:p>
        </w:tc>
        <w:tc>
          <w:tcPr>
            <w:tcW w:w="1644" w:type="dxa"/>
            <w:vAlign w:val="center"/>
          </w:tcPr>
          <w:p w:rsidR="002D6A8B" w:rsidRDefault="002D6A8B">
            <w:pPr>
              <w:pStyle w:val="ConsPlusNormal"/>
            </w:pPr>
          </w:p>
        </w:tc>
        <w:tc>
          <w:tcPr>
            <w:tcW w:w="1325" w:type="dxa"/>
            <w:vAlign w:val="center"/>
          </w:tcPr>
          <w:p w:rsidR="002D6A8B" w:rsidRDefault="002D6A8B">
            <w:pPr>
              <w:pStyle w:val="ConsPlusNormal"/>
            </w:pPr>
          </w:p>
        </w:tc>
      </w:tr>
      <w:tr w:rsidR="002D6A8B">
        <w:tc>
          <w:tcPr>
            <w:tcW w:w="454" w:type="dxa"/>
            <w:vAlign w:val="center"/>
          </w:tcPr>
          <w:p w:rsidR="002D6A8B" w:rsidRDefault="002D6A8B">
            <w:pPr>
              <w:pStyle w:val="ConsPlusNormal"/>
            </w:pPr>
          </w:p>
        </w:tc>
        <w:tc>
          <w:tcPr>
            <w:tcW w:w="1489" w:type="dxa"/>
            <w:vAlign w:val="center"/>
          </w:tcPr>
          <w:p w:rsidR="002D6A8B" w:rsidRDefault="002D6A8B">
            <w:pPr>
              <w:pStyle w:val="ConsPlusNormal"/>
            </w:pPr>
          </w:p>
        </w:tc>
        <w:tc>
          <w:tcPr>
            <w:tcW w:w="1908" w:type="dxa"/>
            <w:vAlign w:val="center"/>
          </w:tcPr>
          <w:p w:rsidR="002D6A8B" w:rsidRDefault="002D6A8B">
            <w:pPr>
              <w:pStyle w:val="ConsPlusNormal"/>
            </w:pPr>
          </w:p>
        </w:tc>
        <w:tc>
          <w:tcPr>
            <w:tcW w:w="1084" w:type="dxa"/>
            <w:vAlign w:val="center"/>
          </w:tcPr>
          <w:p w:rsidR="002D6A8B" w:rsidRDefault="002D6A8B">
            <w:pPr>
              <w:pStyle w:val="ConsPlusNormal"/>
            </w:pPr>
          </w:p>
        </w:tc>
        <w:tc>
          <w:tcPr>
            <w:tcW w:w="1879" w:type="dxa"/>
            <w:vAlign w:val="center"/>
          </w:tcPr>
          <w:p w:rsidR="002D6A8B" w:rsidRDefault="002D6A8B">
            <w:pPr>
              <w:pStyle w:val="ConsPlusNormal"/>
            </w:pPr>
          </w:p>
        </w:tc>
        <w:tc>
          <w:tcPr>
            <w:tcW w:w="709" w:type="dxa"/>
            <w:vAlign w:val="center"/>
          </w:tcPr>
          <w:p w:rsidR="002D6A8B" w:rsidRDefault="002D6A8B">
            <w:pPr>
              <w:pStyle w:val="ConsPlusNormal"/>
            </w:pPr>
          </w:p>
        </w:tc>
        <w:tc>
          <w:tcPr>
            <w:tcW w:w="1644" w:type="dxa"/>
            <w:vAlign w:val="center"/>
          </w:tcPr>
          <w:p w:rsidR="002D6A8B" w:rsidRDefault="002D6A8B">
            <w:pPr>
              <w:pStyle w:val="ConsPlusNormal"/>
            </w:pPr>
          </w:p>
        </w:tc>
        <w:tc>
          <w:tcPr>
            <w:tcW w:w="1325" w:type="dxa"/>
            <w:vAlign w:val="center"/>
          </w:tcPr>
          <w:p w:rsidR="002D6A8B" w:rsidRDefault="002D6A8B">
            <w:pPr>
              <w:pStyle w:val="ConsPlusNormal"/>
            </w:pPr>
          </w:p>
        </w:tc>
      </w:tr>
      <w:tr w:rsidR="002D6A8B">
        <w:tc>
          <w:tcPr>
            <w:tcW w:w="454" w:type="dxa"/>
            <w:vAlign w:val="center"/>
          </w:tcPr>
          <w:p w:rsidR="002D6A8B" w:rsidRDefault="002D6A8B">
            <w:pPr>
              <w:pStyle w:val="ConsPlusNormal"/>
            </w:pPr>
          </w:p>
        </w:tc>
        <w:tc>
          <w:tcPr>
            <w:tcW w:w="1489" w:type="dxa"/>
            <w:vAlign w:val="center"/>
          </w:tcPr>
          <w:p w:rsidR="002D6A8B" w:rsidRDefault="002D6A8B">
            <w:pPr>
              <w:pStyle w:val="ConsPlusNormal"/>
            </w:pPr>
          </w:p>
        </w:tc>
        <w:tc>
          <w:tcPr>
            <w:tcW w:w="1908" w:type="dxa"/>
            <w:vAlign w:val="center"/>
          </w:tcPr>
          <w:p w:rsidR="002D6A8B" w:rsidRDefault="002D6A8B">
            <w:pPr>
              <w:pStyle w:val="ConsPlusNormal"/>
            </w:pPr>
          </w:p>
        </w:tc>
        <w:tc>
          <w:tcPr>
            <w:tcW w:w="1084" w:type="dxa"/>
            <w:vAlign w:val="center"/>
          </w:tcPr>
          <w:p w:rsidR="002D6A8B" w:rsidRDefault="002D6A8B">
            <w:pPr>
              <w:pStyle w:val="ConsPlusNormal"/>
            </w:pPr>
          </w:p>
        </w:tc>
        <w:tc>
          <w:tcPr>
            <w:tcW w:w="1879" w:type="dxa"/>
            <w:vAlign w:val="center"/>
          </w:tcPr>
          <w:p w:rsidR="002D6A8B" w:rsidRDefault="002D6A8B">
            <w:pPr>
              <w:pStyle w:val="ConsPlusNormal"/>
            </w:pPr>
          </w:p>
        </w:tc>
        <w:tc>
          <w:tcPr>
            <w:tcW w:w="709" w:type="dxa"/>
            <w:vAlign w:val="center"/>
          </w:tcPr>
          <w:p w:rsidR="002D6A8B" w:rsidRDefault="002D6A8B">
            <w:pPr>
              <w:pStyle w:val="ConsPlusNormal"/>
            </w:pPr>
          </w:p>
        </w:tc>
        <w:tc>
          <w:tcPr>
            <w:tcW w:w="1644" w:type="dxa"/>
            <w:vAlign w:val="center"/>
          </w:tcPr>
          <w:p w:rsidR="002D6A8B" w:rsidRDefault="002D6A8B">
            <w:pPr>
              <w:pStyle w:val="ConsPlusNormal"/>
            </w:pPr>
          </w:p>
        </w:tc>
        <w:tc>
          <w:tcPr>
            <w:tcW w:w="1325" w:type="dxa"/>
            <w:vAlign w:val="center"/>
          </w:tcPr>
          <w:p w:rsidR="002D6A8B" w:rsidRDefault="002D6A8B">
            <w:pPr>
              <w:pStyle w:val="ConsPlusNormal"/>
            </w:pPr>
          </w:p>
        </w:tc>
      </w:tr>
    </w:tbl>
    <w:p w:rsidR="002D6A8B" w:rsidRDefault="002D6A8B">
      <w:pPr>
        <w:pStyle w:val="ConsPlusNormal"/>
        <w:sectPr w:rsidR="002D6A8B">
          <w:pgSz w:w="16838" w:h="11905" w:orient="landscape"/>
          <w:pgMar w:top="1701" w:right="1134" w:bottom="850" w:left="1134" w:header="0" w:footer="0" w:gutter="0"/>
          <w:cols w:space="720"/>
          <w:titlePg/>
        </w:sectPr>
      </w:pPr>
    </w:p>
    <w:p w:rsidR="002D6A8B" w:rsidRDefault="002D6A8B">
      <w:pPr>
        <w:pStyle w:val="ConsPlusNormal"/>
        <w:jc w:val="both"/>
      </w:pPr>
    </w:p>
    <w:p w:rsidR="002D6A8B" w:rsidRDefault="002D6A8B">
      <w:pPr>
        <w:pStyle w:val="ConsPlusNonformat"/>
        <w:jc w:val="both"/>
      </w:pPr>
      <w:r>
        <w:t>Руководитель              ___________________ _____________________________</w:t>
      </w:r>
    </w:p>
    <w:p w:rsidR="002D6A8B" w:rsidRDefault="002D6A8B">
      <w:pPr>
        <w:pStyle w:val="ConsPlusNonformat"/>
        <w:jc w:val="both"/>
      </w:pPr>
      <w:r>
        <w:t>М.П. (при наличии печати)      (подпись)           (расшифровка подписи)</w:t>
      </w:r>
    </w:p>
    <w:p w:rsidR="002D6A8B" w:rsidRDefault="002D6A8B">
      <w:pPr>
        <w:pStyle w:val="ConsPlusNormal"/>
        <w:jc w:val="both"/>
      </w:pPr>
    </w:p>
    <w:p w:rsidR="002D6A8B" w:rsidRDefault="002D6A8B">
      <w:pPr>
        <w:pStyle w:val="ConsPlusNormal"/>
        <w:ind w:firstLine="540"/>
        <w:jc w:val="both"/>
      </w:pPr>
      <w:r>
        <w:t>--------------------------------</w:t>
      </w:r>
    </w:p>
    <w:p w:rsidR="002D6A8B" w:rsidRDefault="002D6A8B">
      <w:pPr>
        <w:pStyle w:val="ConsPlusNormal"/>
        <w:spacing w:before="220"/>
        <w:ind w:firstLine="540"/>
        <w:jc w:val="both"/>
      </w:pPr>
      <w:bookmarkStart w:id="159" w:name="P1883"/>
      <w:bookmarkEnd w:id="159"/>
      <w:r>
        <w:t>&lt;*&gt; Заполняется при наличии договора аренды земельного участка</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7</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 бюджета</w:t>
      </w:r>
    </w:p>
    <w:p w:rsidR="002D6A8B" w:rsidRDefault="002D6A8B">
      <w:pPr>
        <w:pStyle w:val="ConsPlusNormal"/>
        <w:jc w:val="right"/>
      </w:pPr>
      <w:r>
        <w:t>на поддержку проведения агротехнологических работ</w:t>
      </w:r>
    </w:p>
    <w:p w:rsidR="002D6A8B" w:rsidRDefault="002D6A8B">
      <w:pPr>
        <w:pStyle w:val="ConsPlusNormal"/>
        <w:jc w:val="both"/>
      </w:pPr>
    </w:p>
    <w:p w:rsidR="002D6A8B" w:rsidRDefault="002D6A8B">
      <w:pPr>
        <w:pStyle w:val="ConsPlusTitle"/>
        <w:jc w:val="center"/>
      </w:pPr>
      <w:bookmarkStart w:id="160" w:name="P1894"/>
      <w:bookmarkEnd w:id="160"/>
      <w:r>
        <w:t>СТАВКИ</w:t>
      </w:r>
    </w:p>
    <w:p w:rsidR="002D6A8B" w:rsidRDefault="002D6A8B">
      <w:pPr>
        <w:pStyle w:val="ConsPlusTitle"/>
        <w:jc w:val="center"/>
      </w:pPr>
      <w:r>
        <w:t>СУБСИДИИ НА ПРОВЕДЕНИЕ АГРОТЕХНОЛОГИЧЕСКИХ РАБОТ,</w:t>
      </w:r>
    </w:p>
    <w:p w:rsidR="002D6A8B" w:rsidRDefault="002D6A8B">
      <w:pPr>
        <w:pStyle w:val="ConsPlusTitle"/>
        <w:jc w:val="center"/>
      </w:pPr>
      <w:r>
        <w:t>ПОВЫШЕНИЕ УРОВНЯ ЭКОЛОГИЧЕСКОЙ БЕЗОПАСНОСТИ</w:t>
      </w:r>
    </w:p>
    <w:p w:rsidR="002D6A8B" w:rsidRDefault="002D6A8B">
      <w:pPr>
        <w:pStyle w:val="ConsPlusTitle"/>
        <w:jc w:val="center"/>
      </w:pPr>
      <w:r>
        <w:t>СЕЛЬСКОХОЗЯЙСТВЕННОГО ПРОИЗВОДСТВА, А ТАКЖЕ</w:t>
      </w:r>
    </w:p>
    <w:p w:rsidR="002D6A8B" w:rsidRDefault="002D6A8B">
      <w:pPr>
        <w:pStyle w:val="ConsPlusTitle"/>
        <w:jc w:val="center"/>
      </w:pPr>
      <w:r>
        <w:t>НА ПОВЫШЕНИЕ ПЛОДОРОДИЯ И КАЧЕСТВА ПОЧВ</w:t>
      </w:r>
    </w:p>
    <w:p w:rsidR="002D6A8B" w:rsidRDefault="002D6A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7"/>
        <w:gridCol w:w="6235"/>
        <w:gridCol w:w="2042"/>
      </w:tblGrid>
      <w:tr w:rsidR="002D6A8B">
        <w:tc>
          <w:tcPr>
            <w:tcW w:w="747" w:type="dxa"/>
          </w:tcPr>
          <w:p w:rsidR="002D6A8B" w:rsidRDefault="002D6A8B">
            <w:pPr>
              <w:pStyle w:val="ConsPlusNormal"/>
              <w:jc w:val="center"/>
            </w:pPr>
            <w:r>
              <w:t>N п/п</w:t>
            </w:r>
          </w:p>
        </w:tc>
        <w:tc>
          <w:tcPr>
            <w:tcW w:w="6235" w:type="dxa"/>
          </w:tcPr>
          <w:p w:rsidR="002D6A8B" w:rsidRDefault="002D6A8B">
            <w:pPr>
              <w:pStyle w:val="ConsPlusNormal"/>
              <w:jc w:val="center"/>
            </w:pPr>
            <w:r>
              <w:t>Наименование группы культур</w:t>
            </w:r>
          </w:p>
        </w:tc>
        <w:tc>
          <w:tcPr>
            <w:tcW w:w="2042" w:type="dxa"/>
          </w:tcPr>
          <w:p w:rsidR="002D6A8B" w:rsidRDefault="002D6A8B">
            <w:pPr>
              <w:pStyle w:val="ConsPlusNormal"/>
              <w:jc w:val="center"/>
            </w:pPr>
            <w:r>
              <w:t>Ставка субсидии, руб. на 1 га</w:t>
            </w:r>
          </w:p>
        </w:tc>
      </w:tr>
      <w:tr w:rsidR="002D6A8B">
        <w:tc>
          <w:tcPr>
            <w:tcW w:w="747" w:type="dxa"/>
          </w:tcPr>
          <w:p w:rsidR="002D6A8B" w:rsidRDefault="002D6A8B">
            <w:pPr>
              <w:pStyle w:val="ConsPlusNormal"/>
              <w:jc w:val="center"/>
            </w:pPr>
            <w:r>
              <w:t>1</w:t>
            </w:r>
          </w:p>
        </w:tc>
        <w:tc>
          <w:tcPr>
            <w:tcW w:w="6235" w:type="dxa"/>
          </w:tcPr>
          <w:p w:rsidR="002D6A8B" w:rsidRDefault="002D6A8B">
            <w:pPr>
              <w:pStyle w:val="ConsPlusNormal"/>
            </w:pPr>
            <w:r>
              <w:t>Зерновые, зернобобовые на 1 га общей посевной площади (без озимых культур)</w:t>
            </w:r>
          </w:p>
        </w:tc>
        <w:tc>
          <w:tcPr>
            <w:tcW w:w="2042" w:type="dxa"/>
          </w:tcPr>
          <w:p w:rsidR="002D6A8B" w:rsidRDefault="002D6A8B">
            <w:pPr>
              <w:pStyle w:val="ConsPlusNormal"/>
              <w:jc w:val="center"/>
            </w:pPr>
            <w:r>
              <w:t>395</w:t>
            </w:r>
          </w:p>
        </w:tc>
      </w:tr>
      <w:tr w:rsidR="002D6A8B">
        <w:tc>
          <w:tcPr>
            <w:tcW w:w="747" w:type="dxa"/>
          </w:tcPr>
          <w:p w:rsidR="002D6A8B" w:rsidRDefault="002D6A8B">
            <w:pPr>
              <w:pStyle w:val="ConsPlusNormal"/>
              <w:jc w:val="center"/>
            </w:pPr>
            <w:r>
              <w:t>2</w:t>
            </w:r>
          </w:p>
        </w:tc>
        <w:tc>
          <w:tcPr>
            <w:tcW w:w="6235" w:type="dxa"/>
          </w:tcPr>
          <w:p w:rsidR="002D6A8B" w:rsidRDefault="002D6A8B">
            <w:pPr>
              <w:pStyle w:val="ConsPlusNormal"/>
            </w:pPr>
            <w:r>
              <w:t>Кормовые (без многолетних трав посева прошлых лет) на 1 га общей посевной площади, включая кормовые зернобобовые культуры</w:t>
            </w:r>
          </w:p>
        </w:tc>
        <w:tc>
          <w:tcPr>
            <w:tcW w:w="2042" w:type="dxa"/>
          </w:tcPr>
          <w:p w:rsidR="002D6A8B" w:rsidRDefault="002D6A8B">
            <w:pPr>
              <w:pStyle w:val="ConsPlusNormal"/>
              <w:jc w:val="center"/>
            </w:pPr>
            <w:r>
              <w:t>200</w:t>
            </w:r>
          </w:p>
        </w:tc>
      </w:tr>
      <w:tr w:rsidR="002D6A8B">
        <w:tc>
          <w:tcPr>
            <w:tcW w:w="747" w:type="dxa"/>
          </w:tcPr>
          <w:p w:rsidR="002D6A8B" w:rsidRDefault="002D6A8B">
            <w:pPr>
              <w:pStyle w:val="ConsPlusNormal"/>
              <w:jc w:val="center"/>
            </w:pPr>
            <w:r>
              <w:t>3</w:t>
            </w:r>
          </w:p>
        </w:tc>
        <w:tc>
          <w:tcPr>
            <w:tcW w:w="6235" w:type="dxa"/>
          </w:tcPr>
          <w:p w:rsidR="002D6A8B" w:rsidRDefault="002D6A8B">
            <w:pPr>
              <w:pStyle w:val="ConsPlusNormal"/>
            </w:pPr>
            <w:r>
              <w:t>Масличные (за исключением рапса и сои) на 1 га общей посевной площади</w:t>
            </w:r>
          </w:p>
        </w:tc>
        <w:tc>
          <w:tcPr>
            <w:tcW w:w="2042" w:type="dxa"/>
          </w:tcPr>
          <w:p w:rsidR="002D6A8B" w:rsidRDefault="002D6A8B">
            <w:pPr>
              <w:pStyle w:val="ConsPlusNormal"/>
              <w:jc w:val="center"/>
            </w:pPr>
            <w:r>
              <w:t>490</w:t>
            </w:r>
          </w:p>
        </w:tc>
      </w:tr>
    </w:tbl>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0"/>
      </w:pPr>
      <w:r>
        <w:t>Приложение N 2</w:t>
      </w:r>
    </w:p>
    <w:p w:rsidR="002D6A8B" w:rsidRDefault="002D6A8B">
      <w:pPr>
        <w:pStyle w:val="ConsPlusNormal"/>
        <w:jc w:val="right"/>
      </w:pPr>
      <w:r>
        <w:t>к постановлению Правительства</w:t>
      </w:r>
    </w:p>
    <w:p w:rsidR="002D6A8B" w:rsidRDefault="002D6A8B">
      <w:pPr>
        <w:pStyle w:val="ConsPlusNormal"/>
        <w:jc w:val="right"/>
      </w:pPr>
      <w:r>
        <w:t>Тюменской области</w:t>
      </w:r>
    </w:p>
    <w:p w:rsidR="002D6A8B" w:rsidRDefault="002D6A8B">
      <w:pPr>
        <w:pStyle w:val="ConsPlusNormal"/>
        <w:jc w:val="right"/>
      </w:pPr>
      <w:r>
        <w:t>от 12 апреля 2023 г. N 198-п</w:t>
      </w:r>
    </w:p>
    <w:p w:rsidR="002D6A8B" w:rsidRDefault="002D6A8B">
      <w:pPr>
        <w:pStyle w:val="ConsPlusNormal"/>
        <w:jc w:val="both"/>
      </w:pPr>
    </w:p>
    <w:p w:rsidR="002D6A8B" w:rsidRDefault="002D6A8B">
      <w:pPr>
        <w:pStyle w:val="ConsPlusTitle"/>
        <w:jc w:val="center"/>
      </w:pPr>
      <w:r>
        <w:t>ПОРЯДОК</w:t>
      </w:r>
    </w:p>
    <w:p w:rsidR="002D6A8B" w:rsidRDefault="002D6A8B">
      <w:pPr>
        <w:pStyle w:val="ConsPlusTitle"/>
        <w:jc w:val="center"/>
      </w:pPr>
      <w:r>
        <w:t>ОПРЕДЕЛЕНИЯ ОБЪЕМА БЮДЖЕТНЫХ АССИГНОВАНИЙ, ПРЕДУСМОТРЕННЫХ</w:t>
      </w:r>
    </w:p>
    <w:p w:rsidR="002D6A8B" w:rsidRDefault="002D6A8B">
      <w:pPr>
        <w:pStyle w:val="ConsPlusTitle"/>
        <w:jc w:val="center"/>
      </w:pPr>
      <w:r>
        <w:t>НА ИСПОЛНЕНИЕ РАСХОДНЫХ ОБЯЗАТЕЛЬСТВ ТЮМЕНСКОЙ ОБЛАСТИ,</w:t>
      </w:r>
    </w:p>
    <w:p w:rsidR="002D6A8B" w:rsidRDefault="002D6A8B">
      <w:pPr>
        <w:pStyle w:val="ConsPlusTitle"/>
        <w:jc w:val="center"/>
      </w:pPr>
      <w:r>
        <w:t>В ЦЕЛЯХ СОФИНАНСИРОВАНИЯ КОТОРЫХ ПРЕДОСТАВЛЯЕТСЯ СУБСИДИЯ</w:t>
      </w:r>
    </w:p>
    <w:p w:rsidR="002D6A8B" w:rsidRDefault="002D6A8B">
      <w:pPr>
        <w:pStyle w:val="ConsPlusTitle"/>
        <w:jc w:val="center"/>
      </w:pPr>
      <w:r>
        <w:t>ОБЛАСТНОМУ БЮДЖЕТУ ИЗ ФЕДЕРАЛЬНОГО БЮДЖЕТА НА ПОДДЕРЖКУ</w:t>
      </w:r>
    </w:p>
    <w:p w:rsidR="002D6A8B" w:rsidRDefault="002D6A8B">
      <w:pPr>
        <w:pStyle w:val="ConsPlusTitle"/>
        <w:jc w:val="center"/>
      </w:pPr>
      <w:r>
        <w:t>СОБСТВЕННОГО ПРОИЗВОДСТВА МОЛОКА В РАМКАХ ПРИОРИТЕТНОЙ</w:t>
      </w:r>
    </w:p>
    <w:p w:rsidR="002D6A8B" w:rsidRDefault="002D6A8B">
      <w:pPr>
        <w:pStyle w:val="ConsPlusTitle"/>
        <w:jc w:val="center"/>
      </w:pPr>
      <w:r>
        <w:t>ПОДОТРАСЛИ АГРОПРОМЫШЛЕННОГО КОМПЛЕКСА</w:t>
      </w:r>
    </w:p>
    <w:p w:rsidR="002D6A8B" w:rsidRDefault="002D6A8B">
      <w:pPr>
        <w:pStyle w:val="ConsPlusNormal"/>
        <w:jc w:val="both"/>
      </w:pPr>
    </w:p>
    <w:p w:rsidR="002D6A8B" w:rsidRDefault="002D6A8B">
      <w:pPr>
        <w:pStyle w:val="ConsPlusNormal"/>
        <w:ind w:firstLine="540"/>
        <w:jc w:val="both"/>
      </w:pPr>
      <w:r>
        <w:t xml:space="preserve">Исключен. - </w:t>
      </w:r>
      <w:hyperlink r:id="rId112">
        <w:r>
          <w:rPr>
            <w:color w:val="0000FF"/>
          </w:rPr>
          <w:t>Постановление</w:t>
        </w:r>
      </w:hyperlink>
      <w:r>
        <w:t xml:space="preserve"> Правительства Тюменской области от 20.02.2024 N 72-п.</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0"/>
      </w:pPr>
      <w:r>
        <w:t>Приложение N 3</w:t>
      </w:r>
    </w:p>
    <w:p w:rsidR="002D6A8B" w:rsidRDefault="002D6A8B">
      <w:pPr>
        <w:pStyle w:val="ConsPlusNormal"/>
        <w:jc w:val="right"/>
      </w:pPr>
      <w:r>
        <w:t>к постановлению Правительства</w:t>
      </w:r>
    </w:p>
    <w:p w:rsidR="002D6A8B" w:rsidRDefault="002D6A8B">
      <w:pPr>
        <w:pStyle w:val="ConsPlusNormal"/>
        <w:jc w:val="right"/>
      </w:pPr>
      <w:r>
        <w:t>Тюменской области</w:t>
      </w:r>
    </w:p>
    <w:p w:rsidR="002D6A8B" w:rsidRDefault="002D6A8B">
      <w:pPr>
        <w:pStyle w:val="ConsPlusNormal"/>
        <w:jc w:val="right"/>
      </w:pPr>
      <w:r>
        <w:t>от 12 апреля 2023 г. N 198-п</w:t>
      </w:r>
    </w:p>
    <w:p w:rsidR="002D6A8B" w:rsidRDefault="002D6A8B">
      <w:pPr>
        <w:pStyle w:val="ConsPlusNormal"/>
        <w:jc w:val="both"/>
      </w:pPr>
    </w:p>
    <w:p w:rsidR="002D6A8B" w:rsidRDefault="002D6A8B">
      <w:pPr>
        <w:pStyle w:val="ConsPlusTitle"/>
        <w:jc w:val="center"/>
      </w:pPr>
      <w:bookmarkStart w:id="161" w:name="P1941"/>
      <w:bookmarkEnd w:id="161"/>
      <w:r>
        <w:t>ПОЛОЖЕНИЕ</w:t>
      </w:r>
    </w:p>
    <w:p w:rsidR="002D6A8B" w:rsidRDefault="002D6A8B">
      <w:pPr>
        <w:pStyle w:val="ConsPlusTitle"/>
        <w:jc w:val="center"/>
      </w:pPr>
      <w:r>
        <w:t>О ПОРЯДКЕ ПРЕДОСТАВЛЕНИЯ СУБСИДИЙ ИЗ СРЕДСТВ ОБЛАСТНОГО</w:t>
      </w:r>
    </w:p>
    <w:p w:rsidR="002D6A8B" w:rsidRDefault="002D6A8B">
      <w:pPr>
        <w:pStyle w:val="ConsPlusTitle"/>
        <w:jc w:val="center"/>
      </w:pPr>
      <w:r>
        <w:t>БЮДЖЕТА НА ПОДДЕРЖКУ ЭЛИТНОГО СЕМЕНОВОДСТВА</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center"/>
            </w:pPr>
            <w:r>
              <w:rPr>
                <w:color w:val="392C69"/>
              </w:rPr>
              <w:t>Список изменяющих документов</w:t>
            </w:r>
          </w:p>
          <w:p w:rsidR="002D6A8B" w:rsidRDefault="002D6A8B">
            <w:pPr>
              <w:pStyle w:val="ConsPlusNormal"/>
              <w:jc w:val="center"/>
            </w:pPr>
            <w:r>
              <w:rPr>
                <w:color w:val="392C69"/>
              </w:rPr>
              <w:t xml:space="preserve">(введено </w:t>
            </w:r>
            <w:hyperlink r:id="rId113">
              <w:r>
                <w:rPr>
                  <w:color w:val="0000FF"/>
                </w:rPr>
                <w:t>постановлением</w:t>
              </w:r>
            </w:hyperlink>
            <w:r>
              <w:rPr>
                <w:color w:val="392C69"/>
              </w:rPr>
              <w:t xml:space="preserve"> Правительства Тюменской области</w:t>
            </w:r>
          </w:p>
          <w:p w:rsidR="002D6A8B" w:rsidRDefault="002D6A8B">
            <w:pPr>
              <w:pStyle w:val="ConsPlusNormal"/>
              <w:jc w:val="center"/>
            </w:pPr>
            <w:r>
              <w:rPr>
                <w:color w:val="392C69"/>
              </w:rPr>
              <w:t>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jc w:val="both"/>
      </w:pPr>
    </w:p>
    <w:p w:rsidR="002D6A8B" w:rsidRDefault="002D6A8B">
      <w:pPr>
        <w:pStyle w:val="ConsPlusTitle"/>
        <w:jc w:val="center"/>
        <w:outlineLvl w:val="1"/>
      </w:pPr>
      <w:r>
        <w:t>I. Общие положения о предоставлении субсидий</w:t>
      </w:r>
    </w:p>
    <w:p w:rsidR="002D6A8B" w:rsidRDefault="002D6A8B">
      <w:pPr>
        <w:pStyle w:val="ConsPlusNormal"/>
        <w:jc w:val="both"/>
      </w:pPr>
    </w:p>
    <w:p w:rsidR="002D6A8B" w:rsidRDefault="002D6A8B">
      <w:pPr>
        <w:pStyle w:val="ConsPlusNormal"/>
        <w:ind w:firstLine="540"/>
        <w:jc w:val="both"/>
      </w:pPr>
      <w:r>
        <w:t>1.1. Настоящее Положение о порядке предоставления субсидий из средств областного бюджета на поддержку элитного семеноводства в рамках приоритетного направления агропромышленного комплекса (далее - Положение) определяет условия, цели, порядок предоставления средств из областного бюджета на поддержку элитного семеноводства (далее - субсидии) и проведение отбора получателей субсидий, а также порядок возврата субсидий в случае нарушения условий и порядка предоставления субсидии.</w:t>
      </w:r>
    </w:p>
    <w:p w:rsidR="002D6A8B" w:rsidRDefault="002D6A8B">
      <w:pPr>
        <w:pStyle w:val="ConsPlusNormal"/>
        <w:spacing w:before="220"/>
        <w:ind w:firstLine="540"/>
        <w:jc w:val="both"/>
      </w:pPr>
      <w:r>
        <w:t>1.2. Для целей настоящего Положения используются следующие понятия:</w:t>
      </w:r>
    </w:p>
    <w:p w:rsidR="002D6A8B" w:rsidRDefault="002D6A8B">
      <w:pPr>
        <w:pStyle w:val="ConsPlusNormal"/>
        <w:spacing w:before="220"/>
        <w:ind w:firstLine="540"/>
        <w:jc w:val="both"/>
      </w:pPr>
      <w:r>
        <w:t>"производство семян" - технологический процесс по размножению семян из исходного семенного материала на территории Российской Федерации.</w:t>
      </w:r>
    </w:p>
    <w:p w:rsidR="002D6A8B" w:rsidRDefault="002D6A8B">
      <w:pPr>
        <w:pStyle w:val="ConsPlusNormal"/>
        <w:spacing w:before="220"/>
        <w:ind w:firstLine="540"/>
        <w:jc w:val="both"/>
      </w:pPr>
      <w:bookmarkStart w:id="162" w:name="P1953"/>
      <w:bookmarkEnd w:id="162"/>
      <w:r>
        <w:t xml:space="preserve">1.3. Субсидии предоставляются в целях реализации регионального проекта Тюменской области "Развитие отраслей и техническая модернизация агропромышленного комплекса", являющегося структурным элементом государственной </w:t>
      </w:r>
      <w:hyperlink r:id="rId114">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результатов, указанных в </w:t>
      </w:r>
      <w:hyperlink w:anchor="P2213">
        <w:r>
          <w:rPr>
            <w:color w:val="0000FF"/>
          </w:rPr>
          <w:t>пункте 3.21</w:t>
        </w:r>
      </w:hyperlink>
      <w:r>
        <w:t xml:space="preserve"> настоящего Положения, на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2D6A8B" w:rsidRDefault="002D6A8B">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2D6A8B" w:rsidRDefault="002D6A8B">
      <w:pPr>
        <w:pStyle w:val="ConsPlusNormal"/>
        <w:spacing w:before="220"/>
        <w:ind w:firstLine="540"/>
        <w:jc w:val="both"/>
      </w:pPr>
      <w:bookmarkStart w:id="163" w:name="P1955"/>
      <w:bookmarkEnd w:id="163"/>
      <w:r>
        <w:t xml:space="preserve">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w:t>
      </w:r>
      <w:r>
        <w:lastRenderedPageBreak/>
        <w:t>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2D6A8B" w:rsidRDefault="002D6A8B">
      <w:pPr>
        <w:pStyle w:val="ConsPlusNormal"/>
        <w:spacing w:before="220"/>
        <w:ind w:firstLine="540"/>
        <w:jc w:val="both"/>
      </w:pPr>
      <w:r>
        <w:t xml:space="preserve">1.6. Органы местного самоуправления муниципальных образований в соответствии с </w:t>
      </w:r>
      <w:hyperlink r:id="rId115">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16">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2D6A8B" w:rsidRDefault="002D6A8B">
      <w:pPr>
        <w:pStyle w:val="ConsPlusNormal"/>
        <w:spacing w:before="220"/>
        <w:ind w:firstLine="540"/>
        <w:jc w:val="both"/>
      </w:pPr>
      <w:r>
        <w:t>1.7.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2D6A8B" w:rsidRDefault="002D6A8B">
      <w:pPr>
        <w:pStyle w:val="ConsPlusNormal"/>
        <w:spacing w:before="220"/>
        <w:ind w:firstLine="540"/>
        <w:jc w:val="both"/>
      </w:pPr>
      <w:r>
        <w:t xml:space="preserve">1.8. Информация о субсидиях, предусмотренных на цели, установленные </w:t>
      </w:r>
      <w:hyperlink w:anchor="P1953">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2D6A8B" w:rsidRDefault="002D6A8B">
      <w:pPr>
        <w:pStyle w:val="ConsPlusNormal"/>
        <w:jc w:val="both"/>
      </w:pPr>
    </w:p>
    <w:p w:rsidR="002D6A8B" w:rsidRDefault="002D6A8B">
      <w:pPr>
        <w:pStyle w:val="ConsPlusTitle"/>
        <w:jc w:val="center"/>
        <w:outlineLvl w:val="1"/>
      </w:pPr>
      <w:r>
        <w:t>II. Порядок проведения отбора Получателей</w:t>
      </w:r>
    </w:p>
    <w:p w:rsidR="002D6A8B" w:rsidRDefault="002D6A8B">
      <w:pPr>
        <w:pStyle w:val="ConsPlusTitle"/>
        <w:jc w:val="center"/>
      </w:pPr>
      <w:r>
        <w:t>для предоставления субсидий</w:t>
      </w:r>
    </w:p>
    <w:p w:rsidR="002D6A8B" w:rsidRDefault="002D6A8B">
      <w:pPr>
        <w:pStyle w:val="ConsPlusNormal"/>
        <w:jc w:val="both"/>
      </w:pPr>
    </w:p>
    <w:p w:rsidR="002D6A8B" w:rsidRDefault="002D6A8B">
      <w:pPr>
        <w:pStyle w:val="ConsPlusNormal"/>
        <w:ind w:firstLine="540"/>
        <w:jc w:val="both"/>
      </w:pPr>
      <w:r>
        <w:t>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D6A8B" w:rsidRDefault="002D6A8B">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D6A8B" w:rsidRDefault="002D6A8B">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2D6A8B" w:rsidRDefault="002D6A8B">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критериям отбора, установленных </w:t>
      </w:r>
      <w:hyperlink w:anchor="P2032">
        <w:r>
          <w:rPr>
            <w:color w:val="0000FF"/>
          </w:rPr>
          <w:t>пунктами 2.12</w:t>
        </w:r>
      </w:hyperlink>
      <w:r>
        <w:t xml:space="preserve">, </w:t>
      </w:r>
      <w:hyperlink w:anchor="P2033">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2D6A8B" w:rsidRDefault="002D6A8B">
      <w:pPr>
        <w:pStyle w:val="ConsPlusNormal"/>
        <w:spacing w:before="220"/>
        <w:ind w:firstLine="540"/>
        <w:jc w:val="both"/>
      </w:pPr>
      <w:r>
        <w:t>2.5. Департамент АПК не позднее чем за один рабочий день до даты начала подачи (приема) заявок размещает на Едином портале, а также на Официальном портале органов государственной власти Тюменской области объявление о проведении отбора на предоставление субсидий с указанием:</w:t>
      </w:r>
    </w:p>
    <w:p w:rsidR="002D6A8B" w:rsidRDefault="002D6A8B">
      <w:pPr>
        <w:pStyle w:val="ConsPlusNormal"/>
        <w:spacing w:before="220"/>
        <w:ind w:firstLine="540"/>
        <w:jc w:val="both"/>
      </w:pPr>
      <w:r>
        <w:t>сроков проведения отбора;</w:t>
      </w:r>
    </w:p>
    <w:p w:rsidR="002D6A8B" w:rsidRDefault="002D6A8B">
      <w:pPr>
        <w:pStyle w:val="ConsPlusNormal"/>
        <w:spacing w:before="220"/>
        <w:ind w:firstLine="540"/>
        <w:jc w:val="both"/>
      </w:pPr>
      <w:r>
        <w:t xml:space="preserve">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w:t>
      </w:r>
      <w:r>
        <w:lastRenderedPageBreak/>
        <w:t>размещения объявления о проведении отбора;</w:t>
      </w:r>
    </w:p>
    <w:p w:rsidR="002D6A8B" w:rsidRDefault="002D6A8B">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2D6A8B" w:rsidRDefault="002D6A8B">
      <w:pPr>
        <w:pStyle w:val="ConsPlusNormal"/>
        <w:spacing w:before="220"/>
        <w:ind w:firstLine="540"/>
        <w:jc w:val="both"/>
      </w:pPr>
      <w:r>
        <w:t xml:space="preserve">результата (результатов) предоставления субсидии в соответствии с </w:t>
      </w:r>
      <w:hyperlink w:anchor="P2213">
        <w:r>
          <w:rPr>
            <w:color w:val="0000FF"/>
          </w:rPr>
          <w:t>пунктом 3.21</w:t>
        </w:r>
      </w:hyperlink>
      <w:r>
        <w:t xml:space="preserve"> настоящего Положения;</w:t>
      </w:r>
    </w:p>
    <w:p w:rsidR="002D6A8B" w:rsidRDefault="002D6A8B">
      <w:pPr>
        <w:pStyle w:val="ConsPlusNormal"/>
        <w:spacing w:before="22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w:t>
      </w:r>
    </w:p>
    <w:p w:rsidR="002D6A8B" w:rsidRDefault="002D6A8B">
      <w:pPr>
        <w:pStyle w:val="ConsPlusNormal"/>
        <w:spacing w:before="220"/>
        <w:ind w:firstLine="540"/>
        <w:jc w:val="both"/>
      </w:pPr>
      <w:r>
        <w:t xml:space="preserve">требований к Участникам отбора определенных в соответствии с </w:t>
      </w:r>
      <w:hyperlink w:anchor="P1987">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1987">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2D6A8B" w:rsidRDefault="002D6A8B">
      <w:pPr>
        <w:pStyle w:val="ConsPlusNormal"/>
        <w:spacing w:before="220"/>
        <w:ind w:firstLine="540"/>
        <w:jc w:val="both"/>
      </w:pPr>
      <w:r>
        <w:t>категории и критериев отбора;</w:t>
      </w:r>
    </w:p>
    <w:p w:rsidR="002D6A8B" w:rsidRDefault="002D6A8B">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2D6A8B" w:rsidRDefault="002D6A8B">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2D6A8B" w:rsidRDefault="002D6A8B">
      <w:pPr>
        <w:pStyle w:val="ConsPlusNormal"/>
        <w:spacing w:before="220"/>
        <w:ind w:firstLine="540"/>
        <w:jc w:val="both"/>
      </w:pPr>
      <w:r>
        <w:t xml:space="preserve">правил рассмотрения и оценки заявок Участников отбора в соответствии с </w:t>
      </w:r>
      <w:hyperlink w:anchor="P2075">
        <w:r>
          <w:rPr>
            <w:color w:val="0000FF"/>
          </w:rPr>
          <w:t>пунктами 2.23</w:t>
        </w:r>
      </w:hyperlink>
      <w:r>
        <w:t xml:space="preserve"> - </w:t>
      </w:r>
      <w:hyperlink w:anchor="P2107">
        <w:r>
          <w:rPr>
            <w:color w:val="0000FF"/>
          </w:rPr>
          <w:t>2.34</w:t>
        </w:r>
      </w:hyperlink>
      <w:r>
        <w:t xml:space="preserve"> настоящего Положения;</w:t>
      </w:r>
    </w:p>
    <w:p w:rsidR="002D6A8B" w:rsidRDefault="002D6A8B">
      <w:pPr>
        <w:pStyle w:val="ConsPlusNormal"/>
        <w:spacing w:before="220"/>
        <w:ind w:firstLine="540"/>
        <w:jc w:val="both"/>
      </w:pPr>
      <w:r>
        <w:t>порядка возврата заявок на доработку;</w:t>
      </w:r>
    </w:p>
    <w:p w:rsidR="002D6A8B" w:rsidRDefault="002D6A8B">
      <w:pPr>
        <w:pStyle w:val="ConsPlusNormal"/>
        <w:spacing w:before="220"/>
        <w:ind w:firstLine="540"/>
        <w:jc w:val="both"/>
      </w:pPr>
      <w:r>
        <w:t>порядка отклонения заявок, а также информации об основаниях их отклонения;</w:t>
      </w:r>
    </w:p>
    <w:p w:rsidR="002D6A8B" w:rsidRDefault="002D6A8B">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2D6A8B" w:rsidRDefault="002D6A8B">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D6A8B" w:rsidRDefault="002D6A8B">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2D6A8B" w:rsidRDefault="002D6A8B">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2D6A8B" w:rsidRDefault="002D6A8B">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123">
        <w:r>
          <w:rPr>
            <w:color w:val="0000FF"/>
          </w:rPr>
          <w:t>пунктом 2.38</w:t>
        </w:r>
      </w:hyperlink>
      <w:r>
        <w:t xml:space="preserve"> настоящего Положения.</w:t>
      </w:r>
    </w:p>
    <w:p w:rsidR="002D6A8B" w:rsidRDefault="002D6A8B">
      <w:pPr>
        <w:pStyle w:val="ConsPlusNormal"/>
        <w:spacing w:before="220"/>
        <w:ind w:firstLine="540"/>
        <w:jc w:val="both"/>
      </w:pPr>
      <w:r>
        <w:t>2.6. Участник отбора с даты размещения объявления о проведении отбора на Едином портале не позднее 3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2D6A8B" w:rsidRDefault="002D6A8B">
      <w:pPr>
        <w:pStyle w:val="ConsPlusNormal"/>
        <w:spacing w:before="220"/>
        <w:ind w:firstLine="540"/>
        <w:jc w:val="both"/>
      </w:pPr>
      <w:r>
        <w:t xml:space="preserve">Департамент АПК в срок, установленный объявлением о проведении отбора, но не позднее 1 рабочего дня до дня завершения подачи заявок, направляет разъяснения положений </w:t>
      </w:r>
      <w:r>
        <w:lastRenderedPageBreak/>
        <w:t>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2D6A8B" w:rsidRDefault="002D6A8B">
      <w:pPr>
        <w:pStyle w:val="ConsPlusNormal"/>
        <w:spacing w:before="220"/>
        <w:ind w:firstLine="540"/>
        <w:jc w:val="both"/>
      </w:pPr>
      <w:bookmarkStart w:id="164" w:name="P1987"/>
      <w:bookmarkEnd w:id="164"/>
      <w:r>
        <w:t>2.7. Участник отбора должен соответствовать следующим требованиям:</w:t>
      </w:r>
    </w:p>
    <w:p w:rsidR="002D6A8B" w:rsidRDefault="002D6A8B">
      <w:pPr>
        <w:pStyle w:val="ConsPlusNormal"/>
        <w:spacing w:before="220"/>
        <w:ind w:firstLine="540"/>
        <w:jc w:val="both"/>
      </w:pPr>
      <w:bookmarkStart w:id="165" w:name="P1988"/>
      <w:bookmarkEnd w:id="165"/>
      <w:r>
        <w:t>2.7.1. На даты рассмотрения заявки на участие в отборе и заключения договора о предоставлении субсидии:</w:t>
      </w:r>
    </w:p>
    <w:p w:rsidR="002D6A8B" w:rsidRDefault="002D6A8B">
      <w:pPr>
        <w:pStyle w:val="ConsPlusNormal"/>
        <w:spacing w:before="220"/>
        <w:ind w:firstLine="540"/>
        <w:jc w:val="both"/>
      </w:pPr>
      <w:r>
        <w:t>2.7.1.1. 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D6A8B" w:rsidRDefault="002D6A8B">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D6A8B" w:rsidRDefault="002D6A8B">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1953">
        <w:r>
          <w:rPr>
            <w:color w:val="0000FF"/>
          </w:rPr>
          <w:t>пунктом 1.3</w:t>
        </w:r>
      </w:hyperlink>
      <w:r>
        <w:t xml:space="preserve"> настоящего Положения.</w:t>
      </w:r>
    </w:p>
    <w:p w:rsidR="002D6A8B" w:rsidRDefault="002D6A8B">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D6A8B" w:rsidRDefault="002D6A8B">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11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D6A8B" w:rsidRDefault="002D6A8B">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118">
        <w:r>
          <w:rPr>
            <w:color w:val="0000FF"/>
          </w:rPr>
          <w:t>законом</w:t>
        </w:r>
      </w:hyperlink>
      <w:r>
        <w:t xml:space="preserve"> от 14.07.2022 N 255-ФЗ "О контроле за деятельностью лиц, находящихся под иностранным влиянием".</w:t>
      </w:r>
    </w:p>
    <w:p w:rsidR="002D6A8B" w:rsidRDefault="002D6A8B">
      <w:pPr>
        <w:pStyle w:val="ConsPlusNormal"/>
        <w:spacing w:before="220"/>
        <w:ind w:firstLine="540"/>
        <w:jc w:val="both"/>
      </w:pPr>
      <w:bookmarkStart w:id="166" w:name="P1995"/>
      <w:bookmarkEnd w:id="166"/>
      <w:r>
        <w:t>2.7.2. На дату подачи заявки на участие в отборе:</w:t>
      </w:r>
    </w:p>
    <w:p w:rsidR="002D6A8B" w:rsidRDefault="002D6A8B">
      <w:pPr>
        <w:pStyle w:val="ConsPlusNormal"/>
        <w:spacing w:before="220"/>
        <w:ind w:firstLine="540"/>
        <w:jc w:val="both"/>
      </w:pPr>
      <w:r>
        <w:t>2.7.2.1. Предоставление Участником отбора в органы местного самоуправления в срок до 01 марта текущего года рабочих планов по проведению весенних полевых работ в текущем году и планируемую структуру посева сельскохозяйственных культур под урожай текущего года.</w:t>
      </w:r>
    </w:p>
    <w:p w:rsidR="002D6A8B" w:rsidRDefault="002D6A8B">
      <w:pPr>
        <w:pStyle w:val="ConsPlusNormal"/>
        <w:spacing w:before="220"/>
        <w:ind w:firstLine="540"/>
        <w:jc w:val="both"/>
      </w:pPr>
      <w:bookmarkStart w:id="167" w:name="P1997"/>
      <w:bookmarkEnd w:id="167"/>
      <w:r>
        <w:t xml:space="preserve">2.7.2.2. Отсутствие в году, предшествующем году получения субсидии, случаев привлечения </w:t>
      </w:r>
      <w:r>
        <w:lastRenderedPageBreak/>
        <w:t xml:space="preserve">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19">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2D6A8B" w:rsidRDefault="002D6A8B">
      <w:pPr>
        <w:pStyle w:val="ConsPlusNormal"/>
        <w:spacing w:before="220"/>
        <w:ind w:firstLine="540"/>
        <w:jc w:val="both"/>
      </w:pPr>
      <w:r>
        <w:t>2.7.2.3. Участник отбора является членом ревизионного союза (для сельскохозяйственных производственных кооперативов).</w:t>
      </w:r>
    </w:p>
    <w:p w:rsidR="002D6A8B" w:rsidRDefault="002D6A8B">
      <w:pPr>
        <w:pStyle w:val="ConsPlusNormal"/>
        <w:spacing w:before="220"/>
        <w:ind w:firstLine="540"/>
        <w:jc w:val="both"/>
      </w:pPr>
      <w:r>
        <w:t>2.7.2.4. Участник отбора при проведении работ по посеву использует семена сельскохозяйственных культур, сорта или гибриды которых включены в Государственный реестр селекционных достижений, допущенных к использованию.</w:t>
      </w:r>
    </w:p>
    <w:p w:rsidR="002D6A8B" w:rsidRDefault="002D6A8B">
      <w:pPr>
        <w:pStyle w:val="ConsPlusNormal"/>
        <w:spacing w:before="220"/>
        <w:ind w:firstLine="540"/>
        <w:jc w:val="both"/>
      </w:pPr>
      <w:r>
        <w:t>2.7.2.5. Приобретение Участником отбора семян элиты сельскохозяйственных культур у производителей семян и (или) у официальных представителей производителей семян.</w:t>
      </w:r>
    </w:p>
    <w:p w:rsidR="002D6A8B" w:rsidRDefault="002D6A8B">
      <w:pPr>
        <w:pStyle w:val="ConsPlusNormal"/>
        <w:spacing w:before="220"/>
        <w:ind w:firstLine="540"/>
        <w:jc w:val="both"/>
      </w:pPr>
      <w:r>
        <w:t>2.7.2.6. Участник отбора не является производителем семян, осуществляющим производство и реализацию семян элиты этих сортов или гибридов.</w:t>
      </w:r>
    </w:p>
    <w:p w:rsidR="002D6A8B" w:rsidRDefault="002D6A8B">
      <w:pPr>
        <w:pStyle w:val="ConsPlusNormal"/>
        <w:spacing w:before="220"/>
        <w:ind w:firstLine="540"/>
        <w:jc w:val="both"/>
      </w:pPr>
      <w:r>
        <w:t>2.7.2.7.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2D6A8B" w:rsidRDefault="002D6A8B">
      <w:pPr>
        <w:pStyle w:val="ConsPlusNormal"/>
        <w:spacing w:before="220"/>
        <w:ind w:firstLine="540"/>
        <w:jc w:val="both"/>
      </w:pPr>
      <w:r>
        <w:t>2.7.2.8.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2D6A8B" w:rsidRDefault="002D6A8B">
      <w:pPr>
        <w:pStyle w:val="ConsPlusNormal"/>
        <w:spacing w:before="220"/>
        <w:ind w:firstLine="540"/>
        <w:jc w:val="both"/>
      </w:pPr>
      <w:r>
        <w:t xml:space="preserve">2.7.2.9. Участник отбора осуществляет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20">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121">
        <w:r>
          <w:rPr>
            <w:color w:val="0000FF"/>
          </w:rPr>
          <w:t>пунктом 4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2D6A8B" w:rsidRDefault="002D6A8B">
      <w:pPr>
        <w:pStyle w:val="ConsPlusNormal"/>
        <w:spacing w:before="220"/>
        <w:ind w:firstLine="540"/>
        <w:jc w:val="both"/>
      </w:pPr>
      <w:r>
        <w:t>2.7.2.10. С 1 января 2025 года - наличие у Участника отбора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2D6A8B" w:rsidRDefault="002D6A8B">
      <w:pPr>
        <w:pStyle w:val="ConsPlusNormal"/>
        <w:spacing w:before="220"/>
        <w:ind w:firstLine="540"/>
        <w:jc w:val="both"/>
      </w:pPr>
      <w:r>
        <w:t>2.7.2.11.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2D6A8B" w:rsidRDefault="002D6A8B">
      <w:pPr>
        <w:pStyle w:val="ConsPlusNormal"/>
        <w:spacing w:before="220"/>
        <w:ind w:firstLine="540"/>
        <w:jc w:val="both"/>
      </w:pPr>
      <w:bookmarkStart w:id="168" w:name="P2007"/>
      <w:bookmarkEnd w:id="168"/>
      <w:r>
        <w:t xml:space="preserve">2.7.3. У Участника отбора на едином налоговом счете отсутствует или не превышает размер, определенный </w:t>
      </w:r>
      <w:hyperlink r:id="rId12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2019">
        <w:r>
          <w:rPr>
            <w:color w:val="0000FF"/>
          </w:rPr>
          <w:t>подпунктом 2.8.9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2087">
        <w:r>
          <w:rPr>
            <w:color w:val="0000FF"/>
          </w:rPr>
          <w:t>подпунктом "а" пункта 2.28.1</w:t>
        </w:r>
      </w:hyperlink>
      <w:r>
        <w:t xml:space="preserve"> настоящего Положения.</w:t>
      </w:r>
    </w:p>
    <w:p w:rsidR="002D6A8B" w:rsidRDefault="002D6A8B">
      <w:pPr>
        <w:pStyle w:val="ConsPlusNormal"/>
        <w:spacing w:before="220"/>
        <w:ind w:firstLine="540"/>
        <w:jc w:val="both"/>
      </w:pPr>
      <w:bookmarkStart w:id="169" w:name="P2008"/>
      <w:bookmarkEnd w:id="169"/>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2D6A8B" w:rsidRDefault="002D6A8B">
      <w:pPr>
        <w:pStyle w:val="ConsPlusNormal"/>
        <w:spacing w:before="220"/>
        <w:ind w:firstLine="540"/>
        <w:jc w:val="both"/>
      </w:pPr>
      <w:bookmarkStart w:id="170" w:name="P2009"/>
      <w:bookmarkEnd w:id="170"/>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2D6A8B" w:rsidRDefault="002D6A8B">
      <w:pPr>
        <w:pStyle w:val="ConsPlusNormal"/>
        <w:spacing w:before="220"/>
        <w:ind w:firstLine="540"/>
        <w:jc w:val="both"/>
      </w:pPr>
      <w:bookmarkStart w:id="171" w:name="P2010"/>
      <w:bookmarkEnd w:id="171"/>
      <w:r>
        <w:t>2.8.2.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2D6A8B" w:rsidRDefault="002D6A8B">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2D6A8B" w:rsidRDefault="002D6A8B">
      <w:pPr>
        <w:pStyle w:val="ConsPlusNormal"/>
        <w:spacing w:before="220"/>
        <w:ind w:firstLine="540"/>
        <w:jc w:val="both"/>
      </w:pPr>
      <w:bookmarkStart w:id="172" w:name="P2012"/>
      <w:bookmarkEnd w:id="172"/>
      <w:r>
        <w:t>2.8.3. Документы, подтверждающие получение элитных семян по договорам купли-продажи: договоры и первичные учетные документы (счета-фактуры, товарные накладные).</w:t>
      </w:r>
    </w:p>
    <w:p w:rsidR="002D6A8B" w:rsidRDefault="002D6A8B">
      <w:pPr>
        <w:pStyle w:val="ConsPlusNormal"/>
        <w:spacing w:before="220"/>
        <w:ind w:firstLine="540"/>
        <w:jc w:val="both"/>
      </w:pPr>
      <w:r>
        <w:t>2.8.4. Договоры, на основании которых производители семян передали семена третьему лицу для реализации на территории Тюменской области (в случае приобретения семян у официальных представителей производителей семян).</w:t>
      </w:r>
    </w:p>
    <w:p w:rsidR="002D6A8B" w:rsidRDefault="002D6A8B">
      <w:pPr>
        <w:pStyle w:val="ConsPlusNormal"/>
        <w:spacing w:before="220"/>
        <w:ind w:firstLine="540"/>
        <w:jc w:val="both"/>
      </w:pPr>
      <w:r>
        <w:t>2.8.5. Выписку по счету бухгалтерского учета 10 "Семена и посадочный материал" за IV квартал предшествующего года.</w:t>
      </w:r>
    </w:p>
    <w:p w:rsidR="002D6A8B" w:rsidRDefault="002D6A8B">
      <w:pPr>
        <w:pStyle w:val="ConsPlusNormal"/>
        <w:spacing w:before="220"/>
        <w:ind w:firstLine="540"/>
        <w:jc w:val="both"/>
      </w:pPr>
      <w:r>
        <w:t>Указанный документ представляется в случае приобретения элитных семян в IV квартале предшествующего года под урожай текущего года.</w:t>
      </w:r>
    </w:p>
    <w:p w:rsidR="002D6A8B" w:rsidRDefault="002D6A8B">
      <w:pPr>
        <w:pStyle w:val="ConsPlusNormal"/>
        <w:spacing w:before="220"/>
        <w:ind w:firstLine="540"/>
        <w:jc w:val="both"/>
      </w:pPr>
      <w:r>
        <w:t xml:space="preserve">2.8.6. </w:t>
      </w:r>
      <w:hyperlink w:anchor="P2321">
        <w:r>
          <w:rPr>
            <w:color w:val="0000FF"/>
          </w:rPr>
          <w:t>Справку-расчет</w:t>
        </w:r>
      </w:hyperlink>
      <w:r>
        <w:t xml:space="preserve"> по форме согласно приложению N 1 к настоящему Положению.</w:t>
      </w:r>
    </w:p>
    <w:p w:rsidR="002D6A8B" w:rsidRDefault="002D6A8B">
      <w:pPr>
        <w:pStyle w:val="ConsPlusNormal"/>
        <w:spacing w:before="220"/>
        <w:ind w:firstLine="540"/>
        <w:jc w:val="both"/>
      </w:pPr>
      <w:r>
        <w:t>2.8.7. Сертификат соответствия сельскохозяйственных культур.</w:t>
      </w:r>
    </w:p>
    <w:p w:rsidR="002D6A8B" w:rsidRDefault="002D6A8B">
      <w:pPr>
        <w:pStyle w:val="ConsPlusNormal"/>
        <w:spacing w:before="220"/>
        <w:ind w:firstLine="540"/>
        <w:jc w:val="both"/>
      </w:pPr>
      <w:r>
        <w:t xml:space="preserve">2.8.8. </w:t>
      </w:r>
      <w:hyperlink r:id="rId123">
        <w:r>
          <w:rPr>
            <w:color w:val="0000FF"/>
          </w:rPr>
          <w:t>Протокол</w:t>
        </w:r>
      </w:hyperlink>
      <w:r>
        <w:t xml:space="preserve"> испытания проб семян сельскохозяйственных растений по форме, утвержденной Приказом Минсельхоза России от 26.05.2023 N 528 "Об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w:t>
      </w:r>
    </w:p>
    <w:p w:rsidR="002D6A8B" w:rsidRDefault="002D6A8B">
      <w:pPr>
        <w:pStyle w:val="ConsPlusNormal"/>
        <w:spacing w:before="220"/>
        <w:ind w:firstLine="540"/>
        <w:jc w:val="both"/>
      </w:pPr>
      <w:bookmarkStart w:id="173" w:name="P2019"/>
      <w:bookmarkEnd w:id="173"/>
      <w:r>
        <w:t>2.8.9.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2D6A8B" w:rsidRDefault="002D6A8B">
      <w:pPr>
        <w:pStyle w:val="ConsPlusNormal"/>
        <w:spacing w:before="220"/>
        <w:ind w:firstLine="540"/>
        <w:jc w:val="both"/>
      </w:pPr>
      <w:bookmarkStart w:id="174" w:name="P2020"/>
      <w:bookmarkEnd w:id="174"/>
      <w:r>
        <w:t>2.8.10. Акты расхода семян и посадочного материала по форме СП-13, подтверждающие посев приобретенных элитных семян.</w:t>
      </w:r>
    </w:p>
    <w:p w:rsidR="002D6A8B" w:rsidRDefault="002D6A8B">
      <w:pPr>
        <w:pStyle w:val="ConsPlusNormal"/>
        <w:spacing w:before="220"/>
        <w:ind w:firstLine="540"/>
        <w:jc w:val="both"/>
      </w:pPr>
      <w:r>
        <w:t>2.8.11. Договоры сельскохозяйственного страхования и платежные документы, подтверждающие уплату от 20 до 50 процентов страховой премии, начисленной по договору сельскохозяйственного страхования, в зависимости от видов страхования.</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Пп. 2.8.12 п. 2.8 вступает в силу с 01.01.2025 (</w:t>
            </w:r>
            <w:hyperlink r:id="rId124">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175" w:name="P2023"/>
      <w:bookmarkEnd w:id="175"/>
      <w:r>
        <w:t xml:space="preserve">2.8.12. </w:t>
      </w:r>
      <w:hyperlink w:anchor="P2423">
        <w:r>
          <w:rPr>
            <w:color w:val="0000FF"/>
          </w:rPr>
          <w:t>Сведения</w:t>
        </w:r>
      </w:hyperlink>
      <w:r>
        <w:t xml:space="preserve"> о земельных участках, на которых осуществляется или планируется осуществлять сельскохозяйственное производство, по форме согласно приложению N 2 к настоящему Положению.</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Пп. 2.8.13 п. 2.8 вступает в силу с 01.01.2025 (</w:t>
            </w:r>
            <w:hyperlink r:id="rId125">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176" w:name="P2025"/>
      <w:bookmarkEnd w:id="176"/>
      <w:r>
        <w:t>2.8.13.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2D6A8B" w:rsidRDefault="002D6A8B">
      <w:pPr>
        <w:pStyle w:val="ConsPlusNormal"/>
        <w:spacing w:before="220"/>
        <w:ind w:firstLine="540"/>
        <w:jc w:val="both"/>
      </w:pPr>
      <w:bookmarkStart w:id="177" w:name="P2026"/>
      <w:bookmarkEnd w:id="177"/>
      <w: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 xml:space="preserve">П. 2.9 (в части документов, предусмотренных </w:t>
            </w:r>
            <w:hyperlink w:anchor="P2023">
              <w:r>
                <w:rPr>
                  <w:color w:val="0000FF"/>
                </w:rPr>
                <w:t>пп. 2.8.12</w:t>
              </w:r>
            </w:hyperlink>
            <w:r>
              <w:rPr>
                <w:color w:val="392C69"/>
              </w:rPr>
              <w:t xml:space="preserve">, </w:t>
            </w:r>
            <w:hyperlink w:anchor="P2026">
              <w:r>
                <w:rPr>
                  <w:color w:val="0000FF"/>
                </w:rPr>
                <w:t>абз. 2 пп. 2.8.13 п. 2.8</w:t>
              </w:r>
            </w:hyperlink>
            <w:r>
              <w:rPr>
                <w:color w:val="392C69"/>
              </w:rPr>
              <w:t>) вступает в силу с 01.01.2025 (</w:t>
            </w:r>
            <w:hyperlink r:id="rId126">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178" w:name="P2028"/>
      <w:bookmarkEnd w:id="178"/>
      <w:r>
        <w:t xml:space="preserve">2.9. Документы, указанные в </w:t>
      </w:r>
      <w:hyperlink w:anchor="P2009">
        <w:r>
          <w:rPr>
            <w:color w:val="0000FF"/>
          </w:rPr>
          <w:t>подпунктах 2.8.1</w:t>
        </w:r>
      </w:hyperlink>
      <w:r>
        <w:t xml:space="preserve">, </w:t>
      </w:r>
      <w:hyperlink w:anchor="P2012">
        <w:r>
          <w:rPr>
            <w:color w:val="0000FF"/>
          </w:rPr>
          <w:t>2.8.3</w:t>
        </w:r>
      </w:hyperlink>
      <w:r>
        <w:t xml:space="preserve"> - </w:t>
      </w:r>
      <w:hyperlink w:anchor="P2032">
        <w:r>
          <w:rPr>
            <w:color w:val="0000FF"/>
          </w:rPr>
          <w:t>2.8.12</w:t>
        </w:r>
      </w:hyperlink>
      <w:r>
        <w:t xml:space="preserve">, </w:t>
      </w:r>
      <w:hyperlink w:anchor="P2034">
        <w:r>
          <w:rPr>
            <w:color w:val="0000FF"/>
          </w:rPr>
          <w:t>абзаце втором подпункта 2.8.13 пункта 2.8</w:t>
        </w:r>
      </w:hyperlink>
      <w:r>
        <w:t xml:space="preserve"> настоящего Положения, предоставляются Участником отбора в обязательном порядке.</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 xml:space="preserve">П. 2.10 (в части документа, предусмотренного </w:t>
            </w:r>
            <w:hyperlink w:anchor="P2025">
              <w:r>
                <w:rPr>
                  <w:color w:val="0000FF"/>
                </w:rPr>
                <w:t>абз. 1 пп. 2.8.13 п. 2.8</w:t>
              </w:r>
            </w:hyperlink>
            <w:r>
              <w:rPr>
                <w:color w:val="392C69"/>
              </w:rPr>
              <w:t>) вступает в силу с 01.01.2025 (</w:t>
            </w:r>
            <w:hyperlink r:id="rId127">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r>
        <w:t xml:space="preserve">2.10. Документы, указанные в </w:t>
      </w:r>
      <w:hyperlink w:anchor="P2010">
        <w:r>
          <w:rPr>
            <w:color w:val="0000FF"/>
          </w:rPr>
          <w:t>подпункте 2.8.2</w:t>
        </w:r>
      </w:hyperlink>
      <w:r>
        <w:t xml:space="preserve">, </w:t>
      </w:r>
      <w:hyperlink w:anchor="P2025">
        <w:r>
          <w:rPr>
            <w:color w:val="0000FF"/>
          </w:rPr>
          <w:t>абзаце первом подпункта 2.8.13 пункта 2.8</w:t>
        </w:r>
      </w:hyperlink>
      <w:r>
        <w:t xml:space="preserve"> настоящего Положения, представляются Участником отбора по собственной инициативе.</w:t>
      </w:r>
    </w:p>
    <w:p w:rsidR="002D6A8B" w:rsidRDefault="002D6A8B">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1987">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2D6A8B" w:rsidRDefault="002D6A8B">
      <w:pPr>
        <w:pStyle w:val="ConsPlusNormal"/>
        <w:spacing w:before="220"/>
        <w:ind w:firstLine="540"/>
        <w:jc w:val="both"/>
      </w:pPr>
      <w:bookmarkStart w:id="179" w:name="P2032"/>
      <w:bookmarkEnd w:id="179"/>
      <w:r>
        <w:t xml:space="preserve">2.12. К категории Получателей относятся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128">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w:t>
      </w:r>
    </w:p>
    <w:p w:rsidR="002D6A8B" w:rsidRDefault="002D6A8B">
      <w:pPr>
        <w:pStyle w:val="ConsPlusNormal"/>
        <w:spacing w:before="220"/>
        <w:ind w:firstLine="540"/>
        <w:jc w:val="both"/>
      </w:pPr>
      <w:bookmarkStart w:id="180" w:name="P2033"/>
      <w:bookmarkEnd w:id="180"/>
      <w:r>
        <w:t>2.13. Критерии отбора Получателей:</w:t>
      </w:r>
    </w:p>
    <w:p w:rsidR="002D6A8B" w:rsidRDefault="002D6A8B">
      <w:pPr>
        <w:pStyle w:val="ConsPlusNormal"/>
        <w:spacing w:before="220"/>
        <w:ind w:firstLine="540"/>
        <w:jc w:val="both"/>
      </w:pPr>
      <w:bookmarkStart w:id="181" w:name="P2034"/>
      <w:bookmarkEnd w:id="181"/>
      <w:r>
        <w:t xml:space="preserve">У Участника отбора в текущем финансовом году площадь посева приобретенными семенами элиты превышает или равна площади посева семенами элиты из расчета </w:t>
      </w:r>
      <w:hyperlink w:anchor="P2478">
        <w:r>
          <w:rPr>
            <w:color w:val="0000FF"/>
          </w:rPr>
          <w:t>норм</w:t>
        </w:r>
      </w:hyperlink>
      <w:r>
        <w:t xml:space="preserve"> высева семян сельскохозяйственных культур, установленных в приложении N 3 к настоящему Положению.</w:t>
      </w:r>
    </w:p>
    <w:p w:rsidR="002D6A8B" w:rsidRDefault="002D6A8B">
      <w:pPr>
        <w:pStyle w:val="ConsPlusNormal"/>
        <w:spacing w:before="220"/>
        <w:ind w:firstLine="540"/>
        <w:jc w:val="both"/>
      </w:pPr>
      <w:bookmarkStart w:id="182" w:name="P2035"/>
      <w:bookmarkEnd w:id="182"/>
      <w:r>
        <w:lastRenderedPageBreak/>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2D6A8B" w:rsidRDefault="002D6A8B">
      <w:pPr>
        <w:pStyle w:val="ConsPlusNormal"/>
        <w:spacing w:before="220"/>
        <w:ind w:firstLine="540"/>
        <w:jc w:val="both"/>
      </w:pPr>
      <w:r>
        <w:t>2.15.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2D6A8B" w:rsidRDefault="002D6A8B">
      <w:pPr>
        <w:pStyle w:val="ConsPlusNormal"/>
        <w:spacing w:before="220"/>
        <w:ind w:firstLine="540"/>
        <w:jc w:val="both"/>
      </w:pPr>
      <w:bookmarkStart w:id="183" w:name="P2037"/>
      <w:bookmarkEnd w:id="183"/>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D6A8B" w:rsidRDefault="002D6A8B">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2D6A8B" w:rsidRDefault="002D6A8B">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2D6A8B" w:rsidRDefault="002D6A8B">
      <w:pPr>
        <w:pStyle w:val="ConsPlusNormal"/>
        <w:spacing w:before="220"/>
        <w:ind w:firstLine="540"/>
        <w:jc w:val="both"/>
      </w:pPr>
      <w:r>
        <w:t>2.18. Датой представления Участником отбора заявки считается дата подписания Участником отбора указанной заявки с присвоением ей регистрационного номера в системе "Электронный бюджет".</w:t>
      </w:r>
    </w:p>
    <w:p w:rsidR="002D6A8B" w:rsidRDefault="002D6A8B">
      <w:pPr>
        <w:pStyle w:val="ConsPlusNormal"/>
        <w:spacing w:before="220"/>
        <w:ind w:firstLine="540"/>
        <w:jc w:val="both"/>
      </w:pPr>
      <w:r>
        <w:t>2.19. Заявка содержит следующие сведения:</w:t>
      </w:r>
    </w:p>
    <w:p w:rsidR="002D6A8B" w:rsidRDefault="002D6A8B">
      <w:pPr>
        <w:pStyle w:val="ConsPlusNormal"/>
        <w:spacing w:before="220"/>
        <w:ind w:firstLine="540"/>
        <w:jc w:val="both"/>
      </w:pPr>
      <w:r>
        <w:t>2.19.1. Информацию об Участнике отбора:</w:t>
      </w:r>
    </w:p>
    <w:p w:rsidR="002D6A8B" w:rsidRDefault="002D6A8B">
      <w:pPr>
        <w:pStyle w:val="ConsPlusNormal"/>
        <w:spacing w:before="220"/>
        <w:ind w:firstLine="540"/>
        <w:jc w:val="both"/>
      </w:pPr>
      <w:r>
        <w:t>полное и сокращенное наименование Участника отбора (для юридических лиц);</w:t>
      </w:r>
    </w:p>
    <w:p w:rsidR="002D6A8B" w:rsidRDefault="002D6A8B">
      <w:pPr>
        <w:pStyle w:val="ConsPlusNormal"/>
        <w:spacing w:before="220"/>
        <w:ind w:firstLine="540"/>
        <w:jc w:val="both"/>
      </w:pPr>
      <w:r>
        <w:t>фамилия, имя, отчество (при наличии) индивидуального предпринимателя;</w:t>
      </w:r>
    </w:p>
    <w:p w:rsidR="002D6A8B" w:rsidRDefault="002D6A8B">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2D6A8B" w:rsidRDefault="002D6A8B">
      <w:pPr>
        <w:pStyle w:val="ConsPlusNormal"/>
        <w:spacing w:before="220"/>
        <w:ind w:firstLine="540"/>
        <w:jc w:val="both"/>
      </w:pPr>
      <w:r>
        <w:t>идентификационный номер налогоплательщика;</w:t>
      </w:r>
    </w:p>
    <w:p w:rsidR="002D6A8B" w:rsidRDefault="002D6A8B">
      <w:pPr>
        <w:pStyle w:val="ConsPlusNormal"/>
        <w:spacing w:before="220"/>
        <w:ind w:firstLine="540"/>
        <w:jc w:val="both"/>
      </w:pPr>
      <w:r>
        <w:t>дата постановки на учет в налоговом органе (для индивидуальных предпринимателей);</w:t>
      </w:r>
    </w:p>
    <w:p w:rsidR="002D6A8B" w:rsidRDefault="002D6A8B">
      <w:pPr>
        <w:pStyle w:val="ConsPlusNormal"/>
        <w:spacing w:before="220"/>
        <w:ind w:firstLine="540"/>
        <w:jc w:val="both"/>
      </w:pPr>
      <w:r>
        <w:t>дата и код причины постановки на учет в налоговом органе (для юридических лиц);</w:t>
      </w:r>
    </w:p>
    <w:p w:rsidR="002D6A8B" w:rsidRDefault="002D6A8B">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2D6A8B" w:rsidRDefault="002D6A8B">
      <w:pPr>
        <w:pStyle w:val="ConsPlusNormal"/>
        <w:spacing w:before="220"/>
        <w:ind w:firstLine="540"/>
        <w:jc w:val="both"/>
      </w:pPr>
      <w:r>
        <w:t>дата и место рождения (для индивидуальных предпринимателей);</w:t>
      </w:r>
    </w:p>
    <w:p w:rsidR="002D6A8B" w:rsidRDefault="002D6A8B">
      <w:pPr>
        <w:pStyle w:val="ConsPlusNormal"/>
        <w:spacing w:before="220"/>
        <w:ind w:firstLine="540"/>
        <w:jc w:val="both"/>
      </w:pPr>
      <w:r>
        <w:t>страховой номер индивидуального лицевого счета (для индивидуальных предпринимателей);</w:t>
      </w:r>
    </w:p>
    <w:p w:rsidR="002D6A8B" w:rsidRDefault="002D6A8B">
      <w:pPr>
        <w:pStyle w:val="ConsPlusNormal"/>
        <w:spacing w:before="220"/>
        <w:ind w:firstLine="540"/>
        <w:jc w:val="both"/>
      </w:pPr>
      <w:r>
        <w:t>адрес юридического лица, адрес регистрации (для индивидуальных предпринимателей);</w:t>
      </w:r>
    </w:p>
    <w:p w:rsidR="002D6A8B" w:rsidRDefault="002D6A8B">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2D6A8B" w:rsidRDefault="002D6A8B">
      <w:pPr>
        <w:pStyle w:val="ConsPlusNormal"/>
        <w:spacing w:before="220"/>
        <w:ind w:firstLine="540"/>
        <w:jc w:val="both"/>
      </w:pPr>
      <w:r>
        <w:lastRenderedPageBreak/>
        <w:t>информацию о руководителе юридического лица (фамилия, имя, отчество (при наличии), идентификационный номер налогоплательщика, должность);</w:t>
      </w:r>
    </w:p>
    <w:p w:rsidR="002D6A8B" w:rsidRDefault="002D6A8B">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D6A8B" w:rsidRDefault="002D6A8B">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2D6A8B" w:rsidRDefault="002D6A8B">
      <w:pPr>
        <w:pStyle w:val="ConsPlusNormal"/>
        <w:spacing w:before="220"/>
        <w:ind w:firstLine="540"/>
        <w:jc w:val="both"/>
      </w:pPr>
      <w:r>
        <w:t xml:space="preserve">2.19.2. Информацию и документы, определенные </w:t>
      </w:r>
      <w:hyperlink w:anchor="P2028">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2D6A8B" w:rsidRDefault="002D6A8B">
      <w:pPr>
        <w:pStyle w:val="ConsPlusNormal"/>
        <w:spacing w:before="220"/>
        <w:ind w:firstLine="540"/>
        <w:jc w:val="both"/>
      </w:pPr>
      <w:r>
        <w:t>2.19.3. Информацию, представляемую при проведении отбора Участников отбора в процессе документооборота:</w:t>
      </w:r>
    </w:p>
    <w:p w:rsidR="002D6A8B" w:rsidRDefault="002D6A8B">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D6A8B" w:rsidRDefault="002D6A8B">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2D6A8B" w:rsidRDefault="002D6A8B">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29">
        <w:r>
          <w:rPr>
            <w:color w:val="0000FF"/>
          </w:rPr>
          <w:t>статьями 268.1</w:t>
        </w:r>
      </w:hyperlink>
      <w:r>
        <w:t xml:space="preserve"> и </w:t>
      </w:r>
      <w:hyperlink r:id="rId130">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bookmarkStart w:id="184" w:name="P2062"/>
      <w:bookmarkEnd w:id="184"/>
      <w:r>
        <w:t xml:space="preserve">2.19.4. Предлагаемые Участником отбора значение результата предоставления субсидии, определяемое в соответствии с </w:t>
      </w:r>
      <w:hyperlink w:anchor="P2213">
        <w:r>
          <w:rPr>
            <w:color w:val="0000FF"/>
          </w:rPr>
          <w:t>пунктом 3.21</w:t>
        </w:r>
      </w:hyperlink>
      <w:r>
        <w:t xml:space="preserve"> настоящего Положения и размер запрашиваемой субсидии.</w:t>
      </w:r>
    </w:p>
    <w:p w:rsidR="002D6A8B" w:rsidRDefault="002D6A8B">
      <w:pPr>
        <w:pStyle w:val="ConsPlusNormal"/>
        <w:spacing w:before="220"/>
        <w:ind w:firstLine="540"/>
        <w:jc w:val="both"/>
      </w:pPr>
      <w:r>
        <w:t>2.19.5. Иные сведения:</w:t>
      </w:r>
    </w:p>
    <w:p w:rsidR="002D6A8B" w:rsidRDefault="002D6A8B">
      <w:pPr>
        <w:pStyle w:val="ConsPlusNormal"/>
        <w:spacing w:before="220"/>
        <w:ind w:firstLine="540"/>
        <w:jc w:val="both"/>
      </w:pPr>
      <w:r>
        <w:t>информацию о членстве в ревизионном союзе (для сельскохозяйственных производственных кооперативов);</w:t>
      </w:r>
    </w:p>
    <w:p w:rsidR="002D6A8B" w:rsidRDefault="002D6A8B">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w:t>
      </w:r>
    </w:p>
    <w:p w:rsidR="002D6A8B" w:rsidRDefault="002D6A8B">
      <w:pPr>
        <w:pStyle w:val="ConsPlusNormal"/>
        <w:spacing w:before="220"/>
        <w:ind w:firstLine="540"/>
        <w:jc w:val="both"/>
      </w:pPr>
      <w:r>
        <w:t>информацию об использовании/неиспользовании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 (для юридических лиц и индивидуальных предпринимателей в зависимости от формы налогообложения);</w:t>
      </w:r>
    </w:p>
    <w:p w:rsidR="002D6A8B" w:rsidRDefault="002D6A8B">
      <w:pPr>
        <w:pStyle w:val="ConsPlusNormal"/>
        <w:spacing w:before="220"/>
        <w:ind w:firstLine="540"/>
        <w:jc w:val="both"/>
      </w:pPr>
      <w:r>
        <w:t>подтверждение согласия/ не согласия Участника отбора на предоставление субсидии в размере остатка нераспределенного объема субсидии.</w:t>
      </w:r>
    </w:p>
    <w:p w:rsidR="002D6A8B" w:rsidRDefault="002D6A8B">
      <w:pPr>
        <w:pStyle w:val="ConsPlusNormal"/>
        <w:spacing w:before="220"/>
        <w:ind w:firstLine="540"/>
        <w:jc w:val="both"/>
      </w:pPr>
      <w:r>
        <w:lastRenderedPageBreak/>
        <w:t>2.20. Участник отбора вправе подать не более одной заявки на участие в отборе.</w:t>
      </w:r>
    </w:p>
    <w:p w:rsidR="002D6A8B" w:rsidRDefault="002D6A8B">
      <w:pPr>
        <w:pStyle w:val="ConsPlusNormal"/>
        <w:spacing w:before="220"/>
        <w:ind w:firstLine="540"/>
        <w:jc w:val="both"/>
      </w:pPr>
      <w:r>
        <w:t>В случае установления факта подачи одним Участником отбора двух и более заявок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2D6A8B" w:rsidRDefault="002D6A8B">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2D6A8B" w:rsidRDefault="002D6A8B">
      <w:pPr>
        <w:pStyle w:val="ConsPlusNormal"/>
        <w:spacing w:before="220"/>
        <w:ind w:firstLine="540"/>
        <w:jc w:val="both"/>
      </w:pPr>
      <w:r>
        <w:t>Отзыв заявки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rsidR="002D6A8B" w:rsidRDefault="002D6A8B">
      <w:pPr>
        <w:pStyle w:val="ConsPlusNormal"/>
        <w:spacing w:before="220"/>
        <w:ind w:firstLine="540"/>
        <w:jc w:val="both"/>
      </w:pPr>
      <w:r>
        <w:t>2.22. Внесение изменений в заявку на участие в отборе осуществляется Участником отбора в электронной форме посредством заполнения соответствующих экранных форм веб-интерфейса системы "Электронный бюджет" и допускается в следующих случаях:</w:t>
      </w:r>
    </w:p>
    <w:p w:rsidR="002D6A8B" w:rsidRDefault="002D6A8B">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2D6A8B" w:rsidRDefault="002D6A8B">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2101">
        <w:r>
          <w:rPr>
            <w:color w:val="0000FF"/>
          </w:rPr>
          <w:t>пунктом 2.30</w:t>
        </w:r>
      </w:hyperlink>
      <w:r>
        <w:t xml:space="preserve"> настоящего Положения.</w:t>
      </w:r>
    </w:p>
    <w:p w:rsidR="002D6A8B" w:rsidRDefault="002D6A8B">
      <w:pPr>
        <w:pStyle w:val="ConsPlusNormal"/>
        <w:spacing w:before="220"/>
        <w:ind w:firstLine="540"/>
        <w:jc w:val="both"/>
      </w:pPr>
      <w:bookmarkStart w:id="185" w:name="P2075"/>
      <w:bookmarkEnd w:id="185"/>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2D6A8B" w:rsidRDefault="002D6A8B">
      <w:pPr>
        <w:pStyle w:val="ConsPlusNormal"/>
        <w:spacing w:before="220"/>
        <w:ind w:firstLine="540"/>
        <w:jc w:val="both"/>
      </w:pPr>
      <w:r>
        <w:t>2.24.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2D6A8B" w:rsidRDefault="002D6A8B">
      <w:pPr>
        <w:pStyle w:val="ConsPlusNormal"/>
        <w:spacing w:before="220"/>
        <w:ind w:firstLine="540"/>
        <w:jc w:val="both"/>
      </w:pPr>
      <w:r>
        <w:t>регистрационный номер заявки;</w:t>
      </w:r>
    </w:p>
    <w:p w:rsidR="002D6A8B" w:rsidRDefault="002D6A8B">
      <w:pPr>
        <w:pStyle w:val="ConsPlusNormal"/>
        <w:spacing w:before="220"/>
        <w:ind w:firstLine="540"/>
        <w:jc w:val="both"/>
      </w:pPr>
      <w:r>
        <w:t>дата и время поступления заявки;</w:t>
      </w:r>
    </w:p>
    <w:p w:rsidR="002D6A8B" w:rsidRDefault="002D6A8B">
      <w:pPr>
        <w:pStyle w:val="ConsPlusNormal"/>
        <w:spacing w:before="220"/>
        <w:ind w:firstLine="540"/>
        <w:jc w:val="both"/>
      </w:pPr>
      <w:r>
        <w:t>полное наименование Участника отбора (для юридических лиц) или фамилия, имя, отчество (при наличии) (для индивидуальных предпринимателей);</w:t>
      </w:r>
    </w:p>
    <w:p w:rsidR="002D6A8B" w:rsidRDefault="002D6A8B">
      <w:pPr>
        <w:pStyle w:val="ConsPlusNormal"/>
        <w:spacing w:before="220"/>
        <w:ind w:firstLine="540"/>
        <w:jc w:val="both"/>
      </w:pPr>
      <w:r>
        <w:t>адрес юридического лица, адрес регистрации (для индивидуальных предпринимателей);</w:t>
      </w:r>
    </w:p>
    <w:p w:rsidR="002D6A8B" w:rsidRDefault="002D6A8B">
      <w:pPr>
        <w:pStyle w:val="ConsPlusNormal"/>
        <w:spacing w:before="220"/>
        <w:ind w:firstLine="540"/>
        <w:jc w:val="both"/>
      </w:pPr>
      <w:r>
        <w:t>запрашиваемый Участником отбора размер субсидии.</w:t>
      </w:r>
    </w:p>
    <w:p w:rsidR="002D6A8B" w:rsidRDefault="002D6A8B">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2D6A8B" w:rsidRDefault="002D6A8B">
      <w:pPr>
        <w:pStyle w:val="ConsPlusNormal"/>
        <w:spacing w:before="220"/>
        <w:ind w:firstLine="540"/>
        <w:jc w:val="both"/>
      </w:pPr>
      <w:r>
        <w:t xml:space="preserve">2.26. Проверка Участника отбора на соответствие требованиям, установленным </w:t>
      </w:r>
      <w:hyperlink w:anchor="P1987">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2D6A8B" w:rsidRDefault="002D6A8B">
      <w:pPr>
        <w:pStyle w:val="ConsPlusNormal"/>
        <w:spacing w:before="220"/>
        <w:ind w:firstLine="540"/>
        <w:jc w:val="both"/>
      </w:pPr>
      <w:bookmarkStart w:id="186" w:name="P2084"/>
      <w:bookmarkEnd w:id="186"/>
      <w:r>
        <w:t xml:space="preserve">2.27. Подтверждение соответствия Участника отбора требованиям, установленным </w:t>
      </w:r>
      <w:hyperlink w:anchor="P1988">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w:t>
      </w:r>
      <w:r>
        <w:lastRenderedPageBreak/>
        <w:t>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D6A8B" w:rsidRDefault="002D6A8B">
      <w:pPr>
        <w:pStyle w:val="ConsPlusNormal"/>
        <w:spacing w:before="220"/>
        <w:ind w:firstLine="540"/>
        <w:jc w:val="both"/>
      </w:pPr>
      <w:r>
        <w:t>2.28. Департамент АПК в течение 10 рабочих дней со дня, следующего за днем окончания срока приема заявок:</w:t>
      </w:r>
    </w:p>
    <w:p w:rsidR="002D6A8B" w:rsidRDefault="002D6A8B">
      <w:pPr>
        <w:pStyle w:val="ConsPlusNormal"/>
        <w:spacing w:before="220"/>
        <w:ind w:firstLine="540"/>
        <w:jc w:val="both"/>
      </w:pPr>
      <w:bookmarkStart w:id="187" w:name="P2086"/>
      <w:bookmarkEnd w:id="187"/>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1995">
        <w:r>
          <w:rPr>
            <w:color w:val="0000FF"/>
          </w:rPr>
          <w:t>подпунктами 2.7.2</w:t>
        </w:r>
      </w:hyperlink>
      <w:r>
        <w:t xml:space="preserve">, </w:t>
      </w:r>
      <w:hyperlink w:anchor="P2007">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2D6A8B" w:rsidRDefault="002D6A8B">
      <w:pPr>
        <w:pStyle w:val="ConsPlusNormal"/>
        <w:spacing w:before="220"/>
        <w:ind w:firstLine="540"/>
        <w:jc w:val="both"/>
      </w:pPr>
      <w:bookmarkStart w:id="188" w:name="P2087"/>
      <w:bookmarkEnd w:id="188"/>
      <w:r>
        <w:t>а) из территориального органа Федеральной налоговой службы:</w:t>
      </w:r>
    </w:p>
    <w:p w:rsidR="002D6A8B" w:rsidRDefault="002D6A8B">
      <w:pPr>
        <w:pStyle w:val="ConsPlusNormal"/>
        <w:spacing w:before="220"/>
        <w:ind w:firstLine="540"/>
        <w:jc w:val="both"/>
      </w:pPr>
      <w:r>
        <w:t>- информацию об отсутствии задолженности по уплате налогов, сборов и страховых взносов в бюджеты бюджетной системы Российской Федерации;</w:t>
      </w:r>
    </w:p>
    <w:p w:rsidR="002D6A8B" w:rsidRDefault="002D6A8B">
      <w:pPr>
        <w:pStyle w:val="ConsPlusNormal"/>
        <w:spacing w:before="220"/>
        <w:ind w:firstLine="540"/>
        <w:jc w:val="both"/>
      </w:pPr>
      <w:r>
        <w:t xml:space="preserve">- информацию в случае непредставления документа, предусмотренного в </w:t>
      </w:r>
      <w:hyperlink w:anchor="P2010">
        <w:r>
          <w:rPr>
            <w:color w:val="0000FF"/>
          </w:rPr>
          <w:t>подпункте 2.8.2 пункта 2.8</w:t>
        </w:r>
      </w:hyperlink>
      <w:r>
        <w:t xml:space="preserve"> настоящего Положения.</w:t>
      </w:r>
    </w:p>
    <w:p w:rsidR="002D6A8B" w:rsidRDefault="002D6A8B">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2010">
        <w:r>
          <w:rPr>
            <w:color w:val="0000FF"/>
          </w:rPr>
          <w:t>подпункте 2.8.2 пункта 2.8</w:t>
        </w:r>
      </w:hyperlink>
      <w:r>
        <w:t xml:space="preserve"> настоящего Положения,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2D6A8B" w:rsidRDefault="002D6A8B">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2D6A8B" w:rsidRDefault="002D6A8B">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2D6A8B" w:rsidRDefault="002D6A8B">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2D6A8B" w:rsidRDefault="002D6A8B">
      <w:pPr>
        <w:pStyle w:val="ConsPlusNormal"/>
        <w:spacing w:before="220"/>
        <w:ind w:firstLine="540"/>
        <w:jc w:val="both"/>
      </w:pPr>
      <w:r>
        <w:t xml:space="preserve">г) в Главном управлении МЧС России по Тюменской области информацию о соответствии Участника отбора требованию, установленному </w:t>
      </w:r>
      <w:hyperlink w:anchor="P1997">
        <w:r>
          <w:rPr>
            <w:color w:val="0000FF"/>
          </w:rPr>
          <w:t>подпунктом 2.7.2.2 пункта 2.7.2</w:t>
        </w:r>
      </w:hyperlink>
      <w:r>
        <w:t xml:space="preserve"> настоящего Положения.</w:t>
      </w:r>
    </w:p>
    <w:p w:rsidR="002D6A8B" w:rsidRDefault="002D6A8B">
      <w:pPr>
        <w:pStyle w:val="ConsPlusNormal"/>
        <w:spacing w:before="220"/>
        <w:ind w:firstLine="540"/>
        <w:jc w:val="both"/>
      </w:pPr>
      <w:r>
        <w:t>В случае если указанная информация в отношении Участника отбора запрашивалась в рамках иных мер государственной поддержки в текущем году, повторный запрос не осуществляется.</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Пп. "д" п. 2.28.1 вступает в силу с 01.01.2025 (</w:t>
            </w:r>
            <w:hyperlink r:id="rId131">
              <w:r>
                <w:rPr>
                  <w:color w:val="0000FF"/>
                </w:rPr>
                <w:t>п. 7</w:t>
              </w:r>
            </w:hyperlink>
            <w:r>
              <w:rPr>
                <w:color w:val="392C69"/>
              </w:rPr>
              <w:t xml:space="preserve"> постановления Правительства Тюменской </w:t>
            </w:r>
            <w:r>
              <w:rPr>
                <w:color w:val="392C69"/>
              </w:rPr>
              <w:lastRenderedPageBreak/>
              <w:t>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r>
        <w:lastRenderedPageBreak/>
        <w:t xml:space="preserve">д) из Федеральной службы государственной регистрации, кадастра и картографии - информацию в случае непредставления документов, предусмотренных в </w:t>
      </w:r>
      <w:hyperlink w:anchor="P2025">
        <w:r>
          <w:rPr>
            <w:color w:val="0000FF"/>
          </w:rPr>
          <w:t>абзаце первом подпункта 2.8.13 пункта 2.8</w:t>
        </w:r>
      </w:hyperlink>
      <w:r>
        <w:t xml:space="preserve"> настоящего Положения.</w:t>
      </w:r>
    </w:p>
    <w:p w:rsidR="002D6A8B" w:rsidRDefault="002D6A8B">
      <w:pPr>
        <w:pStyle w:val="ConsPlusNormal"/>
        <w:spacing w:before="220"/>
        <w:ind w:firstLine="540"/>
        <w:jc w:val="both"/>
      </w:pPr>
      <w:r>
        <w:t xml:space="preserve">2.28.2. Осуществляет рассмотрение представленных Участниками отбора документов на соответствие требованиям, установленным </w:t>
      </w:r>
      <w:hyperlink w:anchor="P2008">
        <w:r>
          <w:rPr>
            <w:color w:val="0000FF"/>
          </w:rPr>
          <w:t>пунктами 2.8</w:t>
        </w:r>
      </w:hyperlink>
      <w:r>
        <w:t xml:space="preserve">, </w:t>
      </w:r>
      <w:hyperlink w:anchor="P2028">
        <w:r>
          <w:rPr>
            <w:color w:val="0000FF"/>
          </w:rPr>
          <w:t>2.9</w:t>
        </w:r>
      </w:hyperlink>
      <w:r>
        <w:t xml:space="preserve">, </w:t>
      </w:r>
      <w:hyperlink w:anchor="P2035">
        <w:r>
          <w:rPr>
            <w:color w:val="0000FF"/>
          </w:rPr>
          <w:t>2.14</w:t>
        </w:r>
      </w:hyperlink>
      <w:r>
        <w:t xml:space="preserve"> - </w:t>
      </w:r>
      <w:hyperlink w:anchor="P2037">
        <w:r>
          <w:rPr>
            <w:color w:val="0000FF"/>
          </w:rPr>
          <w:t>2.16</w:t>
        </w:r>
      </w:hyperlink>
      <w:r>
        <w:t xml:space="preserve"> настоящего Положения, а также проверку соответствия Участников отбора требованиям, установленным в </w:t>
      </w:r>
      <w:hyperlink w:anchor="P1987">
        <w:r>
          <w:rPr>
            <w:color w:val="0000FF"/>
          </w:rPr>
          <w:t>пункте 2.7</w:t>
        </w:r>
      </w:hyperlink>
      <w:r>
        <w:t xml:space="preserve"> настоящего Положения на основании документов, предусмотренных </w:t>
      </w:r>
      <w:hyperlink w:anchor="P2008">
        <w:r>
          <w:rPr>
            <w:color w:val="0000FF"/>
          </w:rPr>
          <w:t>пунктом 2.8</w:t>
        </w:r>
      </w:hyperlink>
      <w:r>
        <w:t xml:space="preserve"> настоящего Положения, а также информации, полученной в соответствии с </w:t>
      </w:r>
      <w:hyperlink w:anchor="P2084">
        <w:r>
          <w:rPr>
            <w:color w:val="0000FF"/>
          </w:rPr>
          <w:t>пунктом 2.27</w:t>
        </w:r>
      </w:hyperlink>
      <w:r>
        <w:t xml:space="preserve"> настоящего Положения, </w:t>
      </w:r>
      <w:hyperlink w:anchor="P2086">
        <w:r>
          <w:rPr>
            <w:color w:val="0000FF"/>
          </w:rPr>
          <w:t>подпунктом 2.28.1</w:t>
        </w:r>
      </w:hyperlink>
      <w:r>
        <w:t xml:space="preserve"> настоящего пункта.</w:t>
      </w:r>
    </w:p>
    <w:p w:rsidR="002D6A8B" w:rsidRDefault="002D6A8B">
      <w:pPr>
        <w:pStyle w:val="ConsPlusNormal"/>
        <w:spacing w:before="220"/>
        <w:ind w:firstLine="540"/>
        <w:jc w:val="both"/>
      </w:pPr>
      <w:r>
        <w:t>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2D6A8B" w:rsidRDefault="002D6A8B">
      <w:pPr>
        <w:pStyle w:val="ConsPlusNormal"/>
        <w:spacing w:before="220"/>
        <w:ind w:firstLine="540"/>
        <w:jc w:val="both"/>
      </w:pPr>
      <w:r>
        <w:t>Решения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2D6A8B" w:rsidRDefault="002D6A8B">
      <w:pPr>
        <w:pStyle w:val="ConsPlusNormal"/>
        <w:spacing w:before="220"/>
        <w:ind w:firstLine="540"/>
        <w:jc w:val="both"/>
      </w:pPr>
      <w:bookmarkStart w:id="189" w:name="P2101"/>
      <w:bookmarkEnd w:id="189"/>
      <w:r>
        <w:t>2.30. Порядок возврата заявок Участникам отбора на доработку:</w:t>
      </w:r>
    </w:p>
    <w:p w:rsidR="002D6A8B" w:rsidRDefault="002D6A8B">
      <w:pPr>
        <w:pStyle w:val="ConsPlusNormal"/>
        <w:spacing w:before="220"/>
        <w:ind w:firstLine="540"/>
        <w:jc w:val="both"/>
      </w:pPr>
      <w:bookmarkStart w:id="190" w:name="P2102"/>
      <w:bookmarkEnd w:id="190"/>
      <w:r>
        <w:t xml:space="preserve">2.30.1. При наличии оснований, установленных в </w:t>
      </w:r>
      <w:hyperlink w:anchor="P2111">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2D6A8B" w:rsidRDefault="002D6A8B">
      <w:pPr>
        <w:pStyle w:val="ConsPlusNormal"/>
        <w:spacing w:before="220"/>
        <w:ind w:firstLine="540"/>
        <w:jc w:val="both"/>
      </w:pPr>
      <w:r>
        <w:t xml:space="preserve">2.30.2. Участник отбора в срок, установленный </w:t>
      </w:r>
      <w:hyperlink w:anchor="P2102">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2035">
        <w:r>
          <w:rPr>
            <w:color w:val="0000FF"/>
          </w:rPr>
          <w:t>пункте 2.14</w:t>
        </w:r>
      </w:hyperlink>
      <w:r>
        <w:t xml:space="preserve"> настоящего Положения</w:t>
      </w:r>
    </w:p>
    <w:p w:rsidR="002D6A8B" w:rsidRDefault="002D6A8B">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2109">
        <w:r>
          <w:rPr>
            <w:color w:val="0000FF"/>
          </w:rPr>
          <w:t>пунктом 2.36</w:t>
        </w:r>
      </w:hyperlink>
      <w:r>
        <w:t xml:space="preserve"> настоящего Положения.</w:t>
      </w:r>
    </w:p>
    <w:p w:rsidR="002D6A8B" w:rsidRDefault="002D6A8B">
      <w:pPr>
        <w:pStyle w:val="ConsPlusNormal"/>
        <w:spacing w:before="220"/>
        <w:ind w:firstLine="540"/>
        <w:jc w:val="both"/>
      </w:pPr>
      <w:r>
        <w:t>2.32.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2D6A8B" w:rsidRDefault="002D6A8B">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2D6A8B" w:rsidRDefault="002D6A8B">
      <w:pPr>
        <w:pStyle w:val="ConsPlusNormal"/>
        <w:spacing w:before="220"/>
        <w:ind w:firstLine="540"/>
        <w:jc w:val="both"/>
      </w:pPr>
      <w:bookmarkStart w:id="191" w:name="P2107"/>
      <w:bookmarkEnd w:id="191"/>
      <w:r>
        <w:t>2.34. Ранжирование поступивших заявок осуществляется исходя из очередности поступления заявок в системе "Электронный бюджет".</w:t>
      </w:r>
    </w:p>
    <w:p w:rsidR="002D6A8B" w:rsidRDefault="002D6A8B">
      <w:pPr>
        <w:pStyle w:val="ConsPlusNormal"/>
        <w:spacing w:before="220"/>
        <w:ind w:firstLine="540"/>
        <w:jc w:val="both"/>
      </w:pPr>
      <w:r>
        <w:t xml:space="preserve">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w:t>
      </w:r>
      <w:r>
        <w:lastRenderedPageBreak/>
        <w:t>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2D6A8B" w:rsidRDefault="002D6A8B">
      <w:pPr>
        <w:pStyle w:val="ConsPlusNormal"/>
        <w:spacing w:before="220"/>
        <w:ind w:firstLine="540"/>
        <w:jc w:val="both"/>
      </w:pPr>
      <w:bookmarkStart w:id="192" w:name="P2109"/>
      <w:bookmarkEnd w:id="192"/>
      <w:r>
        <w:t>2.36. Основания для отклонения заявки Участника отбора на стадии рассмотрения заявок:</w:t>
      </w:r>
    </w:p>
    <w:p w:rsidR="002D6A8B" w:rsidRDefault="002D6A8B">
      <w:pPr>
        <w:pStyle w:val="ConsPlusNormal"/>
        <w:spacing w:before="220"/>
        <w:ind w:firstLine="540"/>
        <w:jc w:val="both"/>
      </w:pPr>
      <w:r>
        <w:t xml:space="preserve">2.36.1. Несоответствие Участника отбора требованиям, категории и (или) критериям отбора установленным в </w:t>
      </w:r>
      <w:hyperlink w:anchor="P1987">
        <w:r>
          <w:rPr>
            <w:color w:val="0000FF"/>
          </w:rPr>
          <w:t>пунктах 2.7</w:t>
        </w:r>
      </w:hyperlink>
      <w:r>
        <w:t xml:space="preserve">, </w:t>
      </w:r>
      <w:hyperlink w:anchor="P2032">
        <w:r>
          <w:rPr>
            <w:color w:val="0000FF"/>
          </w:rPr>
          <w:t>2.12</w:t>
        </w:r>
      </w:hyperlink>
      <w:r>
        <w:t xml:space="preserve">, </w:t>
      </w:r>
      <w:hyperlink w:anchor="P2033">
        <w:r>
          <w:rPr>
            <w:color w:val="0000FF"/>
          </w:rPr>
          <w:t>2.13</w:t>
        </w:r>
      </w:hyperlink>
      <w:r>
        <w:t xml:space="preserve"> настоящего Положения.</w:t>
      </w:r>
    </w:p>
    <w:p w:rsidR="002D6A8B" w:rsidRDefault="002D6A8B">
      <w:pPr>
        <w:pStyle w:val="ConsPlusNormal"/>
        <w:spacing w:before="220"/>
        <w:ind w:firstLine="540"/>
        <w:jc w:val="both"/>
      </w:pPr>
      <w:bookmarkStart w:id="193" w:name="P2111"/>
      <w:bookmarkEnd w:id="193"/>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2008">
        <w:r>
          <w:rPr>
            <w:color w:val="0000FF"/>
          </w:rPr>
          <w:t>пунктах 2.8</w:t>
        </w:r>
      </w:hyperlink>
      <w:r>
        <w:t xml:space="preserve">, </w:t>
      </w:r>
      <w:hyperlink w:anchor="P2028">
        <w:r>
          <w:rPr>
            <w:color w:val="0000FF"/>
          </w:rPr>
          <w:t>2.9</w:t>
        </w:r>
      </w:hyperlink>
      <w:r>
        <w:t xml:space="preserve">, </w:t>
      </w:r>
      <w:hyperlink w:anchor="P2035">
        <w:r>
          <w:rPr>
            <w:color w:val="0000FF"/>
          </w:rPr>
          <w:t>2.14</w:t>
        </w:r>
      </w:hyperlink>
      <w:r>
        <w:t xml:space="preserve"> - </w:t>
      </w:r>
      <w:hyperlink w:anchor="P2037">
        <w:r>
          <w:rPr>
            <w:color w:val="0000FF"/>
          </w:rPr>
          <w:t>2.16</w:t>
        </w:r>
      </w:hyperlink>
      <w:r>
        <w:t xml:space="preserve"> настоящего Положения.</w:t>
      </w:r>
    </w:p>
    <w:p w:rsidR="002D6A8B" w:rsidRDefault="002D6A8B">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1987">
        <w:r>
          <w:rPr>
            <w:color w:val="0000FF"/>
          </w:rPr>
          <w:t>пунктом 2.7</w:t>
        </w:r>
      </w:hyperlink>
      <w:r>
        <w:t xml:space="preserve"> настоящего Положения.</w:t>
      </w:r>
    </w:p>
    <w:p w:rsidR="002D6A8B" w:rsidRDefault="002D6A8B">
      <w:pPr>
        <w:pStyle w:val="ConsPlusNormal"/>
        <w:spacing w:before="220"/>
        <w:ind w:firstLine="540"/>
        <w:jc w:val="both"/>
      </w:pPr>
      <w:r>
        <w:t>2.36.4. Подача Участником отбора заявки на участие в отборе после даты и (или) времени, определенных для подачи заявок</w:t>
      </w:r>
    </w:p>
    <w:p w:rsidR="002D6A8B" w:rsidRDefault="002D6A8B">
      <w:pPr>
        <w:pStyle w:val="ConsPlusNormal"/>
        <w:spacing w:before="220"/>
        <w:ind w:firstLine="540"/>
        <w:jc w:val="both"/>
      </w:pPr>
      <w:r>
        <w:t>2.36.5. Заключение органа местного самоуправления о невозможности предоставления государственной поддержки.</w:t>
      </w:r>
    </w:p>
    <w:p w:rsidR="002D6A8B" w:rsidRDefault="002D6A8B">
      <w:pPr>
        <w:pStyle w:val="ConsPlusNormal"/>
        <w:spacing w:before="220"/>
        <w:ind w:firstLine="540"/>
        <w:jc w:val="both"/>
      </w:pPr>
      <w:r>
        <w:t xml:space="preserve">2.36.6. Отсутствие лимитов бюджетных обязательств на соответствующем мероприятии государственной </w:t>
      </w:r>
      <w:hyperlink r:id="rId132">
        <w:r>
          <w:rPr>
            <w:color w:val="0000FF"/>
          </w:rPr>
          <w:t>программы</w:t>
        </w:r>
      </w:hyperlink>
      <w:r>
        <w:t xml:space="preserve"> Тюменской области "Развитие агропромышленного комплекса",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остатка нераспределенного объема субсидии).</w:t>
      </w:r>
    </w:p>
    <w:p w:rsidR="002D6A8B" w:rsidRDefault="002D6A8B">
      <w:pPr>
        <w:pStyle w:val="ConsPlusNormal"/>
        <w:spacing w:before="220"/>
        <w:ind w:firstLine="540"/>
        <w:jc w:val="both"/>
      </w:pPr>
      <w:r>
        <w:t xml:space="preserve">2.36.7. Непредставление (представление не в полном объеме) документов, указанных в объявлении о проведении отбора и в </w:t>
      </w:r>
      <w:hyperlink w:anchor="P2028">
        <w:r>
          <w:rPr>
            <w:color w:val="0000FF"/>
          </w:rPr>
          <w:t>пункте 2.9</w:t>
        </w:r>
      </w:hyperlink>
      <w:r>
        <w:t xml:space="preserve"> настоящего Положения.</w:t>
      </w:r>
    </w:p>
    <w:p w:rsidR="002D6A8B" w:rsidRDefault="002D6A8B">
      <w:pPr>
        <w:pStyle w:val="ConsPlusNormal"/>
        <w:spacing w:before="220"/>
        <w:ind w:firstLine="540"/>
        <w:jc w:val="both"/>
      </w:pPr>
      <w:r>
        <w:t xml:space="preserve">2.36.8. Отсутствие подтверждающей информации, поступившей из соответствующих органов, указанных в </w:t>
      </w:r>
      <w:hyperlink w:anchor="P2086">
        <w:r>
          <w:rPr>
            <w:color w:val="0000FF"/>
          </w:rPr>
          <w:t>подпункте 2.28.1 пункта 2.28</w:t>
        </w:r>
      </w:hyperlink>
      <w:r>
        <w:t xml:space="preserve"> настоящего Положения.</w:t>
      </w:r>
    </w:p>
    <w:p w:rsidR="002D6A8B" w:rsidRDefault="002D6A8B">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2D6A8B" w:rsidRDefault="002D6A8B">
      <w:pPr>
        <w:pStyle w:val="ConsPlusNormal"/>
        <w:spacing w:before="220"/>
        <w:ind w:firstLine="540"/>
        <w:jc w:val="both"/>
      </w:pPr>
      <w:r>
        <w:t>дату, время и место проведения рассмотрения заявок;</w:t>
      </w:r>
    </w:p>
    <w:p w:rsidR="002D6A8B" w:rsidRDefault="002D6A8B">
      <w:pPr>
        <w:pStyle w:val="ConsPlusNormal"/>
        <w:spacing w:before="220"/>
        <w:ind w:firstLine="540"/>
        <w:jc w:val="both"/>
      </w:pPr>
      <w:r>
        <w:t>информацию об Участниках отбора, заявки которых были рассмотрены;</w:t>
      </w:r>
    </w:p>
    <w:p w:rsidR="002D6A8B" w:rsidRDefault="002D6A8B">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D6A8B" w:rsidRDefault="002D6A8B">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2D6A8B" w:rsidRDefault="002D6A8B">
      <w:pPr>
        <w:pStyle w:val="ConsPlusNormal"/>
        <w:spacing w:before="220"/>
        <w:ind w:firstLine="540"/>
        <w:jc w:val="both"/>
      </w:pPr>
      <w:bookmarkStart w:id="194" w:name="P2123"/>
      <w:bookmarkEnd w:id="194"/>
      <w:r>
        <w:t xml:space="preserve">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w:t>
      </w:r>
      <w:r>
        <w:lastRenderedPageBreak/>
        <w:t>рабочего дня, следующего за днем его подписания, а также на Официальном портале органов государственной власти Тюменской области.</w:t>
      </w:r>
    </w:p>
    <w:p w:rsidR="002D6A8B" w:rsidRDefault="002D6A8B">
      <w:pPr>
        <w:pStyle w:val="ConsPlusNormal"/>
        <w:spacing w:before="220"/>
        <w:ind w:firstLine="540"/>
        <w:jc w:val="both"/>
      </w:pPr>
      <w:r>
        <w:t>2.39. Департамент АПК вправе отменить объявленный отбор в следующих случаях:</w:t>
      </w:r>
    </w:p>
    <w:p w:rsidR="002D6A8B" w:rsidRDefault="002D6A8B">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1955">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2D6A8B" w:rsidRDefault="002D6A8B">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2D6A8B" w:rsidRDefault="002D6A8B">
      <w:pPr>
        <w:pStyle w:val="ConsPlusNormal"/>
        <w:spacing w:before="220"/>
        <w:ind w:firstLine="540"/>
        <w:jc w:val="both"/>
      </w:pPr>
      <w:bookmarkStart w:id="195" w:name="P2127"/>
      <w:bookmarkEnd w:id="195"/>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2D6A8B" w:rsidRDefault="002D6A8B">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2D6A8B" w:rsidRDefault="002D6A8B">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2D6A8B" w:rsidRDefault="002D6A8B">
      <w:pPr>
        <w:pStyle w:val="ConsPlusNormal"/>
        <w:spacing w:before="220"/>
        <w:ind w:firstLine="540"/>
        <w:jc w:val="both"/>
      </w:pPr>
      <w:r>
        <w:t>2.43. Отбор считается отмененным со дня размещения объявления о его отмене на Едином портале.</w:t>
      </w:r>
    </w:p>
    <w:p w:rsidR="002D6A8B" w:rsidRDefault="002D6A8B">
      <w:pPr>
        <w:pStyle w:val="ConsPlusNormal"/>
        <w:spacing w:before="220"/>
        <w:ind w:firstLine="540"/>
        <w:jc w:val="both"/>
      </w:pPr>
      <w:r>
        <w:t xml:space="preserve">2.44. После окончания срока отмены проведения отбора в соответствии с </w:t>
      </w:r>
      <w:hyperlink w:anchor="P2127">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133">
        <w:r>
          <w:rPr>
            <w:color w:val="0000FF"/>
          </w:rPr>
          <w:t>пунктом 3 статьи 401</w:t>
        </w:r>
      </w:hyperlink>
      <w:r>
        <w:t xml:space="preserve"> Гражданского кодекса Российской Федерации.</w:t>
      </w:r>
    </w:p>
    <w:p w:rsidR="002D6A8B" w:rsidRDefault="002D6A8B">
      <w:pPr>
        <w:pStyle w:val="ConsPlusNormal"/>
        <w:spacing w:before="220"/>
        <w:ind w:firstLine="540"/>
        <w:jc w:val="both"/>
      </w:pPr>
      <w:r>
        <w:t>2.45. Отбор признается несостоявшимся в следующих случаях:</w:t>
      </w:r>
    </w:p>
    <w:p w:rsidR="002D6A8B" w:rsidRDefault="002D6A8B">
      <w:pPr>
        <w:pStyle w:val="ConsPlusNormal"/>
        <w:spacing w:before="220"/>
        <w:ind w:firstLine="540"/>
        <w:jc w:val="both"/>
      </w:pPr>
      <w:r>
        <w:t>2.45.1. По окончании срока подачи заявок подана только одна заявка.</w:t>
      </w:r>
    </w:p>
    <w:p w:rsidR="002D6A8B" w:rsidRDefault="002D6A8B">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2D6A8B" w:rsidRDefault="002D6A8B">
      <w:pPr>
        <w:pStyle w:val="ConsPlusNormal"/>
        <w:spacing w:before="220"/>
        <w:ind w:firstLine="540"/>
        <w:jc w:val="both"/>
      </w:pPr>
      <w:r>
        <w:t>2.45.3. По окончании срока подачи заявок не подано ни одной заявки.</w:t>
      </w:r>
    </w:p>
    <w:p w:rsidR="002D6A8B" w:rsidRDefault="002D6A8B">
      <w:pPr>
        <w:pStyle w:val="ConsPlusNormal"/>
        <w:spacing w:before="220"/>
        <w:ind w:firstLine="540"/>
        <w:jc w:val="both"/>
      </w:pPr>
      <w:r>
        <w:t>2.45.4. По результатам рассмотрения заявок отклонены все заявки.</w:t>
      </w:r>
    </w:p>
    <w:p w:rsidR="002D6A8B" w:rsidRDefault="002D6A8B">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2D6A8B" w:rsidRDefault="002D6A8B">
      <w:pPr>
        <w:pStyle w:val="ConsPlusNormal"/>
        <w:spacing w:before="220"/>
        <w:ind w:firstLine="540"/>
        <w:jc w:val="both"/>
      </w:pPr>
      <w:r>
        <w:t xml:space="preserve">2.47.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2107">
        <w:r>
          <w:rPr>
            <w:color w:val="0000FF"/>
          </w:rPr>
          <w:t>пункте 2.34</w:t>
        </w:r>
      </w:hyperlink>
      <w:r>
        <w:t xml:space="preserve"> настоящего Положения, в следующем порядке:</w:t>
      </w:r>
    </w:p>
    <w:p w:rsidR="002D6A8B" w:rsidRDefault="002D6A8B">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2D6A8B" w:rsidRDefault="002D6A8B">
      <w:pPr>
        <w:pStyle w:val="ConsPlusNormal"/>
        <w:spacing w:before="220"/>
        <w:ind w:firstLine="540"/>
        <w:jc w:val="both"/>
      </w:pPr>
      <w:r>
        <w:lastRenderedPageBreak/>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2D6A8B" w:rsidRDefault="002D6A8B">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2D6A8B" w:rsidRDefault="002D6A8B">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2D6A8B" w:rsidRDefault="002D6A8B">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2201">
        <w:r>
          <w:rPr>
            <w:color w:val="0000FF"/>
          </w:rPr>
          <w:t>пунктом 3.17</w:t>
        </w:r>
      </w:hyperlink>
      <w:r>
        <w:t xml:space="preserve"> настоящего Положения.</w:t>
      </w:r>
    </w:p>
    <w:p w:rsidR="002D6A8B" w:rsidRDefault="002D6A8B">
      <w:pPr>
        <w:pStyle w:val="ConsPlusNormal"/>
        <w:spacing w:before="220"/>
        <w:ind w:firstLine="540"/>
        <w:jc w:val="both"/>
      </w:pPr>
      <w:bookmarkStart w:id="196" w:name="P2144"/>
      <w:bookmarkEnd w:id="196"/>
      <w:r>
        <w:t>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2D6A8B" w:rsidRDefault="002D6A8B">
      <w:pPr>
        <w:pStyle w:val="ConsPlusNormal"/>
        <w:spacing w:before="220"/>
        <w:ind w:firstLine="540"/>
        <w:jc w:val="both"/>
      </w:pPr>
      <w:bookmarkStart w:id="197" w:name="P2145"/>
      <w:bookmarkEnd w:id="197"/>
      <w:r>
        <w:t>2.50.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2D6A8B" w:rsidRDefault="002D6A8B">
      <w:pPr>
        <w:pStyle w:val="ConsPlusNormal"/>
        <w:spacing w:before="220"/>
        <w:ind w:firstLine="540"/>
        <w:jc w:val="both"/>
      </w:pPr>
      <w:r>
        <w:t xml:space="preserve">2.51. В случае отказа Департамента АПК от заключения договора о предоставлении субсидии с победителем отбора по основаниям, предусмотренным </w:t>
      </w:r>
      <w:hyperlink w:anchor="P2145">
        <w:r>
          <w:rPr>
            <w:color w:val="0000FF"/>
          </w:rPr>
          <w:t>пунктом 2.50</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2D6A8B" w:rsidRDefault="002D6A8B">
      <w:pPr>
        <w:pStyle w:val="ConsPlusNormal"/>
        <w:spacing w:before="220"/>
        <w:ind w:firstLine="540"/>
        <w:jc w:val="both"/>
      </w:pPr>
      <w:r>
        <w:t>2.52.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2D6A8B" w:rsidRDefault="002D6A8B">
      <w:pPr>
        <w:pStyle w:val="ConsPlusNormal"/>
        <w:jc w:val="both"/>
      </w:pPr>
    </w:p>
    <w:p w:rsidR="002D6A8B" w:rsidRDefault="002D6A8B">
      <w:pPr>
        <w:pStyle w:val="ConsPlusTitle"/>
        <w:jc w:val="center"/>
        <w:outlineLvl w:val="1"/>
      </w:pPr>
      <w:r>
        <w:t>III. Условия и порядок предоставления субсидий</w:t>
      </w:r>
    </w:p>
    <w:p w:rsidR="002D6A8B" w:rsidRDefault="002D6A8B">
      <w:pPr>
        <w:pStyle w:val="ConsPlusNormal"/>
        <w:jc w:val="both"/>
      </w:pPr>
    </w:p>
    <w:p w:rsidR="002D6A8B" w:rsidRDefault="002D6A8B">
      <w:pPr>
        <w:pStyle w:val="ConsPlusNormal"/>
        <w:ind w:firstLine="540"/>
        <w:jc w:val="both"/>
      </w:pPr>
      <w:bookmarkStart w:id="198" w:name="P2151"/>
      <w:bookmarkEnd w:id="198"/>
      <w:r>
        <w:t>3.1. Для предоставления субсидии Получатели, определенные победителями отбора, на дату подачи заявления о предоставлении субсидии должны соответствовать требованиям:</w:t>
      </w:r>
    </w:p>
    <w:p w:rsidR="002D6A8B" w:rsidRDefault="002D6A8B">
      <w:pPr>
        <w:pStyle w:val="ConsPlusNormal"/>
        <w:spacing w:before="220"/>
        <w:ind w:firstLine="540"/>
        <w:jc w:val="both"/>
      </w:pPr>
      <w:r>
        <w:t xml:space="preserve">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lastRenderedPageBreak/>
        <w:t>(далее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D6A8B" w:rsidRDefault="002D6A8B">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D6A8B" w:rsidRDefault="002D6A8B">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13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D6A8B" w:rsidRDefault="002D6A8B">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1953">
        <w:r>
          <w:rPr>
            <w:color w:val="0000FF"/>
          </w:rPr>
          <w:t>пунктом 1.3</w:t>
        </w:r>
      </w:hyperlink>
      <w:r>
        <w:t xml:space="preserve"> настоящего Положения.</w:t>
      </w:r>
    </w:p>
    <w:p w:rsidR="002D6A8B" w:rsidRDefault="002D6A8B">
      <w:pPr>
        <w:pStyle w:val="ConsPlusNormal"/>
        <w:spacing w:before="220"/>
        <w:ind w:firstLine="540"/>
        <w:jc w:val="both"/>
      </w:pPr>
      <w:r>
        <w:t xml:space="preserve">3.1.5. Получатель не является иностранным агентом в соответствии с Федеральным </w:t>
      </w:r>
      <w:hyperlink r:id="rId135">
        <w:r>
          <w:rPr>
            <w:color w:val="0000FF"/>
          </w:rPr>
          <w:t>законом</w:t>
        </w:r>
      </w:hyperlink>
      <w:r>
        <w:t xml:space="preserve"> от 14.07.2022 N 255-ФЗ "О контроле за деятельностью лиц, находящихся под иностранным влиянием".</w:t>
      </w:r>
    </w:p>
    <w:p w:rsidR="002D6A8B" w:rsidRDefault="002D6A8B">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2D6A8B" w:rsidRDefault="002D6A8B">
      <w:pPr>
        <w:pStyle w:val="ConsPlusNormal"/>
        <w:spacing w:before="220"/>
        <w:ind w:firstLine="540"/>
        <w:jc w:val="both"/>
      </w:pPr>
      <w:bookmarkStart w:id="199" w:name="P2158"/>
      <w:bookmarkEnd w:id="199"/>
      <w:r>
        <w:t>3.2. Получатель не позднее 5 рабочих дней со дня, следующего за днем подписания договора о предоставлении субсидии, представляет в Департамент АПК следующие документы:</w:t>
      </w:r>
    </w:p>
    <w:p w:rsidR="002D6A8B" w:rsidRDefault="002D6A8B">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2D6A8B" w:rsidRDefault="002D6A8B">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2D6A8B" w:rsidRDefault="002D6A8B">
      <w:pPr>
        <w:pStyle w:val="ConsPlusNormal"/>
        <w:spacing w:before="220"/>
        <w:ind w:firstLine="540"/>
        <w:jc w:val="both"/>
      </w:pPr>
      <w:r>
        <w:t>3.2.3. Документы, подтверждающие затраты: платежные поручения об оплате приобретенных семян в полном объеме.</w:t>
      </w:r>
    </w:p>
    <w:p w:rsidR="002D6A8B" w:rsidRDefault="002D6A8B">
      <w:pPr>
        <w:pStyle w:val="ConsPlusNormal"/>
        <w:spacing w:before="220"/>
        <w:ind w:firstLine="540"/>
        <w:jc w:val="both"/>
      </w:pPr>
      <w:bookmarkStart w:id="200" w:name="P2162"/>
      <w:bookmarkEnd w:id="200"/>
      <w:r>
        <w:t xml:space="preserve">3.3. Документы, указанные в </w:t>
      </w:r>
      <w:hyperlink w:anchor="P2158">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2D6A8B" w:rsidRDefault="002D6A8B">
      <w:pPr>
        <w:pStyle w:val="ConsPlusNormal"/>
        <w:spacing w:before="220"/>
        <w:ind w:firstLine="540"/>
        <w:jc w:val="both"/>
      </w:pPr>
      <w:r>
        <w:t>3.4. Получателем могут быть представлены оригиналы и (или) копии документов.</w:t>
      </w:r>
    </w:p>
    <w:p w:rsidR="002D6A8B" w:rsidRDefault="002D6A8B">
      <w:pPr>
        <w:pStyle w:val="ConsPlusNormal"/>
        <w:spacing w:before="220"/>
        <w:ind w:firstLine="540"/>
        <w:jc w:val="both"/>
      </w:pPr>
      <w:r>
        <w:lastRenderedPageBreak/>
        <w:t>3.5. Копии документов могут быть:</w:t>
      </w:r>
    </w:p>
    <w:p w:rsidR="002D6A8B" w:rsidRDefault="002D6A8B">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2D6A8B" w:rsidRDefault="002D6A8B">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2D6A8B" w:rsidRDefault="002D6A8B">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2D6A8B" w:rsidRDefault="002D6A8B">
      <w:pPr>
        <w:pStyle w:val="ConsPlusNormal"/>
        <w:spacing w:before="220"/>
        <w:ind w:firstLine="540"/>
        <w:jc w:val="both"/>
      </w:pPr>
      <w:bookmarkStart w:id="201" w:name="P2168"/>
      <w:bookmarkEnd w:id="201"/>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2D6A8B" w:rsidRDefault="002D6A8B">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2D6A8B" w:rsidRDefault="002D6A8B">
      <w:pPr>
        <w:pStyle w:val="ConsPlusNormal"/>
        <w:spacing w:before="220"/>
        <w:ind w:firstLine="540"/>
        <w:jc w:val="both"/>
      </w:pPr>
      <w:bookmarkStart w:id="202" w:name="P2170"/>
      <w:bookmarkEnd w:id="202"/>
      <w:r>
        <w:t>3.8. Заявление с приложенными к нему документами представляется Получателем в Департамент АПК почтой, лично или через представителя Получателя.</w:t>
      </w:r>
    </w:p>
    <w:p w:rsidR="002D6A8B" w:rsidRDefault="002D6A8B">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2D6A8B" w:rsidRDefault="002D6A8B">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2D6A8B" w:rsidRDefault="002D6A8B">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2D6A8B" w:rsidRDefault="002D6A8B">
      <w:pPr>
        <w:pStyle w:val="ConsPlusNormal"/>
        <w:spacing w:before="220"/>
        <w:ind w:firstLine="540"/>
        <w:jc w:val="both"/>
      </w:pPr>
      <w:bookmarkStart w:id="203" w:name="P2174"/>
      <w:bookmarkEnd w:id="203"/>
      <w:r>
        <w:t>3.10. Департамент АПК в течение 10 рабочих дней со дня, следующего за днем регистрации заявления:</w:t>
      </w:r>
    </w:p>
    <w:p w:rsidR="002D6A8B" w:rsidRDefault="002D6A8B">
      <w:pPr>
        <w:pStyle w:val="ConsPlusNormal"/>
        <w:spacing w:before="220"/>
        <w:ind w:firstLine="540"/>
        <w:jc w:val="both"/>
      </w:pPr>
      <w:bookmarkStart w:id="204" w:name="P2175"/>
      <w:bookmarkEnd w:id="204"/>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2D6A8B" w:rsidRDefault="002D6A8B">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2158">
        <w:r>
          <w:rPr>
            <w:color w:val="0000FF"/>
          </w:rPr>
          <w:t>пунктами 3.2</w:t>
        </w:r>
      </w:hyperlink>
      <w:r>
        <w:t xml:space="preserve"> - </w:t>
      </w:r>
      <w:hyperlink w:anchor="P2168">
        <w:r>
          <w:rPr>
            <w:color w:val="0000FF"/>
          </w:rPr>
          <w:t>3.6</w:t>
        </w:r>
      </w:hyperlink>
      <w:r>
        <w:t xml:space="preserve"> настоящего Положения, а также проверку соответствия Получателей требованиям, установленным в </w:t>
      </w:r>
      <w:hyperlink w:anchor="P2151">
        <w:r>
          <w:rPr>
            <w:color w:val="0000FF"/>
          </w:rPr>
          <w:t>пункте 3.1</w:t>
        </w:r>
      </w:hyperlink>
      <w:r>
        <w:t xml:space="preserve"> настоящего Положения на основании документов, предусмотренных </w:t>
      </w:r>
      <w:hyperlink w:anchor="P2158">
        <w:r>
          <w:rPr>
            <w:color w:val="0000FF"/>
          </w:rPr>
          <w:t>пунктом 3.2</w:t>
        </w:r>
      </w:hyperlink>
      <w:r>
        <w:t xml:space="preserve">. настоящего Положения, а также информации, полученной в соответствии с </w:t>
      </w:r>
      <w:hyperlink w:anchor="P2175">
        <w:r>
          <w:rPr>
            <w:color w:val="0000FF"/>
          </w:rPr>
          <w:t>подпунктом 3.10.1</w:t>
        </w:r>
      </w:hyperlink>
      <w:r>
        <w:t xml:space="preserve"> настоящего пункта, в том числе, что:</w:t>
      </w:r>
    </w:p>
    <w:p w:rsidR="002D6A8B" w:rsidRDefault="002D6A8B">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2D6A8B" w:rsidRDefault="002D6A8B">
      <w:pPr>
        <w:pStyle w:val="ConsPlusNormal"/>
        <w:spacing w:before="220"/>
        <w:ind w:firstLine="540"/>
        <w:jc w:val="both"/>
      </w:pPr>
      <w:r>
        <w:lastRenderedPageBreak/>
        <w:t xml:space="preserve">- Получатель не является иностранным агентом в соответствии с Федеральным </w:t>
      </w:r>
      <w:hyperlink r:id="rId136">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2D6A8B" w:rsidRDefault="002D6A8B">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2D6A8B" w:rsidRDefault="002D6A8B">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2D6A8B" w:rsidRDefault="002D6A8B">
      <w:pPr>
        <w:pStyle w:val="ConsPlusNormal"/>
        <w:spacing w:before="220"/>
        <w:ind w:firstLine="540"/>
        <w:jc w:val="both"/>
      </w:pPr>
      <w:bookmarkStart w:id="205" w:name="P2181"/>
      <w:bookmarkEnd w:id="205"/>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174">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183">
        <w:r>
          <w:rPr>
            <w:color w:val="0000FF"/>
          </w:rPr>
          <w:t>пунктом 3.13</w:t>
        </w:r>
      </w:hyperlink>
      <w:r>
        <w:t xml:space="preserve"> настоящего Положения.</w:t>
      </w:r>
    </w:p>
    <w:p w:rsidR="002D6A8B" w:rsidRDefault="002D6A8B">
      <w:pPr>
        <w:pStyle w:val="ConsPlusNormal"/>
        <w:spacing w:before="220"/>
        <w:ind w:firstLine="540"/>
        <w:jc w:val="both"/>
      </w:pPr>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2D6A8B" w:rsidRDefault="002D6A8B">
      <w:pPr>
        <w:pStyle w:val="ConsPlusNormal"/>
        <w:spacing w:before="220"/>
        <w:ind w:firstLine="540"/>
        <w:jc w:val="both"/>
      </w:pPr>
      <w:bookmarkStart w:id="206" w:name="P2183"/>
      <w:bookmarkEnd w:id="206"/>
      <w:r>
        <w:t>3.13. Основаниями для отказа в предоставлении субсидии являются:</w:t>
      </w:r>
    </w:p>
    <w:p w:rsidR="002D6A8B" w:rsidRDefault="002D6A8B">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2158">
        <w:r>
          <w:rPr>
            <w:color w:val="0000FF"/>
          </w:rPr>
          <w:t>пунктами 3.2</w:t>
        </w:r>
      </w:hyperlink>
      <w:r>
        <w:t xml:space="preserve"> - </w:t>
      </w:r>
      <w:hyperlink w:anchor="P2168">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162">
        <w:r>
          <w:rPr>
            <w:color w:val="0000FF"/>
          </w:rPr>
          <w:t>пункте 3.3</w:t>
        </w:r>
      </w:hyperlink>
      <w:r>
        <w:t xml:space="preserve"> настоящего Положения.</w:t>
      </w:r>
    </w:p>
    <w:p w:rsidR="002D6A8B" w:rsidRDefault="002D6A8B">
      <w:pPr>
        <w:pStyle w:val="ConsPlusNormal"/>
        <w:spacing w:before="220"/>
        <w:ind w:firstLine="540"/>
        <w:jc w:val="both"/>
      </w:pPr>
      <w:r>
        <w:t>3.13.2. Установление факта недостоверности представленной Получателем информации.</w:t>
      </w:r>
    </w:p>
    <w:p w:rsidR="002D6A8B" w:rsidRDefault="002D6A8B">
      <w:pPr>
        <w:pStyle w:val="ConsPlusNormal"/>
        <w:spacing w:before="220"/>
        <w:ind w:firstLine="540"/>
        <w:jc w:val="both"/>
      </w:pPr>
      <w:bookmarkStart w:id="207" w:name="P2186"/>
      <w:bookmarkEnd w:id="207"/>
      <w:r>
        <w:t xml:space="preserve">3.13.3. Несоответствие Получателя требованиям, установленным </w:t>
      </w:r>
      <w:hyperlink w:anchor="P2151">
        <w:r>
          <w:rPr>
            <w:color w:val="0000FF"/>
          </w:rPr>
          <w:t>пунктом 3.1</w:t>
        </w:r>
      </w:hyperlink>
      <w:r>
        <w:t xml:space="preserve"> настоящего Положения.</w:t>
      </w:r>
    </w:p>
    <w:p w:rsidR="002D6A8B" w:rsidRDefault="002D6A8B">
      <w:pPr>
        <w:pStyle w:val="ConsPlusNormal"/>
        <w:spacing w:before="220"/>
        <w:ind w:firstLine="540"/>
        <w:jc w:val="both"/>
      </w:pPr>
      <w:bookmarkStart w:id="208" w:name="P2187"/>
      <w:bookmarkEnd w:id="208"/>
      <w:r>
        <w:t xml:space="preserve">3.13.4. Непредставление заявления и документов в срок, установленный </w:t>
      </w:r>
      <w:hyperlink w:anchor="P2158">
        <w:r>
          <w:rPr>
            <w:color w:val="0000FF"/>
          </w:rPr>
          <w:t>пунктом 3.2</w:t>
        </w:r>
      </w:hyperlink>
      <w:r>
        <w:t xml:space="preserve"> настоящего Положения.</w:t>
      </w:r>
    </w:p>
    <w:p w:rsidR="002D6A8B" w:rsidRDefault="002D6A8B">
      <w:pPr>
        <w:pStyle w:val="ConsPlusNormal"/>
        <w:spacing w:before="220"/>
        <w:ind w:firstLine="540"/>
        <w:jc w:val="both"/>
      </w:pPr>
      <w:r>
        <w:t xml:space="preserve">3.14. После устранения причин, послуживших отказом в предоставлении субсидии (за исключением основания, указанного в </w:t>
      </w:r>
      <w:hyperlink w:anchor="P2186">
        <w:r>
          <w:rPr>
            <w:color w:val="0000FF"/>
          </w:rPr>
          <w:t>подпунктах 3.13.3</w:t>
        </w:r>
      </w:hyperlink>
      <w:r>
        <w:t xml:space="preserve">, </w:t>
      </w:r>
      <w:hyperlink w:anchor="P2187">
        <w:r>
          <w:rPr>
            <w:color w:val="0000FF"/>
          </w:rPr>
          <w:t>3.13.4 пункта 3.13</w:t>
        </w:r>
      </w:hyperlink>
      <w:r>
        <w:t xml:space="preserve"> настоящего Положения),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2D6A8B" w:rsidRDefault="002D6A8B">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170">
        <w:r>
          <w:rPr>
            <w:color w:val="0000FF"/>
          </w:rPr>
          <w:t>пунктах 3.8</w:t>
        </w:r>
      </w:hyperlink>
      <w:r>
        <w:t xml:space="preserve"> - </w:t>
      </w:r>
      <w:hyperlink w:anchor="P2181">
        <w:r>
          <w:rPr>
            <w:color w:val="0000FF"/>
          </w:rPr>
          <w:t>3.11</w:t>
        </w:r>
      </w:hyperlink>
      <w:r>
        <w:t xml:space="preserve"> настоящего Положения.</w:t>
      </w:r>
    </w:p>
    <w:p w:rsidR="002D6A8B" w:rsidRDefault="002D6A8B">
      <w:pPr>
        <w:pStyle w:val="ConsPlusNormal"/>
        <w:spacing w:before="220"/>
        <w:ind w:firstLine="540"/>
        <w:jc w:val="both"/>
      </w:pPr>
      <w:r>
        <w:t>3.15. Субсидии выплачиваются в следующих размерах:</w:t>
      </w:r>
    </w:p>
    <w:p w:rsidR="002D6A8B" w:rsidRDefault="002D6A8B">
      <w:pPr>
        <w:pStyle w:val="ConsPlusNormal"/>
        <w:spacing w:before="220"/>
        <w:ind w:firstLine="540"/>
        <w:jc w:val="both"/>
      </w:pPr>
      <w:r>
        <w:t xml:space="preserve">3.15.1. По ставкам на 1 гектар посевной площади, засеянной приобретенными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w:t>
      </w:r>
      <w:r>
        <w:lastRenderedPageBreak/>
        <w:t xml:space="preserve">согласно </w:t>
      </w:r>
      <w:hyperlink w:anchor="P2478">
        <w:r>
          <w:rPr>
            <w:color w:val="0000FF"/>
          </w:rPr>
          <w:t>нормам</w:t>
        </w:r>
      </w:hyperlink>
      <w:r>
        <w:t xml:space="preserve"> высева семян сельскохозяйственных культур, установленных в приложении N 3 к настоящему Положению:</w:t>
      </w:r>
    </w:p>
    <w:p w:rsidR="002D6A8B" w:rsidRDefault="002D6A8B">
      <w:pPr>
        <w:pStyle w:val="ConsPlusNormal"/>
        <w:spacing w:before="220"/>
        <w:ind w:firstLine="540"/>
        <w:jc w:val="both"/>
      </w:pPr>
      <w:bookmarkStart w:id="209" w:name="P2192"/>
      <w:bookmarkEnd w:id="209"/>
      <w:r>
        <w:t>зернобобовые - 1 200 рублей;</w:t>
      </w:r>
    </w:p>
    <w:p w:rsidR="002D6A8B" w:rsidRDefault="002D6A8B">
      <w:pPr>
        <w:pStyle w:val="ConsPlusNormal"/>
        <w:spacing w:before="220"/>
        <w:ind w:firstLine="540"/>
        <w:jc w:val="both"/>
      </w:pPr>
      <w:r>
        <w:t>пшеница - 900 рублей;</w:t>
      </w:r>
    </w:p>
    <w:p w:rsidR="002D6A8B" w:rsidRDefault="002D6A8B">
      <w:pPr>
        <w:pStyle w:val="ConsPlusNormal"/>
        <w:spacing w:before="220"/>
        <w:ind w:firstLine="540"/>
        <w:jc w:val="both"/>
      </w:pPr>
      <w:r>
        <w:t>ячмень - 800 рублей,</w:t>
      </w:r>
    </w:p>
    <w:p w:rsidR="002D6A8B" w:rsidRDefault="002D6A8B">
      <w:pPr>
        <w:pStyle w:val="ConsPlusNormal"/>
        <w:spacing w:before="220"/>
        <w:ind w:firstLine="540"/>
        <w:jc w:val="both"/>
      </w:pPr>
      <w:bookmarkStart w:id="210" w:name="P2195"/>
      <w:bookmarkEnd w:id="210"/>
      <w:r>
        <w:t>овес - 750 рублей.</w:t>
      </w:r>
    </w:p>
    <w:p w:rsidR="002D6A8B" w:rsidRDefault="002D6A8B">
      <w:pPr>
        <w:pStyle w:val="ConsPlusNormal"/>
        <w:spacing w:before="220"/>
        <w:ind w:firstLine="540"/>
        <w:jc w:val="both"/>
      </w:pPr>
      <w:r>
        <w:t xml:space="preserve">3.15.2. В случае достижения Получателем в году, предшествующем году предоставления субсидии, результата, установленного </w:t>
      </w:r>
      <w:hyperlink w:anchor="P2213">
        <w:r>
          <w:rPr>
            <w:color w:val="0000FF"/>
          </w:rPr>
          <w:t>3.21</w:t>
        </w:r>
      </w:hyperlink>
      <w:r>
        <w:t xml:space="preserve"> настоящего Положения, к ставке применяется коэффициент в размере, равном отношению фактических значений за отчетный год к установленным, но не выше 1,2 (К1). Коэффициент применяется с 2025 года.</w:t>
      </w:r>
    </w:p>
    <w:p w:rsidR="002D6A8B" w:rsidRDefault="002D6A8B">
      <w:pPr>
        <w:pStyle w:val="ConsPlusNormal"/>
        <w:spacing w:before="220"/>
        <w:ind w:firstLine="540"/>
        <w:jc w:val="both"/>
      </w:pPr>
      <w:r>
        <w:t xml:space="preserve">3.15.3. В случае недостижения Получателем в году, предшествующем году предоставления субсидии, результата, установленного </w:t>
      </w:r>
      <w:hyperlink w:anchor="P2213">
        <w:r>
          <w:rPr>
            <w:color w:val="0000FF"/>
          </w:rPr>
          <w:t>3.21</w:t>
        </w:r>
      </w:hyperlink>
      <w:r>
        <w:t xml:space="preserve"> настоящего Положения, к ставке применяется коэффициент в размере, равном отношению фактических значений за отчетный год к установленным, но не менее 0,8 (К2). Коэффициент применяется с 2025 года.</w:t>
      </w:r>
    </w:p>
    <w:p w:rsidR="002D6A8B" w:rsidRDefault="002D6A8B">
      <w:pPr>
        <w:pStyle w:val="ConsPlusNormal"/>
        <w:spacing w:before="220"/>
        <w:ind w:firstLine="540"/>
        <w:jc w:val="both"/>
      </w:pPr>
      <w:r>
        <w:t xml:space="preserve">3.15.4. Для Получателей, использующих семена отечественной селекции к ставкам, указанным в </w:t>
      </w:r>
      <w:hyperlink w:anchor="P2192">
        <w:r>
          <w:rPr>
            <w:color w:val="0000FF"/>
          </w:rPr>
          <w:t>абзацах втором</w:t>
        </w:r>
      </w:hyperlink>
      <w:r>
        <w:t xml:space="preserve"> - </w:t>
      </w:r>
      <w:hyperlink w:anchor="P2195">
        <w:r>
          <w:rPr>
            <w:color w:val="0000FF"/>
          </w:rPr>
          <w:t>пятом подпункта 3.15.1</w:t>
        </w:r>
      </w:hyperlink>
      <w:r>
        <w:t xml:space="preserve"> настоящего пункта применяется коэффициент 2 (К3).</w:t>
      </w:r>
    </w:p>
    <w:p w:rsidR="002D6A8B" w:rsidRDefault="002D6A8B">
      <w:pPr>
        <w:pStyle w:val="ConsPlusNormal"/>
        <w:spacing w:before="220"/>
        <w:ind w:firstLine="540"/>
        <w:jc w:val="both"/>
      </w:pPr>
      <w:r>
        <w:t>3.16. Расчет затрат, подлежащих субсидированию, осуществляется без учета налога на добавленную стоимость.</w:t>
      </w:r>
    </w:p>
    <w:p w:rsidR="002D6A8B" w:rsidRDefault="002D6A8B">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D6A8B" w:rsidRDefault="002D6A8B">
      <w:pPr>
        <w:pStyle w:val="ConsPlusNormal"/>
        <w:spacing w:before="220"/>
        <w:ind w:firstLine="540"/>
        <w:jc w:val="both"/>
      </w:pPr>
      <w:bookmarkStart w:id="211" w:name="P2201"/>
      <w:bookmarkEnd w:id="211"/>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2D6A8B" w:rsidRDefault="002D6A8B">
      <w:pPr>
        <w:pStyle w:val="ConsPlusNormal"/>
        <w:spacing w:before="220"/>
        <w:ind w:firstLine="540"/>
        <w:jc w:val="both"/>
      </w:pPr>
      <w:bookmarkStart w:id="212" w:name="P2202"/>
      <w:bookmarkEnd w:id="212"/>
      <w:r>
        <w:t>3.17.1.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2D6A8B" w:rsidRDefault="002D6A8B">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2144">
        <w:r>
          <w:rPr>
            <w:color w:val="0000FF"/>
          </w:rPr>
          <w:t>пункте 2.49</w:t>
        </w:r>
      </w:hyperlink>
      <w:r>
        <w:t xml:space="preserve"> настоящего Положения.</w:t>
      </w:r>
    </w:p>
    <w:p w:rsidR="002D6A8B" w:rsidRDefault="002D6A8B">
      <w:pPr>
        <w:pStyle w:val="ConsPlusNormal"/>
        <w:spacing w:before="220"/>
        <w:ind w:firstLine="540"/>
        <w:jc w:val="both"/>
      </w:pPr>
      <w:r>
        <w:t>Получатель в течение четырех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2D6A8B" w:rsidRDefault="002D6A8B">
      <w:pPr>
        <w:pStyle w:val="ConsPlusNormal"/>
        <w:spacing w:before="220"/>
        <w:ind w:firstLine="540"/>
        <w:jc w:val="both"/>
      </w:pPr>
      <w:bookmarkStart w:id="213" w:name="P2205"/>
      <w:bookmarkEnd w:id="213"/>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w:t>
      </w:r>
      <w:r>
        <w:lastRenderedPageBreak/>
        <w:t xml:space="preserve">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2202">
        <w:r>
          <w:rPr>
            <w:color w:val="0000FF"/>
          </w:rPr>
          <w:t>подпунктом 3.17.1</w:t>
        </w:r>
      </w:hyperlink>
      <w:r>
        <w:t xml:space="preserve"> настоящего пункта.</w:t>
      </w:r>
    </w:p>
    <w:p w:rsidR="002D6A8B" w:rsidRDefault="002D6A8B">
      <w:pPr>
        <w:pStyle w:val="ConsPlusNormal"/>
        <w:spacing w:before="220"/>
        <w:ind w:firstLine="540"/>
        <w:jc w:val="both"/>
      </w:pPr>
      <w:r>
        <w:t>3.18. В договор о предоставлении субсидии включаются следующие условия:</w:t>
      </w:r>
    </w:p>
    <w:p w:rsidR="002D6A8B" w:rsidRDefault="002D6A8B">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1955">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2D6A8B" w:rsidRDefault="002D6A8B">
      <w:pPr>
        <w:pStyle w:val="ConsPlusNormal"/>
        <w:spacing w:before="220"/>
        <w:ind w:firstLine="540"/>
        <w:jc w:val="both"/>
      </w:pPr>
      <w:r>
        <w:t xml:space="preserve">согласие Получателя на осуществление в отношении него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37">
        <w:r>
          <w:rPr>
            <w:color w:val="0000FF"/>
          </w:rPr>
          <w:t>статьями 268.1</w:t>
        </w:r>
      </w:hyperlink>
      <w:r>
        <w:t xml:space="preserve"> и </w:t>
      </w:r>
      <w:hyperlink r:id="rId138">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t>В договоре о предоставлении субсидии также устанавливаются значение результата предоставления субсидии и точная дата достижения результата предоставления субсидии.</w:t>
      </w:r>
    </w:p>
    <w:p w:rsidR="002D6A8B" w:rsidRDefault="002D6A8B">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2D6A8B" w:rsidRDefault="002D6A8B">
      <w:pPr>
        <w:pStyle w:val="ConsPlusNormal"/>
        <w:spacing w:before="220"/>
        <w:ind w:firstLine="540"/>
        <w:jc w:val="both"/>
      </w:pPr>
      <w:r>
        <w:t xml:space="preserve">Основанием для выплаты субсидий является договор о предоставлении субсидии, заключенный между Департаментом АПК и Получателем, справка-расчет по форме согласно </w:t>
      </w:r>
      <w:hyperlink w:anchor="P2423">
        <w:r>
          <w:rPr>
            <w:color w:val="0000FF"/>
          </w:rPr>
          <w:t>приложению N 2</w:t>
        </w:r>
      </w:hyperlink>
      <w:r>
        <w:t xml:space="preserve"> к настоящему Положению.</w:t>
      </w:r>
    </w:p>
    <w:p w:rsidR="002D6A8B" w:rsidRDefault="002D6A8B">
      <w:pPr>
        <w:pStyle w:val="ConsPlusNormal"/>
        <w:spacing w:before="220"/>
        <w:ind w:firstLine="540"/>
        <w:jc w:val="both"/>
      </w:pPr>
      <w:r>
        <w:t xml:space="preserve">3.20.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2202">
        <w:r>
          <w:rPr>
            <w:color w:val="0000FF"/>
          </w:rPr>
          <w:t>подпунктом 3.17.1 пункта 3.17</w:t>
        </w:r>
      </w:hyperlink>
      <w:r>
        <w:t xml:space="preserve"> настоящего Положения.</w:t>
      </w:r>
    </w:p>
    <w:p w:rsidR="002D6A8B" w:rsidRDefault="002D6A8B">
      <w:pPr>
        <w:pStyle w:val="ConsPlusNormal"/>
        <w:spacing w:before="220"/>
        <w:ind w:firstLine="540"/>
        <w:jc w:val="both"/>
      </w:pPr>
      <w:bookmarkStart w:id="214" w:name="P2213"/>
      <w:bookmarkEnd w:id="214"/>
      <w:r>
        <w:t>3.21. Результат предоставления субсидии, значение которого устанавливается в договоре о предоставлении субсидии, - площадь, засеваемая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гектар.</w:t>
      </w:r>
    </w:p>
    <w:p w:rsidR="002D6A8B" w:rsidRDefault="002D6A8B">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информации, представляемой в соответствие с </w:t>
      </w:r>
      <w:hyperlink w:anchor="P2062">
        <w:r>
          <w:rPr>
            <w:color w:val="0000FF"/>
          </w:rPr>
          <w:t>подпунктом 2.19.4 пункта 2.19</w:t>
        </w:r>
      </w:hyperlink>
      <w:r>
        <w:t xml:space="preserve"> настоящего Положения, но не менее значения результата, рассчитанного на основании актов расхода семян и посадочного материала по форме СП-13, представляемых в соответствие с </w:t>
      </w:r>
      <w:hyperlink w:anchor="P2020">
        <w:r>
          <w:rPr>
            <w:color w:val="0000FF"/>
          </w:rPr>
          <w:t>подпунктом 2.8.10 пункта 2.8</w:t>
        </w:r>
      </w:hyperlink>
      <w:r>
        <w:t xml:space="preserve"> настоящего Положения.</w:t>
      </w:r>
    </w:p>
    <w:p w:rsidR="002D6A8B" w:rsidRDefault="002D6A8B">
      <w:pPr>
        <w:pStyle w:val="ConsPlusNormal"/>
        <w:spacing w:before="220"/>
        <w:ind w:firstLine="540"/>
        <w:jc w:val="both"/>
      </w:pPr>
      <w:r>
        <w:t>Значение результата предоставления субсидии является достигнутым Получателем на дату заключения договора о предоставлении субсидии.</w:t>
      </w:r>
    </w:p>
    <w:p w:rsidR="002D6A8B" w:rsidRDefault="002D6A8B">
      <w:pPr>
        <w:pStyle w:val="ConsPlusNormal"/>
        <w:spacing w:before="220"/>
        <w:ind w:firstLine="540"/>
        <w:jc w:val="both"/>
      </w:pPr>
      <w:r>
        <w:t>3.22. Условиями предоставления субсидий Получателям являются:</w:t>
      </w:r>
    </w:p>
    <w:p w:rsidR="002D6A8B" w:rsidRDefault="002D6A8B">
      <w:pPr>
        <w:pStyle w:val="ConsPlusNormal"/>
        <w:spacing w:before="220"/>
        <w:ind w:firstLine="540"/>
        <w:jc w:val="both"/>
      </w:pPr>
      <w:r>
        <w:t>3.22.1. Предоставление достоверной информации Получателем.</w:t>
      </w:r>
    </w:p>
    <w:p w:rsidR="002D6A8B" w:rsidRDefault="002D6A8B">
      <w:pPr>
        <w:pStyle w:val="ConsPlusNormal"/>
        <w:spacing w:before="220"/>
        <w:ind w:firstLine="540"/>
        <w:jc w:val="both"/>
      </w:pPr>
      <w:r>
        <w:t xml:space="preserve">3.22.2. Согласие Получателя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w:t>
      </w:r>
      <w:r>
        <w:lastRenderedPageBreak/>
        <w:t xml:space="preserve">контроля проверок в соответствии со </w:t>
      </w:r>
      <w:hyperlink r:id="rId139">
        <w:r>
          <w:rPr>
            <w:color w:val="0000FF"/>
          </w:rPr>
          <w:t>статьями 268.1</w:t>
        </w:r>
      </w:hyperlink>
      <w:r>
        <w:t xml:space="preserve"> и </w:t>
      </w:r>
      <w:hyperlink r:id="rId140">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t xml:space="preserve">3.22.3. Предоставление отчетности, установленной </w:t>
      </w:r>
      <w:hyperlink w:anchor="P2237">
        <w:r>
          <w:rPr>
            <w:color w:val="0000FF"/>
          </w:rPr>
          <w:t>пунктом 4.1</w:t>
        </w:r>
      </w:hyperlink>
      <w:r>
        <w:t xml:space="preserve"> настоящего Положения.</w:t>
      </w:r>
    </w:p>
    <w:p w:rsidR="002D6A8B" w:rsidRDefault="002D6A8B">
      <w:pPr>
        <w:pStyle w:val="ConsPlusNormal"/>
        <w:spacing w:before="220"/>
        <w:ind w:firstLine="540"/>
        <w:jc w:val="both"/>
      </w:pPr>
      <w:r>
        <w:t>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2D6A8B" w:rsidRDefault="002D6A8B">
      <w:pPr>
        <w:pStyle w:val="ConsPlusNormal"/>
        <w:spacing w:before="220"/>
        <w:ind w:firstLine="540"/>
        <w:jc w:val="both"/>
      </w:pPr>
      <w:r>
        <w:t>3.22.5.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2D6A8B" w:rsidRDefault="002D6A8B">
      <w:pPr>
        <w:pStyle w:val="ConsPlusNormal"/>
        <w:spacing w:before="220"/>
        <w:ind w:firstLine="540"/>
        <w:jc w:val="both"/>
      </w:pPr>
      <w:r>
        <w:t>3.22.6. Принятие Получателем обязательства по достижению в году получения субсидии результатов использования средств в соответствии с заключенным с Департаментом АПК договором о предоставлении субсидии.</w:t>
      </w:r>
    </w:p>
    <w:p w:rsidR="002D6A8B" w:rsidRDefault="002D6A8B">
      <w:pPr>
        <w:pStyle w:val="ConsPlusNormal"/>
        <w:spacing w:before="220"/>
        <w:ind w:firstLine="540"/>
        <w:jc w:val="both"/>
      </w:pPr>
      <w:r>
        <w:t>3.23. Субсидии предоставляются Получателям в порядке возмещения части затрат в текущем году на поддержку элитного семеноводства - на приобретение элитных семян.</w:t>
      </w:r>
    </w:p>
    <w:p w:rsidR="002D6A8B" w:rsidRDefault="002D6A8B">
      <w:pPr>
        <w:pStyle w:val="ConsPlusNormal"/>
        <w:spacing w:before="220"/>
        <w:ind w:firstLine="540"/>
        <w:jc w:val="both"/>
      </w:pPr>
      <w:r>
        <w:t xml:space="preserve">3.24. 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2205">
        <w:r>
          <w:rPr>
            <w:color w:val="0000FF"/>
          </w:rPr>
          <w:t>подпунктом 3.17.2 пункта 3.17</w:t>
        </w:r>
      </w:hyperlink>
      <w:r>
        <w:t xml:space="preserve"> настоящего Положения.</w:t>
      </w:r>
    </w:p>
    <w:p w:rsidR="002D6A8B" w:rsidRDefault="002D6A8B">
      <w:pPr>
        <w:pStyle w:val="ConsPlusNormal"/>
        <w:spacing w:before="220"/>
        <w:ind w:firstLine="540"/>
        <w:jc w:val="both"/>
      </w:pPr>
      <w:r>
        <w:t xml:space="preserve">3.25.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1">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2D6A8B" w:rsidRDefault="002D6A8B">
      <w:pPr>
        <w:pStyle w:val="ConsPlusNormal"/>
        <w:spacing w:before="220"/>
        <w:ind w:firstLine="540"/>
        <w:jc w:val="both"/>
      </w:pPr>
      <w:r>
        <w:t xml:space="preserve">3.26.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43">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2205">
        <w:r>
          <w:rPr>
            <w:color w:val="0000FF"/>
          </w:rPr>
          <w:t>подпунктом 3.17.2 пункта 3.17</w:t>
        </w:r>
      </w:hyperlink>
      <w:r>
        <w:t xml:space="preserve"> настоящего Положения.</w:t>
      </w:r>
    </w:p>
    <w:p w:rsidR="002D6A8B" w:rsidRDefault="002D6A8B">
      <w:pPr>
        <w:pStyle w:val="ConsPlusNormal"/>
        <w:spacing w:before="220"/>
        <w:ind w:firstLine="540"/>
        <w:jc w:val="both"/>
      </w:pPr>
      <w:r>
        <w:t>3.27. Порядок и сроки возврата субсидий в областной бюджет в случае нарушения условий их предоставления:</w:t>
      </w:r>
    </w:p>
    <w:p w:rsidR="002D6A8B" w:rsidRDefault="002D6A8B">
      <w:pPr>
        <w:pStyle w:val="ConsPlusNormal"/>
        <w:spacing w:before="220"/>
        <w:ind w:firstLine="540"/>
        <w:jc w:val="both"/>
      </w:pPr>
      <w:r>
        <w:t xml:space="preserve">3.27.1. При получении Департаментом АПК представления от органов государственного </w:t>
      </w:r>
      <w:r>
        <w:lastRenderedPageBreak/>
        <w:t>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2D6A8B" w:rsidRDefault="002D6A8B">
      <w:pPr>
        <w:pStyle w:val="ConsPlusNormal"/>
        <w:spacing w:before="220"/>
        <w:ind w:firstLine="540"/>
        <w:jc w:val="both"/>
      </w:pPr>
      <w:r>
        <w:t xml:space="preserve">3.27.2. По результатам проверок, проведенных Департаментом АПК в соответствии с </w:t>
      </w:r>
      <w:hyperlink w:anchor="P2248">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2D6A8B" w:rsidRDefault="002D6A8B">
      <w:pPr>
        <w:pStyle w:val="ConsPlusNormal"/>
        <w:spacing w:before="220"/>
        <w:ind w:firstLine="540"/>
        <w:jc w:val="both"/>
      </w:pPr>
      <w:r>
        <w:t xml:space="preserve">3.27.3. При выявлении в ходе проверок факта недостижения Получателем значения результатов предоставления субсидий, установленных договором о предоставлении субсидии в соответствии с </w:t>
      </w:r>
      <w:hyperlink w:anchor="P2213">
        <w:r>
          <w:rPr>
            <w:color w:val="0000FF"/>
          </w:rPr>
          <w:t>пунктом 3.21</w:t>
        </w:r>
      </w:hyperlink>
      <w:r>
        <w:t xml:space="preserve"> настоящего Положения, расчет объема средств, подлежащих возврату в областной бюджет осуществляется в соответствии с </w:t>
      </w:r>
      <w:hyperlink w:anchor="P2292">
        <w:r>
          <w:rPr>
            <w:color w:val="0000FF"/>
          </w:rPr>
          <w:t>подпунктом 5.2.3 пункта 5.2</w:t>
        </w:r>
      </w:hyperlink>
      <w:r>
        <w:t xml:space="preserve"> настоящего Положения.</w:t>
      </w:r>
    </w:p>
    <w:p w:rsidR="002D6A8B" w:rsidRDefault="002D6A8B">
      <w:pPr>
        <w:pStyle w:val="ConsPlusNormal"/>
        <w:spacing w:before="220"/>
        <w:ind w:firstLine="540"/>
        <w:jc w:val="both"/>
      </w:pPr>
      <w:r>
        <w:t>3.27.4.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2D6A8B" w:rsidRDefault="002D6A8B">
      <w:pPr>
        <w:pStyle w:val="ConsPlusNormal"/>
        <w:spacing w:before="220"/>
        <w:ind w:firstLine="540"/>
        <w:jc w:val="both"/>
      </w:pPr>
      <w:r>
        <w:t>3.27.5.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2D6A8B" w:rsidRDefault="002D6A8B">
      <w:pPr>
        <w:pStyle w:val="ConsPlusNormal"/>
        <w:jc w:val="both"/>
      </w:pPr>
    </w:p>
    <w:p w:rsidR="002D6A8B" w:rsidRDefault="002D6A8B">
      <w:pPr>
        <w:pStyle w:val="ConsPlusTitle"/>
        <w:jc w:val="center"/>
        <w:outlineLvl w:val="1"/>
      </w:pPr>
      <w:r>
        <w:t>IV. Требования к предоставлению отчетности, проведению</w:t>
      </w:r>
    </w:p>
    <w:p w:rsidR="002D6A8B" w:rsidRDefault="002D6A8B">
      <w:pPr>
        <w:pStyle w:val="ConsPlusTitle"/>
        <w:jc w:val="center"/>
      </w:pPr>
      <w:r>
        <w:t>мониторинга достижения результатов предоставления субсидии</w:t>
      </w:r>
    </w:p>
    <w:p w:rsidR="002D6A8B" w:rsidRDefault="002D6A8B">
      <w:pPr>
        <w:pStyle w:val="ConsPlusNormal"/>
        <w:jc w:val="both"/>
      </w:pPr>
    </w:p>
    <w:p w:rsidR="002D6A8B" w:rsidRDefault="002D6A8B">
      <w:pPr>
        <w:pStyle w:val="ConsPlusNormal"/>
        <w:ind w:firstLine="540"/>
        <w:jc w:val="both"/>
      </w:pPr>
      <w:bookmarkStart w:id="215" w:name="P2237"/>
      <w:bookmarkEnd w:id="215"/>
      <w:r>
        <w:t>4.1. Получатели представляют в Департамент АПК следующую отчетность об исполнении условий предоставления и расходования субсидии:</w:t>
      </w:r>
    </w:p>
    <w:p w:rsidR="002D6A8B" w:rsidRDefault="002D6A8B">
      <w:pPr>
        <w:pStyle w:val="ConsPlusNormal"/>
        <w:spacing w:before="220"/>
        <w:ind w:firstLine="540"/>
        <w:jc w:val="both"/>
      </w:pPr>
      <w:r>
        <w:t>4.1.1. Отчет о достижении значений результата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представляется не позднее 10 рабочих дней со дня, следующего за днем заключения договора о предоставлении субсидии. Отчет подписывается усиленной квалифицированной подписью лиц, имеющих право действовать от имени Получателя средств.</w:t>
      </w:r>
    </w:p>
    <w:p w:rsidR="002D6A8B" w:rsidRDefault="002D6A8B">
      <w:pPr>
        <w:pStyle w:val="ConsPlusNormal"/>
        <w:spacing w:before="220"/>
        <w:ind w:firstLine="540"/>
        <w:jc w:val="both"/>
      </w:pPr>
      <w:r>
        <w:t>Отчет подписывается усиленной квалифицированной подписью лиц, имеющих право действовать от имени Получателя средств.</w:t>
      </w:r>
    </w:p>
    <w:p w:rsidR="002D6A8B" w:rsidRDefault="002D6A8B">
      <w:pPr>
        <w:pStyle w:val="ConsPlusNormal"/>
        <w:spacing w:before="220"/>
        <w:ind w:firstLine="540"/>
        <w:jc w:val="both"/>
      </w:pPr>
      <w:r>
        <w:t>4.2. Ответственность за достоверность сведений, указанных в отчетах, несет Получатель.</w:t>
      </w:r>
    </w:p>
    <w:p w:rsidR="002D6A8B" w:rsidRDefault="002D6A8B">
      <w:pPr>
        <w:pStyle w:val="ConsPlusNormal"/>
        <w:spacing w:before="220"/>
        <w:ind w:firstLine="540"/>
        <w:jc w:val="both"/>
      </w:pPr>
      <w:r>
        <w:t xml:space="preserve">4.3. Департамент АПК осуществляет проверку и утверждение отчетов, предоставленных Получателями в соответствии с </w:t>
      </w:r>
      <w:hyperlink w:anchor="P2237">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2D6A8B" w:rsidRDefault="002D6A8B">
      <w:pPr>
        <w:pStyle w:val="ConsPlusNormal"/>
        <w:spacing w:before="220"/>
        <w:ind w:firstLine="540"/>
        <w:jc w:val="both"/>
      </w:pPr>
      <w:r>
        <w:t>4.4. Мониторинг достижения результатов предоставления субсидии, которые являются достигнутыми на дату заключения договора о предоставлении субсидии, не осуществляется.</w:t>
      </w:r>
    </w:p>
    <w:p w:rsidR="002D6A8B" w:rsidRDefault="002D6A8B">
      <w:pPr>
        <w:pStyle w:val="ConsPlusNormal"/>
        <w:jc w:val="both"/>
      </w:pPr>
    </w:p>
    <w:p w:rsidR="002D6A8B" w:rsidRDefault="002D6A8B">
      <w:pPr>
        <w:pStyle w:val="ConsPlusTitle"/>
        <w:jc w:val="center"/>
        <w:outlineLvl w:val="1"/>
      </w:pPr>
      <w:r>
        <w:t>V. Требования об осуществлении контроля за соблюдением</w:t>
      </w:r>
    </w:p>
    <w:p w:rsidR="002D6A8B" w:rsidRDefault="002D6A8B">
      <w:pPr>
        <w:pStyle w:val="ConsPlusTitle"/>
        <w:jc w:val="center"/>
      </w:pPr>
      <w:r>
        <w:t>условий и порядка предоставления субсидий и ответственности</w:t>
      </w:r>
    </w:p>
    <w:p w:rsidR="002D6A8B" w:rsidRDefault="002D6A8B">
      <w:pPr>
        <w:pStyle w:val="ConsPlusTitle"/>
        <w:jc w:val="center"/>
      </w:pPr>
      <w:r>
        <w:t>за их нарушение</w:t>
      </w:r>
    </w:p>
    <w:p w:rsidR="002D6A8B" w:rsidRDefault="002D6A8B">
      <w:pPr>
        <w:pStyle w:val="ConsPlusNormal"/>
        <w:jc w:val="both"/>
      </w:pPr>
    </w:p>
    <w:p w:rsidR="002D6A8B" w:rsidRDefault="002D6A8B">
      <w:pPr>
        <w:pStyle w:val="ConsPlusNormal"/>
        <w:ind w:firstLine="540"/>
        <w:jc w:val="both"/>
      </w:pPr>
      <w:bookmarkStart w:id="216" w:name="P2248"/>
      <w:bookmarkEnd w:id="216"/>
      <w:r>
        <w:t xml:space="preserve">5.1. Проведение проверок по соблюдению Получателями условий и порядка </w:t>
      </w:r>
      <w:r>
        <w:lastRenderedPageBreak/>
        <w:t>предоставления субсидий, в том числе в части достижения результатов предоставления субсидии, осуществляется в следующем порядке:</w:t>
      </w:r>
    </w:p>
    <w:p w:rsidR="002D6A8B" w:rsidRDefault="002D6A8B">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2D6A8B" w:rsidRDefault="002D6A8B">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144">
        <w:r>
          <w:rPr>
            <w:color w:val="0000FF"/>
          </w:rPr>
          <w:t>статьями 268.1</w:t>
        </w:r>
      </w:hyperlink>
      <w:r>
        <w:t xml:space="preserve">, </w:t>
      </w:r>
      <w:hyperlink r:id="rId145">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2D6A8B" w:rsidRDefault="002D6A8B">
      <w:pPr>
        <w:pStyle w:val="ConsPlusNormal"/>
        <w:spacing w:before="220"/>
        <w:ind w:firstLine="540"/>
        <w:jc w:val="both"/>
      </w:pPr>
      <w:r>
        <w:t>а) камеральных проверок;</w:t>
      </w:r>
    </w:p>
    <w:p w:rsidR="002D6A8B" w:rsidRDefault="002D6A8B">
      <w:pPr>
        <w:pStyle w:val="ConsPlusNormal"/>
        <w:spacing w:before="220"/>
        <w:ind w:firstLine="540"/>
        <w:jc w:val="both"/>
      </w:pPr>
      <w:r>
        <w:t>б) выездных проверок.</w:t>
      </w:r>
    </w:p>
    <w:p w:rsidR="002D6A8B" w:rsidRDefault="002D6A8B">
      <w:pPr>
        <w:pStyle w:val="ConsPlusNormal"/>
        <w:spacing w:before="220"/>
        <w:ind w:firstLine="540"/>
        <w:jc w:val="both"/>
      </w:pPr>
      <w:r>
        <w:t>5.1.4. Проведение камеральных проверок:</w:t>
      </w:r>
    </w:p>
    <w:p w:rsidR="002D6A8B" w:rsidRDefault="002D6A8B">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2D6A8B" w:rsidRDefault="002D6A8B">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трех рабочих дней со дня, следующего за днем ее окончания.</w:t>
      </w:r>
    </w:p>
    <w:p w:rsidR="002D6A8B" w:rsidRDefault="002D6A8B">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2D6A8B" w:rsidRDefault="002D6A8B">
      <w:pPr>
        <w:pStyle w:val="ConsPlusNormal"/>
        <w:spacing w:before="220"/>
        <w:ind w:firstLine="540"/>
        <w:jc w:val="both"/>
      </w:pPr>
      <w:r>
        <w:t>5.1.5. Проведение выездных проверок:</w:t>
      </w:r>
    </w:p>
    <w:p w:rsidR="002D6A8B" w:rsidRDefault="002D6A8B">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2D6A8B" w:rsidRDefault="002D6A8B">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2D6A8B" w:rsidRDefault="002D6A8B">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w:t>
      </w:r>
      <w:r>
        <w:lastRenderedPageBreak/>
        <w:t>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2D6A8B" w:rsidRDefault="002D6A8B">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2D6A8B" w:rsidRDefault="002D6A8B">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2D6A8B" w:rsidRDefault="002D6A8B">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2D6A8B" w:rsidRDefault="002D6A8B">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2D6A8B" w:rsidRDefault="002D6A8B">
      <w:pPr>
        <w:pStyle w:val="ConsPlusNormal"/>
        <w:spacing w:before="220"/>
        <w:ind w:firstLine="540"/>
        <w:jc w:val="both"/>
      </w:pPr>
      <w:r>
        <w:t>5.1.8. Основаниями для подготовки приказа о проведении проверки являются:</w:t>
      </w:r>
    </w:p>
    <w:p w:rsidR="002D6A8B" w:rsidRDefault="002D6A8B">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2D6A8B" w:rsidRDefault="002D6A8B">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2D6A8B" w:rsidRDefault="002D6A8B">
      <w:pPr>
        <w:pStyle w:val="ConsPlusNormal"/>
        <w:spacing w:before="220"/>
        <w:ind w:firstLine="540"/>
        <w:jc w:val="both"/>
      </w:pPr>
      <w:r>
        <w:t>5.1.9. При формировании плана проверок необходимо учитывать:</w:t>
      </w:r>
    </w:p>
    <w:p w:rsidR="002D6A8B" w:rsidRDefault="002D6A8B">
      <w:pPr>
        <w:pStyle w:val="ConsPlusNormal"/>
        <w:spacing w:before="220"/>
        <w:ind w:firstLine="540"/>
        <w:jc w:val="both"/>
      </w:pPr>
      <w:r>
        <w:t xml:space="preserve">информацию о планируемых (проводимых) органами государственного финансового </w:t>
      </w:r>
      <w:r>
        <w:lastRenderedPageBreak/>
        <w:t>контроля идентичных проверках в целях исключения их дублирования;</w:t>
      </w:r>
    </w:p>
    <w:p w:rsidR="002D6A8B" w:rsidRDefault="002D6A8B">
      <w:pPr>
        <w:pStyle w:val="ConsPlusNormal"/>
        <w:spacing w:before="220"/>
        <w:ind w:firstLine="540"/>
        <w:jc w:val="both"/>
      </w:pPr>
      <w:r>
        <w:t>количество Получателей.</w:t>
      </w:r>
    </w:p>
    <w:p w:rsidR="002D6A8B" w:rsidRDefault="002D6A8B">
      <w:pPr>
        <w:pStyle w:val="ConsPlusNormal"/>
        <w:spacing w:before="220"/>
        <w:ind w:firstLine="540"/>
        <w:jc w:val="both"/>
      </w:pPr>
      <w:r>
        <w:t>5.1.10. Должностные лица Департамента АПК, осуществляющие проверку, имеют право:</w:t>
      </w:r>
    </w:p>
    <w:p w:rsidR="002D6A8B" w:rsidRDefault="002D6A8B">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2D6A8B" w:rsidRDefault="002D6A8B">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2D6A8B" w:rsidRDefault="002D6A8B">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2D6A8B" w:rsidRDefault="002D6A8B">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2D6A8B" w:rsidRDefault="002D6A8B">
      <w:pPr>
        <w:pStyle w:val="ConsPlusNormal"/>
        <w:spacing w:before="220"/>
        <w:ind w:firstLine="540"/>
        <w:jc w:val="both"/>
      </w:pPr>
      <w:r>
        <w:t>Должностные лица Департамента АПК обязаны:</w:t>
      </w:r>
    </w:p>
    <w:p w:rsidR="002D6A8B" w:rsidRDefault="002D6A8B">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2D6A8B" w:rsidRDefault="002D6A8B">
      <w:pPr>
        <w:pStyle w:val="ConsPlusNormal"/>
        <w:spacing w:before="220"/>
        <w:ind w:firstLine="540"/>
        <w:jc w:val="both"/>
      </w:pPr>
      <w:r>
        <w:t>соблюдать требования нормативных правовых актов в установленной сфере деятельности;</w:t>
      </w:r>
    </w:p>
    <w:p w:rsidR="002D6A8B" w:rsidRDefault="002D6A8B">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2D6A8B" w:rsidRDefault="002D6A8B">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2D6A8B" w:rsidRDefault="002D6A8B">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2D6A8B" w:rsidRDefault="002D6A8B">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2D6A8B" w:rsidRDefault="002D6A8B">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2D6A8B" w:rsidRDefault="002D6A8B">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D6A8B" w:rsidRDefault="002D6A8B">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2D6A8B" w:rsidRDefault="002D6A8B">
      <w:pPr>
        <w:pStyle w:val="ConsPlusNormal"/>
        <w:spacing w:before="220"/>
        <w:ind w:firstLine="540"/>
        <w:jc w:val="both"/>
      </w:pPr>
      <w:r>
        <w:lastRenderedPageBreak/>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2D6A8B" w:rsidRDefault="002D6A8B">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2D6A8B" w:rsidRDefault="002D6A8B">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2D6A8B" w:rsidRDefault="002D6A8B">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2D6A8B" w:rsidRDefault="002D6A8B">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отнесенных на затраты на посев элитных семян сельскохозяйственных культур, за исключением оригинального и элитного семенного картофеля и (или) овощных культур, полученные бюджетные средства подлежат возврату в размере выявленного нарушения.</w:t>
      </w:r>
    </w:p>
    <w:p w:rsidR="002D6A8B" w:rsidRDefault="002D6A8B">
      <w:pPr>
        <w:pStyle w:val="ConsPlusNormal"/>
        <w:spacing w:before="220"/>
        <w:ind w:firstLine="540"/>
        <w:jc w:val="both"/>
      </w:pPr>
      <w:bookmarkStart w:id="217" w:name="P2292"/>
      <w:bookmarkEnd w:id="217"/>
      <w:r>
        <w:t xml:space="preserve">5.2.3. В случае если Получателем не достигнуто значение результата предоставления субсидии, установленное в соответствии с </w:t>
      </w:r>
      <w:hyperlink w:anchor="P2213">
        <w:r>
          <w:rPr>
            <w:color w:val="0000FF"/>
          </w:rPr>
          <w:t>пунктом 3.21</w:t>
        </w:r>
      </w:hyperlink>
      <w:r>
        <w:t xml:space="preserve"> настоящего Положения настоящего Положения, Получатель осуществляет возврат средств в областной бюджет в объеме, определяемом по формуле:</w:t>
      </w:r>
    </w:p>
    <w:p w:rsidR="002D6A8B" w:rsidRDefault="002D6A8B">
      <w:pPr>
        <w:pStyle w:val="ConsPlusNormal"/>
        <w:jc w:val="both"/>
      </w:pPr>
    </w:p>
    <w:p w:rsidR="002D6A8B" w:rsidRDefault="002D6A8B">
      <w:pPr>
        <w:pStyle w:val="ConsPlusNormal"/>
        <w:jc w:val="center"/>
      </w:pPr>
      <w:r>
        <w:rPr>
          <w:noProof/>
          <w:position w:val="-12"/>
        </w:rPr>
        <w:drawing>
          <wp:inline distT="0" distB="0" distL="0" distR="0">
            <wp:extent cx="1603375" cy="3041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603375" cy="304165"/>
                    </a:xfrm>
                    <a:prstGeom prst="rect">
                      <a:avLst/>
                    </a:prstGeom>
                    <a:noFill/>
                    <a:ln>
                      <a:noFill/>
                    </a:ln>
                  </pic:spPr>
                </pic:pic>
              </a:graphicData>
            </a:graphic>
          </wp:inline>
        </w:drawing>
      </w:r>
      <w:r>
        <w:t xml:space="preserve"> где</w:t>
      </w:r>
    </w:p>
    <w:p w:rsidR="002D6A8B" w:rsidRDefault="002D6A8B">
      <w:pPr>
        <w:pStyle w:val="ConsPlusNormal"/>
        <w:jc w:val="both"/>
      </w:pPr>
    </w:p>
    <w:p w:rsidR="002D6A8B" w:rsidRDefault="002D6A8B">
      <w:pPr>
        <w:pStyle w:val="ConsPlusNormal"/>
        <w:ind w:firstLine="540"/>
        <w:jc w:val="both"/>
      </w:pPr>
      <w:r>
        <w:rPr>
          <w:noProof/>
          <w:position w:val="-12"/>
        </w:rPr>
        <w:drawing>
          <wp:inline distT="0" distB="0" distL="0" distR="0">
            <wp:extent cx="723265" cy="3041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 полученная;</w:t>
      </w:r>
    </w:p>
    <w:p w:rsidR="002D6A8B" w:rsidRDefault="002D6A8B">
      <w:pPr>
        <w:pStyle w:val="ConsPlusNormal"/>
        <w:spacing w:before="220"/>
        <w:ind w:firstLine="540"/>
        <w:jc w:val="both"/>
      </w:pPr>
      <w:r>
        <w:t>k - коэффициент возврата субсидии;</w:t>
      </w:r>
    </w:p>
    <w:p w:rsidR="002D6A8B" w:rsidRDefault="002D6A8B">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2D6A8B" w:rsidRDefault="002D6A8B">
      <w:pPr>
        <w:pStyle w:val="ConsPlusNormal"/>
        <w:spacing w:before="220"/>
        <w:ind w:firstLine="540"/>
        <w:jc w:val="both"/>
      </w:pPr>
      <w:r>
        <w:t>n - общее количество результатов предоставления субсидии.</w:t>
      </w:r>
    </w:p>
    <w:p w:rsidR="002D6A8B" w:rsidRDefault="002D6A8B">
      <w:pPr>
        <w:pStyle w:val="ConsPlusNormal"/>
        <w:jc w:val="both"/>
      </w:pPr>
    </w:p>
    <w:p w:rsidR="002D6A8B" w:rsidRDefault="002D6A8B">
      <w:pPr>
        <w:pStyle w:val="ConsPlusNormal"/>
        <w:jc w:val="center"/>
      </w:pPr>
      <w:r>
        <w:t>k = SUM Di / m, где:</w:t>
      </w:r>
    </w:p>
    <w:p w:rsidR="002D6A8B" w:rsidRDefault="002D6A8B">
      <w:pPr>
        <w:pStyle w:val="ConsPlusNormal"/>
        <w:jc w:val="both"/>
      </w:pPr>
    </w:p>
    <w:p w:rsidR="002D6A8B" w:rsidRDefault="002D6A8B">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2D6A8B" w:rsidRDefault="002D6A8B">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2D6A8B" w:rsidRDefault="002D6A8B">
      <w:pPr>
        <w:pStyle w:val="ConsPlusNormal"/>
        <w:jc w:val="both"/>
      </w:pPr>
    </w:p>
    <w:p w:rsidR="002D6A8B" w:rsidRDefault="002D6A8B">
      <w:pPr>
        <w:pStyle w:val="ConsPlusNormal"/>
        <w:jc w:val="center"/>
      </w:pPr>
      <w:r>
        <w:t>Di = 1 - Ti / Si, где:</w:t>
      </w:r>
    </w:p>
    <w:p w:rsidR="002D6A8B" w:rsidRDefault="002D6A8B">
      <w:pPr>
        <w:pStyle w:val="ConsPlusNormal"/>
        <w:jc w:val="both"/>
      </w:pPr>
    </w:p>
    <w:p w:rsidR="002D6A8B" w:rsidRDefault="002D6A8B">
      <w:pPr>
        <w:pStyle w:val="ConsPlusNormal"/>
        <w:ind w:firstLine="540"/>
        <w:jc w:val="both"/>
      </w:pPr>
      <w:r>
        <w:t>Di - индекс, отражающий уровень недостижения i-го результата предоставления субсидии;</w:t>
      </w:r>
    </w:p>
    <w:p w:rsidR="002D6A8B" w:rsidRDefault="002D6A8B">
      <w:pPr>
        <w:pStyle w:val="ConsPlusNormal"/>
        <w:spacing w:before="220"/>
        <w:ind w:firstLine="540"/>
        <w:jc w:val="both"/>
      </w:pPr>
      <w:r>
        <w:t>Si - значение результата, установленное договором о предоставлении субсидии;</w:t>
      </w:r>
    </w:p>
    <w:p w:rsidR="002D6A8B" w:rsidRDefault="002D6A8B">
      <w:pPr>
        <w:pStyle w:val="ConsPlusNormal"/>
        <w:spacing w:before="220"/>
        <w:ind w:firstLine="540"/>
        <w:jc w:val="both"/>
      </w:pPr>
      <w:r>
        <w:t>Ti - фактическое значение результата.</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1</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 бюджета</w:t>
      </w:r>
    </w:p>
    <w:p w:rsidR="002D6A8B" w:rsidRDefault="002D6A8B">
      <w:pPr>
        <w:pStyle w:val="ConsPlusNormal"/>
        <w:jc w:val="right"/>
      </w:pPr>
      <w:r>
        <w:t>на поддержку элитного семеноводства</w:t>
      </w:r>
    </w:p>
    <w:p w:rsidR="002D6A8B" w:rsidRDefault="002D6A8B">
      <w:pPr>
        <w:pStyle w:val="ConsPlusNormal"/>
        <w:jc w:val="both"/>
      </w:pPr>
    </w:p>
    <w:p w:rsidR="002D6A8B" w:rsidRDefault="002D6A8B">
      <w:pPr>
        <w:pStyle w:val="ConsPlusNormal"/>
        <w:jc w:val="center"/>
      </w:pPr>
      <w:bookmarkStart w:id="218" w:name="P2321"/>
      <w:bookmarkEnd w:id="218"/>
      <w:r>
        <w:t>СПРАВКА-РАСЧЕТ</w:t>
      </w:r>
    </w:p>
    <w:p w:rsidR="002D6A8B" w:rsidRDefault="002D6A8B">
      <w:pPr>
        <w:pStyle w:val="ConsPlusNormal"/>
        <w:jc w:val="center"/>
      </w:pPr>
      <w:r>
        <w:t>субсидий на 1 га площади, засеваемой</w:t>
      </w:r>
    </w:p>
    <w:p w:rsidR="002D6A8B" w:rsidRDefault="002D6A8B">
      <w:pPr>
        <w:pStyle w:val="ConsPlusNormal"/>
        <w:jc w:val="center"/>
      </w:pPr>
      <w:r>
        <w:t>элитными семенами сельскохозяйственных культур</w:t>
      </w:r>
    </w:p>
    <w:p w:rsidR="002D6A8B" w:rsidRDefault="002D6A8B">
      <w:pPr>
        <w:pStyle w:val="ConsPlusNormal"/>
        <w:jc w:val="center"/>
      </w:pPr>
      <w:r>
        <w:t>"_____" ___________________ 20__ г.</w:t>
      </w:r>
    </w:p>
    <w:p w:rsidR="002D6A8B" w:rsidRDefault="002D6A8B">
      <w:pPr>
        <w:pStyle w:val="ConsPlusNormal"/>
        <w:jc w:val="center"/>
      </w:pPr>
      <w:r>
        <w:t>__________________________________________________________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center"/>
      </w:pPr>
      <w:r>
        <w:t>ИНН _________________________ ОГРН _______________________</w:t>
      </w:r>
    </w:p>
    <w:p w:rsidR="002D6A8B" w:rsidRDefault="002D6A8B">
      <w:pPr>
        <w:pStyle w:val="ConsPlusNormal"/>
        <w:jc w:val="both"/>
      </w:pPr>
    </w:p>
    <w:p w:rsidR="002D6A8B" w:rsidRDefault="002D6A8B">
      <w:pPr>
        <w:pStyle w:val="ConsPlusNormal"/>
        <w:sectPr w:rsidR="002D6A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724"/>
        <w:gridCol w:w="1864"/>
        <w:gridCol w:w="1399"/>
        <w:gridCol w:w="904"/>
        <w:gridCol w:w="1084"/>
        <w:gridCol w:w="1909"/>
        <w:gridCol w:w="1144"/>
        <w:gridCol w:w="1534"/>
        <w:gridCol w:w="1594"/>
        <w:gridCol w:w="1684"/>
        <w:gridCol w:w="1474"/>
        <w:gridCol w:w="1519"/>
      </w:tblGrid>
      <w:tr w:rsidR="002D6A8B">
        <w:tc>
          <w:tcPr>
            <w:tcW w:w="1054" w:type="dxa"/>
          </w:tcPr>
          <w:p w:rsidR="002D6A8B" w:rsidRDefault="002D6A8B">
            <w:pPr>
              <w:pStyle w:val="ConsPlusNormal"/>
              <w:jc w:val="center"/>
            </w:pPr>
            <w:r>
              <w:lastRenderedPageBreak/>
              <w:t>Культура</w:t>
            </w:r>
          </w:p>
        </w:tc>
        <w:tc>
          <w:tcPr>
            <w:tcW w:w="724" w:type="dxa"/>
          </w:tcPr>
          <w:p w:rsidR="002D6A8B" w:rsidRDefault="002D6A8B">
            <w:pPr>
              <w:pStyle w:val="ConsPlusNormal"/>
              <w:jc w:val="center"/>
            </w:pPr>
            <w:r>
              <w:t>Сорт/</w:t>
            </w:r>
          </w:p>
          <w:p w:rsidR="002D6A8B" w:rsidRDefault="002D6A8B">
            <w:pPr>
              <w:pStyle w:val="ConsPlusNormal"/>
              <w:jc w:val="center"/>
            </w:pPr>
            <w:r>
              <w:t>гибрид</w:t>
            </w:r>
          </w:p>
        </w:tc>
        <w:tc>
          <w:tcPr>
            <w:tcW w:w="1864" w:type="dxa"/>
          </w:tcPr>
          <w:p w:rsidR="002D6A8B" w:rsidRDefault="002D6A8B">
            <w:pPr>
              <w:pStyle w:val="ConsPlusNormal"/>
              <w:jc w:val="center"/>
            </w:pPr>
            <w:r>
              <w:t>Принадлежность сорта к отечественной / зарубежной селекции</w:t>
            </w:r>
          </w:p>
        </w:tc>
        <w:tc>
          <w:tcPr>
            <w:tcW w:w="1399" w:type="dxa"/>
          </w:tcPr>
          <w:p w:rsidR="002D6A8B" w:rsidRDefault="002D6A8B">
            <w:pPr>
              <w:pStyle w:val="ConsPlusNormal"/>
              <w:jc w:val="center"/>
            </w:pPr>
            <w:r>
              <w:t>Количество, ц</w:t>
            </w:r>
          </w:p>
        </w:tc>
        <w:tc>
          <w:tcPr>
            <w:tcW w:w="904" w:type="dxa"/>
          </w:tcPr>
          <w:p w:rsidR="002D6A8B" w:rsidRDefault="002D6A8B">
            <w:pPr>
              <w:pStyle w:val="ConsPlusNormal"/>
              <w:jc w:val="center"/>
            </w:pPr>
            <w:r>
              <w:t>Норма высева, ц/га</w:t>
            </w:r>
          </w:p>
        </w:tc>
        <w:tc>
          <w:tcPr>
            <w:tcW w:w="1084" w:type="dxa"/>
          </w:tcPr>
          <w:p w:rsidR="002D6A8B" w:rsidRDefault="002D6A8B">
            <w:pPr>
              <w:pStyle w:val="ConsPlusNormal"/>
              <w:jc w:val="center"/>
            </w:pPr>
            <w:r>
              <w:t>Посевная площадь из расчета нормы высева, гектаров (графа 3/ графа 4)</w:t>
            </w:r>
          </w:p>
        </w:tc>
        <w:tc>
          <w:tcPr>
            <w:tcW w:w="1909" w:type="dxa"/>
          </w:tcPr>
          <w:p w:rsidR="002D6A8B" w:rsidRDefault="002D6A8B">
            <w:pPr>
              <w:pStyle w:val="ConsPlusNormal"/>
              <w:jc w:val="center"/>
            </w:pPr>
            <w:r>
              <w:t>Площадь посева, засеваемая приобретенными элитными семенами, гектаров</w:t>
            </w:r>
          </w:p>
        </w:tc>
        <w:tc>
          <w:tcPr>
            <w:tcW w:w="1144" w:type="dxa"/>
          </w:tcPr>
          <w:p w:rsidR="002D6A8B" w:rsidRDefault="002D6A8B">
            <w:pPr>
              <w:pStyle w:val="ConsPlusNormal"/>
              <w:jc w:val="center"/>
            </w:pPr>
            <w:r>
              <w:t>Ставка субсидии, рублей</w:t>
            </w:r>
          </w:p>
        </w:tc>
        <w:tc>
          <w:tcPr>
            <w:tcW w:w="1534" w:type="dxa"/>
          </w:tcPr>
          <w:p w:rsidR="002D6A8B" w:rsidRDefault="002D6A8B">
            <w:pPr>
              <w:pStyle w:val="ConsPlusNormal"/>
              <w:jc w:val="center"/>
            </w:pPr>
            <w:r>
              <w:t>Коэффициент достижения в отчетном финансовом году результата (К1)</w:t>
            </w:r>
          </w:p>
          <w:p w:rsidR="002D6A8B" w:rsidRDefault="002D6A8B">
            <w:pPr>
              <w:pStyle w:val="ConsPlusNormal"/>
              <w:jc w:val="center"/>
            </w:pPr>
            <w:hyperlink w:anchor="P2389">
              <w:r>
                <w:rPr>
                  <w:color w:val="0000FF"/>
                </w:rPr>
                <w:t>&lt;*&gt;</w:t>
              </w:r>
            </w:hyperlink>
          </w:p>
        </w:tc>
        <w:tc>
          <w:tcPr>
            <w:tcW w:w="1594" w:type="dxa"/>
          </w:tcPr>
          <w:p w:rsidR="002D6A8B" w:rsidRDefault="002D6A8B">
            <w:pPr>
              <w:pStyle w:val="ConsPlusNormal"/>
              <w:jc w:val="center"/>
            </w:pPr>
            <w:r>
              <w:t>Коэффициент недостижения в отчетном финансовом году результата (К2)</w:t>
            </w:r>
          </w:p>
          <w:p w:rsidR="002D6A8B" w:rsidRDefault="002D6A8B">
            <w:pPr>
              <w:pStyle w:val="ConsPlusNormal"/>
              <w:jc w:val="center"/>
            </w:pPr>
            <w:hyperlink w:anchor="P2389">
              <w:r>
                <w:rPr>
                  <w:color w:val="0000FF"/>
                </w:rPr>
                <w:t>&lt;*&gt;</w:t>
              </w:r>
            </w:hyperlink>
          </w:p>
        </w:tc>
        <w:tc>
          <w:tcPr>
            <w:tcW w:w="1684" w:type="dxa"/>
          </w:tcPr>
          <w:p w:rsidR="002D6A8B" w:rsidRDefault="002D6A8B">
            <w:pPr>
              <w:pStyle w:val="ConsPlusNormal"/>
              <w:jc w:val="center"/>
            </w:pPr>
            <w:r>
              <w:t>Повышающий коэффициент (при использовании семян отечественной селекции) (К5)</w:t>
            </w:r>
          </w:p>
        </w:tc>
        <w:tc>
          <w:tcPr>
            <w:tcW w:w="1474" w:type="dxa"/>
          </w:tcPr>
          <w:p w:rsidR="002D6A8B" w:rsidRDefault="002D6A8B">
            <w:pPr>
              <w:pStyle w:val="ConsPlusNormal"/>
              <w:jc w:val="center"/>
            </w:pPr>
            <w:r>
              <w:t>Расчетный коэффициент</w:t>
            </w:r>
          </w:p>
        </w:tc>
        <w:tc>
          <w:tcPr>
            <w:tcW w:w="1519" w:type="dxa"/>
          </w:tcPr>
          <w:p w:rsidR="002D6A8B" w:rsidRDefault="002D6A8B">
            <w:pPr>
              <w:pStyle w:val="ConsPlusNormal"/>
              <w:jc w:val="center"/>
            </w:pPr>
            <w:r>
              <w:t>Сумма</w:t>
            </w:r>
          </w:p>
          <w:p w:rsidR="002D6A8B" w:rsidRDefault="002D6A8B">
            <w:pPr>
              <w:pStyle w:val="ConsPlusNormal"/>
              <w:jc w:val="center"/>
            </w:pPr>
            <w:r>
              <w:t>субсидии, рублей</w:t>
            </w:r>
          </w:p>
        </w:tc>
      </w:tr>
      <w:tr w:rsidR="002D6A8B">
        <w:tc>
          <w:tcPr>
            <w:tcW w:w="1054" w:type="dxa"/>
          </w:tcPr>
          <w:p w:rsidR="002D6A8B" w:rsidRDefault="002D6A8B">
            <w:pPr>
              <w:pStyle w:val="ConsPlusNormal"/>
              <w:jc w:val="center"/>
            </w:pPr>
            <w:r>
              <w:t>1</w:t>
            </w:r>
          </w:p>
        </w:tc>
        <w:tc>
          <w:tcPr>
            <w:tcW w:w="724" w:type="dxa"/>
          </w:tcPr>
          <w:p w:rsidR="002D6A8B" w:rsidRDefault="002D6A8B">
            <w:pPr>
              <w:pStyle w:val="ConsPlusNormal"/>
              <w:jc w:val="center"/>
            </w:pPr>
            <w:r>
              <w:t>2</w:t>
            </w:r>
          </w:p>
        </w:tc>
        <w:tc>
          <w:tcPr>
            <w:tcW w:w="1864" w:type="dxa"/>
          </w:tcPr>
          <w:p w:rsidR="002D6A8B" w:rsidRDefault="002D6A8B">
            <w:pPr>
              <w:pStyle w:val="ConsPlusNormal"/>
              <w:jc w:val="center"/>
            </w:pPr>
            <w:r>
              <w:t>3</w:t>
            </w:r>
          </w:p>
        </w:tc>
        <w:tc>
          <w:tcPr>
            <w:tcW w:w="1399" w:type="dxa"/>
          </w:tcPr>
          <w:p w:rsidR="002D6A8B" w:rsidRDefault="002D6A8B">
            <w:pPr>
              <w:pStyle w:val="ConsPlusNormal"/>
              <w:jc w:val="center"/>
            </w:pPr>
            <w:r>
              <w:t>4</w:t>
            </w:r>
          </w:p>
        </w:tc>
        <w:tc>
          <w:tcPr>
            <w:tcW w:w="904" w:type="dxa"/>
          </w:tcPr>
          <w:p w:rsidR="002D6A8B" w:rsidRDefault="002D6A8B">
            <w:pPr>
              <w:pStyle w:val="ConsPlusNormal"/>
              <w:jc w:val="center"/>
            </w:pPr>
            <w:r>
              <w:t>5</w:t>
            </w:r>
          </w:p>
        </w:tc>
        <w:tc>
          <w:tcPr>
            <w:tcW w:w="1084" w:type="dxa"/>
          </w:tcPr>
          <w:p w:rsidR="002D6A8B" w:rsidRDefault="002D6A8B">
            <w:pPr>
              <w:pStyle w:val="ConsPlusNormal"/>
              <w:jc w:val="center"/>
            </w:pPr>
            <w:r>
              <w:t>6</w:t>
            </w:r>
          </w:p>
        </w:tc>
        <w:tc>
          <w:tcPr>
            <w:tcW w:w="1909" w:type="dxa"/>
          </w:tcPr>
          <w:p w:rsidR="002D6A8B" w:rsidRDefault="002D6A8B">
            <w:pPr>
              <w:pStyle w:val="ConsPlusNormal"/>
              <w:jc w:val="center"/>
            </w:pPr>
            <w:r>
              <w:t>7</w:t>
            </w:r>
          </w:p>
        </w:tc>
        <w:tc>
          <w:tcPr>
            <w:tcW w:w="1144" w:type="dxa"/>
          </w:tcPr>
          <w:p w:rsidR="002D6A8B" w:rsidRDefault="002D6A8B">
            <w:pPr>
              <w:pStyle w:val="ConsPlusNormal"/>
              <w:jc w:val="center"/>
            </w:pPr>
            <w:r>
              <w:t>8</w:t>
            </w:r>
          </w:p>
        </w:tc>
        <w:tc>
          <w:tcPr>
            <w:tcW w:w="1534" w:type="dxa"/>
          </w:tcPr>
          <w:p w:rsidR="002D6A8B" w:rsidRDefault="002D6A8B">
            <w:pPr>
              <w:pStyle w:val="ConsPlusNormal"/>
              <w:jc w:val="center"/>
            </w:pPr>
            <w:r>
              <w:t>9</w:t>
            </w:r>
          </w:p>
        </w:tc>
        <w:tc>
          <w:tcPr>
            <w:tcW w:w="1594" w:type="dxa"/>
          </w:tcPr>
          <w:p w:rsidR="002D6A8B" w:rsidRDefault="002D6A8B">
            <w:pPr>
              <w:pStyle w:val="ConsPlusNormal"/>
              <w:jc w:val="center"/>
            </w:pPr>
            <w:r>
              <w:t>10</w:t>
            </w:r>
          </w:p>
        </w:tc>
        <w:tc>
          <w:tcPr>
            <w:tcW w:w="1684" w:type="dxa"/>
          </w:tcPr>
          <w:p w:rsidR="002D6A8B" w:rsidRDefault="002D6A8B">
            <w:pPr>
              <w:pStyle w:val="ConsPlusNormal"/>
              <w:jc w:val="center"/>
            </w:pPr>
            <w:r>
              <w:t>11 = коэф. 2</w:t>
            </w:r>
          </w:p>
        </w:tc>
        <w:tc>
          <w:tcPr>
            <w:tcW w:w="1474" w:type="dxa"/>
          </w:tcPr>
          <w:p w:rsidR="002D6A8B" w:rsidRDefault="002D6A8B">
            <w:pPr>
              <w:pStyle w:val="ConsPlusNormal"/>
              <w:jc w:val="center"/>
            </w:pPr>
            <w:r>
              <w:t>12 = (9 или 10) * 11</w:t>
            </w:r>
          </w:p>
        </w:tc>
        <w:tc>
          <w:tcPr>
            <w:tcW w:w="1519" w:type="dxa"/>
          </w:tcPr>
          <w:p w:rsidR="002D6A8B" w:rsidRDefault="002D6A8B">
            <w:pPr>
              <w:pStyle w:val="ConsPlusNormal"/>
              <w:jc w:val="center"/>
            </w:pPr>
            <w:r>
              <w:t>13 = 6 или 7 (наименьшее) * 8 * 12</w:t>
            </w:r>
          </w:p>
        </w:tc>
      </w:tr>
      <w:tr w:rsidR="002D6A8B">
        <w:tc>
          <w:tcPr>
            <w:tcW w:w="1054" w:type="dxa"/>
          </w:tcPr>
          <w:p w:rsidR="002D6A8B" w:rsidRDefault="002D6A8B">
            <w:pPr>
              <w:pStyle w:val="ConsPlusNormal"/>
            </w:pPr>
          </w:p>
        </w:tc>
        <w:tc>
          <w:tcPr>
            <w:tcW w:w="724" w:type="dxa"/>
          </w:tcPr>
          <w:p w:rsidR="002D6A8B" w:rsidRDefault="002D6A8B">
            <w:pPr>
              <w:pStyle w:val="ConsPlusNormal"/>
            </w:pPr>
          </w:p>
        </w:tc>
        <w:tc>
          <w:tcPr>
            <w:tcW w:w="1864" w:type="dxa"/>
          </w:tcPr>
          <w:p w:rsidR="002D6A8B" w:rsidRDefault="002D6A8B">
            <w:pPr>
              <w:pStyle w:val="ConsPlusNormal"/>
            </w:pPr>
          </w:p>
        </w:tc>
        <w:tc>
          <w:tcPr>
            <w:tcW w:w="1399" w:type="dxa"/>
          </w:tcPr>
          <w:p w:rsidR="002D6A8B" w:rsidRDefault="002D6A8B">
            <w:pPr>
              <w:pStyle w:val="ConsPlusNormal"/>
            </w:pPr>
          </w:p>
        </w:tc>
        <w:tc>
          <w:tcPr>
            <w:tcW w:w="904" w:type="dxa"/>
          </w:tcPr>
          <w:p w:rsidR="002D6A8B" w:rsidRDefault="002D6A8B">
            <w:pPr>
              <w:pStyle w:val="ConsPlusNormal"/>
            </w:pPr>
          </w:p>
        </w:tc>
        <w:tc>
          <w:tcPr>
            <w:tcW w:w="1084" w:type="dxa"/>
          </w:tcPr>
          <w:p w:rsidR="002D6A8B" w:rsidRDefault="002D6A8B">
            <w:pPr>
              <w:pStyle w:val="ConsPlusNormal"/>
            </w:pPr>
          </w:p>
        </w:tc>
        <w:tc>
          <w:tcPr>
            <w:tcW w:w="1909" w:type="dxa"/>
          </w:tcPr>
          <w:p w:rsidR="002D6A8B" w:rsidRDefault="002D6A8B">
            <w:pPr>
              <w:pStyle w:val="ConsPlusNormal"/>
            </w:pPr>
          </w:p>
        </w:tc>
        <w:tc>
          <w:tcPr>
            <w:tcW w:w="1144" w:type="dxa"/>
          </w:tcPr>
          <w:p w:rsidR="002D6A8B" w:rsidRDefault="002D6A8B">
            <w:pPr>
              <w:pStyle w:val="ConsPlusNormal"/>
            </w:pPr>
          </w:p>
        </w:tc>
        <w:tc>
          <w:tcPr>
            <w:tcW w:w="1534" w:type="dxa"/>
          </w:tcPr>
          <w:p w:rsidR="002D6A8B" w:rsidRDefault="002D6A8B">
            <w:pPr>
              <w:pStyle w:val="ConsPlusNormal"/>
            </w:pPr>
          </w:p>
        </w:tc>
        <w:tc>
          <w:tcPr>
            <w:tcW w:w="1594" w:type="dxa"/>
          </w:tcPr>
          <w:p w:rsidR="002D6A8B" w:rsidRDefault="002D6A8B">
            <w:pPr>
              <w:pStyle w:val="ConsPlusNormal"/>
            </w:pPr>
          </w:p>
        </w:tc>
        <w:tc>
          <w:tcPr>
            <w:tcW w:w="1684" w:type="dxa"/>
          </w:tcPr>
          <w:p w:rsidR="002D6A8B" w:rsidRDefault="002D6A8B">
            <w:pPr>
              <w:pStyle w:val="ConsPlusNormal"/>
            </w:pPr>
          </w:p>
        </w:tc>
        <w:tc>
          <w:tcPr>
            <w:tcW w:w="1474" w:type="dxa"/>
          </w:tcPr>
          <w:p w:rsidR="002D6A8B" w:rsidRDefault="002D6A8B">
            <w:pPr>
              <w:pStyle w:val="ConsPlusNormal"/>
            </w:pPr>
          </w:p>
        </w:tc>
        <w:tc>
          <w:tcPr>
            <w:tcW w:w="1519" w:type="dxa"/>
          </w:tcPr>
          <w:p w:rsidR="002D6A8B" w:rsidRDefault="002D6A8B">
            <w:pPr>
              <w:pStyle w:val="ConsPlusNormal"/>
            </w:pPr>
          </w:p>
        </w:tc>
      </w:tr>
      <w:tr w:rsidR="002D6A8B">
        <w:tc>
          <w:tcPr>
            <w:tcW w:w="1054" w:type="dxa"/>
          </w:tcPr>
          <w:p w:rsidR="002D6A8B" w:rsidRDefault="002D6A8B">
            <w:pPr>
              <w:pStyle w:val="ConsPlusNormal"/>
            </w:pPr>
          </w:p>
        </w:tc>
        <w:tc>
          <w:tcPr>
            <w:tcW w:w="724" w:type="dxa"/>
          </w:tcPr>
          <w:p w:rsidR="002D6A8B" w:rsidRDefault="002D6A8B">
            <w:pPr>
              <w:pStyle w:val="ConsPlusNormal"/>
            </w:pPr>
          </w:p>
        </w:tc>
        <w:tc>
          <w:tcPr>
            <w:tcW w:w="1864" w:type="dxa"/>
          </w:tcPr>
          <w:p w:rsidR="002D6A8B" w:rsidRDefault="002D6A8B">
            <w:pPr>
              <w:pStyle w:val="ConsPlusNormal"/>
            </w:pPr>
          </w:p>
        </w:tc>
        <w:tc>
          <w:tcPr>
            <w:tcW w:w="1399" w:type="dxa"/>
          </w:tcPr>
          <w:p w:rsidR="002D6A8B" w:rsidRDefault="002D6A8B">
            <w:pPr>
              <w:pStyle w:val="ConsPlusNormal"/>
            </w:pPr>
          </w:p>
        </w:tc>
        <w:tc>
          <w:tcPr>
            <w:tcW w:w="904" w:type="dxa"/>
          </w:tcPr>
          <w:p w:rsidR="002D6A8B" w:rsidRDefault="002D6A8B">
            <w:pPr>
              <w:pStyle w:val="ConsPlusNormal"/>
            </w:pPr>
          </w:p>
        </w:tc>
        <w:tc>
          <w:tcPr>
            <w:tcW w:w="1084" w:type="dxa"/>
          </w:tcPr>
          <w:p w:rsidR="002D6A8B" w:rsidRDefault="002D6A8B">
            <w:pPr>
              <w:pStyle w:val="ConsPlusNormal"/>
            </w:pPr>
          </w:p>
        </w:tc>
        <w:tc>
          <w:tcPr>
            <w:tcW w:w="1909" w:type="dxa"/>
          </w:tcPr>
          <w:p w:rsidR="002D6A8B" w:rsidRDefault="002D6A8B">
            <w:pPr>
              <w:pStyle w:val="ConsPlusNormal"/>
            </w:pPr>
          </w:p>
        </w:tc>
        <w:tc>
          <w:tcPr>
            <w:tcW w:w="1144" w:type="dxa"/>
          </w:tcPr>
          <w:p w:rsidR="002D6A8B" w:rsidRDefault="002D6A8B">
            <w:pPr>
              <w:pStyle w:val="ConsPlusNormal"/>
            </w:pPr>
          </w:p>
        </w:tc>
        <w:tc>
          <w:tcPr>
            <w:tcW w:w="1534" w:type="dxa"/>
          </w:tcPr>
          <w:p w:rsidR="002D6A8B" w:rsidRDefault="002D6A8B">
            <w:pPr>
              <w:pStyle w:val="ConsPlusNormal"/>
            </w:pPr>
          </w:p>
        </w:tc>
        <w:tc>
          <w:tcPr>
            <w:tcW w:w="1594" w:type="dxa"/>
          </w:tcPr>
          <w:p w:rsidR="002D6A8B" w:rsidRDefault="002D6A8B">
            <w:pPr>
              <w:pStyle w:val="ConsPlusNormal"/>
            </w:pPr>
          </w:p>
        </w:tc>
        <w:tc>
          <w:tcPr>
            <w:tcW w:w="1684" w:type="dxa"/>
          </w:tcPr>
          <w:p w:rsidR="002D6A8B" w:rsidRDefault="002D6A8B">
            <w:pPr>
              <w:pStyle w:val="ConsPlusNormal"/>
            </w:pPr>
          </w:p>
        </w:tc>
        <w:tc>
          <w:tcPr>
            <w:tcW w:w="1474" w:type="dxa"/>
          </w:tcPr>
          <w:p w:rsidR="002D6A8B" w:rsidRDefault="002D6A8B">
            <w:pPr>
              <w:pStyle w:val="ConsPlusNormal"/>
            </w:pPr>
          </w:p>
        </w:tc>
        <w:tc>
          <w:tcPr>
            <w:tcW w:w="1519" w:type="dxa"/>
          </w:tcPr>
          <w:p w:rsidR="002D6A8B" w:rsidRDefault="002D6A8B">
            <w:pPr>
              <w:pStyle w:val="ConsPlusNormal"/>
            </w:pPr>
          </w:p>
        </w:tc>
      </w:tr>
    </w:tbl>
    <w:p w:rsidR="002D6A8B" w:rsidRDefault="002D6A8B">
      <w:pPr>
        <w:pStyle w:val="ConsPlusNormal"/>
        <w:sectPr w:rsidR="002D6A8B">
          <w:pgSz w:w="16838" w:h="11905" w:orient="landscape"/>
          <w:pgMar w:top="1701" w:right="1134" w:bottom="850" w:left="1134" w:header="0" w:footer="0" w:gutter="0"/>
          <w:cols w:space="720"/>
          <w:titlePg/>
        </w:sectPr>
      </w:pPr>
    </w:p>
    <w:p w:rsidR="002D6A8B" w:rsidRDefault="002D6A8B">
      <w:pPr>
        <w:pStyle w:val="ConsPlusNormal"/>
        <w:jc w:val="both"/>
      </w:pPr>
    </w:p>
    <w:p w:rsidR="002D6A8B" w:rsidRDefault="002D6A8B">
      <w:pPr>
        <w:pStyle w:val="ConsPlusNonformat"/>
        <w:jc w:val="both"/>
      </w:pPr>
      <w:r>
        <w:t xml:space="preserve">    Общая   посевная  площадь  сельскохозяйственных  культур  (без  площади</w:t>
      </w:r>
    </w:p>
    <w:p w:rsidR="002D6A8B" w:rsidRDefault="002D6A8B">
      <w:pPr>
        <w:pStyle w:val="ConsPlusNonformat"/>
        <w:jc w:val="both"/>
      </w:pPr>
      <w:r>
        <w:t>многолетних трав посева прошлых лет) ____________ га.</w:t>
      </w:r>
    </w:p>
    <w:p w:rsidR="002D6A8B" w:rsidRDefault="002D6A8B">
      <w:pPr>
        <w:pStyle w:val="ConsPlusNonformat"/>
        <w:jc w:val="both"/>
      </w:pPr>
      <w:r>
        <w:t xml:space="preserve">    --------------------------------</w:t>
      </w:r>
    </w:p>
    <w:p w:rsidR="002D6A8B" w:rsidRDefault="002D6A8B">
      <w:pPr>
        <w:pStyle w:val="ConsPlusNonformat"/>
        <w:jc w:val="both"/>
      </w:pPr>
      <w:bookmarkStart w:id="219" w:name="P2389"/>
      <w:bookmarkEnd w:id="219"/>
      <w:r>
        <w:t xml:space="preserve">    &lt;*&gt; значение коэффициента указывается до двух знаков после запятой.</w:t>
      </w:r>
    </w:p>
    <w:p w:rsidR="002D6A8B" w:rsidRDefault="002D6A8B">
      <w:pPr>
        <w:pStyle w:val="ConsPlusNonformat"/>
        <w:jc w:val="both"/>
      </w:pPr>
    </w:p>
    <w:p w:rsidR="002D6A8B" w:rsidRDefault="002D6A8B">
      <w:pPr>
        <w:pStyle w:val="ConsPlusNonformat"/>
        <w:jc w:val="both"/>
      </w:pPr>
      <w:r>
        <w:t>Руководитель:                     ______________ __________________________</w:t>
      </w:r>
    </w:p>
    <w:p w:rsidR="002D6A8B" w:rsidRDefault="002D6A8B">
      <w:pPr>
        <w:pStyle w:val="ConsPlusNonformat"/>
        <w:jc w:val="both"/>
      </w:pPr>
      <w:r>
        <w:t>М.П. (при наличии печати)            (подпись)      (Ф.И.О. расшифровать)</w:t>
      </w:r>
    </w:p>
    <w:p w:rsidR="002D6A8B" w:rsidRDefault="002D6A8B">
      <w:pPr>
        <w:pStyle w:val="ConsPlusNonformat"/>
        <w:jc w:val="both"/>
      </w:pPr>
    </w:p>
    <w:p w:rsidR="002D6A8B" w:rsidRDefault="002D6A8B">
      <w:pPr>
        <w:pStyle w:val="ConsPlusNonformat"/>
        <w:jc w:val="both"/>
      </w:pPr>
      <w:r>
        <w:t>Главный бухгалтер:                ______________ __________________________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p>
    <w:p w:rsidR="002D6A8B" w:rsidRDefault="002D6A8B">
      <w:pPr>
        <w:pStyle w:val="ConsPlusNonformat"/>
        <w:jc w:val="both"/>
      </w:pPr>
      <w:r>
        <w:t>Проверка    достоверности    документов,   представленных   для   получения</w:t>
      </w:r>
    </w:p>
    <w:p w:rsidR="002D6A8B" w:rsidRDefault="002D6A8B">
      <w:pPr>
        <w:pStyle w:val="ConsPlusNonformat"/>
        <w:jc w:val="both"/>
      </w:pPr>
      <w:r>
        <w:t>государственной  поддержки, проведена. Сведения, содержащиеся в документах,</w:t>
      </w:r>
    </w:p>
    <w:p w:rsidR="002D6A8B" w:rsidRDefault="002D6A8B">
      <w:pPr>
        <w:pStyle w:val="ConsPlusNonformat"/>
        <w:jc w:val="both"/>
      </w:pPr>
      <w:r>
        <w:t>_____________________________________ действительности.</w:t>
      </w:r>
    </w:p>
    <w:p w:rsidR="002D6A8B" w:rsidRDefault="002D6A8B">
      <w:pPr>
        <w:pStyle w:val="ConsPlusNonformat"/>
        <w:jc w:val="both"/>
      </w:pPr>
      <w:r>
        <w:t xml:space="preserve">  (соответствуют, не соответствуют)</w:t>
      </w:r>
    </w:p>
    <w:p w:rsidR="002D6A8B" w:rsidRDefault="002D6A8B">
      <w:pPr>
        <w:pStyle w:val="ConsPlusNonformat"/>
        <w:jc w:val="both"/>
      </w:pPr>
      <w:r>
        <w:t>Расчеты, указанные в справке-расчете, произведены _________________________</w:t>
      </w:r>
    </w:p>
    <w:p w:rsidR="002D6A8B" w:rsidRDefault="002D6A8B">
      <w:pPr>
        <w:pStyle w:val="ConsPlusNonformat"/>
        <w:jc w:val="both"/>
      </w:pPr>
      <w:r>
        <w:t xml:space="preserve">                                                       (верно, неверно)</w:t>
      </w:r>
    </w:p>
    <w:p w:rsidR="002D6A8B" w:rsidRDefault="002D6A8B">
      <w:pPr>
        <w:pStyle w:val="ConsPlusNonformat"/>
        <w:jc w:val="both"/>
      </w:pPr>
      <w:r>
        <w:t>Государственная поддержка ________________________ быть предоставлена.</w:t>
      </w:r>
    </w:p>
    <w:p w:rsidR="002D6A8B" w:rsidRDefault="002D6A8B">
      <w:pPr>
        <w:pStyle w:val="ConsPlusNonformat"/>
        <w:jc w:val="both"/>
      </w:pPr>
      <w:r>
        <w:t xml:space="preserve">                             (может, не может)</w:t>
      </w:r>
    </w:p>
    <w:p w:rsidR="002D6A8B" w:rsidRDefault="002D6A8B">
      <w:pPr>
        <w:pStyle w:val="ConsPlusNonformat"/>
        <w:jc w:val="both"/>
      </w:pPr>
      <w:r>
        <w:t>Руководитель органа управления АПК</w:t>
      </w:r>
    </w:p>
    <w:p w:rsidR="002D6A8B" w:rsidRDefault="002D6A8B">
      <w:pPr>
        <w:pStyle w:val="ConsPlusNonformat"/>
        <w:jc w:val="both"/>
      </w:pPr>
      <w:r>
        <w:t>муниципального образования                ___________ _____________________</w:t>
      </w:r>
    </w:p>
    <w:p w:rsidR="002D6A8B" w:rsidRDefault="002D6A8B">
      <w:pPr>
        <w:pStyle w:val="ConsPlusNonformat"/>
        <w:jc w:val="both"/>
      </w:pPr>
      <w:r>
        <w:t>М.П.                                       (подпись)  (Ф.И.О. расшифровать)</w:t>
      </w:r>
    </w:p>
    <w:p w:rsidR="002D6A8B" w:rsidRDefault="002D6A8B">
      <w:pPr>
        <w:pStyle w:val="ConsPlusNonformat"/>
        <w:jc w:val="both"/>
      </w:pPr>
    </w:p>
    <w:p w:rsidR="002D6A8B" w:rsidRDefault="002D6A8B">
      <w:pPr>
        <w:pStyle w:val="ConsPlusNonformat"/>
        <w:jc w:val="both"/>
      </w:pPr>
      <w:r>
        <w:t>Специалист органа управления АПК</w:t>
      </w:r>
    </w:p>
    <w:p w:rsidR="002D6A8B" w:rsidRDefault="002D6A8B">
      <w:pPr>
        <w:pStyle w:val="ConsPlusNonformat"/>
        <w:jc w:val="both"/>
      </w:pPr>
      <w:r>
        <w:t>муниципального образования                ___________ _____________________</w:t>
      </w:r>
    </w:p>
    <w:p w:rsidR="002D6A8B" w:rsidRDefault="002D6A8B">
      <w:pPr>
        <w:pStyle w:val="ConsPlusNonformat"/>
        <w:jc w:val="both"/>
      </w:pPr>
      <w:r>
        <w:t xml:space="preserve">                                           (подпись)  (Ф.И.О. расшифровать)</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2</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 бюджета</w:t>
      </w:r>
    </w:p>
    <w:p w:rsidR="002D6A8B" w:rsidRDefault="002D6A8B">
      <w:pPr>
        <w:pStyle w:val="ConsPlusNormal"/>
        <w:jc w:val="right"/>
      </w:pPr>
      <w:r>
        <w:t>на поддержку элитного семеноводства</w:t>
      </w:r>
    </w:p>
    <w:p w:rsidR="002D6A8B" w:rsidRDefault="002D6A8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Приложение N 2 к Положению вступает в силу с 01.01.2025 (</w:t>
            </w:r>
            <w:hyperlink r:id="rId146">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jc w:val="center"/>
      </w:pPr>
      <w:bookmarkStart w:id="220" w:name="P2423"/>
      <w:bookmarkEnd w:id="220"/>
      <w:r>
        <w:t>Сведения</w:t>
      </w:r>
    </w:p>
    <w:p w:rsidR="002D6A8B" w:rsidRDefault="002D6A8B">
      <w:pPr>
        <w:pStyle w:val="ConsPlusNormal"/>
        <w:jc w:val="center"/>
      </w:pPr>
      <w:r>
        <w:t>о земельных участках, на которых осуществляется или</w:t>
      </w:r>
    </w:p>
    <w:p w:rsidR="002D6A8B" w:rsidRDefault="002D6A8B">
      <w:pPr>
        <w:pStyle w:val="ConsPlusNormal"/>
        <w:jc w:val="center"/>
      </w:pPr>
      <w:r>
        <w:t>планируется осуществлять сельскохозяйственное производство</w:t>
      </w:r>
    </w:p>
    <w:p w:rsidR="002D6A8B" w:rsidRDefault="002D6A8B">
      <w:pPr>
        <w:pStyle w:val="ConsPlusNormal"/>
        <w:jc w:val="center"/>
      </w:pPr>
      <w:r>
        <w:t>________________________________________________________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both"/>
      </w:pPr>
    </w:p>
    <w:p w:rsidR="002D6A8B" w:rsidRDefault="002D6A8B">
      <w:pPr>
        <w:pStyle w:val="ConsPlusNormal"/>
        <w:sectPr w:rsidR="002D6A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908"/>
        <w:gridCol w:w="1084"/>
        <w:gridCol w:w="1879"/>
        <w:gridCol w:w="709"/>
        <w:gridCol w:w="1644"/>
        <w:gridCol w:w="1325"/>
      </w:tblGrid>
      <w:tr w:rsidR="002D6A8B">
        <w:tc>
          <w:tcPr>
            <w:tcW w:w="454" w:type="dxa"/>
          </w:tcPr>
          <w:p w:rsidR="002D6A8B" w:rsidRDefault="002D6A8B">
            <w:pPr>
              <w:pStyle w:val="ConsPlusNormal"/>
              <w:jc w:val="center"/>
            </w:pPr>
            <w:r>
              <w:lastRenderedPageBreak/>
              <w:t>N</w:t>
            </w:r>
          </w:p>
          <w:p w:rsidR="002D6A8B" w:rsidRDefault="002D6A8B">
            <w:pPr>
              <w:pStyle w:val="ConsPlusNormal"/>
              <w:jc w:val="center"/>
            </w:pPr>
            <w:r>
              <w:t>п/п</w:t>
            </w:r>
          </w:p>
        </w:tc>
        <w:tc>
          <w:tcPr>
            <w:tcW w:w="1489" w:type="dxa"/>
          </w:tcPr>
          <w:p w:rsidR="002D6A8B" w:rsidRDefault="002D6A8B">
            <w:pPr>
              <w:pStyle w:val="ConsPlusNormal"/>
              <w:jc w:val="center"/>
            </w:pPr>
            <w:r>
              <w:t>Кадастровый номер земельного участка</w:t>
            </w:r>
          </w:p>
        </w:tc>
        <w:tc>
          <w:tcPr>
            <w:tcW w:w="1908" w:type="dxa"/>
          </w:tcPr>
          <w:p w:rsidR="002D6A8B" w:rsidRDefault="002D6A8B">
            <w:pPr>
              <w:pStyle w:val="ConsPlusNormal"/>
              <w:jc w:val="center"/>
            </w:pPr>
            <w:r>
              <w:t>Местоположение земельного участка</w:t>
            </w:r>
          </w:p>
        </w:tc>
        <w:tc>
          <w:tcPr>
            <w:tcW w:w="1084" w:type="dxa"/>
          </w:tcPr>
          <w:p w:rsidR="002D6A8B" w:rsidRDefault="002D6A8B">
            <w:pPr>
              <w:pStyle w:val="ConsPlusNormal"/>
              <w:jc w:val="center"/>
            </w:pPr>
            <w:r>
              <w:t>Площадь, га</w:t>
            </w:r>
          </w:p>
        </w:tc>
        <w:tc>
          <w:tcPr>
            <w:tcW w:w="1879" w:type="dxa"/>
          </w:tcPr>
          <w:p w:rsidR="002D6A8B" w:rsidRDefault="002D6A8B">
            <w:pPr>
              <w:pStyle w:val="ConsPlusNormal"/>
              <w:jc w:val="center"/>
            </w:pPr>
            <w:r>
              <w:t>Правообладатель</w:t>
            </w:r>
          </w:p>
        </w:tc>
        <w:tc>
          <w:tcPr>
            <w:tcW w:w="709" w:type="dxa"/>
          </w:tcPr>
          <w:p w:rsidR="002D6A8B" w:rsidRDefault="002D6A8B">
            <w:pPr>
              <w:pStyle w:val="ConsPlusNormal"/>
              <w:jc w:val="center"/>
            </w:pPr>
            <w:r>
              <w:t>Вид права</w:t>
            </w:r>
          </w:p>
        </w:tc>
        <w:tc>
          <w:tcPr>
            <w:tcW w:w="1644" w:type="dxa"/>
          </w:tcPr>
          <w:p w:rsidR="002D6A8B" w:rsidRDefault="002D6A8B">
            <w:pPr>
              <w:pStyle w:val="ConsPlusNormal"/>
              <w:jc w:val="center"/>
            </w:pPr>
            <w:r>
              <w:t xml:space="preserve">Срок договора аренды земельного участка </w:t>
            </w:r>
            <w:hyperlink w:anchor="P2467">
              <w:r>
                <w:rPr>
                  <w:color w:val="0000FF"/>
                </w:rPr>
                <w:t>&lt;*&gt;</w:t>
              </w:r>
            </w:hyperlink>
          </w:p>
        </w:tc>
        <w:tc>
          <w:tcPr>
            <w:tcW w:w="1325" w:type="dxa"/>
          </w:tcPr>
          <w:p w:rsidR="002D6A8B" w:rsidRDefault="002D6A8B">
            <w:pPr>
              <w:pStyle w:val="ConsPlusNormal"/>
              <w:jc w:val="center"/>
            </w:pPr>
            <w:r>
              <w:t xml:space="preserve">Код территории </w:t>
            </w:r>
            <w:hyperlink r:id="rId147">
              <w:r>
                <w:rPr>
                  <w:color w:val="0000FF"/>
                </w:rPr>
                <w:t>(ОКАТО)</w:t>
              </w:r>
            </w:hyperlink>
          </w:p>
        </w:tc>
      </w:tr>
      <w:tr w:rsidR="002D6A8B">
        <w:tc>
          <w:tcPr>
            <w:tcW w:w="454" w:type="dxa"/>
            <w:vAlign w:val="center"/>
          </w:tcPr>
          <w:p w:rsidR="002D6A8B" w:rsidRDefault="002D6A8B">
            <w:pPr>
              <w:pStyle w:val="ConsPlusNormal"/>
            </w:pPr>
          </w:p>
        </w:tc>
        <w:tc>
          <w:tcPr>
            <w:tcW w:w="1489" w:type="dxa"/>
            <w:vAlign w:val="center"/>
          </w:tcPr>
          <w:p w:rsidR="002D6A8B" w:rsidRDefault="002D6A8B">
            <w:pPr>
              <w:pStyle w:val="ConsPlusNormal"/>
            </w:pPr>
          </w:p>
        </w:tc>
        <w:tc>
          <w:tcPr>
            <w:tcW w:w="1908" w:type="dxa"/>
            <w:vAlign w:val="center"/>
          </w:tcPr>
          <w:p w:rsidR="002D6A8B" w:rsidRDefault="002D6A8B">
            <w:pPr>
              <w:pStyle w:val="ConsPlusNormal"/>
            </w:pPr>
          </w:p>
        </w:tc>
        <w:tc>
          <w:tcPr>
            <w:tcW w:w="1084" w:type="dxa"/>
            <w:vAlign w:val="center"/>
          </w:tcPr>
          <w:p w:rsidR="002D6A8B" w:rsidRDefault="002D6A8B">
            <w:pPr>
              <w:pStyle w:val="ConsPlusNormal"/>
            </w:pPr>
          </w:p>
        </w:tc>
        <w:tc>
          <w:tcPr>
            <w:tcW w:w="1879" w:type="dxa"/>
            <w:vAlign w:val="center"/>
          </w:tcPr>
          <w:p w:rsidR="002D6A8B" w:rsidRDefault="002D6A8B">
            <w:pPr>
              <w:pStyle w:val="ConsPlusNormal"/>
            </w:pPr>
          </w:p>
        </w:tc>
        <w:tc>
          <w:tcPr>
            <w:tcW w:w="709" w:type="dxa"/>
            <w:vAlign w:val="center"/>
          </w:tcPr>
          <w:p w:rsidR="002D6A8B" w:rsidRDefault="002D6A8B">
            <w:pPr>
              <w:pStyle w:val="ConsPlusNormal"/>
            </w:pPr>
          </w:p>
        </w:tc>
        <w:tc>
          <w:tcPr>
            <w:tcW w:w="1644" w:type="dxa"/>
            <w:vAlign w:val="center"/>
          </w:tcPr>
          <w:p w:rsidR="002D6A8B" w:rsidRDefault="002D6A8B">
            <w:pPr>
              <w:pStyle w:val="ConsPlusNormal"/>
            </w:pPr>
          </w:p>
        </w:tc>
        <w:tc>
          <w:tcPr>
            <w:tcW w:w="1325" w:type="dxa"/>
            <w:vAlign w:val="center"/>
          </w:tcPr>
          <w:p w:rsidR="002D6A8B" w:rsidRDefault="002D6A8B">
            <w:pPr>
              <w:pStyle w:val="ConsPlusNormal"/>
            </w:pPr>
          </w:p>
        </w:tc>
      </w:tr>
      <w:tr w:rsidR="002D6A8B">
        <w:tc>
          <w:tcPr>
            <w:tcW w:w="454" w:type="dxa"/>
            <w:vAlign w:val="center"/>
          </w:tcPr>
          <w:p w:rsidR="002D6A8B" w:rsidRDefault="002D6A8B">
            <w:pPr>
              <w:pStyle w:val="ConsPlusNormal"/>
            </w:pPr>
          </w:p>
        </w:tc>
        <w:tc>
          <w:tcPr>
            <w:tcW w:w="1489" w:type="dxa"/>
            <w:vAlign w:val="center"/>
          </w:tcPr>
          <w:p w:rsidR="002D6A8B" w:rsidRDefault="002D6A8B">
            <w:pPr>
              <w:pStyle w:val="ConsPlusNormal"/>
            </w:pPr>
          </w:p>
        </w:tc>
        <w:tc>
          <w:tcPr>
            <w:tcW w:w="1908" w:type="dxa"/>
            <w:vAlign w:val="center"/>
          </w:tcPr>
          <w:p w:rsidR="002D6A8B" w:rsidRDefault="002D6A8B">
            <w:pPr>
              <w:pStyle w:val="ConsPlusNormal"/>
            </w:pPr>
          </w:p>
        </w:tc>
        <w:tc>
          <w:tcPr>
            <w:tcW w:w="1084" w:type="dxa"/>
            <w:vAlign w:val="center"/>
          </w:tcPr>
          <w:p w:rsidR="002D6A8B" w:rsidRDefault="002D6A8B">
            <w:pPr>
              <w:pStyle w:val="ConsPlusNormal"/>
            </w:pPr>
          </w:p>
        </w:tc>
        <w:tc>
          <w:tcPr>
            <w:tcW w:w="1879" w:type="dxa"/>
            <w:vAlign w:val="center"/>
          </w:tcPr>
          <w:p w:rsidR="002D6A8B" w:rsidRDefault="002D6A8B">
            <w:pPr>
              <w:pStyle w:val="ConsPlusNormal"/>
            </w:pPr>
          </w:p>
        </w:tc>
        <w:tc>
          <w:tcPr>
            <w:tcW w:w="709" w:type="dxa"/>
            <w:vAlign w:val="center"/>
          </w:tcPr>
          <w:p w:rsidR="002D6A8B" w:rsidRDefault="002D6A8B">
            <w:pPr>
              <w:pStyle w:val="ConsPlusNormal"/>
            </w:pPr>
          </w:p>
        </w:tc>
        <w:tc>
          <w:tcPr>
            <w:tcW w:w="1644" w:type="dxa"/>
            <w:vAlign w:val="center"/>
          </w:tcPr>
          <w:p w:rsidR="002D6A8B" w:rsidRDefault="002D6A8B">
            <w:pPr>
              <w:pStyle w:val="ConsPlusNormal"/>
            </w:pPr>
          </w:p>
        </w:tc>
        <w:tc>
          <w:tcPr>
            <w:tcW w:w="1325" w:type="dxa"/>
            <w:vAlign w:val="center"/>
          </w:tcPr>
          <w:p w:rsidR="002D6A8B" w:rsidRDefault="002D6A8B">
            <w:pPr>
              <w:pStyle w:val="ConsPlusNormal"/>
            </w:pPr>
          </w:p>
        </w:tc>
      </w:tr>
      <w:tr w:rsidR="002D6A8B">
        <w:tc>
          <w:tcPr>
            <w:tcW w:w="454" w:type="dxa"/>
            <w:vAlign w:val="center"/>
          </w:tcPr>
          <w:p w:rsidR="002D6A8B" w:rsidRDefault="002D6A8B">
            <w:pPr>
              <w:pStyle w:val="ConsPlusNormal"/>
            </w:pPr>
          </w:p>
        </w:tc>
        <w:tc>
          <w:tcPr>
            <w:tcW w:w="1489" w:type="dxa"/>
            <w:vAlign w:val="center"/>
          </w:tcPr>
          <w:p w:rsidR="002D6A8B" w:rsidRDefault="002D6A8B">
            <w:pPr>
              <w:pStyle w:val="ConsPlusNormal"/>
            </w:pPr>
          </w:p>
        </w:tc>
        <w:tc>
          <w:tcPr>
            <w:tcW w:w="1908" w:type="dxa"/>
            <w:vAlign w:val="center"/>
          </w:tcPr>
          <w:p w:rsidR="002D6A8B" w:rsidRDefault="002D6A8B">
            <w:pPr>
              <w:pStyle w:val="ConsPlusNormal"/>
            </w:pPr>
          </w:p>
        </w:tc>
        <w:tc>
          <w:tcPr>
            <w:tcW w:w="1084" w:type="dxa"/>
            <w:vAlign w:val="center"/>
          </w:tcPr>
          <w:p w:rsidR="002D6A8B" w:rsidRDefault="002D6A8B">
            <w:pPr>
              <w:pStyle w:val="ConsPlusNormal"/>
            </w:pPr>
          </w:p>
        </w:tc>
        <w:tc>
          <w:tcPr>
            <w:tcW w:w="1879" w:type="dxa"/>
            <w:vAlign w:val="center"/>
          </w:tcPr>
          <w:p w:rsidR="002D6A8B" w:rsidRDefault="002D6A8B">
            <w:pPr>
              <w:pStyle w:val="ConsPlusNormal"/>
            </w:pPr>
          </w:p>
        </w:tc>
        <w:tc>
          <w:tcPr>
            <w:tcW w:w="709" w:type="dxa"/>
            <w:vAlign w:val="center"/>
          </w:tcPr>
          <w:p w:rsidR="002D6A8B" w:rsidRDefault="002D6A8B">
            <w:pPr>
              <w:pStyle w:val="ConsPlusNormal"/>
            </w:pPr>
          </w:p>
        </w:tc>
        <w:tc>
          <w:tcPr>
            <w:tcW w:w="1644" w:type="dxa"/>
            <w:vAlign w:val="center"/>
          </w:tcPr>
          <w:p w:rsidR="002D6A8B" w:rsidRDefault="002D6A8B">
            <w:pPr>
              <w:pStyle w:val="ConsPlusNormal"/>
            </w:pPr>
          </w:p>
        </w:tc>
        <w:tc>
          <w:tcPr>
            <w:tcW w:w="1325" w:type="dxa"/>
            <w:vAlign w:val="center"/>
          </w:tcPr>
          <w:p w:rsidR="002D6A8B" w:rsidRDefault="002D6A8B">
            <w:pPr>
              <w:pStyle w:val="ConsPlusNormal"/>
            </w:pPr>
          </w:p>
        </w:tc>
      </w:tr>
    </w:tbl>
    <w:p w:rsidR="002D6A8B" w:rsidRDefault="002D6A8B">
      <w:pPr>
        <w:pStyle w:val="ConsPlusNormal"/>
        <w:sectPr w:rsidR="002D6A8B">
          <w:pgSz w:w="16838" w:h="11905" w:orient="landscape"/>
          <w:pgMar w:top="1701" w:right="1134" w:bottom="850" w:left="1134" w:header="0" w:footer="0" w:gutter="0"/>
          <w:cols w:space="720"/>
          <w:titlePg/>
        </w:sectPr>
      </w:pPr>
    </w:p>
    <w:p w:rsidR="002D6A8B" w:rsidRDefault="002D6A8B">
      <w:pPr>
        <w:pStyle w:val="ConsPlusNormal"/>
        <w:jc w:val="both"/>
      </w:pPr>
    </w:p>
    <w:p w:rsidR="002D6A8B" w:rsidRDefault="002D6A8B">
      <w:pPr>
        <w:pStyle w:val="ConsPlusNonformat"/>
        <w:jc w:val="both"/>
      </w:pPr>
      <w:r>
        <w:t>Руководитель              ___________________ _____________________________</w:t>
      </w:r>
    </w:p>
    <w:p w:rsidR="002D6A8B" w:rsidRDefault="002D6A8B">
      <w:pPr>
        <w:pStyle w:val="ConsPlusNonformat"/>
        <w:jc w:val="both"/>
      </w:pPr>
      <w:r>
        <w:t>М.П. (при наличии печати)      (подпись)          (расшифровка подписи)</w:t>
      </w:r>
    </w:p>
    <w:p w:rsidR="002D6A8B" w:rsidRDefault="002D6A8B">
      <w:pPr>
        <w:pStyle w:val="ConsPlusNormal"/>
        <w:jc w:val="both"/>
      </w:pPr>
    </w:p>
    <w:p w:rsidR="002D6A8B" w:rsidRDefault="002D6A8B">
      <w:pPr>
        <w:pStyle w:val="ConsPlusNormal"/>
        <w:ind w:firstLine="540"/>
        <w:jc w:val="both"/>
      </w:pPr>
      <w:r>
        <w:t>--------------------------------</w:t>
      </w:r>
    </w:p>
    <w:p w:rsidR="002D6A8B" w:rsidRDefault="002D6A8B">
      <w:pPr>
        <w:pStyle w:val="ConsPlusNormal"/>
        <w:spacing w:before="220"/>
        <w:ind w:firstLine="540"/>
        <w:jc w:val="both"/>
      </w:pPr>
      <w:bookmarkStart w:id="221" w:name="P2467"/>
      <w:bookmarkEnd w:id="221"/>
      <w:r>
        <w:t>&lt;*&gt; Заполняется при наличии договора аренды земельного участка</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3</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 бюджета</w:t>
      </w:r>
    </w:p>
    <w:p w:rsidR="002D6A8B" w:rsidRDefault="002D6A8B">
      <w:pPr>
        <w:pStyle w:val="ConsPlusNormal"/>
        <w:jc w:val="right"/>
      </w:pPr>
      <w:r>
        <w:t>на поддержку элитного семеноводства</w:t>
      </w:r>
    </w:p>
    <w:p w:rsidR="002D6A8B" w:rsidRDefault="002D6A8B">
      <w:pPr>
        <w:pStyle w:val="ConsPlusNormal"/>
        <w:jc w:val="both"/>
      </w:pPr>
    </w:p>
    <w:p w:rsidR="002D6A8B" w:rsidRDefault="002D6A8B">
      <w:pPr>
        <w:pStyle w:val="ConsPlusTitle"/>
        <w:jc w:val="center"/>
      </w:pPr>
      <w:bookmarkStart w:id="222" w:name="P2478"/>
      <w:bookmarkEnd w:id="222"/>
      <w:r>
        <w:t>НОРМЫ</w:t>
      </w:r>
    </w:p>
    <w:p w:rsidR="002D6A8B" w:rsidRDefault="002D6A8B">
      <w:pPr>
        <w:pStyle w:val="ConsPlusTitle"/>
        <w:jc w:val="center"/>
      </w:pPr>
      <w:r>
        <w:t>ВЫСЕВА СЕМЯН СЕЛЬСКОХОЗЯЙСТВЕННЫХ КУЛЬТУР</w:t>
      </w:r>
    </w:p>
    <w:p w:rsidR="002D6A8B" w:rsidRDefault="002D6A8B">
      <w:pPr>
        <w:pStyle w:val="ConsPlusTitle"/>
        <w:jc w:val="center"/>
      </w:pPr>
      <w:r>
        <w:t>ДЛЯ РАСЧЕТА РАЗМЕРА СУБСИДИИ</w:t>
      </w:r>
    </w:p>
    <w:p w:rsidR="002D6A8B" w:rsidRDefault="002D6A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09"/>
        <w:gridCol w:w="2722"/>
      </w:tblGrid>
      <w:tr w:rsidR="002D6A8B">
        <w:tc>
          <w:tcPr>
            <w:tcW w:w="6309" w:type="dxa"/>
          </w:tcPr>
          <w:p w:rsidR="002D6A8B" w:rsidRDefault="002D6A8B">
            <w:pPr>
              <w:pStyle w:val="ConsPlusNormal"/>
              <w:jc w:val="center"/>
            </w:pPr>
            <w:r>
              <w:t>Перечень сельскохозяйственных культур</w:t>
            </w:r>
          </w:p>
        </w:tc>
        <w:tc>
          <w:tcPr>
            <w:tcW w:w="2722" w:type="dxa"/>
          </w:tcPr>
          <w:p w:rsidR="002D6A8B" w:rsidRDefault="002D6A8B">
            <w:pPr>
              <w:pStyle w:val="ConsPlusNormal"/>
              <w:jc w:val="center"/>
            </w:pPr>
            <w:r>
              <w:t>Норма высева, ц/га</w:t>
            </w:r>
          </w:p>
        </w:tc>
      </w:tr>
      <w:tr w:rsidR="002D6A8B">
        <w:tc>
          <w:tcPr>
            <w:tcW w:w="6309" w:type="dxa"/>
          </w:tcPr>
          <w:p w:rsidR="002D6A8B" w:rsidRDefault="002D6A8B">
            <w:pPr>
              <w:pStyle w:val="ConsPlusNormal"/>
            </w:pPr>
            <w:r>
              <w:t>пшеница</w:t>
            </w:r>
          </w:p>
        </w:tc>
        <w:tc>
          <w:tcPr>
            <w:tcW w:w="2722" w:type="dxa"/>
          </w:tcPr>
          <w:p w:rsidR="002D6A8B" w:rsidRDefault="002D6A8B">
            <w:pPr>
              <w:pStyle w:val="ConsPlusNormal"/>
              <w:jc w:val="center"/>
            </w:pPr>
            <w:r>
              <w:t>3,0</w:t>
            </w:r>
          </w:p>
        </w:tc>
      </w:tr>
      <w:tr w:rsidR="002D6A8B">
        <w:tc>
          <w:tcPr>
            <w:tcW w:w="6309" w:type="dxa"/>
          </w:tcPr>
          <w:p w:rsidR="002D6A8B" w:rsidRDefault="002D6A8B">
            <w:pPr>
              <w:pStyle w:val="ConsPlusNormal"/>
            </w:pPr>
            <w:r>
              <w:t>ячмень</w:t>
            </w:r>
          </w:p>
        </w:tc>
        <w:tc>
          <w:tcPr>
            <w:tcW w:w="2722" w:type="dxa"/>
          </w:tcPr>
          <w:p w:rsidR="002D6A8B" w:rsidRDefault="002D6A8B">
            <w:pPr>
              <w:pStyle w:val="ConsPlusNormal"/>
              <w:jc w:val="center"/>
            </w:pPr>
            <w:r>
              <w:t>2,8</w:t>
            </w:r>
          </w:p>
        </w:tc>
      </w:tr>
      <w:tr w:rsidR="002D6A8B">
        <w:tc>
          <w:tcPr>
            <w:tcW w:w="6309" w:type="dxa"/>
          </w:tcPr>
          <w:p w:rsidR="002D6A8B" w:rsidRDefault="002D6A8B">
            <w:pPr>
              <w:pStyle w:val="ConsPlusNormal"/>
            </w:pPr>
            <w:r>
              <w:t>овес</w:t>
            </w:r>
          </w:p>
        </w:tc>
        <w:tc>
          <w:tcPr>
            <w:tcW w:w="2722" w:type="dxa"/>
          </w:tcPr>
          <w:p w:rsidR="002D6A8B" w:rsidRDefault="002D6A8B">
            <w:pPr>
              <w:pStyle w:val="ConsPlusNormal"/>
              <w:jc w:val="center"/>
            </w:pPr>
            <w:r>
              <w:t>2,5</w:t>
            </w:r>
          </w:p>
        </w:tc>
      </w:tr>
      <w:tr w:rsidR="002D6A8B">
        <w:tc>
          <w:tcPr>
            <w:tcW w:w="6309" w:type="dxa"/>
          </w:tcPr>
          <w:p w:rsidR="002D6A8B" w:rsidRDefault="002D6A8B">
            <w:pPr>
              <w:pStyle w:val="ConsPlusNormal"/>
            </w:pPr>
            <w:r>
              <w:t>зернобобовые</w:t>
            </w:r>
          </w:p>
        </w:tc>
        <w:tc>
          <w:tcPr>
            <w:tcW w:w="2722" w:type="dxa"/>
          </w:tcPr>
          <w:p w:rsidR="002D6A8B" w:rsidRDefault="002D6A8B">
            <w:pPr>
              <w:pStyle w:val="ConsPlusNormal"/>
              <w:jc w:val="center"/>
            </w:pPr>
            <w:r>
              <w:t>3,5</w:t>
            </w:r>
          </w:p>
        </w:tc>
      </w:tr>
    </w:tbl>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0"/>
      </w:pPr>
      <w:r>
        <w:t>Приложение N 4</w:t>
      </w:r>
    </w:p>
    <w:p w:rsidR="002D6A8B" w:rsidRDefault="002D6A8B">
      <w:pPr>
        <w:pStyle w:val="ConsPlusNormal"/>
        <w:jc w:val="right"/>
      </w:pPr>
      <w:r>
        <w:t>к постановлению Правительства</w:t>
      </w:r>
    </w:p>
    <w:p w:rsidR="002D6A8B" w:rsidRDefault="002D6A8B">
      <w:pPr>
        <w:pStyle w:val="ConsPlusNormal"/>
        <w:jc w:val="right"/>
      </w:pPr>
      <w:r>
        <w:t>Тюменской области</w:t>
      </w:r>
    </w:p>
    <w:p w:rsidR="002D6A8B" w:rsidRDefault="002D6A8B">
      <w:pPr>
        <w:pStyle w:val="ConsPlusNormal"/>
        <w:jc w:val="right"/>
      </w:pPr>
      <w:r>
        <w:t>от 12 апреля 2023 г. N 198-п</w:t>
      </w:r>
    </w:p>
    <w:p w:rsidR="002D6A8B" w:rsidRDefault="002D6A8B">
      <w:pPr>
        <w:pStyle w:val="ConsPlusNormal"/>
        <w:jc w:val="both"/>
      </w:pPr>
    </w:p>
    <w:p w:rsidR="002D6A8B" w:rsidRDefault="002D6A8B">
      <w:pPr>
        <w:pStyle w:val="ConsPlusTitle"/>
        <w:jc w:val="center"/>
      </w:pPr>
      <w:bookmarkStart w:id="223" w:name="P2502"/>
      <w:bookmarkEnd w:id="223"/>
      <w:r>
        <w:t>ПОЛОЖЕНИЕ</w:t>
      </w:r>
    </w:p>
    <w:p w:rsidR="002D6A8B" w:rsidRDefault="002D6A8B">
      <w:pPr>
        <w:pStyle w:val="ConsPlusTitle"/>
        <w:jc w:val="center"/>
      </w:pPr>
      <w:r>
        <w:t>О ПОРЯДКЕ ПРЕДОСТАВЛЕНИЯ СУБСИДИЙ ИЗ СРЕДСТВ ОБЛАСТНОГО</w:t>
      </w:r>
    </w:p>
    <w:p w:rsidR="002D6A8B" w:rsidRDefault="002D6A8B">
      <w:pPr>
        <w:pStyle w:val="ConsPlusTitle"/>
        <w:jc w:val="center"/>
      </w:pPr>
      <w:r>
        <w:t>БЮДЖЕТА НА ПОДДЕРЖКУ ПЛЕМЕННОГО ЖИВОТНОВОДСТВА</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center"/>
            </w:pPr>
            <w:r>
              <w:rPr>
                <w:color w:val="392C69"/>
              </w:rPr>
              <w:t>Список изменяющих документов</w:t>
            </w:r>
          </w:p>
          <w:p w:rsidR="002D6A8B" w:rsidRDefault="002D6A8B">
            <w:pPr>
              <w:pStyle w:val="ConsPlusNormal"/>
              <w:jc w:val="center"/>
            </w:pPr>
            <w:r>
              <w:rPr>
                <w:color w:val="392C69"/>
              </w:rPr>
              <w:t xml:space="preserve">(введено </w:t>
            </w:r>
            <w:hyperlink r:id="rId148">
              <w:r>
                <w:rPr>
                  <w:color w:val="0000FF"/>
                </w:rPr>
                <w:t>постановлением</w:t>
              </w:r>
            </w:hyperlink>
            <w:r>
              <w:rPr>
                <w:color w:val="392C69"/>
              </w:rPr>
              <w:t xml:space="preserve"> Правительства Тюменской области</w:t>
            </w:r>
          </w:p>
          <w:p w:rsidR="002D6A8B" w:rsidRDefault="002D6A8B">
            <w:pPr>
              <w:pStyle w:val="ConsPlusNormal"/>
              <w:jc w:val="center"/>
            </w:pPr>
            <w:r>
              <w:rPr>
                <w:color w:val="392C69"/>
              </w:rPr>
              <w:t>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jc w:val="both"/>
      </w:pPr>
    </w:p>
    <w:p w:rsidR="002D6A8B" w:rsidRDefault="002D6A8B">
      <w:pPr>
        <w:pStyle w:val="ConsPlusTitle"/>
        <w:jc w:val="center"/>
        <w:outlineLvl w:val="1"/>
      </w:pPr>
      <w:r>
        <w:t>I. Общие положения о предоставлении субсидий</w:t>
      </w:r>
    </w:p>
    <w:p w:rsidR="002D6A8B" w:rsidRDefault="002D6A8B">
      <w:pPr>
        <w:pStyle w:val="ConsPlusNormal"/>
        <w:jc w:val="both"/>
      </w:pPr>
    </w:p>
    <w:p w:rsidR="002D6A8B" w:rsidRDefault="002D6A8B">
      <w:pPr>
        <w:pStyle w:val="ConsPlusNormal"/>
        <w:ind w:firstLine="540"/>
        <w:jc w:val="both"/>
      </w:pPr>
      <w:r>
        <w:t xml:space="preserve">1.1. Настоящее Положение о порядке предоставления субсидий из средств областного бюджета на поддержку племенного животноводства в рамках приоритетного направления агропромышленного комплекса (далее - Положение) определяет условия, цели, порядок </w:t>
      </w:r>
      <w:r>
        <w:lastRenderedPageBreak/>
        <w:t>предоставления средств из областного бюджета на поддержку племенного животноводства и проведение отбора получателей субсидий (далее - субсидии), а также порядок возврата субсидий в случае нарушения условий и порядка предоставления субсидии.</w:t>
      </w:r>
    </w:p>
    <w:p w:rsidR="002D6A8B" w:rsidRDefault="002D6A8B">
      <w:pPr>
        <w:pStyle w:val="ConsPlusNormal"/>
        <w:spacing w:before="220"/>
        <w:ind w:firstLine="540"/>
        <w:jc w:val="both"/>
      </w:pPr>
      <w:bookmarkStart w:id="224" w:name="P2512"/>
      <w:bookmarkEnd w:id="224"/>
      <w:r>
        <w:t xml:space="preserve">1.2. Субсидии предоставляются в целях реализации регионального проекта Тюменской области "Развитие отраслей и техническая модернизация агропромышленного комплекса" являющегося структурным элементом государственной </w:t>
      </w:r>
      <w:hyperlink r:id="rId149">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результата предоставления субсидии, установленного </w:t>
      </w:r>
      <w:hyperlink w:anchor="P2772">
        <w:r>
          <w:rPr>
            <w:color w:val="0000FF"/>
          </w:rPr>
          <w:t>пунктом 3.21</w:t>
        </w:r>
      </w:hyperlink>
      <w:r>
        <w:t xml:space="preserve"> настоящего Положения, на финансовое обеспечение затрат на поддержку племенного животноводства по следующим направлениям:</w:t>
      </w:r>
    </w:p>
    <w:p w:rsidR="002D6A8B" w:rsidRDefault="002D6A8B">
      <w:pPr>
        <w:pStyle w:val="ConsPlusNormal"/>
        <w:spacing w:before="220"/>
        <w:ind w:firstLine="540"/>
        <w:jc w:val="both"/>
      </w:pPr>
      <w:bookmarkStart w:id="225" w:name="P2513"/>
      <w:bookmarkEnd w:id="225"/>
      <w:r>
        <w:t>1.2.1. На финансовое обеспечение затрат на племенное маточное поголовье сельскохозяйственных животных.</w:t>
      </w:r>
    </w:p>
    <w:p w:rsidR="002D6A8B" w:rsidRDefault="002D6A8B">
      <w:pPr>
        <w:pStyle w:val="ConsPlusNormal"/>
        <w:spacing w:before="220"/>
        <w:ind w:firstLine="540"/>
        <w:jc w:val="both"/>
      </w:pPr>
      <w:bookmarkStart w:id="226" w:name="P2514"/>
      <w:bookmarkEnd w:id="226"/>
      <w:r>
        <w:t>1.2.2. На финансовое обеспечение затрат на племенных быков-производителей, оцененных по качеству потомства или находящихся в процессе оценки этого качества.</w:t>
      </w:r>
    </w:p>
    <w:p w:rsidR="002D6A8B" w:rsidRDefault="002D6A8B">
      <w:pPr>
        <w:pStyle w:val="ConsPlusNormal"/>
        <w:spacing w:before="220"/>
        <w:ind w:firstLine="540"/>
        <w:jc w:val="both"/>
      </w:pPr>
      <w:r>
        <w:t>1.3.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2D6A8B" w:rsidRDefault="002D6A8B">
      <w:pPr>
        <w:pStyle w:val="ConsPlusNormal"/>
        <w:spacing w:before="220"/>
        <w:ind w:firstLine="540"/>
        <w:jc w:val="both"/>
      </w:pPr>
      <w:bookmarkStart w:id="227" w:name="P2516"/>
      <w:bookmarkEnd w:id="227"/>
      <w:r>
        <w:t>1.4.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2D6A8B" w:rsidRDefault="002D6A8B">
      <w:pPr>
        <w:pStyle w:val="ConsPlusNormal"/>
        <w:spacing w:before="220"/>
        <w:ind w:firstLine="540"/>
        <w:jc w:val="both"/>
      </w:pPr>
      <w:r>
        <w:t xml:space="preserve">1.5. Органы местного самоуправления муниципальных образований в соответствии с </w:t>
      </w:r>
      <w:hyperlink r:id="rId150">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51">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2D6A8B" w:rsidRDefault="002D6A8B">
      <w:pPr>
        <w:pStyle w:val="ConsPlusNormal"/>
        <w:spacing w:before="220"/>
        <w:ind w:firstLine="540"/>
        <w:jc w:val="both"/>
      </w:pPr>
      <w:r>
        <w:t>1.6.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2D6A8B" w:rsidRDefault="002D6A8B">
      <w:pPr>
        <w:pStyle w:val="ConsPlusNormal"/>
        <w:spacing w:before="220"/>
        <w:ind w:firstLine="540"/>
        <w:jc w:val="both"/>
      </w:pPr>
      <w:r>
        <w:t xml:space="preserve">1.7. Информация о субсидиях, предусмотренных на цели, установленные </w:t>
      </w:r>
      <w:hyperlink w:anchor="P2512">
        <w:r>
          <w:rPr>
            <w:color w:val="0000FF"/>
          </w:rPr>
          <w:t>пунктом 1.2</w:t>
        </w:r>
      </w:hyperlink>
      <w:r>
        <w:t xml:space="preserve"> 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2D6A8B" w:rsidRDefault="002D6A8B">
      <w:pPr>
        <w:pStyle w:val="ConsPlusNormal"/>
        <w:jc w:val="both"/>
      </w:pPr>
    </w:p>
    <w:p w:rsidR="002D6A8B" w:rsidRDefault="002D6A8B">
      <w:pPr>
        <w:pStyle w:val="ConsPlusTitle"/>
        <w:jc w:val="center"/>
        <w:outlineLvl w:val="1"/>
      </w:pPr>
      <w:r>
        <w:t>II. Порядок проведения отбора Получателей для предоставления</w:t>
      </w:r>
    </w:p>
    <w:p w:rsidR="002D6A8B" w:rsidRDefault="002D6A8B">
      <w:pPr>
        <w:pStyle w:val="ConsPlusTitle"/>
        <w:jc w:val="center"/>
      </w:pPr>
      <w:r>
        <w:t>субсидий</w:t>
      </w:r>
    </w:p>
    <w:p w:rsidR="002D6A8B" w:rsidRDefault="002D6A8B">
      <w:pPr>
        <w:pStyle w:val="ConsPlusNormal"/>
        <w:jc w:val="both"/>
      </w:pPr>
    </w:p>
    <w:p w:rsidR="002D6A8B" w:rsidRDefault="002D6A8B">
      <w:pPr>
        <w:pStyle w:val="ConsPlusNormal"/>
        <w:ind w:firstLine="540"/>
        <w:jc w:val="both"/>
      </w:pPr>
      <w:r>
        <w:t>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D6A8B" w:rsidRDefault="002D6A8B">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D6A8B" w:rsidRDefault="002D6A8B">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2D6A8B" w:rsidRDefault="002D6A8B">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критерию отбора, установленных </w:t>
      </w:r>
      <w:hyperlink w:anchor="P2586">
        <w:r>
          <w:rPr>
            <w:color w:val="0000FF"/>
          </w:rPr>
          <w:t>пунктами 2.12</w:t>
        </w:r>
      </w:hyperlink>
      <w:r>
        <w:t xml:space="preserve">, </w:t>
      </w:r>
      <w:hyperlink w:anchor="P2587">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2D6A8B" w:rsidRDefault="002D6A8B">
      <w:pPr>
        <w:pStyle w:val="ConsPlusNormal"/>
        <w:spacing w:before="220"/>
        <w:ind w:firstLine="540"/>
        <w:jc w:val="both"/>
      </w:pPr>
      <w:r>
        <w:t xml:space="preserve">2.5. Департамент АПК не позднее чем за один рабочий день до даты начала подачи (приема) заявок размещает на Едином портале, а также на Официальном портале органов государственной власти Тюменской области с объявление о проведении отбора на предоставление субсидий по каждому из направлений, установленных в </w:t>
      </w:r>
      <w:hyperlink w:anchor="P2512">
        <w:r>
          <w:rPr>
            <w:color w:val="0000FF"/>
          </w:rPr>
          <w:t>пункте 1.2</w:t>
        </w:r>
      </w:hyperlink>
      <w:r>
        <w:t xml:space="preserve"> настоящего Положения с указанием:</w:t>
      </w:r>
    </w:p>
    <w:p w:rsidR="002D6A8B" w:rsidRDefault="002D6A8B">
      <w:pPr>
        <w:pStyle w:val="ConsPlusNormal"/>
        <w:spacing w:before="220"/>
        <w:ind w:firstLine="540"/>
        <w:jc w:val="both"/>
      </w:pPr>
      <w:r>
        <w:t>сроков проведения отбора;</w:t>
      </w:r>
    </w:p>
    <w:p w:rsidR="002D6A8B" w:rsidRDefault="002D6A8B">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5 календарного дня, следующего за днем размещения объявления о проведении отбора;</w:t>
      </w:r>
    </w:p>
    <w:p w:rsidR="002D6A8B" w:rsidRDefault="002D6A8B">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2D6A8B" w:rsidRDefault="002D6A8B">
      <w:pPr>
        <w:pStyle w:val="ConsPlusNormal"/>
        <w:spacing w:before="220"/>
        <w:ind w:firstLine="540"/>
        <w:jc w:val="both"/>
      </w:pPr>
      <w:r>
        <w:t xml:space="preserve">результата (результатов) предоставления субсидии в соответствии с </w:t>
      </w:r>
      <w:hyperlink w:anchor="P2772">
        <w:r>
          <w:rPr>
            <w:color w:val="0000FF"/>
          </w:rPr>
          <w:t>пунктом 3.21</w:t>
        </w:r>
      </w:hyperlink>
      <w:r>
        <w:t xml:space="preserve"> настоящего Положения;</w:t>
      </w:r>
    </w:p>
    <w:p w:rsidR="002D6A8B" w:rsidRDefault="002D6A8B">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2D6A8B" w:rsidRDefault="002D6A8B">
      <w:pPr>
        <w:pStyle w:val="ConsPlusNormal"/>
        <w:spacing w:before="220"/>
        <w:ind w:firstLine="540"/>
        <w:jc w:val="both"/>
      </w:pPr>
      <w:r>
        <w:t xml:space="preserve">требований к Участникам отбора, определенных в соответствии с </w:t>
      </w:r>
      <w:hyperlink w:anchor="P2548">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2548">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2D6A8B" w:rsidRDefault="002D6A8B">
      <w:pPr>
        <w:pStyle w:val="ConsPlusNormal"/>
        <w:spacing w:before="220"/>
        <w:ind w:firstLine="540"/>
        <w:jc w:val="both"/>
      </w:pPr>
      <w:r>
        <w:t>категории и критерия отбора;</w:t>
      </w:r>
    </w:p>
    <w:p w:rsidR="002D6A8B" w:rsidRDefault="002D6A8B">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2D6A8B" w:rsidRDefault="002D6A8B">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2D6A8B" w:rsidRDefault="002D6A8B">
      <w:pPr>
        <w:pStyle w:val="ConsPlusNormal"/>
        <w:spacing w:before="220"/>
        <w:ind w:firstLine="540"/>
        <w:jc w:val="both"/>
      </w:pPr>
      <w:r>
        <w:lastRenderedPageBreak/>
        <w:t xml:space="preserve">правил рассмотрения и оценки заявок Участников отбора в соответствии с </w:t>
      </w:r>
      <w:hyperlink w:anchor="P2630">
        <w:r>
          <w:rPr>
            <w:color w:val="0000FF"/>
          </w:rPr>
          <w:t>пунктами 2.23</w:t>
        </w:r>
      </w:hyperlink>
      <w:r>
        <w:t xml:space="preserve"> - </w:t>
      </w:r>
      <w:hyperlink w:anchor="P2662">
        <w:r>
          <w:rPr>
            <w:color w:val="0000FF"/>
          </w:rPr>
          <w:t>2.34</w:t>
        </w:r>
      </w:hyperlink>
      <w:r>
        <w:t xml:space="preserve"> настоящего Положения;</w:t>
      </w:r>
    </w:p>
    <w:p w:rsidR="002D6A8B" w:rsidRDefault="002D6A8B">
      <w:pPr>
        <w:pStyle w:val="ConsPlusNormal"/>
        <w:spacing w:before="220"/>
        <w:ind w:firstLine="540"/>
        <w:jc w:val="both"/>
      </w:pPr>
      <w:r>
        <w:t>порядка возврата заявок на доработку;</w:t>
      </w:r>
    </w:p>
    <w:p w:rsidR="002D6A8B" w:rsidRDefault="002D6A8B">
      <w:pPr>
        <w:pStyle w:val="ConsPlusNormal"/>
        <w:spacing w:before="220"/>
        <w:ind w:firstLine="540"/>
        <w:jc w:val="both"/>
      </w:pPr>
      <w:r>
        <w:t>порядка отклонения заявок, а также информации об основаниях их отклонения;</w:t>
      </w:r>
    </w:p>
    <w:p w:rsidR="002D6A8B" w:rsidRDefault="002D6A8B">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2D6A8B" w:rsidRDefault="002D6A8B">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D6A8B" w:rsidRDefault="002D6A8B">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2D6A8B" w:rsidRDefault="002D6A8B">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2D6A8B" w:rsidRDefault="002D6A8B">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678">
        <w:r>
          <w:rPr>
            <w:color w:val="0000FF"/>
          </w:rPr>
          <w:t>пунктом 2.38</w:t>
        </w:r>
      </w:hyperlink>
      <w:r>
        <w:t xml:space="preserve"> настоящего Положения.</w:t>
      </w:r>
    </w:p>
    <w:p w:rsidR="002D6A8B" w:rsidRDefault="002D6A8B">
      <w:pPr>
        <w:pStyle w:val="ConsPlusNormal"/>
        <w:spacing w:before="220"/>
        <w:ind w:firstLine="540"/>
        <w:jc w:val="both"/>
      </w:pPr>
      <w:r>
        <w:t>2.6. Участник отбора с даты размещения объявления о проведении отбора на Едином портале не позднее 3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2D6A8B" w:rsidRDefault="002D6A8B">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разъяснения положений объявления о проведении отбора.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2D6A8B" w:rsidRDefault="002D6A8B">
      <w:pPr>
        <w:pStyle w:val="ConsPlusNormal"/>
        <w:spacing w:before="220"/>
        <w:ind w:firstLine="540"/>
        <w:jc w:val="both"/>
      </w:pPr>
      <w:bookmarkStart w:id="228" w:name="P2548"/>
      <w:bookmarkEnd w:id="228"/>
      <w:r>
        <w:t>2.7. Участник отбора должен соответствовать следующим требованиям:</w:t>
      </w:r>
    </w:p>
    <w:p w:rsidR="002D6A8B" w:rsidRDefault="002D6A8B">
      <w:pPr>
        <w:pStyle w:val="ConsPlusNormal"/>
        <w:spacing w:before="220"/>
        <w:ind w:firstLine="540"/>
        <w:jc w:val="both"/>
      </w:pPr>
      <w:bookmarkStart w:id="229" w:name="P2549"/>
      <w:bookmarkEnd w:id="229"/>
      <w:r>
        <w:t>2.7.1. На даты рассмотрения заявки на участие в отборе и заключения договора о предоставлении субсидии:</w:t>
      </w:r>
    </w:p>
    <w:p w:rsidR="002D6A8B" w:rsidRDefault="002D6A8B">
      <w:pPr>
        <w:pStyle w:val="ConsPlusNormal"/>
        <w:spacing w:before="220"/>
        <w:ind w:firstLine="540"/>
        <w:jc w:val="both"/>
      </w:pPr>
      <w:r>
        <w:t>2.7.1.1. 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D6A8B" w:rsidRDefault="002D6A8B">
      <w:pPr>
        <w:pStyle w:val="ConsPlusNormal"/>
        <w:spacing w:before="220"/>
        <w:ind w:firstLine="540"/>
        <w:jc w:val="both"/>
      </w:pPr>
      <w:r>
        <w:t xml:space="preserve">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w:t>
      </w:r>
      <w:r>
        <w:lastRenderedPageBreak/>
        <w:t>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D6A8B" w:rsidRDefault="002D6A8B">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2512">
        <w:r>
          <w:rPr>
            <w:color w:val="0000FF"/>
          </w:rPr>
          <w:t>пунктом 1.2</w:t>
        </w:r>
      </w:hyperlink>
      <w:r>
        <w:t xml:space="preserve"> настоящего Положения.</w:t>
      </w:r>
    </w:p>
    <w:p w:rsidR="002D6A8B" w:rsidRDefault="002D6A8B">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D6A8B" w:rsidRDefault="002D6A8B">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15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D6A8B" w:rsidRDefault="002D6A8B">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153">
        <w:r>
          <w:rPr>
            <w:color w:val="0000FF"/>
          </w:rPr>
          <w:t>законом</w:t>
        </w:r>
      </w:hyperlink>
      <w:r>
        <w:t xml:space="preserve"> от 14.07.2022 N 255-ФЗ "О контроле за деятельностью лиц, находящихся под иностранным влиянием".</w:t>
      </w:r>
    </w:p>
    <w:p w:rsidR="002D6A8B" w:rsidRDefault="002D6A8B">
      <w:pPr>
        <w:pStyle w:val="ConsPlusNormal"/>
        <w:spacing w:before="220"/>
        <w:ind w:firstLine="540"/>
        <w:jc w:val="both"/>
      </w:pPr>
      <w:bookmarkStart w:id="230" w:name="P2556"/>
      <w:bookmarkEnd w:id="230"/>
      <w:r>
        <w:t>2.7.2. На дату подачи заявки на участие в отборе:</w:t>
      </w:r>
    </w:p>
    <w:p w:rsidR="002D6A8B" w:rsidRDefault="002D6A8B">
      <w:pPr>
        <w:pStyle w:val="ConsPlusNormal"/>
        <w:spacing w:before="220"/>
        <w:ind w:firstLine="540"/>
        <w:jc w:val="both"/>
      </w:pPr>
      <w:bookmarkStart w:id="231" w:name="P2557"/>
      <w:bookmarkEnd w:id="231"/>
      <w:r>
        <w:t xml:space="preserve">2.7.2.1.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54">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2D6A8B" w:rsidRDefault="002D6A8B">
      <w:pPr>
        <w:pStyle w:val="ConsPlusNormal"/>
        <w:spacing w:before="220"/>
        <w:ind w:firstLine="540"/>
        <w:jc w:val="both"/>
      </w:pPr>
      <w:r>
        <w:t>2.7.2.2. Участник отбора является членом ревизионного союза (для сельскохозяйственных производственных кооперативов).</w:t>
      </w:r>
    </w:p>
    <w:p w:rsidR="002D6A8B" w:rsidRDefault="002D6A8B">
      <w:pPr>
        <w:pStyle w:val="ConsPlusNormal"/>
        <w:spacing w:before="220"/>
        <w:ind w:firstLine="540"/>
        <w:jc w:val="both"/>
      </w:pPr>
      <w:r>
        <w:t>2.7.2.3.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2D6A8B" w:rsidRDefault="002D6A8B">
      <w:pPr>
        <w:pStyle w:val="ConsPlusNormal"/>
        <w:spacing w:before="220"/>
        <w:ind w:firstLine="540"/>
        <w:jc w:val="both"/>
      </w:pPr>
      <w:r>
        <w:t>2.7.2.4.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2D6A8B" w:rsidRDefault="002D6A8B">
      <w:pPr>
        <w:pStyle w:val="ConsPlusNormal"/>
        <w:spacing w:before="220"/>
        <w:ind w:firstLine="540"/>
        <w:jc w:val="both"/>
      </w:pPr>
      <w:r>
        <w:t>2.7.2.5. С 1 января 2025 года - наличие у Участника отбора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2D6A8B" w:rsidRDefault="002D6A8B">
      <w:pPr>
        <w:pStyle w:val="ConsPlusNormal"/>
        <w:spacing w:before="220"/>
        <w:ind w:firstLine="540"/>
        <w:jc w:val="both"/>
      </w:pPr>
      <w:r>
        <w:t xml:space="preserve">2.7.2.6.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w:t>
      </w:r>
      <w:r>
        <w:lastRenderedPageBreak/>
        <w:t>следующего за отчетным.</w:t>
      </w:r>
    </w:p>
    <w:p w:rsidR="002D6A8B" w:rsidRDefault="002D6A8B">
      <w:pPr>
        <w:pStyle w:val="ConsPlusNormal"/>
        <w:spacing w:before="220"/>
        <w:ind w:firstLine="540"/>
        <w:jc w:val="both"/>
      </w:pPr>
      <w:bookmarkStart w:id="232" w:name="P2563"/>
      <w:bookmarkEnd w:id="232"/>
      <w:r>
        <w:t xml:space="preserve">2.7.3. У Участника отбора на едином налоговом счете отсутствует или не превышает размер, определенный </w:t>
      </w:r>
      <w:hyperlink r:id="rId15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2575">
        <w:r>
          <w:rPr>
            <w:color w:val="0000FF"/>
          </w:rPr>
          <w:t>подпунктом 2.8.6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2642">
        <w:r>
          <w:rPr>
            <w:color w:val="0000FF"/>
          </w:rPr>
          <w:t>подпунктом "а" пункта 2.28.1</w:t>
        </w:r>
      </w:hyperlink>
      <w:r>
        <w:t xml:space="preserve"> настоящего Положения.</w:t>
      </w:r>
    </w:p>
    <w:p w:rsidR="002D6A8B" w:rsidRDefault="002D6A8B">
      <w:pPr>
        <w:pStyle w:val="ConsPlusNormal"/>
        <w:spacing w:before="220"/>
        <w:ind w:firstLine="540"/>
        <w:jc w:val="both"/>
      </w:pPr>
      <w:bookmarkStart w:id="233" w:name="P2564"/>
      <w:bookmarkEnd w:id="233"/>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2D6A8B" w:rsidRDefault="002D6A8B">
      <w:pPr>
        <w:pStyle w:val="ConsPlusNormal"/>
        <w:spacing w:before="220"/>
        <w:ind w:firstLine="540"/>
        <w:jc w:val="both"/>
      </w:pPr>
      <w:bookmarkStart w:id="234" w:name="P2565"/>
      <w:bookmarkEnd w:id="234"/>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2D6A8B" w:rsidRDefault="002D6A8B">
      <w:pPr>
        <w:pStyle w:val="ConsPlusNormal"/>
        <w:spacing w:before="220"/>
        <w:ind w:firstLine="540"/>
        <w:jc w:val="both"/>
      </w:pPr>
      <w:bookmarkStart w:id="235" w:name="P2566"/>
      <w:bookmarkEnd w:id="235"/>
      <w:r>
        <w:t>2.8.2.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2D6A8B" w:rsidRDefault="002D6A8B">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2D6A8B" w:rsidRDefault="002D6A8B">
      <w:pPr>
        <w:pStyle w:val="ConsPlusNormal"/>
        <w:spacing w:before="220"/>
        <w:ind w:firstLine="540"/>
        <w:jc w:val="both"/>
      </w:pPr>
      <w:bookmarkStart w:id="236" w:name="P2568"/>
      <w:bookmarkEnd w:id="236"/>
      <w:r>
        <w:t xml:space="preserve">2.8.3. Справку-расчет по форме согласно </w:t>
      </w:r>
      <w:hyperlink w:anchor="P2900">
        <w:r>
          <w:rPr>
            <w:color w:val="0000FF"/>
          </w:rPr>
          <w:t>приложениям N 1</w:t>
        </w:r>
      </w:hyperlink>
      <w:r>
        <w:t xml:space="preserve"> и/или </w:t>
      </w:r>
      <w:hyperlink w:anchor="P2979">
        <w:r>
          <w:rPr>
            <w:color w:val="0000FF"/>
          </w:rPr>
          <w:t>1а</w:t>
        </w:r>
      </w:hyperlink>
      <w:r>
        <w:t xml:space="preserve"> к настоящему Положению по направлениям субсидирования:</w:t>
      </w:r>
    </w:p>
    <w:p w:rsidR="002D6A8B" w:rsidRDefault="002D6A8B">
      <w:pPr>
        <w:pStyle w:val="ConsPlusNormal"/>
        <w:spacing w:before="220"/>
        <w:ind w:firstLine="540"/>
        <w:jc w:val="both"/>
      </w:pPr>
      <w:r>
        <w:t xml:space="preserve">а) </w:t>
      </w:r>
      <w:hyperlink w:anchor="P2900">
        <w:r>
          <w:rPr>
            <w:color w:val="0000FF"/>
          </w:rPr>
          <w:t>справка-расчет</w:t>
        </w:r>
      </w:hyperlink>
      <w:r>
        <w:t xml:space="preserve"> по форме согласно приложению N 1 к настоящему Положению предоставляется для получения субсидии по направлению, установленному </w:t>
      </w:r>
      <w:hyperlink w:anchor="P2513">
        <w:r>
          <w:rPr>
            <w:color w:val="0000FF"/>
          </w:rPr>
          <w:t>подпунктом 1.2.1 пункта 1.2</w:t>
        </w:r>
      </w:hyperlink>
      <w:r>
        <w:t xml:space="preserve"> настоящего Положения.</w:t>
      </w:r>
    </w:p>
    <w:p w:rsidR="002D6A8B" w:rsidRDefault="002D6A8B">
      <w:pPr>
        <w:pStyle w:val="ConsPlusNormal"/>
        <w:spacing w:before="220"/>
        <w:ind w:firstLine="540"/>
        <w:jc w:val="both"/>
      </w:pPr>
      <w:r>
        <w:t xml:space="preserve">б) </w:t>
      </w:r>
      <w:hyperlink w:anchor="P2979">
        <w:r>
          <w:rPr>
            <w:color w:val="0000FF"/>
          </w:rPr>
          <w:t>справка-расчет</w:t>
        </w:r>
      </w:hyperlink>
      <w:r>
        <w:t xml:space="preserve"> по форме согласно приложению N 1а к настоящему Положению предоставляется для получения субсидии по направлению, установленному </w:t>
      </w:r>
      <w:hyperlink w:anchor="P2514">
        <w:r>
          <w:rPr>
            <w:color w:val="0000FF"/>
          </w:rPr>
          <w:t>подпунктом 1.2.2 пункта 1.2</w:t>
        </w:r>
      </w:hyperlink>
      <w:r>
        <w:t xml:space="preserve"> настоящего Положения.</w:t>
      </w:r>
    </w:p>
    <w:p w:rsidR="002D6A8B" w:rsidRDefault="002D6A8B">
      <w:pPr>
        <w:pStyle w:val="ConsPlusNormal"/>
        <w:spacing w:before="220"/>
        <w:ind w:firstLine="540"/>
        <w:jc w:val="both"/>
      </w:pPr>
      <w:bookmarkStart w:id="237" w:name="P2571"/>
      <w:bookmarkEnd w:id="237"/>
      <w:r>
        <w:t>2.8.4. Отчет о движении скота и птицы на ферме по форме N СП-51 за январь месяц текущего финансового года.</w:t>
      </w:r>
    </w:p>
    <w:p w:rsidR="002D6A8B" w:rsidRDefault="002D6A8B">
      <w:pPr>
        <w:pStyle w:val="ConsPlusNormal"/>
        <w:spacing w:before="220"/>
        <w:ind w:firstLine="540"/>
        <w:jc w:val="both"/>
      </w:pPr>
      <w:r>
        <w:t xml:space="preserve">Указанный документ представляют Участники отбора при обращении за субсидией по направлению, установленному </w:t>
      </w:r>
      <w:hyperlink w:anchor="P2513">
        <w:r>
          <w:rPr>
            <w:color w:val="0000FF"/>
          </w:rPr>
          <w:t>подпунктом 1.2.1 пункта 1.2</w:t>
        </w:r>
      </w:hyperlink>
      <w:r>
        <w:t xml:space="preserve"> настоящего Положения.</w:t>
      </w:r>
    </w:p>
    <w:p w:rsidR="002D6A8B" w:rsidRDefault="002D6A8B">
      <w:pPr>
        <w:pStyle w:val="ConsPlusNormal"/>
        <w:spacing w:before="220"/>
        <w:ind w:firstLine="540"/>
        <w:jc w:val="both"/>
      </w:pPr>
      <w:bookmarkStart w:id="238" w:name="P2573"/>
      <w:bookmarkEnd w:id="238"/>
      <w:r>
        <w:t>2.8.5. Отчет о наличии и использовании быков-производителей по форме N 3-плем на 1 января месяца текущего финансового года.</w:t>
      </w:r>
    </w:p>
    <w:p w:rsidR="002D6A8B" w:rsidRDefault="002D6A8B">
      <w:pPr>
        <w:pStyle w:val="ConsPlusNormal"/>
        <w:spacing w:before="220"/>
        <w:ind w:firstLine="540"/>
        <w:jc w:val="both"/>
      </w:pPr>
      <w:r>
        <w:t xml:space="preserve">Указанный документ представляют Участники отбора при обращении за субсидией по направлению, установленному </w:t>
      </w:r>
      <w:hyperlink w:anchor="P2514">
        <w:r>
          <w:rPr>
            <w:color w:val="0000FF"/>
          </w:rPr>
          <w:t>подпунктом 1.2.2 пункта 1.2</w:t>
        </w:r>
      </w:hyperlink>
      <w:r>
        <w:t xml:space="preserve"> настоящего Положения.</w:t>
      </w:r>
    </w:p>
    <w:p w:rsidR="002D6A8B" w:rsidRDefault="002D6A8B">
      <w:pPr>
        <w:pStyle w:val="ConsPlusNormal"/>
        <w:spacing w:before="220"/>
        <w:ind w:firstLine="540"/>
        <w:jc w:val="both"/>
      </w:pPr>
      <w:bookmarkStart w:id="239" w:name="P2575"/>
      <w:bookmarkEnd w:id="239"/>
      <w:r>
        <w:t xml:space="preserve">2.8.6.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w:t>
      </w:r>
      <w:r>
        <w:lastRenderedPageBreak/>
        <w:t>взносов, пеней, штрафов и процентов, подлежащих уплате в соответствии с законодательством Российской Федерации о налогах и сборах).</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Пп. 2.8.7 п. 2.8 вступает в силу с 01.01.2025 (</w:t>
            </w:r>
            <w:hyperlink r:id="rId156">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240" w:name="P2577"/>
      <w:bookmarkEnd w:id="240"/>
      <w:r>
        <w:t xml:space="preserve">2.8.7. </w:t>
      </w:r>
      <w:hyperlink w:anchor="P3051">
        <w:r>
          <w:rPr>
            <w:color w:val="0000FF"/>
          </w:rPr>
          <w:t>Сведения</w:t>
        </w:r>
      </w:hyperlink>
      <w:r>
        <w:t xml:space="preserve"> о земельных участках, на которых осуществляется или планируется осуществлять сельскохозяйственное производство, по форме согласно приложению N 2 к настоящему Положению.</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Пп. 2.8.8 п. 2.8 вступает в силу с 01.01.2025 (</w:t>
            </w:r>
            <w:hyperlink r:id="rId157">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241" w:name="P2579"/>
      <w:bookmarkEnd w:id="241"/>
      <w:r>
        <w:t>2.8.8.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2D6A8B" w:rsidRDefault="002D6A8B">
      <w:pPr>
        <w:pStyle w:val="ConsPlusNormal"/>
        <w:spacing w:before="220"/>
        <w:ind w:firstLine="540"/>
        <w:jc w:val="both"/>
      </w:pPr>
      <w:bookmarkStart w:id="242" w:name="P2580"/>
      <w:bookmarkEnd w:id="242"/>
      <w: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 xml:space="preserve">П. 2.9 (в части документов, предусмотренных </w:t>
            </w:r>
            <w:hyperlink w:anchor="P2577">
              <w:r>
                <w:rPr>
                  <w:color w:val="0000FF"/>
                </w:rPr>
                <w:t>пп. 2.8.7</w:t>
              </w:r>
            </w:hyperlink>
            <w:r>
              <w:rPr>
                <w:color w:val="392C69"/>
              </w:rPr>
              <w:t xml:space="preserve">, </w:t>
            </w:r>
            <w:hyperlink w:anchor="P2580">
              <w:r>
                <w:rPr>
                  <w:color w:val="0000FF"/>
                </w:rPr>
                <w:t>абз. 2 пп. 2.8.8 п. 2.8</w:t>
              </w:r>
            </w:hyperlink>
            <w:r>
              <w:rPr>
                <w:color w:val="392C69"/>
              </w:rPr>
              <w:t>) вступает в силу с 01.01.2025 (</w:t>
            </w:r>
            <w:hyperlink r:id="rId158">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243" w:name="P2582"/>
      <w:bookmarkEnd w:id="243"/>
      <w:r>
        <w:t xml:space="preserve">2.9. Документы, указанные в </w:t>
      </w:r>
      <w:hyperlink w:anchor="P2565">
        <w:r>
          <w:rPr>
            <w:color w:val="0000FF"/>
          </w:rPr>
          <w:t>подпунктах 2.8.1</w:t>
        </w:r>
      </w:hyperlink>
      <w:r>
        <w:t xml:space="preserve">, </w:t>
      </w:r>
      <w:hyperlink w:anchor="P2568">
        <w:r>
          <w:rPr>
            <w:color w:val="0000FF"/>
          </w:rPr>
          <w:t>2.8.3</w:t>
        </w:r>
      </w:hyperlink>
      <w:r>
        <w:t xml:space="preserve"> - </w:t>
      </w:r>
      <w:hyperlink w:anchor="P2577">
        <w:r>
          <w:rPr>
            <w:color w:val="0000FF"/>
          </w:rPr>
          <w:t>2.8.7</w:t>
        </w:r>
      </w:hyperlink>
      <w:r>
        <w:t xml:space="preserve">, </w:t>
      </w:r>
      <w:hyperlink w:anchor="P2580">
        <w:r>
          <w:rPr>
            <w:color w:val="0000FF"/>
          </w:rPr>
          <w:t>абзаце втором подпункта 2.8.8 пункта 2.8</w:t>
        </w:r>
      </w:hyperlink>
      <w:r>
        <w:t xml:space="preserve"> настоящего Положения, предоставляются Участником отбора в обязательном порядке.</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 xml:space="preserve">П. 2.10 (в части документа, предусмотренного </w:t>
            </w:r>
            <w:hyperlink w:anchor="P2579">
              <w:r>
                <w:rPr>
                  <w:color w:val="0000FF"/>
                </w:rPr>
                <w:t>абз. 1 пп. 2.8.8 п. 2.8</w:t>
              </w:r>
            </w:hyperlink>
            <w:r>
              <w:rPr>
                <w:color w:val="392C69"/>
              </w:rPr>
              <w:t>) вступает в силу с 01.01.2025 (</w:t>
            </w:r>
            <w:hyperlink r:id="rId159">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r>
        <w:t xml:space="preserve">2.10. Документы, указанные в </w:t>
      </w:r>
      <w:hyperlink w:anchor="P2566">
        <w:r>
          <w:rPr>
            <w:color w:val="0000FF"/>
          </w:rPr>
          <w:t>подпункте 2.8.2</w:t>
        </w:r>
      </w:hyperlink>
      <w:r>
        <w:t xml:space="preserve">, </w:t>
      </w:r>
      <w:hyperlink w:anchor="P2579">
        <w:r>
          <w:rPr>
            <w:color w:val="0000FF"/>
          </w:rPr>
          <w:t>абзаце первом подпункта 2.8.8 пункта 2.8</w:t>
        </w:r>
      </w:hyperlink>
      <w:r>
        <w:t xml:space="preserve"> настоящего Положения, представляются по Участником отбора по собственной инициативе.</w:t>
      </w:r>
    </w:p>
    <w:p w:rsidR="002D6A8B" w:rsidRDefault="002D6A8B">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2548">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2D6A8B" w:rsidRDefault="002D6A8B">
      <w:pPr>
        <w:pStyle w:val="ConsPlusNormal"/>
        <w:spacing w:before="220"/>
        <w:ind w:firstLine="540"/>
        <w:jc w:val="both"/>
      </w:pPr>
      <w:bookmarkStart w:id="244" w:name="P2586"/>
      <w:bookmarkEnd w:id="244"/>
      <w:r>
        <w:t xml:space="preserve">2.12. К категории Получателей относятся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160">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(далее - Участник отбора).</w:t>
      </w:r>
    </w:p>
    <w:p w:rsidR="002D6A8B" w:rsidRDefault="002D6A8B">
      <w:pPr>
        <w:pStyle w:val="ConsPlusNormal"/>
        <w:spacing w:before="220"/>
        <w:ind w:firstLine="540"/>
        <w:jc w:val="both"/>
      </w:pPr>
      <w:bookmarkStart w:id="245" w:name="P2587"/>
      <w:bookmarkEnd w:id="245"/>
      <w:r>
        <w:t>2.13. Критерий отбора Получателей:</w:t>
      </w:r>
    </w:p>
    <w:p w:rsidR="002D6A8B" w:rsidRDefault="002D6A8B">
      <w:pPr>
        <w:pStyle w:val="ConsPlusNormal"/>
        <w:spacing w:before="220"/>
        <w:ind w:firstLine="540"/>
        <w:jc w:val="both"/>
      </w:pPr>
      <w:r>
        <w:t xml:space="preserve">Участник отбора включен в Перечень племенных хозяйств, утверждаемый Правительством Тюменской области по согласованию с Министерством сельского хозяйства Российской </w:t>
      </w:r>
      <w:r>
        <w:lastRenderedPageBreak/>
        <w:t xml:space="preserve">Федерации в соответствии с </w:t>
      </w:r>
      <w:hyperlink w:anchor="P3106">
        <w:r>
          <w:rPr>
            <w:color w:val="0000FF"/>
          </w:rPr>
          <w:t>Порядком</w:t>
        </w:r>
      </w:hyperlink>
      <w:r>
        <w:t xml:space="preserve"> формирования, согласования и утверждения Перечня племенных хозяйств для предоставления субсидий на поддержку племенного животноводства, установленным в приложении N 3 к настоящему Положению (далее - Перечень племенных хозяйств).</w:t>
      </w:r>
    </w:p>
    <w:p w:rsidR="002D6A8B" w:rsidRDefault="002D6A8B">
      <w:pPr>
        <w:pStyle w:val="ConsPlusNormal"/>
        <w:spacing w:before="220"/>
        <w:ind w:firstLine="540"/>
        <w:jc w:val="both"/>
      </w:pPr>
      <w:bookmarkStart w:id="246" w:name="P2589"/>
      <w:bookmarkEnd w:id="246"/>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2D6A8B" w:rsidRDefault="002D6A8B">
      <w:pPr>
        <w:pStyle w:val="ConsPlusNormal"/>
        <w:spacing w:before="220"/>
        <w:ind w:firstLine="540"/>
        <w:jc w:val="both"/>
      </w:pPr>
      <w:r>
        <w:t>2.15.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2D6A8B" w:rsidRDefault="002D6A8B">
      <w:pPr>
        <w:pStyle w:val="ConsPlusNormal"/>
        <w:spacing w:before="220"/>
        <w:ind w:firstLine="540"/>
        <w:jc w:val="both"/>
      </w:pPr>
      <w:bookmarkStart w:id="247" w:name="P2591"/>
      <w:bookmarkEnd w:id="247"/>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D6A8B" w:rsidRDefault="002D6A8B">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2D6A8B" w:rsidRDefault="002D6A8B">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2D6A8B" w:rsidRDefault="002D6A8B">
      <w:pPr>
        <w:pStyle w:val="ConsPlusNormal"/>
        <w:spacing w:before="220"/>
        <w:ind w:firstLine="540"/>
        <w:jc w:val="both"/>
      </w:pPr>
      <w:r>
        <w:t>2.18. Датой представления Участником отбора заявки считается дата подписания Участником отбора указанной заявки с присвоением ей регистрационного номера в системе "Электронный бюджет".</w:t>
      </w:r>
    </w:p>
    <w:p w:rsidR="002D6A8B" w:rsidRDefault="002D6A8B">
      <w:pPr>
        <w:pStyle w:val="ConsPlusNormal"/>
        <w:spacing w:before="220"/>
        <w:ind w:firstLine="540"/>
        <w:jc w:val="both"/>
      </w:pPr>
      <w:r>
        <w:t>2.19. Заявка содержит следующие сведения:</w:t>
      </w:r>
    </w:p>
    <w:p w:rsidR="002D6A8B" w:rsidRDefault="002D6A8B">
      <w:pPr>
        <w:pStyle w:val="ConsPlusNormal"/>
        <w:spacing w:before="220"/>
        <w:ind w:firstLine="540"/>
        <w:jc w:val="both"/>
      </w:pPr>
      <w:r>
        <w:t>2.19.1. Информацию об Участнике отбора:</w:t>
      </w:r>
    </w:p>
    <w:p w:rsidR="002D6A8B" w:rsidRDefault="002D6A8B">
      <w:pPr>
        <w:pStyle w:val="ConsPlusNormal"/>
        <w:spacing w:before="220"/>
        <w:ind w:firstLine="540"/>
        <w:jc w:val="both"/>
      </w:pPr>
      <w:r>
        <w:t>полное и сокращенное наименование Участника отбора (для юридических лиц);</w:t>
      </w:r>
    </w:p>
    <w:p w:rsidR="002D6A8B" w:rsidRDefault="002D6A8B">
      <w:pPr>
        <w:pStyle w:val="ConsPlusNormal"/>
        <w:spacing w:before="220"/>
        <w:ind w:firstLine="540"/>
        <w:jc w:val="both"/>
      </w:pPr>
      <w:r>
        <w:t>фамилия, имя, отчество (при наличии) индивидуального предпринимателя;</w:t>
      </w:r>
    </w:p>
    <w:p w:rsidR="002D6A8B" w:rsidRDefault="002D6A8B">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2D6A8B" w:rsidRDefault="002D6A8B">
      <w:pPr>
        <w:pStyle w:val="ConsPlusNormal"/>
        <w:spacing w:before="220"/>
        <w:ind w:firstLine="540"/>
        <w:jc w:val="both"/>
      </w:pPr>
      <w:r>
        <w:t>идентификационный номер налогоплательщика;</w:t>
      </w:r>
    </w:p>
    <w:p w:rsidR="002D6A8B" w:rsidRDefault="002D6A8B">
      <w:pPr>
        <w:pStyle w:val="ConsPlusNormal"/>
        <w:spacing w:before="220"/>
        <w:ind w:firstLine="540"/>
        <w:jc w:val="both"/>
      </w:pPr>
      <w:r>
        <w:t>дата постановки на учет в налоговом органе (для индивидуальных предпринимателей);</w:t>
      </w:r>
    </w:p>
    <w:p w:rsidR="002D6A8B" w:rsidRDefault="002D6A8B">
      <w:pPr>
        <w:pStyle w:val="ConsPlusNormal"/>
        <w:spacing w:before="220"/>
        <w:ind w:firstLine="540"/>
        <w:jc w:val="both"/>
      </w:pPr>
      <w:r>
        <w:t>дата и код причины постановки на учет в налоговом органе (для юридических лиц);</w:t>
      </w:r>
    </w:p>
    <w:p w:rsidR="002D6A8B" w:rsidRDefault="002D6A8B">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2D6A8B" w:rsidRDefault="002D6A8B">
      <w:pPr>
        <w:pStyle w:val="ConsPlusNormal"/>
        <w:spacing w:before="220"/>
        <w:ind w:firstLine="540"/>
        <w:jc w:val="both"/>
      </w:pPr>
      <w:r>
        <w:t>дата и место рождения (для индивидуальных предпринимателей);</w:t>
      </w:r>
    </w:p>
    <w:p w:rsidR="002D6A8B" w:rsidRDefault="002D6A8B">
      <w:pPr>
        <w:pStyle w:val="ConsPlusNormal"/>
        <w:spacing w:before="220"/>
        <w:ind w:firstLine="540"/>
        <w:jc w:val="both"/>
      </w:pPr>
      <w:r>
        <w:t>страховой номер индивидуального лицевого счета (для индивидуальных предпринимателей);</w:t>
      </w:r>
    </w:p>
    <w:p w:rsidR="002D6A8B" w:rsidRDefault="002D6A8B">
      <w:pPr>
        <w:pStyle w:val="ConsPlusNormal"/>
        <w:spacing w:before="220"/>
        <w:ind w:firstLine="540"/>
        <w:jc w:val="both"/>
      </w:pPr>
      <w:r>
        <w:lastRenderedPageBreak/>
        <w:t>адрес юридического лица, адрес регистрации (для индивидуальных предпринимателей);</w:t>
      </w:r>
    </w:p>
    <w:p w:rsidR="002D6A8B" w:rsidRDefault="002D6A8B">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2D6A8B" w:rsidRDefault="002D6A8B">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2D6A8B" w:rsidRDefault="002D6A8B">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D6A8B" w:rsidRDefault="002D6A8B">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(о зарезервированном лицевом счете для учета операций со средствами участников казначейского сопровождения), а также о лице, уполномоченном на подписание договора о предоставлении субсидии.</w:t>
      </w:r>
    </w:p>
    <w:p w:rsidR="002D6A8B" w:rsidRDefault="002D6A8B">
      <w:pPr>
        <w:pStyle w:val="ConsPlusNormal"/>
        <w:spacing w:before="220"/>
        <w:ind w:firstLine="540"/>
        <w:jc w:val="both"/>
      </w:pPr>
      <w:r>
        <w:t xml:space="preserve">2.19.2. Информацию и документы, определенные </w:t>
      </w:r>
      <w:hyperlink w:anchor="P2582">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2D6A8B" w:rsidRDefault="002D6A8B">
      <w:pPr>
        <w:pStyle w:val="ConsPlusNormal"/>
        <w:spacing w:before="220"/>
        <w:ind w:firstLine="540"/>
        <w:jc w:val="both"/>
      </w:pPr>
      <w:r>
        <w:t>2.19.3. Информацию, представляемую при проведении отбора Участников отбора в процессе документооборота:</w:t>
      </w:r>
    </w:p>
    <w:p w:rsidR="002D6A8B" w:rsidRDefault="002D6A8B">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D6A8B" w:rsidRDefault="002D6A8B">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2D6A8B" w:rsidRDefault="002D6A8B">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61">
        <w:r>
          <w:rPr>
            <w:color w:val="0000FF"/>
          </w:rPr>
          <w:t>статьями 268.1</w:t>
        </w:r>
      </w:hyperlink>
      <w:r>
        <w:t xml:space="preserve"> и </w:t>
      </w:r>
      <w:hyperlink r:id="rId162">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bookmarkStart w:id="248" w:name="P2616"/>
      <w:bookmarkEnd w:id="248"/>
      <w:r>
        <w:t>2.19.4. Предлагаемые Участником отбора значение результата предоставления субсидии и размер запрашиваемой субсидии.</w:t>
      </w:r>
    </w:p>
    <w:p w:rsidR="002D6A8B" w:rsidRDefault="002D6A8B">
      <w:pPr>
        <w:pStyle w:val="ConsPlusNormal"/>
        <w:spacing w:before="220"/>
        <w:ind w:firstLine="540"/>
        <w:jc w:val="both"/>
      </w:pPr>
      <w:r>
        <w:t>2.19.5. Иные сведения:</w:t>
      </w:r>
    </w:p>
    <w:p w:rsidR="002D6A8B" w:rsidRDefault="002D6A8B">
      <w:pPr>
        <w:pStyle w:val="ConsPlusNormal"/>
        <w:spacing w:before="220"/>
        <w:ind w:firstLine="540"/>
        <w:jc w:val="both"/>
      </w:pPr>
      <w:r>
        <w:t>информацию о членстве в ревизионном союзе (для сельскохозяйственных производственных кооперативов);</w:t>
      </w:r>
    </w:p>
    <w:p w:rsidR="002D6A8B" w:rsidRDefault="002D6A8B">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w:t>
      </w:r>
    </w:p>
    <w:p w:rsidR="002D6A8B" w:rsidRDefault="002D6A8B">
      <w:pPr>
        <w:pStyle w:val="ConsPlusNormal"/>
        <w:spacing w:before="220"/>
        <w:ind w:firstLine="540"/>
        <w:jc w:val="both"/>
      </w:pPr>
      <w:r>
        <w:t xml:space="preserve">информацию об использовании/неиспользовании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 (для юридических лиц и индивидуальных предпринимателей в зависимости от формы </w:t>
      </w:r>
      <w:r>
        <w:lastRenderedPageBreak/>
        <w:t>налогообложения);</w:t>
      </w:r>
    </w:p>
    <w:p w:rsidR="002D6A8B" w:rsidRDefault="002D6A8B">
      <w:pPr>
        <w:pStyle w:val="ConsPlusNormal"/>
        <w:spacing w:before="220"/>
        <w:ind w:firstLine="540"/>
        <w:jc w:val="both"/>
      </w:pPr>
      <w:r>
        <w:t>обязательство о включении в договоры (соглашения), заключаемые в целях исполнения обязательств по договору о предоставлении субсидии в целях финансового обеспечения затрат, условия о согласии лиц, являющихся поставщиками (подрядчиками, исполнителями) по таким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АПК проверок соблюдения ими условий и порядка предоставления субсидий;</w:t>
      </w:r>
    </w:p>
    <w:p w:rsidR="002D6A8B" w:rsidRDefault="002D6A8B">
      <w:pPr>
        <w:pStyle w:val="ConsPlusNormal"/>
        <w:spacing w:before="220"/>
        <w:ind w:firstLine="540"/>
        <w:jc w:val="both"/>
      </w:pPr>
      <w:r>
        <w:t>подтверждение согласия/несогласия на предоставление субсидии в размере остатка нераспределенного объема субсидии.</w:t>
      </w:r>
    </w:p>
    <w:p w:rsidR="002D6A8B" w:rsidRDefault="002D6A8B">
      <w:pPr>
        <w:pStyle w:val="ConsPlusNormal"/>
        <w:spacing w:before="220"/>
        <w:ind w:firstLine="540"/>
        <w:jc w:val="both"/>
      </w:pPr>
      <w:r>
        <w:t xml:space="preserve">2.20. Заявка подается отдельно по каждому направлению, установленному в </w:t>
      </w:r>
      <w:hyperlink w:anchor="P2512">
        <w:r>
          <w:rPr>
            <w:color w:val="0000FF"/>
          </w:rPr>
          <w:t>пункте 1.2</w:t>
        </w:r>
      </w:hyperlink>
      <w:r>
        <w:t xml:space="preserve"> настоящего Положения. Участник отбора вправе подать не более одной заявки на участие в отборе по каждому направлению, установленному в </w:t>
      </w:r>
      <w:hyperlink w:anchor="P2512">
        <w:r>
          <w:rPr>
            <w:color w:val="0000FF"/>
          </w:rPr>
          <w:t>пункте 1.2</w:t>
        </w:r>
      </w:hyperlink>
      <w:r>
        <w:t xml:space="preserve"> настоящего Положения.</w:t>
      </w:r>
    </w:p>
    <w:p w:rsidR="002D6A8B" w:rsidRDefault="002D6A8B">
      <w:pPr>
        <w:pStyle w:val="ConsPlusNormal"/>
        <w:spacing w:before="220"/>
        <w:ind w:firstLine="540"/>
        <w:jc w:val="both"/>
      </w:pPr>
      <w:r>
        <w:t xml:space="preserve">В случае установления факта подачи одним Участником отбора двух и более заявок по каждому направлению, установленному в </w:t>
      </w:r>
      <w:hyperlink w:anchor="P2512">
        <w:r>
          <w:rPr>
            <w:color w:val="0000FF"/>
          </w:rPr>
          <w:t>пункте 1.2</w:t>
        </w:r>
      </w:hyperlink>
      <w:r>
        <w:t xml:space="preserve"> настоящего Положения,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2D6A8B" w:rsidRDefault="002D6A8B">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2D6A8B" w:rsidRDefault="002D6A8B">
      <w:pPr>
        <w:pStyle w:val="ConsPlusNormal"/>
        <w:spacing w:before="220"/>
        <w:ind w:firstLine="540"/>
        <w:jc w:val="both"/>
      </w:pPr>
      <w:r>
        <w:t>Отзыв заявки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rsidR="002D6A8B" w:rsidRDefault="002D6A8B">
      <w:pPr>
        <w:pStyle w:val="ConsPlusNormal"/>
        <w:spacing w:before="220"/>
        <w:ind w:firstLine="540"/>
        <w:jc w:val="both"/>
      </w:pPr>
      <w:r>
        <w:t>2.22. Внесение изменений в заявку на участие в отборе осуществляется путем формирования Участником отбора в электронной форме посредством заполнения соответствующих экранных форм веб-интерфейса системы "Электронный бюджет" и допускается в следующих случаях:</w:t>
      </w:r>
    </w:p>
    <w:p w:rsidR="002D6A8B" w:rsidRDefault="002D6A8B">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2D6A8B" w:rsidRDefault="002D6A8B">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2656">
        <w:r>
          <w:rPr>
            <w:color w:val="0000FF"/>
          </w:rPr>
          <w:t>пунктом 2.30</w:t>
        </w:r>
      </w:hyperlink>
      <w:r>
        <w:t xml:space="preserve"> настоящего Положения.</w:t>
      </w:r>
    </w:p>
    <w:p w:rsidR="002D6A8B" w:rsidRDefault="002D6A8B">
      <w:pPr>
        <w:pStyle w:val="ConsPlusNormal"/>
        <w:spacing w:before="220"/>
        <w:ind w:firstLine="540"/>
        <w:jc w:val="both"/>
      </w:pPr>
      <w:bookmarkStart w:id="249" w:name="P2630"/>
      <w:bookmarkEnd w:id="249"/>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2D6A8B" w:rsidRDefault="002D6A8B">
      <w:pPr>
        <w:pStyle w:val="ConsPlusNormal"/>
        <w:spacing w:before="220"/>
        <w:ind w:firstLine="540"/>
        <w:jc w:val="both"/>
      </w:pPr>
      <w:r>
        <w:t>2.24.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2D6A8B" w:rsidRDefault="002D6A8B">
      <w:pPr>
        <w:pStyle w:val="ConsPlusNormal"/>
        <w:spacing w:before="220"/>
        <w:ind w:firstLine="540"/>
        <w:jc w:val="both"/>
      </w:pPr>
      <w:r>
        <w:t>регистрационный номер заявки;</w:t>
      </w:r>
    </w:p>
    <w:p w:rsidR="002D6A8B" w:rsidRDefault="002D6A8B">
      <w:pPr>
        <w:pStyle w:val="ConsPlusNormal"/>
        <w:spacing w:before="220"/>
        <w:ind w:firstLine="540"/>
        <w:jc w:val="both"/>
      </w:pPr>
      <w:r>
        <w:t>дата и время поступления заявки;</w:t>
      </w:r>
    </w:p>
    <w:p w:rsidR="002D6A8B" w:rsidRDefault="002D6A8B">
      <w:pPr>
        <w:pStyle w:val="ConsPlusNormal"/>
        <w:spacing w:before="220"/>
        <w:ind w:firstLine="540"/>
        <w:jc w:val="both"/>
      </w:pPr>
      <w:r>
        <w:t>полное наименование Участника отбора (для юридических лиц) или фамилия, имя, отчество (при наличии) (для индивидуальных предпринимателей);</w:t>
      </w:r>
    </w:p>
    <w:p w:rsidR="002D6A8B" w:rsidRDefault="002D6A8B">
      <w:pPr>
        <w:pStyle w:val="ConsPlusNormal"/>
        <w:spacing w:before="220"/>
        <w:ind w:firstLine="540"/>
        <w:jc w:val="both"/>
      </w:pPr>
      <w:r>
        <w:lastRenderedPageBreak/>
        <w:t>адрес юридического лица, адрес регистрации (для индивидуальных предпринимателей);</w:t>
      </w:r>
    </w:p>
    <w:p w:rsidR="002D6A8B" w:rsidRDefault="002D6A8B">
      <w:pPr>
        <w:pStyle w:val="ConsPlusNormal"/>
        <w:spacing w:before="220"/>
        <w:ind w:firstLine="540"/>
        <w:jc w:val="both"/>
      </w:pPr>
      <w:r>
        <w:t>запрашиваемый Участником отбора размер субсидии.</w:t>
      </w:r>
    </w:p>
    <w:p w:rsidR="002D6A8B" w:rsidRDefault="002D6A8B">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2D6A8B" w:rsidRDefault="002D6A8B">
      <w:pPr>
        <w:pStyle w:val="ConsPlusNormal"/>
        <w:spacing w:before="220"/>
        <w:ind w:firstLine="540"/>
        <w:jc w:val="both"/>
      </w:pPr>
      <w:r>
        <w:t xml:space="preserve">2.26. Проверка Участника отбора на соответствие требованиям, установленным </w:t>
      </w:r>
      <w:hyperlink w:anchor="P2548">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2D6A8B" w:rsidRDefault="002D6A8B">
      <w:pPr>
        <w:pStyle w:val="ConsPlusNormal"/>
        <w:spacing w:before="220"/>
        <w:ind w:firstLine="540"/>
        <w:jc w:val="both"/>
      </w:pPr>
      <w:bookmarkStart w:id="250" w:name="P2639"/>
      <w:bookmarkEnd w:id="250"/>
      <w:r>
        <w:t xml:space="preserve">2.27. Подтверждение соответствия Участника отбора требованиям, установленным </w:t>
      </w:r>
      <w:hyperlink w:anchor="P2549">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D6A8B" w:rsidRDefault="002D6A8B">
      <w:pPr>
        <w:pStyle w:val="ConsPlusNormal"/>
        <w:spacing w:before="220"/>
        <w:ind w:firstLine="540"/>
        <w:jc w:val="both"/>
      </w:pPr>
      <w:r>
        <w:t>2.28. Департамент АПК в течение 10 рабочих дней со дня, следующего за днем вскрытия заявок:</w:t>
      </w:r>
    </w:p>
    <w:p w:rsidR="002D6A8B" w:rsidRDefault="002D6A8B">
      <w:pPr>
        <w:pStyle w:val="ConsPlusNormal"/>
        <w:spacing w:before="220"/>
        <w:ind w:firstLine="540"/>
        <w:jc w:val="both"/>
      </w:pPr>
      <w:bookmarkStart w:id="251" w:name="P2641"/>
      <w:bookmarkEnd w:id="251"/>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2556">
        <w:r>
          <w:rPr>
            <w:color w:val="0000FF"/>
          </w:rPr>
          <w:t>подпунктами 2.7.2</w:t>
        </w:r>
      </w:hyperlink>
      <w:r>
        <w:t xml:space="preserve">, </w:t>
      </w:r>
      <w:hyperlink w:anchor="P2563">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2D6A8B" w:rsidRDefault="002D6A8B">
      <w:pPr>
        <w:pStyle w:val="ConsPlusNormal"/>
        <w:spacing w:before="220"/>
        <w:ind w:firstLine="540"/>
        <w:jc w:val="both"/>
      </w:pPr>
      <w:bookmarkStart w:id="252" w:name="P2642"/>
      <w:bookmarkEnd w:id="252"/>
      <w:r>
        <w:t>а) из территориального органа Федеральной налоговой службы:</w:t>
      </w:r>
    </w:p>
    <w:p w:rsidR="002D6A8B" w:rsidRDefault="002D6A8B">
      <w:pPr>
        <w:pStyle w:val="ConsPlusNormal"/>
        <w:spacing w:before="220"/>
        <w:ind w:firstLine="540"/>
        <w:jc w:val="both"/>
      </w:pPr>
      <w:r>
        <w:t>- информацию об отсутствии задолженности по уплате налогов, сборов и страховых взносов в бюджеты бюджетной системы Российской Федерации;</w:t>
      </w:r>
    </w:p>
    <w:p w:rsidR="002D6A8B" w:rsidRDefault="002D6A8B">
      <w:pPr>
        <w:pStyle w:val="ConsPlusNormal"/>
        <w:spacing w:before="220"/>
        <w:ind w:firstLine="540"/>
        <w:jc w:val="both"/>
      </w:pPr>
      <w:r>
        <w:t xml:space="preserve">- информацию в случае непредставления документа, предусмотренного в </w:t>
      </w:r>
      <w:hyperlink w:anchor="P2566">
        <w:r>
          <w:rPr>
            <w:color w:val="0000FF"/>
          </w:rPr>
          <w:t>подпункте 2.8.2 пункта 2.8</w:t>
        </w:r>
      </w:hyperlink>
      <w:r>
        <w:t xml:space="preserve"> настоящего Положения.</w:t>
      </w:r>
    </w:p>
    <w:p w:rsidR="002D6A8B" w:rsidRDefault="002D6A8B">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2566">
        <w:r>
          <w:rPr>
            <w:color w:val="0000FF"/>
          </w:rPr>
          <w:t>подпункте 2.8.2 пункта 2.8</w:t>
        </w:r>
      </w:hyperlink>
      <w:r>
        <w:t xml:space="preserve"> настоящего Положения,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2D6A8B" w:rsidRDefault="002D6A8B">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2D6A8B" w:rsidRDefault="002D6A8B">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2D6A8B" w:rsidRDefault="002D6A8B">
      <w:pPr>
        <w:pStyle w:val="ConsPlusNormal"/>
        <w:spacing w:before="220"/>
        <w:ind w:firstLine="540"/>
        <w:jc w:val="both"/>
      </w:pPr>
      <w:r>
        <w:lastRenderedPageBreak/>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2D6A8B" w:rsidRDefault="002D6A8B">
      <w:pPr>
        <w:pStyle w:val="ConsPlusNormal"/>
        <w:spacing w:before="220"/>
        <w:ind w:firstLine="540"/>
        <w:jc w:val="both"/>
      </w:pPr>
      <w:r>
        <w:t xml:space="preserve">г) в Главном управлении МЧС России по Тюменской области информацию о соответствии Участника отбора требованию, установленному </w:t>
      </w:r>
      <w:hyperlink w:anchor="P2557">
        <w:r>
          <w:rPr>
            <w:color w:val="0000FF"/>
          </w:rPr>
          <w:t>подпунктом 2.7.2.1 пункта 2.7.2</w:t>
        </w:r>
      </w:hyperlink>
      <w:r>
        <w:t xml:space="preserve"> настоящего Положения.</w:t>
      </w:r>
    </w:p>
    <w:p w:rsidR="002D6A8B" w:rsidRDefault="002D6A8B">
      <w:pPr>
        <w:pStyle w:val="ConsPlusNormal"/>
        <w:spacing w:before="220"/>
        <w:ind w:firstLine="540"/>
        <w:jc w:val="both"/>
      </w:pPr>
      <w:r>
        <w:t>В случае если указанная информация в отношении Участника отбора запрашивалась в рамках иных мер государственной поддержки в текущем году, повторный запрос не осуществляется;</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Пп. "д" п. 2.28.1 вступает в силу с 01.01.2025 (</w:t>
            </w:r>
            <w:hyperlink r:id="rId163">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r>
        <w:t xml:space="preserve">д) из Федеральной службы государственной регистрации, кадастра и картографии - информацию, в случае непредставления документов, предусмотренных в </w:t>
      </w:r>
      <w:hyperlink w:anchor="P2579">
        <w:r>
          <w:rPr>
            <w:color w:val="0000FF"/>
          </w:rPr>
          <w:t>абзаце первом подпункта 2.8.8 пункта 2.8</w:t>
        </w:r>
      </w:hyperlink>
      <w:r>
        <w:t xml:space="preserve"> настоящего Положения.</w:t>
      </w:r>
    </w:p>
    <w:p w:rsidR="002D6A8B" w:rsidRDefault="002D6A8B">
      <w:pPr>
        <w:pStyle w:val="ConsPlusNormal"/>
        <w:spacing w:before="220"/>
        <w:ind w:firstLine="540"/>
        <w:jc w:val="both"/>
      </w:pPr>
      <w:r>
        <w:t xml:space="preserve">2.28.2. Осуществляет рассмотрение представленных Участниками отбора документов на соответствие требованиям, установленным </w:t>
      </w:r>
      <w:hyperlink w:anchor="P2564">
        <w:r>
          <w:rPr>
            <w:color w:val="0000FF"/>
          </w:rPr>
          <w:t>пунктами 2.8</w:t>
        </w:r>
      </w:hyperlink>
      <w:r>
        <w:t xml:space="preserve">, </w:t>
      </w:r>
      <w:hyperlink w:anchor="P2582">
        <w:r>
          <w:rPr>
            <w:color w:val="0000FF"/>
          </w:rPr>
          <w:t>2.9</w:t>
        </w:r>
      </w:hyperlink>
      <w:r>
        <w:t xml:space="preserve">, </w:t>
      </w:r>
      <w:hyperlink w:anchor="P2589">
        <w:r>
          <w:rPr>
            <w:color w:val="0000FF"/>
          </w:rPr>
          <w:t>2.14</w:t>
        </w:r>
      </w:hyperlink>
      <w:r>
        <w:t xml:space="preserve"> - </w:t>
      </w:r>
      <w:hyperlink w:anchor="P2591">
        <w:r>
          <w:rPr>
            <w:color w:val="0000FF"/>
          </w:rPr>
          <w:t>2.16</w:t>
        </w:r>
      </w:hyperlink>
      <w:r>
        <w:t xml:space="preserve"> настоящего Положения, а также проверку соответствия Участников отбора требованиям, установленным в </w:t>
      </w:r>
      <w:hyperlink w:anchor="P2548">
        <w:r>
          <w:rPr>
            <w:color w:val="0000FF"/>
          </w:rPr>
          <w:t>пункте 2.7</w:t>
        </w:r>
      </w:hyperlink>
      <w:r>
        <w:t xml:space="preserve"> настоящего Положения на основании документов, предусмотренных </w:t>
      </w:r>
      <w:hyperlink w:anchor="P2564">
        <w:r>
          <w:rPr>
            <w:color w:val="0000FF"/>
          </w:rPr>
          <w:t>пунктом 2.8</w:t>
        </w:r>
      </w:hyperlink>
      <w:r>
        <w:t xml:space="preserve"> настоящего Положения, а также информации, полученной в соответствии с </w:t>
      </w:r>
      <w:hyperlink w:anchor="P2639">
        <w:r>
          <w:rPr>
            <w:color w:val="0000FF"/>
          </w:rPr>
          <w:t>пунктом 2.27</w:t>
        </w:r>
      </w:hyperlink>
      <w:r>
        <w:t xml:space="preserve"> настоящего Положения, </w:t>
      </w:r>
      <w:hyperlink w:anchor="P2641">
        <w:r>
          <w:rPr>
            <w:color w:val="0000FF"/>
          </w:rPr>
          <w:t>подпунктом 2.28.1</w:t>
        </w:r>
      </w:hyperlink>
      <w:r>
        <w:t xml:space="preserve"> настоящего пункта.</w:t>
      </w:r>
    </w:p>
    <w:p w:rsidR="002D6A8B" w:rsidRDefault="002D6A8B">
      <w:pPr>
        <w:pStyle w:val="ConsPlusNormal"/>
        <w:spacing w:before="220"/>
        <w:ind w:firstLine="540"/>
        <w:jc w:val="both"/>
      </w:pPr>
      <w:r>
        <w:t>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2D6A8B" w:rsidRDefault="002D6A8B">
      <w:pPr>
        <w:pStyle w:val="ConsPlusNormal"/>
        <w:spacing w:before="220"/>
        <w:ind w:firstLine="540"/>
        <w:jc w:val="both"/>
      </w:pPr>
      <w:r>
        <w:t>Решения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2D6A8B" w:rsidRDefault="002D6A8B">
      <w:pPr>
        <w:pStyle w:val="ConsPlusNormal"/>
        <w:spacing w:before="220"/>
        <w:ind w:firstLine="540"/>
        <w:jc w:val="both"/>
      </w:pPr>
      <w:bookmarkStart w:id="253" w:name="P2656"/>
      <w:bookmarkEnd w:id="253"/>
      <w:r>
        <w:t>2.30. Порядок возврата заявок Участникам отбора на доработку:</w:t>
      </w:r>
    </w:p>
    <w:p w:rsidR="002D6A8B" w:rsidRDefault="002D6A8B">
      <w:pPr>
        <w:pStyle w:val="ConsPlusNormal"/>
        <w:spacing w:before="220"/>
        <w:ind w:firstLine="540"/>
        <w:jc w:val="both"/>
      </w:pPr>
      <w:bookmarkStart w:id="254" w:name="P2657"/>
      <w:bookmarkEnd w:id="254"/>
      <w:r>
        <w:t xml:space="preserve">2.30.1. При наличии оснований, установленных в </w:t>
      </w:r>
      <w:hyperlink w:anchor="P2666">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2D6A8B" w:rsidRDefault="002D6A8B">
      <w:pPr>
        <w:pStyle w:val="ConsPlusNormal"/>
        <w:spacing w:before="220"/>
        <w:ind w:firstLine="540"/>
        <w:jc w:val="both"/>
      </w:pPr>
      <w:r>
        <w:t xml:space="preserve">2.30.2. Участник отбора в срок, установленный </w:t>
      </w:r>
      <w:hyperlink w:anchor="P2657">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2589">
        <w:r>
          <w:rPr>
            <w:color w:val="0000FF"/>
          </w:rPr>
          <w:t>пункте 2.14</w:t>
        </w:r>
      </w:hyperlink>
      <w:r>
        <w:t xml:space="preserve"> настоящего Положения.</w:t>
      </w:r>
    </w:p>
    <w:p w:rsidR="002D6A8B" w:rsidRDefault="002D6A8B">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2664">
        <w:r>
          <w:rPr>
            <w:color w:val="0000FF"/>
          </w:rPr>
          <w:t>пунктом 2.36</w:t>
        </w:r>
      </w:hyperlink>
      <w:r>
        <w:t xml:space="preserve"> настоящего Положения.</w:t>
      </w:r>
    </w:p>
    <w:p w:rsidR="002D6A8B" w:rsidRDefault="002D6A8B">
      <w:pPr>
        <w:pStyle w:val="ConsPlusNormal"/>
        <w:spacing w:before="220"/>
        <w:ind w:firstLine="540"/>
        <w:jc w:val="both"/>
      </w:pPr>
      <w:r>
        <w:t xml:space="preserve">2.32. По результатам рассмотрения заявок Участников отбора не позднее одного рабочего </w:t>
      </w:r>
      <w:r>
        <w:lastRenderedPageBreak/>
        <w:t>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2D6A8B" w:rsidRDefault="002D6A8B">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2D6A8B" w:rsidRDefault="002D6A8B">
      <w:pPr>
        <w:pStyle w:val="ConsPlusNormal"/>
        <w:spacing w:before="220"/>
        <w:ind w:firstLine="540"/>
        <w:jc w:val="both"/>
      </w:pPr>
      <w:bookmarkStart w:id="255" w:name="P2662"/>
      <w:bookmarkEnd w:id="255"/>
      <w:r>
        <w:t>2.34. Ранжирование поступивших заявок осуществляется исходя из очередности поступления заявок в системе "Электронный бюджет".</w:t>
      </w:r>
    </w:p>
    <w:p w:rsidR="002D6A8B" w:rsidRDefault="002D6A8B">
      <w:pPr>
        <w:pStyle w:val="ConsPlusNormal"/>
        <w:spacing w:before="220"/>
        <w:ind w:firstLine="540"/>
        <w:jc w:val="both"/>
      </w:pPr>
      <w:r>
        <w:t>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2D6A8B" w:rsidRDefault="002D6A8B">
      <w:pPr>
        <w:pStyle w:val="ConsPlusNormal"/>
        <w:spacing w:before="220"/>
        <w:ind w:firstLine="540"/>
        <w:jc w:val="both"/>
      </w:pPr>
      <w:bookmarkStart w:id="256" w:name="P2664"/>
      <w:bookmarkEnd w:id="256"/>
      <w:r>
        <w:t>2.36. Основания для отклонения заявки Участника отбора на стадии рассмотрения заявок:</w:t>
      </w:r>
    </w:p>
    <w:p w:rsidR="002D6A8B" w:rsidRDefault="002D6A8B">
      <w:pPr>
        <w:pStyle w:val="ConsPlusNormal"/>
        <w:spacing w:before="220"/>
        <w:ind w:firstLine="540"/>
        <w:jc w:val="both"/>
      </w:pPr>
      <w:r>
        <w:t xml:space="preserve">2.36.1. Несоответствие Участника отбора требованиям, категории и (или) критерию отбора установленным в </w:t>
      </w:r>
      <w:hyperlink w:anchor="P2548">
        <w:r>
          <w:rPr>
            <w:color w:val="0000FF"/>
          </w:rPr>
          <w:t>пунктах 2.7</w:t>
        </w:r>
      </w:hyperlink>
      <w:r>
        <w:t xml:space="preserve">, </w:t>
      </w:r>
      <w:hyperlink w:anchor="P2586">
        <w:r>
          <w:rPr>
            <w:color w:val="0000FF"/>
          </w:rPr>
          <w:t>2.12</w:t>
        </w:r>
      </w:hyperlink>
      <w:r>
        <w:t xml:space="preserve">, </w:t>
      </w:r>
      <w:hyperlink w:anchor="P2587">
        <w:r>
          <w:rPr>
            <w:color w:val="0000FF"/>
          </w:rPr>
          <w:t>2.13</w:t>
        </w:r>
      </w:hyperlink>
      <w:r>
        <w:t xml:space="preserve"> настоящего Положения.</w:t>
      </w:r>
    </w:p>
    <w:p w:rsidR="002D6A8B" w:rsidRDefault="002D6A8B">
      <w:pPr>
        <w:pStyle w:val="ConsPlusNormal"/>
        <w:spacing w:before="220"/>
        <w:ind w:firstLine="540"/>
        <w:jc w:val="both"/>
      </w:pPr>
      <w:bookmarkStart w:id="257" w:name="P2666"/>
      <w:bookmarkEnd w:id="257"/>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2564">
        <w:r>
          <w:rPr>
            <w:color w:val="0000FF"/>
          </w:rPr>
          <w:t>пунктами 2.8</w:t>
        </w:r>
      </w:hyperlink>
      <w:r>
        <w:t xml:space="preserve">, </w:t>
      </w:r>
      <w:hyperlink w:anchor="P2582">
        <w:r>
          <w:rPr>
            <w:color w:val="0000FF"/>
          </w:rPr>
          <w:t>2.9</w:t>
        </w:r>
      </w:hyperlink>
      <w:r>
        <w:t xml:space="preserve">, </w:t>
      </w:r>
      <w:hyperlink w:anchor="P2589">
        <w:r>
          <w:rPr>
            <w:color w:val="0000FF"/>
          </w:rPr>
          <w:t>2.14</w:t>
        </w:r>
      </w:hyperlink>
      <w:r>
        <w:t xml:space="preserve"> - </w:t>
      </w:r>
      <w:hyperlink w:anchor="P2591">
        <w:r>
          <w:rPr>
            <w:color w:val="0000FF"/>
          </w:rPr>
          <w:t>2.16</w:t>
        </w:r>
      </w:hyperlink>
      <w:r>
        <w:t xml:space="preserve"> настоящего Положения.</w:t>
      </w:r>
    </w:p>
    <w:p w:rsidR="002D6A8B" w:rsidRDefault="002D6A8B">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2548">
        <w:r>
          <w:rPr>
            <w:color w:val="0000FF"/>
          </w:rPr>
          <w:t>пунктом 2.7</w:t>
        </w:r>
      </w:hyperlink>
      <w:r>
        <w:t xml:space="preserve"> настоящего Положения.</w:t>
      </w:r>
    </w:p>
    <w:p w:rsidR="002D6A8B" w:rsidRDefault="002D6A8B">
      <w:pPr>
        <w:pStyle w:val="ConsPlusNormal"/>
        <w:spacing w:before="220"/>
        <w:ind w:firstLine="540"/>
        <w:jc w:val="both"/>
      </w:pPr>
      <w:r>
        <w:t>2.36.4. Подача Участником отбора заявки на участие в отборе после даты и (или) времени, определенных для подачи заявок.</w:t>
      </w:r>
    </w:p>
    <w:p w:rsidR="002D6A8B" w:rsidRDefault="002D6A8B">
      <w:pPr>
        <w:pStyle w:val="ConsPlusNormal"/>
        <w:spacing w:before="220"/>
        <w:ind w:firstLine="540"/>
        <w:jc w:val="both"/>
      </w:pPr>
      <w:r>
        <w:t xml:space="preserve">2.36.5. Отсутствие лимитов бюджетных обязательств на соответствующем мероприятии государственной </w:t>
      </w:r>
      <w:hyperlink r:id="rId164">
        <w:r>
          <w:rPr>
            <w:color w:val="0000FF"/>
          </w:rPr>
          <w:t>программы</w:t>
        </w:r>
      </w:hyperlink>
      <w:r>
        <w:t xml:space="preserve"> Тюменской области "Развитие агропромышленного комплекса",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остатка нераспределенного объема субсидии).</w:t>
      </w:r>
    </w:p>
    <w:p w:rsidR="002D6A8B" w:rsidRDefault="002D6A8B">
      <w:pPr>
        <w:pStyle w:val="ConsPlusNormal"/>
        <w:spacing w:before="220"/>
        <w:ind w:firstLine="540"/>
        <w:jc w:val="both"/>
      </w:pPr>
      <w:r>
        <w:t>2.36.6. Заключение органа местного самоуправления о невозможности предоставления государственной поддержки.</w:t>
      </w:r>
    </w:p>
    <w:p w:rsidR="002D6A8B" w:rsidRDefault="002D6A8B">
      <w:pPr>
        <w:pStyle w:val="ConsPlusNormal"/>
        <w:spacing w:before="220"/>
        <w:ind w:firstLine="540"/>
        <w:jc w:val="both"/>
      </w:pPr>
      <w:r>
        <w:t xml:space="preserve">2.36.7. Непредставление (представление не в полном объеме) документов, указанных в объявлении о проведении отбора и </w:t>
      </w:r>
      <w:hyperlink w:anchor="P2582">
        <w:r>
          <w:rPr>
            <w:color w:val="0000FF"/>
          </w:rPr>
          <w:t>пункте 2.9</w:t>
        </w:r>
      </w:hyperlink>
      <w:r>
        <w:t xml:space="preserve"> настоящего Положения.</w:t>
      </w:r>
    </w:p>
    <w:p w:rsidR="002D6A8B" w:rsidRDefault="002D6A8B">
      <w:pPr>
        <w:pStyle w:val="ConsPlusNormal"/>
        <w:spacing w:before="220"/>
        <w:ind w:firstLine="540"/>
        <w:jc w:val="both"/>
      </w:pPr>
      <w:r>
        <w:t xml:space="preserve">2.36.8. Отсутствие подтверждающей информации, поступившей из соответствующих органов, указанных в </w:t>
      </w:r>
      <w:hyperlink w:anchor="P2641">
        <w:r>
          <w:rPr>
            <w:color w:val="0000FF"/>
          </w:rPr>
          <w:t>подпункте 2.28.1 пункта 2.28</w:t>
        </w:r>
      </w:hyperlink>
      <w:r>
        <w:t xml:space="preserve"> настоящего Положения.</w:t>
      </w:r>
    </w:p>
    <w:p w:rsidR="002D6A8B" w:rsidRDefault="002D6A8B">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2D6A8B" w:rsidRDefault="002D6A8B">
      <w:pPr>
        <w:pStyle w:val="ConsPlusNormal"/>
        <w:spacing w:before="220"/>
        <w:ind w:firstLine="540"/>
        <w:jc w:val="both"/>
      </w:pPr>
      <w:r>
        <w:lastRenderedPageBreak/>
        <w:t>дату, время и место проведения рассмотрения заявок;</w:t>
      </w:r>
    </w:p>
    <w:p w:rsidR="002D6A8B" w:rsidRDefault="002D6A8B">
      <w:pPr>
        <w:pStyle w:val="ConsPlusNormal"/>
        <w:spacing w:before="220"/>
        <w:ind w:firstLine="540"/>
        <w:jc w:val="both"/>
      </w:pPr>
      <w:r>
        <w:t>информацию об Участниках отбора, заявки которых были рассмотрены;</w:t>
      </w:r>
    </w:p>
    <w:p w:rsidR="002D6A8B" w:rsidRDefault="002D6A8B">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D6A8B" w:rsidRDefault="002D6A8B">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2D6A8B" w:rsidRDefault="002D6A8B">
      <w:pPr>
        <w:pStyle w:val="ConsPlusNormal"/>
        <w:spacing w:before="220"/>
        <w:ind w:firstLine="540"/>
        <w:jc w:val="both"/>
      </w:pPr>
      <w:bookmarkStart w:id="258" w:name="P2678"/>
      <w:bookmarkEnd w:id="258"/>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2D6A8B" w:rsidRDefault="002D6A8B">
      <w:pPr>
        <w:pStyle w:val="ConsPlusNormal"/>
        <w:spacing w:before="220"/>
        <w:ind w:firstLine="540"/>
        <w:jc w:val="both"/>
      </w:pPr>
      <w:r>
        <w:t>2.39. Департамент АПК вправе отменить объявленный отбор в следующих случаях:</w:t>
      </w:r>
    </w:p>
    <w:p w:rsidR="002D6A8B" w:rsidRDefault="002D6A8B">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2516">
        <w:r>
          <w:rPr>
            <w:color w:val="0000FF"/>
          </w:rPr>
          <w:t>пункте 1.4</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2D6A8B" w:rsidRDefault="002D6A8B">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2D6A8B" w:rsidRDefault="002D6A8B">
      <w:pPr>
        <w:pStyle w:val="ConsPlusNormal"/>
        <w:spacing w:before="220"/>
        <w:ind w:firstLine="540"/>
        <w:jc w:val="both"/>
      </w:pPr>
      <w:bookmarkStart w:id="259" w:name="P2682"/>
      <w:bookmarkEnd w:id="259"/>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2D6A8B" w:rsidRDefault="002D6A8B">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2D6A8B" w:rsidRDefault="002D6A8B">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2D6A8B" w:rsidRDefault="002D6A8B">
      <w:pPr>
        <w:pStyle w:val="ConsPlusNormal"/>
        <w:spacing w:before="220"/>
        <w:ind w:firstLine="540"/>
        <w:jc w:val="both"/>
      </w:pPr>
      <w:r>
        <w:t>2.43. Отбор считается отмененным со дня размещения объявления о его отмене на Едином портале.</w:t>
      </w:r>
    </w:p>
    <w:p w:rsidR="002D6A8B" w:rsidRDefault="002D6A8B">
      <w:pPr>
        <w:pStyle w:val="ConsPlusNormal"/>
        <w:spacing w:before="220"/>
        <w:ind w:firstLine="540"/>
        <w:jc w:val="both"/>
      </w:pPr>
      <w:r>
        <w:t xml:space="preserve">2.44. После окончания срока отмены проведения отбора в соответствии с </w:t>
      </w:r>
      <w:hyperlink w:anchor="P2682">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165">
        <w:r>
          <w:rPr>
            <w:color w:val="0000FF"/>
          </w:rPr>
          <w:t>пунктом 3 статьи 401</w:t>
        </w:r>
      </w:hyperlink>
      <w:r>
        <w:t xml:space="preserve"> Гражданского кодекса Российской Федерации.</w:t>
      </w:r>
    </w:p>
    <w:p w:rsidR="002D6A8B" w:rsidRDefault="002D6A8B">
      <w:pPr>
        <w:pStyle w:val="ConsPlusNormal"/>
        <w:spacing w:before="220"/>
        <w:ind w:firstLine="540"/>
        <w:jc w:val="both"/>
      </w:pPr>
      <w:r>
        <w:t>2.45. Отбор признается несостоявшимся в следующих случаях:</w:t>
      </w:r>
    </w:p>
    <w:p w:rsidR="002D6A8B" w:rsidRDefault="002D6A8B">
      <w:pPr>
        <w:pStyle w:val="ConsPlusNormal"/>
        <w:spacing w:before="220"/>
        <w:ind w:firstLine="540"/>
        <w:jc w:val="both"/>
      </w:pPr>
      <w:r>
        <w:t>2.45.1. По окончании срока подачи заявок подана только одна заявка.</w:t>
      </w:r>
    </w:p>
    <w:p w:rsidR="002D6A8B" w:rsidRDefault="002D6A8B">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2D6A8B" w:rsidRDefault="002D6A8B">
      <w:pPr>
        <w:pStyle w:val="ConsPlusNormal"/>
        <w:spacing w:before="220"/>
        <w:ind w:firstLine="540"/>
        <w:jc w:val="both"/>
      </w:pPr>
      <w:r>
        <w:t>2.45.3. По окончании срока подачи заявок не подано ни одной заявки.</w:t>
      </w:r>
    </w:p>
    <w:p w:rsidR="002D6A8B" w:rsidRDefault="002D6A8B">
      <w:pPr>
        <w:pStyle w:val="ConsPlusNormal"/>
        <w:spacing w:before="220"/>
        <w:ind w:firstLine="540"/>
        <w:jc w:val="both"/>
      </w:pPr>
      <w:r>
        <w:lastRenderedPageBreak/>
        <w:t>2.45.4. По результатам рассмотрения заявок отклонены все заявки.</w:t>
      </w:r>
    </w:p>
    <w:p w:rsidR="002D6A8B" w:rsidRDefault="002D6A8B">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2D6A8B" w:rsidRDefault="002D6A8B">
      <w:pPr>
        <w:pStyle w:val="ConsPlusNormal"/>
        <w:spacing w:before="220"/>
        <w:ind w:firstLine="540"/>
        <w:jc w:val="both"/>
      </w:pPr>
      <w:r>
        <w:t xml:space="preserve">2.47.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2662">
        <w:r>
          <w:rPr>
            <w:color w:val="0000FF"/>
          </w:rPr>
          <w:t>пункте 2.34</w:t>
        </w:r>
      </w:hyperlink>
      <w:r>
        <w:t xml:space="preserve"> настоящего Положения, в следующем порядке:</w:t>
      </w:r>
    </w:p>
    <w:p w:rsidR="002D6A8B" w:rsidRDefault="002D6A8B">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2D6A8B" w:rsidRDefault="002D6A8B">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2D6A8B" w:rsidRDefault="002D6A8B">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2D6A8B" w:rsidRDefault="002D6A8B">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2D6A8B" w:rsidRDefault="002D6A8B">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2755">
        <w:r>
          <w:rPr>
            <w:color w:val="0000FF"/>
          </w:rPr>
          <w:t>пунктом 3.17</w:t>
        </w:r>
      </w:hyperlink>
      <w:r>
        <w:t xml:space="preserve"> настоящего Положения.</w:t>
      </w:r>
    </w:p>
    <w:p w:rsidR="002D6A8B" w:rsidRDefault="002D6A8B">
      <w:pPr>
        <w:pStyle w:val="ConsPlusNormal"/>
        <w:spacing w:before="220"/>
        <w:ind w:firstLine="540"/>
        <w:jc w:val="both"/>
      </w:pPr>
      <w:bookmarkStart w:id="260" w:name="P2699"/>
      <w:bookmarkEnd w:id="260"/>
      <w:r>
        <w:t>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2D6A8B" w:rsidRDefault="002D6A8B">
      <w:pPr>
        <w:pStyle w:val="ConsPlusNormal"/>
        <w:spacing w:before="220"/>
        <w:ind w:firstLine="540"/>
        <w:jc w:val="both"/>
      </w:pPr>
      <w:bookmarkStart w:id="261" w:name="P2700"/>
      <w:bookmarkEnd w:id="261"/>
      <w:r>
        <w:t>2.50.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2D6A8B" w:rsidRDefault="002D6A8B">
      <w:pPr>
        <w:pStyle w:val="ConsPlusNormal"/>
        <w:spacing w:before="220"/>
        <w:ind w:firstLine="540"/>
        <w:jc w:val="both"/>
      </w:pPr>
      <w:r>
        <w:t xml:space="preserve">2.51. В случае отказа Департамента АПК от заключения договора о предоставлении субсидии с победителем отбора по основаниям, предусмотренным </w:t>
      </w:r>
      <w:hyperlink w:anchor="P2700">
        <w:r>
          <w:rPr>
            <w:color w:val="0000FF"/>
          </w:rPr>
          <w:t>пунктом 2.50</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2D6A8B" w:rsidRDefault="002D6A8B">
      <w:pPr>
        <w:pStyle w:val="ConsPlusNormal"/>
        <w:spacing w:before="220"/>
        <w:ind w:firstLine="540"/>
        <w:jc w:val="both"/>
      </w:pPr>
      <w:r>
        <w:t xml:space="preserve">2.52.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w:t>
      </w:r>
      <w:r>
        <w:lastRenderedPageBreak/>
        <w:t>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2D6A8B" w:rsidRDefault="002D6A8B">
      <w:pPr>
        <w:pStyle w:val="ConsPlusNormal"/>
        <w:jc w:val="both"/>
      </w:pPr>
    </w:p>
    <w:p w:rsidR="002D6A8B" w:rsidRDefault="002D6A8B">
      <w:pPr>
        <w:pStyle w:val="ConsPlusTitle"/>
        <w:jc w:val="center"/>
        <w:outlineLvl w:val="1"/>
      </w:pPr>
      <w:r>
        <w:t>III. Условия и порядок предоставления субсидий</w:t>
      </w:r>
    </w:p>
    <w:p w:rsidR="002D6A8B" w:rsidRDefault="002D6A8B">
      <w:pPr>
        <w:pStyle w:val="ConsPlusNormal"/>
        <w:jc w:val="both"/>
      </w:pPr>
    </w:p>
    <w:p w:rsidR="002D6A8B" w:rsidRDefault="002D6A8B">
      <w:pPr>
        <w:pStyle w:val="ConsPlusNormal"/>
        <w:ind w:firstLine="540"/>
        <w:jc w:val="both"/>
      </w:pPr>
      <w:bookmarkStart w:id="262" w:name="P2706"/>
      <w:bookmarkEnd w:id="262"/>
      <w:r>
        <w:t>3.1. Для получения субсидии Получатели, определенные победителями отбора, на дату подачи заявления о предоставлении субсидии должны соответствовать требованиям:</w:t>
      </w:r>
    </w:p>
    <w:p w:rsidR="002D6A8B" w:rsidRDefault="002D6A8B">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D6A8B" w:rsidRDefault="002D6A8B">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D6A8B" w:rsidRDefault="002D6A8B">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16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D6A8B" w:rsidRDefault="002D6A8B">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2512">
        <w:r>
          <w:rPr>
            <w:color w:val="0000FF"/>
          </w:rPr>
          <w:t>пунктом 1.2</w:t>
        </w:r>
      </w:hyperlink>
      <w:r>
        <w:t xml:space="preserve"> настоящего Положения.</w:t>
      </w:r>
    </w:p>
    <w:p w:rsidR="002D6A8B" w:rsidRDefault="002D6A8B">
      <w:pPr>
        <w:pStyle w:val="ConsPlusNormal"/>
        <w:spacing w:before="220"/>
        <w:ind w:firstLine="540"/>
        <w:jc w:val="both"/>
      </w:pPr>
      <w:r>
        <w:t xml:space="preserve">3.1.5. Получатель не является иностранным агентом в соответствии с Федеральным </w:t>
      </w:r>
      <w:hyperlink r:id="rId167">
        <w:r>
          <w:rPr>
            <w:color w:val="0000FF"/>
          </w:rPr>
          <w:t>законом</w:t>
        </w:r>
      </w:hyperlink>
      <w:r>
        <w:t xml:space="preserve"> от 14.07.2022 N 255-ФЗ "О контроле за деятельностью лиц, находящихся под иностранным влиянием".</w:t>
      </w:r>
    </w:p>
    <w:p w:rsidR="002D6A8B" w:rsidRDefault="002D6A8B">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2D6A8B" w:rsidRDefault="002D6A8B">
      <w:pPr>
        <w:pStyle w:val="ConsPlusNormal"/>
        <w:spacing w:before="220"/>
        <w:ind w:firstLine="540"/>
        <w:jc w:val="both"/>
      </w:pPr>
      <w:bookmarkStart w:id="263" w:name="P2713"/>
      <w:bookmarkEnd w:id="263"/>
      <w:r>
        <w:t>3.2. Получатель не позднее 5 рабочих дней со дня, следующего за днем подписания договора о предоставлении субсидии, представляет в Департамент АПК следующие документы:</w:t>
      </w:r>
    </w:p>
    <w:p w:rsidR="002D6A8B" w:rsidRDefault="002D6A8B">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2D6A8B" w:rsidRDefault="002D6A8B">
      <w:pPr>
        <w:pStyle w:val="ConsPlusNormal"/>
        <w:spacing w:before="220"/>
        <w:ind w:firstLine="540"/>
        <w:jc w:val="both"/>
      </w:pPr>
      <w:r>
        <w:t xml:space="preserve">3.2.2. Документ, выданный держателем реестра владельцев ценных бумаг акционерного </w:t>
      </w:r>
      <w:r>
        <w:lastRenderedPageBreak/>
        <w:t>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2D6A8B" w:rsidRDefault="002D6A8B">
      <w:pPr>
        <w:pStyle w:val="ConsPlusNormal"/>
        <w:spacing w:before="220"/>
        <w:ind w:firstLine="540"/>
        <w:jc w:val="both"/>
      </w:pPr>
      <w:bookmarkStart w:id="264" w:name="P2716"/>
      <w:bookmarkEnd w:id="264"/>
      <w:r>
        <w:t xml:space="preserve">3.3. Документы, указанные в </w:t>
      </w:r>
      <w:hyperlink w:anchor="P2713">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2D6A8B" w:rsidRDefault="002D6A8B">
      <w:pPr>
        <w:pStyle w:val="ConsPlusNormal"/>
        <w:spacing w:before="220"/>
        <w:ind w:firstLine="540"/>
        <w:jc w:val="both"/>
      </w:pPr>
      <w:r>
        <w:t>3.4. Получателем предоставляются оригиналы и (или) копии документов.</w:t>
      </w:r>
    </w:p>
    <w:p w:rsidR="002D6A8B" w:rsidRDefault="002D6A8B">
      <w:pPr>
        <w:pStyle w:val="ConsPlusNormal"/>
        <w:spacing w:before="220"/>
        <w:ind w:firstLine="540"/>
        <w:jc w:val="both"/>
      </w:pPr>
      <w:r>
        <w:t>3.5. Копии документов могут быть:</w:t>
      </w:r>
    </w:p>
    <w:p w:rsidR="002D6A8B" w:rsidRDefault="002D6A8B">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2D6A8B" w:rsidRDefault="002D6A8B">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2D6A8B" w:rsidRDefault="002D6A8B">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2D6A8B" w:rsidRDefault="002D6A8B">
      <w:pPr>
        <w:pStyle w:val="ConsPlusNormal"/>
        <w:spacing w:before="220"/>
        <w:ind w:firstLine="540"/>
        <w:jc w:val="both"/>
      </w:pPr>
      <w:bookmarkStart w:id="265" w:name="P2722"/>
      <w:bookmarkEnd w:id="265"/>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2D6A8B" w:rsidRDefault="002D6A8B">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2D6A8B" w:rsidRDefault="002D6A8B">
      <w:pPr>
        <w:pStyle w:val="ConsPlusNormal"/>
        <w:spacing w:before="220"/>
        <w:ind w:firstLine="540"/>
        <w:jc w:val="both"/>
      </w:pPr>
      <w:bookmarkStart w:id="266" w:name="P2724"/>
      <w:bookmarkEnd w:id="266"/>
      <w:r>
        <w:t>3.8. Заявление с приложенными к нему документами предоставляется Получателем в Департамент АПК почтой, лично или через представителя Получателя.</w:t>
      </w:r>
    </w:p>
    <w:p w:rsidR="002D6A8B" w:rsidRDefault="002D6A8B">
      <w:pPr>
        <w:pStyle w:val="ConsPlusNormal"/>
        <w:spacing w:before="220"/>
        <w:ind w:firstLine="540"/>
        <w:jc w:val="both"/>
      </w:pPr>
      <w:r>
        <w:t>Днем обращения за государственной поддержкой считается дата поступления в Департамент АПК заявления с приложенными к нему документами, которое подлежит регистрации в день поступления.</w:t>
      </w:r>
    </w:p>
    <w:p w:rsidR="002D6A8B" w:rsidRDefault="002D6A8B">
      <w:pPr>
        <w:pStyle w:val="ConsPlusNormal"/>
        <w:spacing w:before="220"/>
        <w:ind w:firstLine="540"/>
        <w:jc w:val="both"/>
      </w:pPr>
      <w:r>
        <w:t>В случае направления заявления по почте заявление о предоставлении средств подлежит регистрации в Департаменте АПК в день его получения.</w:t>
      </w:r>
    </w:p>
    <w:p w:rsidR="002D6A8B" w:rsidRDefault="002D6A8B">
      <w:pPr>
        <w:pStyle w:val="ConsPlusNormal"/>
        <w:spacing w:before="220"/>
        <w:ind w:firstLine="540"/>
        <w:jc w:val="both"/>
      </w:pPr>
      <w:r>
        <w:t>3.9. Регистрация заявлений и прилагаемых к ним документов осуществляется в Департаменте АПК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2D6A8B" w:rsidRDefault="002D6A8B">
      <w:pPr>
        <w:pStyle w:val="ConsPlusNormal"/>
        <w:spacing w:before="220"/>
        <w:ind w:firstLine="540"/>
        <w:jc w:val="both"/>
      </w:pPr>
      <w:bookmarkStart w:id="267" w:name="P2728"/>
      <w:bookmarkEnd w:id="267"/>
      <w:r>
        <w:t>3.10. Департамент АПК в течение 10 рабочих дней со дня, следующего за днем регистрации заявления:</w:t>
      </w:r>
    </w:p>
    <w:p w:rsidR="002D6A8B" w:rsidRDefault="002D6A8B">
      <w:pPr>
        <w:pStyle w:val="ConsPlusNormal"/>
        <w:spacing w:before="220"/>
        <w:ind w:firstLine="540"/>
        <w:jc w:val="both"/>
      </w:pPr>
      <w:bookmarkStart w:id="268" w:name="P2729"/>
      <w:bookmarkEnd w:id="268"/>
      <w:r>
        <w:t xml:space="preserve">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выписку из Единого государственного реестра юридических лиц или выписку из Единого государственного реестра </w:t>
      </w:r>
      <w:r>
        <w:lastRenderedPageBreak/>
        <w:t>индивидуальных предпринимателей.</w:t>
      </w:r>
    </w:p>
    <w:p w:rsidR="002D6A8B" w:rsidRDefault="002D6A8B">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2713">
        <w:r>
          <w:rPr>
            <w:color w:val="0000FF"/>
          </w:rPr>
          <w:t>пунктами 3.2</w:t>
        </w:r>
      </w:hyperlink>
      <w:r>
        <w:t xml:space="preserve"> - </w:t>
      </w:r>
      <w:hyperlink w:anchor="P2722">
        <w:r>
          <w:rPr>
            <w:color w:val="0000FF"/>
          </w:rPr>
          <w:t>3.6</w:t>
        </w:r>
      </w:hyperlink>
      <w:r>
        <w:t xml:space="preserve"> настоящего Положения, а также проверку соответствия Получателей требованиям, установленным в </w:t>
      </w:r>
      <w:hyperlink w:anchor="P2706">
        <w:r>
          <w:rPr>
            <w:color w:val="0000FF"/>
          </w:rPr>
          <w:t>пункте 3.1</w:t>
        </w:r>
      </w:hyperlink>
      <w:r>
        <w:t xml:space="preserve"> настоящего Положения на основании документов, предусмотренных </w:t>
      </w:r>
      <w:hyperlink w:anchor="P2713">
        <w:r>
          <w:rPr>
            <w:color w:val="0000FF"/>
          </w:rPr>
          <w:t>пунктом 3.2</w:t>
        </w:r>
      </w:hyperlink>
      <w:r>
        <w:t xml:space="preserve"> настоящего Положения, а также информации, полученной в соответствии с </w:t>
      </w:r>
      <w:hyperlink w:anchor="P2729">
        <w:r>
          <w:rPr>
            <w:color w:val="0000FF"/>
          </w:rPr>
          <w:t>подпунктом 3.10.1</w:t>
        </w:r>
      </w:hyperlink>
      <w:r>
        <w:t xml:space="preserve"> настоящего пункта, в том числе, что:</w:t>
      </w:r>
    </w:p>
    <w:p w:rsidR="002D6A8B" w:rsidRDefault="002D6A8B">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2D6A8B" w:rsidRDefault="002D6A8B">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2D6A8B" w:rsidRDefault="002D6A8B">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2D6A8B" w:rsidRDefault="002D6A8B">
      <w:pPr>
        <w:pStyle w:val="ConsPlusNormal"/>
        <w:spacing w:before="220"/>
        <w:ind w:firstLine="540"/>
        <w:jc w:val="both"/>
      </w:pPr>
      <w:r>
        <w:t xml:space="preserve">- Получатель не является иностранным агентом в соответствии с Федеральным </w:t>
      </w:r>
      <w:hyperlink r:id="rId168">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2D6A8B" w:rsidRDefault="002D6A8B">
      <w:pPr>
        <w:pStyle w:val="ConsPlusNormal"/>
        <w:spacing w:before="220"/>
        <w:ind w:firstLine="540"/>
        <w:jc w:val="both"/>
      </w:pPr>
      <w:bookmarkStart w:id="269" w:name="P2735"/>
      <w:bookmarkEnd w:id="269"/>
      <w:r>
        <w:t xml:space="preserve">3.11. По результатам рассмотрения документов, предоставленных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728">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737">
        <w:r>
          <w:rPr>
            <w:color w:val="0000FF"/>
          </w:rPr>
          <w:t>пунктом 3.13</w:t>
        </w:r>
      </w:hyperlink>
      <w:r>
        <w:t xml:space="preserve"> настоящего Положения.</w:t>
      </w:r>
    </w:p>
    <w:p w:rsidR="002D6A8B" w:rsidRDefault="002D6A8B">
      <w:pPr>
        <w:pStyle w:val="ConsPlusNormal"/>
        <w:spacing w:before="220"/>
        <w:ind w:firstLine="540"/>
        <w:jc w:val="both"/>
      </w:pPr>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2D6A8B" w:rsidRDefault="002D6A8B">
      <w:pPr>
        <w:pStyle w:val="ConsPlusNormal"/>
        <w:spacing w:before="220"/>
        <w:ind w:firstLine="540"/>
        <w:jc w:val="both"/>
      </w:pPr>
      <w:bookmarkStart w:id="270" w:name="P2737"/>
      <w:bookmarkEnd w:id="270"/>
      <w:r>
        <w:t>3.13. Основаниями для отказа в предоставлении субсидии являются:</w:t>
      </w:r>
    </w:p>
    <w:p w:rsidR="002D6A8B" w:rsidRDefault="002D6A8B">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2713">
        <w:r>
          <w:rPr>
            <w:color w:val="0000FF"/>
          </w:rPr>
          <w:t>пунктами 3.2</w:t>
        </w:r>
      </w:hyperlink>
      <w:r>
        <w:t xml:space="preserve"> - </w:t>
      </w:r>
      <w:hyperlink w:anchor="P2722">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716">
        <w:r>
          <w:rPr>
            <w:color w:val="0000FF"/>
          </w:rPr>
          <w:t>пункте 3.3</w:t>
        </w:r>
      </w:hyperlink>
      <w:r>
        <w:t xml:space="preserve"> настоящего Положения.</w:t>
      </w:r>
    </w:p>
    <w:p w:rsidR="002D6A8B" w:rsidRDefault="002D6A8B">
      <w:pPr>
        <w:pStyle w:val="ConsPlusNormal"/>
        <w:spacing w:before="220"/>
        <w:ind w:firstLine="540"/>
        <w:jc w:val="both"/>
      </w:pPr>
      <w:r>
        <w:t>3.13.2. Установление факта недостоверности представленной Получателем информации.</w:t>
      </w:r>
    </w:p>
    <w:p w:rsidR="002D6A8B" w:rsidRDefault="002D6A8B">
      <w:pPr>
        <w:pStyle w:val="ConsPlusNormal"/>
        <w:spacing w:before="220"/>
        <w:ind w:firstLine="540"/>
        <w:jc w:val="both"/>
      </w:pPr>
      <w:bookmarkStart w:id="271" w:name="P2740"/>
      <w:bookmarkEnd w:id="271"/>
      <w:r>
        <w:t xml:space="preserve">3.13.3. Несоответствие Получателя требованиям, установленным </w:t>
      </w:r>
      <w:hyperlink w:anchor="P2706">
        <w:r>
          <w:rPr>
            <w:color w:val="0000FF"/>
          </w:rPr>
          <w:t>пунктом 3.1</w:t>
        </w:r>
      </w:hyperlink>
      <w:r>
        <w:t xml:space="preserve"> настоящего Положения.</w:t>
      </w:r>
    </w:p>
    <w:p w:rsidR="002D6A8B" w:rsidRDefault="002D6A8B">
      <w:pPr>
        <w:pStyle w:val="ConsPlusNormal"/>
        <w:spacing w:before="220"/>
        <w:ind w:firstLine="540"/>
        <w:jc w:val="both"/>
      </w:pPr>
      <w:bookmarkStart w:id="272" w:name="P2741"/>
      <w:bookmarkEnd w:id="272"/>
      <w:r>
        <w:t xml:space="preserve">3.13.4. Непредставление заявления и документов в срок, установленный </w:t>
      </w:r>
      <w:hyperlink w:anchor="P2713">
        <w:r>
          <w:rPr>
            <w:color w:val="0000FF"/>
          </w:rPr>
          <w:t>пунктом 3.2</w:t>
        </w:r>
      </w:hyperlink>
      <w:r>
        <w:t xml:space="preserve"> настоящего Положения.</w:t>
      </w:r>
    </w:p>
    <w:p w:rsidR="002D6A8B" w:rsidRDefault="002D6A8B">
      <w:pPr>
        <w:pStyle w:val="ConsPlusNormal"/>
        <w:spacing w:before="220"/>
        <w:ind w:firstLine="540"/>
        <w:jc w:val="both"/>
      </w:pPr>
      <w:r>
        <w:t xml:space="preserve">3.14. После устранения причин, послуживших отказом в предоставлении субсидии (за </w:t>
      </w:r>
      <w:r>
        <w:lastRenderedPageBreak/>
        <w:t xml:space="preserve">исключением основания, указанного в </w:t>
      </w:r>
      <w:hyperlink w:anchor="P2740">
        <w:r>
          <w:rPr>
            <w:color w:val="0000FF"/>
          </w:rPr>
          <w:t>подпунктах 3.13.3</w:t>
        </w:r>
      </w:hyperlink>
      <w:r>
        <w:t xml:space="preserve">, </w:t>
      </w:r>
      <w:hyperlink w:anchor="P2741">
        <w:r>
          <w:rPr>
            <w:color w:val="0000FF"/>
          </w:rPr>
          <w:t>3.13.4 пункта 3.13</w:t>
        </w:r>
      </w:hyperlink>
      <w:r>
        <w:t xml:space="preserve"> настоящего Положения), Получатель в срок не позднее 5 рабочих дней со дня получения уведомления об отказе в предоставлении субсидии,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2D6A8B" w:rsidRDefault="002D6A8B">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724">
        <w:r>
          <w:rPr>
            <w:color w:val="0000FF"/>
          </w:rPr>
          <w:t>пунктах 3.8</w:t>
        </w:r>
      </w:hyperlink>
      <w:r>
        <w:t xml:space="preserve"> - </w:t>
      </w:r>
      <w:hyperlink w:anchor="P2735">
        <w:r>
          <w:rPr>
            <w:color w:val="0000FF"/>
          </w:rPr>
          <w:t>3.11</w:t>
        </w:r>
      </w:hyperlink>
      <w:r>
        <w:t xml:space="preserve"> настоящего Положения.</w:t>
      </w:r>
    </w:p>
    <w:p w:rsidR="002D6A8B" w:rsidRDefault="002D6A8B">
      <w:pPr>
        <w:pStyle w:val="ConsPlusNormal"/>
        <w:spacing w:before="220"/>
        <w:ind w:firstLine="540"/>
        <w:jc w:val="both"/>
      </w:pPr>
      <w:r>
        <w:t>3.15. Субсидии предоставляются Получателям в следующих размерах:</w:t>
      </w:r>
    </w:p>
    <w:p w:rsidR="002D6A8B" w:rsidRDefault="002D6A8B">
      <w:pPr>
        <w:pStyle w:val="ConsPlusNormal"/>
        <w:spacing w:before="220"/>
        <w:ind w:firstLine="540"/>
        <w:jc w:val="both"/>
      </w:pPr>
      <w:bookmarkStart w:id="273" w:name="P2745"/>
      <w:bookmarkEnd w:id="273"/>
      <w:r>
        <w:t xml:space="preserve">3.15.1. При предоставлении субсидий по направлению, установленному </w:t>
      </w:r>
      <w:hyperlink w:anchor="P2513">
        <w:r>
          <w:rPr>
            <w:color w:val="0000FF"/>
          </w:rPr>
          <w:t>подпунктом 1.2.1 пункта 1.2</w:t>
        </w:r>
      </w:hyperlink>
      <w:r>
        <w:t xml:space="preserve"> настоящего Положения, субсидия выплачивается по ставке 24 000 рублей в год на 1 условную голову племенного маточного поголовья крупного рогатого скота мясных пород.</w:t>
      </w:r>
    </w:p>
    <w:p w:rsidR="002D6A8B" w:rsidRDefault="002D6A8B">
      <w:pPr>
        <w:pStyle w:val="ConsPlusNormal"/>
        <w:spacing w:before="220"/>
        <w:ind w:firstLine="540"/>
        <w:jc w:val="both"/>
      </w:pPr>
      <w:r>
        <w:t xml:space="preserve">Субсидии предоставляются на племенное маточное поголовье крупного рогатого скота мясных пород, количество которого соответствует значению, указанному в заявке на участие в отборе, в соответствии с </w:t>
      </w:r>
      <w:hyperlink w:anchor="P2616">
        <w:r>
          <w:rPr>
            <w:color w:val="0000FF"/>
          </w:rPr>
          <w:t>подпунктом 2.19.4 пункта 2.19</w:t>
        </w:r>
      </w:hyperlink>
      <w:r>
        <w:t xml:space="preserve"> настоящего Положения, но не превышает количество племенного маточного поголовья крупного рогатого скота мясных пород, указанное в отчете о движении скота и птицы на ферме по состоянию на начало текущего года, представляемом в соответствии с </w:t>
      </w:r>
      <w:hyperlink w:anchor="P2571">
        <w:r>
          <w:rPr>
            <w:color w:val="0000FF"/>
          </w:rPr>
          <w:t>подпунктом 2.8.4 пункта 2.8</w:t>
        </w:r>
      </w:hyperlink>
      <w:r>
        <w:t xml:space="preserve"> настоящего Положения.</w:t>
      </w:r>
    </w:p>
    <w:p w:rsidR="002D6A8B" w:rsidRDefault="002D6A8B">
      <w:pPr>
        <w:pStyle w:val="ConsPlusNormal"/>
        <w:spacing w:before="220"/>
        <w:ind w:firstLine="540"/>
        <w:jc w:val="both"/>
      </w:pPr>
      <w:r>
        <w:t>В случае превышения заявленного значения результата предоставления субсидии над количеством племенного маточного поголовья крупного рогатого скота мясных пород, указанного в отчете о движении скота и птицы на ферме по состоянию на начало текущего года, субсидии выплачиваются на количество племенного маточного поголовья, указанное в отчете о движении скота и птицы на ферме.</w:t>
      </w:r>
    </w:p>
    <w:p w:rsidR="002D6A8B" w:rsidRDefault="002D6A8B">
      <w:pPr>
        <w:pStyle w:val="ConsPlusNormal"/>
        <w:spacing w:before="220"/>
        <w:ind w:firstLine="540"/>
        <w:jc w:val="both"/>
      </w:pPr>
      <w:bookmarkStart w:id="274" w:name="P2748"/>
      <w:bookmarkEnd w:id="274"/>
      <w:r>
        <w:t xml:space="preserve">3.15.2. При предоставлении субсидий по направлению, установленному </w:t>
      </w:r>
      <w:hyperlink w:anchor="P2514">
        <w:r>
          <w:rPr>
            <w:color w:val="0000FF"/>
          </w:rPr>
          <w:t>подпунктом 1.2.2 пункта 1.2</w:t>
        </w:r>
      </w:hyperlink>
      <w:r>
        <w:t xml:space="preserve"> настоящего Положения, субсидия выплачивается по ставке 210 000 рублей в год на 1 голову племенных быков-производителей.</w:t>
      </w:r>
    </w:p>
    <w:p w:rsidR="002D6A8B" w:rsidRDefault="002D6A8B">
      <w:pPr>
        <w:pStyle w:val="ConsPlusNormal"/>
        <w:spacing w:before="220"/>
        <w:ind w:firstLine="540"/>
        <w:jc w:val="both"/>
      </w:pPr>
      <w:r>
        <w:t xml:space="preserve">Субсидии предоставляются на племенных быков-производителей, количество которого соответствует значению, указанному в заявке на участие в отборе, в соответствии с </w:t>
      </w:r>
      <w:hyperlink w:anchor="P2616">
        <w:r>
          <w:rPr>
            <w:color w:val="0000FF"/>
          </w:rPr>
          <w:t>подпунктом 2.19.4 пункта 2.19</w:t>
        </w:r>
      </w:hyperlink>
      <w:r>
        <w:t xml:space="preserve"> настоящего Положения, но не превышает количество племенных быков - производителей, указанное в отчете о наличии и использовании быков-производителей по состоянию на начало текущего года, представляемом в соответствии с </w:t>
      </w:r>
      <w:hyperlink w:anchor="P2573">
        <w:r>
          <w:rPr>
            <w:color w:val="0000FF"/>
          </w:rPr>
          <w:t>подпунктом 2.8.5 пункта 2.8</w:t>
        </w:r>
      </w:hyperlink>
      <w:r>
        <w:t xml:space="preserve"> настоящего Положения.</w:t>
      </w:r>
    </w:p>
    <w:p w:rsidR="002D6A8B" w:rsidRDefault="002D6A8B">
      <w:pPr>
        <w:pStyle w:val="ConsPlusNormal"/>
        <w:spacing w:before="220"/>
        <w:ind w:firstLine="540"/>
        <w:jc w:val="both"/>
      </w:pPr>
      <w:r>
        <w:t>В случае превышения заявленного значения результата предоставления субсидии над количеством племенных быков-производителей, указанного в отчете о наличии и использовании быков-производителей по состоянию на начало текущего года, субсидии выплачиваются на количество племенных быков - производителей, указанное в отчете о наличии и использовании быков-производителей.</w:t>
      </w:r>
    </w:p>
    <w:p w:rsidR="002D6A8B" w:rsidRDefault="002D6A8B">
      <w:pPr>
        <w:pStyle w:val="ConsPlusNormal"/>
        <w:spacing w:before="220"/>
        <w:ind w:firstLine="540"/>
        <w:jc w:val="both"/>
      </w:pPr>
      <w:r>
        <w:t xml:space="preserve">3.15.3. В случае достижения Получателем в году, предшествующем году предоставления субсидии, результата, установленного </w:t>
      </w:r>
      <w:hyperlink w:anchor="P2772">
        <w:r>
          <w:rPr>
            <w:color w:val="0000FF"/>
          </w:rPr>
          <w:t>пунктом 3.21</w:t>
        </w:r>
      </w:hyperlink>
      <w:r>
        <w:t xml:space="preserve"> настоящего Положения, к ставкам субсидий, указанных в </w:t>
      </w:r>
      <w:hyperlink w:anchor="P2745">
        <w:r>
          <w:rPr>
            <w:color w:val="0000FF"/>
          </w:rPr>
          <w:t>подпунктах 3.15.1</w:t>
        </w:r>
      </w:hyperlink>
      <w:r>
        <w:t xml:space="preserve">, </w:t>
      </w:r>
      <w:hyperlink w:anchor="P2748">
        <w:r>
          <w:rPr>
            <w:color w:val="0000FF"/>
          </w:rPr>
          <w:t>3.15.2</w:t>
        </w:r>
      </w:hyperlink>
      <w:r>
        <w:t xml:space="preserve"> настоящего пункта, применяется коэффициент в размере, равном отношению фактических значений за отчетный год к установленным, но не выше 1,2 (К1). Коэффициент применяется с 2025 года.</w:t>
      </w:r>
    </w:p>
    <w:p w:rsidR="002D6A8B" w:rsidRDefault="002D6A8B">
      <w:pPr>
        <w:pStyle w:val="ConsPlusNormal"/>
        <w:spacing w:before="220"/>
        <w:ind w:firstLine="540"/>
        <w:jc w:val="both"/>
      </w:pPr>
      <w:r>
        <w:t xml:space="preserve">3.15.4. В случае недостижения Получателем в году, предшествующем году предоставления субсидии, результата, установленного </w:t>
      </w:r>
      <w:hyperlink w:anchor="P2772">
        <w:r>
          <w:rPr>
            <w:color w:val="0000FF"/>
          </w:rPr>
          <w:t>пунктом 3.21</w:t>
        </w:r>
      </w:hyperlink>
      <w:r>
        <w:t xml:space="preserve"> настоящего Положения, к ставкам субсидий, указанных в </w:t>
      </w:r>
      <w:hyperlink w:anchor="P2745">
        <w:r>
          <w:rPr>
            <w:color w:val="0000FF"/>
          </w:rPr>
          <w:t>подпунктах 3.15.1</w:t>
        </w:r>
      </w:hyperlink>
      <w:r>
        <w:t xml:space="preserve">, </w:t>
      </w:r>
      <w:hyperlink w:anchor="P2748">
        <w:r>
          <w:rPr>
            <w:color w:val="0000FF"/>
          </w:rPr>
          <w:t>3.15.2</w:t>
        </w:r>
      </w:hyperlink>
      <w:r>
        <w:t xml:space="preserve"> настоящего пункта, применяется коэффициент в размере, равном отношению фактических значений за отчетный год к установленным, но не менее 0,8 (К2). Коэффициент применяется с 2025 года.</w:t>
      </w:r>
    </w:p>
    <w:p w:rsidR="002D6A8B" w:rsidRDefault="002D6A8B">
      <w:pPr>
        <w:pStyle w:val="ConsPlusNormal"/>
        <w:spacing w:before="220"/>
        <w:ind w:firstLine="540"/>
        <w:jc w:val="both"/>
      </w:pPr>
      <w:r>
        <w:lastRenderedPageBreak/>
        <w:t>3.16. Расчет затрат, подлежащих субсидированию, осуществляется без учета налога на добавленную стоимость.</w:t>
      </w:r>
    </w:p>
    <w:p w:rsidR="002D6A8B" w:rsidRDefault="002D6A8B">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D6A8B" w:rsidRDefault="002D6A8B">
      <w:pPr>
        <w:pStyle w:val="ConsPlusNormal"/>
        <w:spacing w:before="220"/>
        <w:ind w:firstLine="540"/>
        <w:jc w:val="both"/>
      </w:pPr>
      <w:bookmarkStart w:id="275" w:name="P2755"/>
      <w:bookmarkEnd w:id="275"/>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2D6A8B" w:rsidRDefault="002D6A8B">
      <w:pPr>
        <w:pStyle w:val="ConsPlusNormal"/>
        <w:spacing w:before="220"/>
        <w:ind w:firstLine="540"/>
        <w:jc w:val="both"/>
      </w:pPr>
      <w:bookmarkStart w:id="276" w:name="P2756"/>
      <w:bookmarkEnd w:id="276"/>
      <w:r>
        <w:t>3.17.1. Договор о предоставлении субсидии заключается не позднее 10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2D6A8B" w:rsidRDefault="002D6A8B">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2699">
        <w:r>
          <w:rPr>
            <w:color w:val="0000FF"/>
          </w:rPr>
          <w:t>пункте 2.49</w:t>
        </w:r>
      </w:hyperlink>
      <w:r>
        <w:t xml:space="preserve"> настоящего Положения.</w:t>
      </w:r>
    </w:p>
    <w:p w:rsidR="002D6A8B" w:rsidRDefault="002D6A8B">
      <w:pPr>
        <w:pStyle w:val="ConsPlusNormal"/>
        <w:spacing w:before="220"/>
        <w:ind w:firstLine="540"/>
        <w:jc w:val="both"/>
      </w:pPr>
      <w:r>
        <w:t>Получатель в течение четырех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2D6A8B" w:rsidRDefault="002D6A8B">
      <w:pPr>
        <w:pStyle w:val="ConsPlusNormal"/>
        <w:spacing w:before="220"/>
        <w:ind w:firstLine="540"/>
        <w:jc w:val="both"/>
      </w:pPr>
      <w:bookmarkStart w:id="277" w:name="P2759"/>
      <w:bookmarkEnd w:id="277"/>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2756">
        <w:r>
          <w:rPr>
            <w:color w:val="0000FF"/>
          </w:rPr>
          <w:t>подпунктом 3.17.1</w:t>
        </w:r>
      </w:hyperlink>
      <w:r>
        <w:t xml:space="preserve"> настоящего пункта.</w:t>
      </w:r>
    </w:p>
    <w:p w:rsidR="002D6A8B" w:rsidRDefault="002D6A8B">
      <w:pPr>
        <w:pStyle w:val="ConsPlusNormal"/>
        <w:spacing w:before="220"/>
        <w:ind w:firstLine="540"/>
        <w:jc w:val="both"/>
      </w:pPr>
      <w:r>
        <w:t>3.18. В договор о предоставлении субсидии включаются следующие условия:</w:t>
      </w:r>
    </w:p>
    <w:p w:rsidR="002D6A8B" w:rsidRDefault="002D6A8B">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2516">
        <w:r>
          <w:rPr>
            <w:color w:val="0000FF"/>
          </w:rPr>
          <w:t>пункте 1.4</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2D6A8B" w:rsidRDefault="002D6A8B">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заключенных с Получателем), в целях исполнения обязательств по договорам о предоставлении субсидии на финансовое обеспечение затрат, на осуществление в отношении их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69">
        <w:r>
          <w:rPr>
            <w:color w:val="0000FF"/>
          </w:rPr>
          <w:t>статьями 268.1</w:t>
        </w:r>
      </w:hyperlink>
      <w:r>
        <w:t xml:space="preserve"> и </w:t>
      </w:r>
      <w:hyperlink r:id="rId170">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lastRenderedPageBreak/>
        <w:t>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ветеринарных препаратов;</w:t>
      </w:r>
    </w:p>
    <w:p w:rsidR="002D6A8B" w:rsidRDefault="002D6A8B">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2D6A8B" w:rsidRDefault="002D6A8B">
      <w:pPr>
        <w:pStyle w:val="ConsPlusNormal"/>
        <w:spacing w:before="220"/>
        <w:ind w:firstLine="540"/>
        <w:jc w:val="both"/>
      </w:pPr>
      <w:r>
        <w:t>В договоре о предоставлении субсидии также устанавливаются:</w:t>
      </w:r>
    </w:p>
    <w:p w:rsidR="002D6A8B" w:rsidRDefault="002D6A8B">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2D6A8B" w:rsidRDefault="002D6A8B">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представлению отчета о реализации Плана мероприятий в соответствии с </w:t>
      </w:r>
      <w:hyperlink w:anchor="P2818">
        <w:r>
          <w:rPr>
            <w:color w:val="0000FF"/>
          </w:rPr>
          <w:t>пунктом 4.5</w:t>
        </w:r>
      </w:hyperlink>
      <w:r>
        <w:t xml:space="preserve"> настоящего Положения. План мероприятий формируется на текущий финансовый год с указанием одной контрольной точки в квартал.</w:t>
      </w:r>
    </w:p>
    <w:p w:rsidR="002D6A8B" w:rsidRDefault="002D6A8B">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2D6A8B" w:rsidRDefault="002D6A8B">
      <w:pPr>
        <w:pStyle w:val="ConsPlusNormal"/>
        <w:spacing w:before="220"/>
        <w:ind w:firstLine="540"/>
        <w:jc w:val="both"/>
      </w:pPr>
      <w:r>
        <w:t>3.19.1. Субсидии,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2D6A8B" w:rsidRDefault="002D6A8B">
      <w:pPr>
        <w:pStyle w:val="ConsPlusNormal"/>
        <w:spacing w:before="220"/>
        <w:ind w:firstLine="540"/>
        <w:jc w:val="both"/>
      </w:pPr>
      <w:r>
        <w:t xml:space="preserve">3.19.2. Основанием для выплаты субсидий является договор о предоставлении субсидии, заключенный между Департаментом АПК и Получателем, справка-расчет по форме согласно </w:t>
      </w:r>
      <w:hyperlink w:anchor="P2900">
        <w:r>
          <w:rPr>
            <w:color w:val="0000FF"/>
          </w:rPr>
          <w:t>приложениям N 1</w:t>
        </w:r>
      </w:hyperlink>
      <w:r>
        <w:t xml:space="preserve"> и/или </w:t>
      </w:r>
      <w:hyperlink w:anchor="P2979">
        <w:r>
          <w:rPr>
            <w:color w:val="0000FF"/>
          </w:rPr>
          <w:t>1а</w:t>
        </w:r>
      </w:hyperlink>
      <w:r>
        <w:t xml:space="preserve"> к настоящему Положению.</w:t>
      </w:r>
    </w:p>
    <w:p w:rsidR="002D6A8B" w:rsidRDefault="002D6A8B">
      <w:pPr>
        <w:pStyle w:val="ConsPlusNormal"/>
        <w:spacing w:before="220"/>
        <w:ind w:firstLine="540"/>
        <w:jc w:val="both"/>
      </w:pPr>
      <w:r>
        <w:t xml:space="preserve">3.20.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2756">
        <w:r>
          <w:rPr>
            <w:color w:val="0000FF"/>
          </w:rPr>
          <w:t>подпунктом 3.17.1 пункта 3.17</w:t>
        </w:r>
      </w:hyperlink>
      <w:r>
        <w:t xml:space="preserve"> настоящего Положения.</w:t>
      </w:r>
    </w:p>
    <w:p w:rsidR="002D6A8B" w:rsidRDefault="002D6A8B">
      <w:pPr>
        <w:pStyle w:val="ConsPlusNormal"/>
        <w:spacing w:before="220"/>
        <w:ind w:firstLine="540"/>
        <w:jc w:val="both"/>
      </w:pPr>
      <w:bookmarkStart w:id="278" w:name="P2772"/>
      <w:bookmarkEnd w:id="278"/>
      <w:r>
        <w:t>3.21. Результаты предоставления субсидии, значения которых устанавливаются в договоре о предоставлении субсидии:</w:t>
      </w:r>
    </w:p>
    <w:p w:rsidR="002D6A8B" w:rsidRDefault="002D6A8B">
      <w:pPr>
        <w:pStyle w:val="ConsPlusNormal"/>
        <w:spacing w:before="220"/>
        <w:ind w:firstLine="540"/>
        <w:jc w:val="both"/>
      </w:pPr>
      <w:r>
        <w:t xml:space="preserve">3.21.1. Результат предоставления субсидии при предоставлении субсидий по направлению, установленному </w:t>
      </w:r>
      <w:hyperlink w:anchor="P2513">
        <w:r>
          <w:rPr>
            <w:color w:val="0000FF"/>
          </w:rPr>
          <w:t>подпунктом 1.2.1 пункта 1.2</w:t>
        </w:r>
      </w:hyperlink>
      <w:r>
        <w:t xml:space="preserve"> настоящего Положения - численность племенного маточного поголовья крупного рогатого скота мясных пород (в пересчете на условные головы) (тыс. голов).</w:t>
      </w:r>
    </w:p>
    <w:p w:rsidR="002D6A8B" w:rsidRDefault="002D6A8B">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равном количеству, указанному в заявке на участие в отборе, в соответствии с </w:t>
      </w:r>
      <w:hyperlink w:anchor="P2616">
        <w:r>
          <w:rPr>
            <w:color w:val="0000FF"/>
          </w:rPr>
          <w:t>подпунктом 2.19.4 пункта 2.19</w:t>
        </w:r>
      </w:hyperlink>
      <w:r>
        <w:t xml:space="preserve"> настоящего Положения и должно быть достигнуто Получателем не позднее 31 декабря года, в котором получена субсидия.</w:t>
      </w:r>
    </w:p>
    <w:p w:rsidR="002D6A8B" w:rsidRDefault="002D6A8B">
      <w:pPr>
        <w:pStyle w:val="ConsPlusNormal"/>
        <w:spacing w:before="220"/>
        <w:ind w:firstLine="540"/>
        <w:jc w:val="both"/>
      </w:pPr>
      <w:r>
        <w:t xml:space="preserve">3.21.2. Результат предоставления субсидии при предоставлении субсидий по направлению, установленному </w:t>
      </w:r>
      <w:hyperlink w:anchor="P2514">
        <w:r>
          <w:rPr>
            <w:color w:val="0000FF"/>
          </w:rPr>
          <w:t>подпунктом 1.2.2 пункта 1.2</w:t>
        </w:r>
      </w:hyperlink>
      <w:r>
        <w:t xml:space="preserve"> настоящего Положения, - численность племенных быков-производителей, оцененных по качеству потомства или находящихся в процессе оценки этого качества (тыс. голов).</w:t>
      </w:r>
    </w:p>
    <w:p w:rsidR="002D6A8B" w:rsidRDefault="002D6A8B">
      <w:pPr>
        <w:pStyle w:val="ConsPlusNormal"/>
        <w:spacing w:before="220"/>
        <w:ind w:firstLine="540"/>
        <w:jc w:val="both"/>
      </w:pPr>
      <w:r>
        <w:lastRenderedPageBreak/>
        <w:t xml:space="preserve">Значение результата предоставления субсидии устанавливается в договоре о предоставлении субсидии, равном количеству, указанному в заявке на участие в отборе, в соответствии с </w:t>
      </w:r>
      <w:hyperlink w:anchor="P2616">
        <w:r>
          <w:rPr>
            <w:color w:val="0000FF"/>
          </w:rPr>
          <w:t>подпунктом 2.19.4 пункта 2.19</w:t>
        </w:r>
      </w:hyperlink>
      <w:r>
        <w:t xml:space="preserve"> настоящего Положения, и должно быть достигнуто Получателем не позднее 31 декабря года, в котором получена субсидия.</w:t>
      </w:r>
    </w:p>
    <w:p w:rsidR="002D6A8B" w:rsidRDefault="002D6A8B">
      <w:pPr>
        <w:pStyle w:val="ConsPlusNormal"/>
        <w:spacing w:before="220"/>
        <w:ind w:firstLine="540"/>
        <w:jc w:val="both"/>
      </w:pPr>
      <w:r>
        <w:t>3.22. Условиями предоставления субсидий Получателям являются:</w:t>
      </w:r>
    </w:p>
    <w:p w:rsidR="002D6A8B" w:rsidRDefault="002D6A8B">
      <w:pPr>
        <w:pStyle w:val="ConsPlusNormal"/>
        <w:spacing w:before="220"/>
        <w:ind w:firstLine="540"/>
        <w:jc w:val="both"/>
      </w:pPr>
      <w:r>
        <w:t>3.22.1. Предоставление достоверной информации Получателем.</w:t>
      </w:r>
    </w:p>
    <w:p w:rsidR="002D6A8B" w:rsidRDefault="002D6A8B">
      <w:pPr>
        <w:pStyle w:val="ConsPlusNormal"/>
        <w:spacing w:before="220"/>
        <w:ind w:firstLine="540"/>
        <w:jc w:val="both"/>
      </w:pPr>
      <w:bookmarkStart w:id="279" w:name="P2779"/>
      <w:bookmarkEnd w:id="279"/>
      <w:r>
        <w:t xml:space="preserve">3.22.2.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71">
        <w:r>
          <w:rPr>
            <w:color w:val="0000FF"/>
          </w:rPr>
          <w:t>статьями 268.1</w:t>
        </w:r>
      </w:hyperlink>
      <w:r>
        <w:t xml:space="preserve"> и </w:t>
      </w:r>
      <w:hyperlink r:id="rId172">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2D6A8B" w:rsidRDefault="002D6A8B">
      <w:pPr>
        <w:pStyle w:val="ConsPlusNormal"/>
        <w:spacing w:before="220"/>
        <w:ind w:firstLine="540"/>
        <w:jc w:val="both"/>
      </w:pPr>
      <w:r>
        <w:t xml:space="preserve">3.22.3. Предоставление отчетности, установленной </w:t>
      </w:r>
      <w:hyperlink w:anchor="P2812">
        <w:r>
          <w:rPr>
            <w:color w:val="0000FF"/>
          </w:rPr>
          <w:t>пунктами 4.1</w:t>
        </w:r>
      </w:hyperlink>
      <w:r>
        <w:t xml:space="preserve">, </w:t>
      </w:r>
      <w:hyperlink w:anchor="P2818">
        <w:r>
          <w:rPr>
            <w:color w:val="0000FF"/>
          </w:rPr>
          <w:t>4.5</w:t>
        </w:r>
      </w:hyperlink>
      <w:r>
        <w:t xml:space="preserve"> настоящего Положения.</w:t>
      </w:r>
    </w:p>
    <w:p w:rsidR="002D6A8B" w:rsidRDefault="002D6A8B">
      <w:pPr>
        <w:pStyle w:val="ConsPlusNormal"/>
        <w:spacing w:before="220"/>
        <w:ind w:firstLine="540"/>
        <w:jc w:val="both"/>
      </w:pPr>
      <w:r>
        <w:t>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2D6A8B" w:rsidRDefault="002D6A8B">
      <w:pPr>
        <w:pStyle w:val="ConsPlusNormal"/>
        <w:spacing w:before="220"/>
        <w:ind w:firstLine="540"/>
        <w:jc w:val="both"/>
      </w:pPr>
      <w:r>
        <w:t>3.22.5. Ведение Получателем обособленного аналитического учета операций, осуществляемых за счет субсидии.</w:t>
      </w:r>
    </w:p>
    <w:p w:rsidR="002D6A8B" w:rsidRDefault="002D6A8B">
      <w:pPr>
        <w:pStyle w:val="ConsPlusNormal"/>
        <w:spacing w:before="220"/>
        <w:ind w:firstLine="540"/>
        <w:jc w:val="both"/>
      </w:pPr>
      <w:bookmarkStart w:id="280" w:name="P2783"/>
      <w:bookmarkEnd w:id="280"/>
      <w:r>
        <w:t>3.22.6.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ветеринарных препаратов.</w:t>
      </w:r>
    </w:p>
    <w:p w:rsidR="002D6A8B" w:rsidRDefault="002D6A8B">
      <w:pPr>
        <w:pStyle w:val="ConsPlusNormal"/>
        <w:spacing w:before="220"/>
        <w:ind w:firstLine="540"/>
        <w:jc w:val="both"/>
      </w:pPr>
      <w:r>
        <w:t xml:space="preserve">3.22.7. Полученная субсидия в срок до 31 декабря текущего финансового года направляется на оплату затрат, установленных </w:t>
      </w:r>
      <w:hyperlink w:anchor="P2787">
        <w:r>
          <w:rPr>
            <w:color w:val="0000FF"/>
          </w:rPr>
          <w:t>пунктом 3.23</w:t>
        </w:r>
      </w:hyperlink>
      <w:r>
        <w:t xml:space="preserve"> настоящего Положения.</w:t>
      </w:r>
    </w:p>
    <w:p w:rsidR="002D6A8B" w:rsidRDefault="002D6A8B">
      <w:pPr>
        <w:pStyle w:val="ConsPlusNormal"/>
        <w:spacing w:before="220"/>
        <w:ind w:firstLine="540"/>
        <w:jc w:val="both"/>
      </w:pPr>
      <w:r>
        <w:t>3.22.8.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2D6A8B" w:rsidRDefault="002D6A8B">
      <w:pPr>
        <w:pStyle w:val="ConsPlusNormal"/>
        <w:spacing w:before="220"/>
        <w:ind w:firstLine="540"/>
        <w:jc w:val="both"/>
      </w:pPr>
      <w:r>
        <w:t>3.22.9. Принятие Получателем обязательства по достижению в году получения субсидии результатов использования средств в соответствии с заключенным с Департаментом АПК договором о предоставлении субсидии.</w:t>
      </w:r>
    </w:p>
    <w:p w:rsidR="002D6A8B" w:rsidRDefault="002D6A8B">
      <w:pPr>
        <w:pStyle w:val="ConsPlusNormal"/>
        <w:spacing w:before="220"/>
        <w:ind w:firstLine="540"/>
        <w:jc w:val="both"/>
      </w:pPr>
      <w:bookmarkStart w:id="281" w:name="P2787"/>
      <w:bookmarkEnd w:id="281"/>
      <w:r>
        <w:t>3.23. Субсидии предоставляются Получателям в порядке финансового обеспечения затрат (без учета налога на добавленную стоимость) в текущем году:</w:t>
      </w:r>
    </w:p>
    <w:p w:rsidR="002D6A8B" w:rsidRDefault="002D6A8B">
      <w:pPr>
        <w:pStyle w:val="ConsPlusNormal"/>
        <w:spacing w:before="220"/>
        <w:ind w:firstLine="540"/>
        <w:jc w:val="both"/>
      </w:pPr>
      <w:r>
        <w:t xml:space="preserve">3.23.1. По направлению, установленному </w:t>
      </w:r>
      <w:hyperlink w:anchor="P2513">
        <w:r>
          <w:rPr>
            <w:color w:val="0000FF"/>
          </w:rPr>
          <w:t>подпунктом 1.2.1 пункта 1.2</w:t>
        </w:r>
      </w:hyperlink>
      <w:r>
        <w:t xml:space="preserve"> настоящего Положения:</w:t>
      </w:r>
    </w:p>
    <w:p w:rsidR="002D6A8B" w:rsidRDefault="002D6A8B">
      <w:pPr>
        <w:pStyle w:val="ConsPlusNormal"/>
        <w:spacing w:before="220"/>
        <w:ind w:firstLine="540"/>
        <w:jc w:val="both"/>
      </w:pPr>
      <w:r>
        <w:lastRenderedPageBreak/>
        <w:t>а) на приобретение кормов и (или) их доставку, услуги по приготовлению кормов, ветеринарное обслуживание (ветеринарные услуги, ветеринарные препараты, расходные материалы), лабораторные исследования (анализы качества кормов, проведение генетической экспертизы).</w:t>
      </w:r>
    </w:p>
    <w:p w:rsidR="002D6A8B" w:rsidRDefault="002D6A8B">
      <w:pPr>
        <w:pStyle w:val="ConsPlusNormal"/>
        <w:spacing w:before="220"/>
        <w:ind w:firstLine="540"/>
        <w:jc w:val="both"/>
      </w:pPr>
      <w:r>
        <w:t>б) на оплату труда работников животноводства, включая налог на доходы физических лиц.</w:t>
      </w:r>
    </w:p>
    <w:p w:rsidR="002D6A8B" w:rsidRDefault="002D6A8B">
      <w:pPr>
        <w:pStyle w:val="ConsPlusNormal"/>
        <w:spacing w:before="220"/>
        <w:ind w:firstLine="540"/>
        <w:jc w:val="both"/>
      </w:pPr>
      <w:r>
        <w:t xml:space="preserve">3.23.2. По направлению, установленному </w:t>
      </w:r>
      <w:hyperlink w:anchor="P2514">
        <w:r>
          <w:rPr>
            <w:color w:val="0000FF"/>
          </w:rPr>
          <w:t>подпунктом 1.2.2 пункта 1.2</w:t>
        </w:r>
      </w:hyperlink>
      <w:r>
        <w:t xml:space="preserve"> настоящего Положения:</w:t>
      </w:r>
    </w:p>
    <w:p w:rsidR="002D6A8B" w:rsidRDefault="002D6A8B">
      <w:pPr>
        <w:pStyle w:val="ConsPlusNormal"/>
        <w:spacing w:before="220"/>
        <w:ind w:firstLine="540"/>
        <w:jc w:val="both"/>
      </w:pPr>
      <w:r>
        <w:t>а) на приобретение кормов и (или) их доставку, услуги по приготовлению кормов, ветеринарное обслуживание (ветеринарные услуги, ветеринарные препараты, расходные материалы), приобретение жидкого азота и расходных материалов для получения, обработки и хранения семени племенных быков-производителей.</w:t>
      </w:r>
    </w:p>
    <w:p w:rsidR="002D6A8B" w:rsidRDefault="002D6A8B">
      <w:pPr>
        <w:pStyle w:val="ConsPlusNormal"/>
        <w:spacing w:before="220"/>
        <w:ind w:firstLine="540"/>
        <w:jc w:val="both"/>
      </w:pPr>
      <w:r>
        <w:t>б) на оплату труда работников животноводства, включая налог на доходы физических лиц.</w:t>
      </w:r>
    </w:p>
    <w:p w:rsidR="002D6A8B" w:rsidRDefault="002D6A8B">
      <w:pPr>
        <w:pStyle w:val="ConsPlusNormal"/>
        <w:spacing w:before="220"/>
        <w:ind w:firstLine="540"/>
        <w:jc w:val="both"/>
      </w:pPr>
      <w:r>
        <w:t>3.24. 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D6A8B" w:rsidRDefault="002D6A8B">
      <w:pPr>
        <w:pStyle w:val="ConsPlusNormal"/>
        <w:spacing w:before="220"/>
        <w:ind w:firstLine="540"/>
        <w:jc w:val="both"/>
      </w:pPr>
      <w:r>
        <w:t>3.25. Получатели ежеквартально в срок не позднее 10 рабочего дня месяца, следующего за отчетным кварталом, до полного расходования средств субсидии представляют в Департамент АПК документы о расходах: договоры и первичные учетные документы (счета-фактуры, акты сдачи-приемки выполненных работ, товарные накладные, платежные поручения, документы, подтверждающие численность основного и привлеченного персонала).</w:t>
      </w:r>
    </w:p>
    <w:p w:rsidR="002D6A8B" w:rsidRDefault="002D6A8B">
      <w:pPr>
        <w:pStyle w:val="ConsPlusNormal"/>
        <w:spacing w:before="220"/>
        <w:ind w:firstLine="540"/>
        <w:jc w:val="both"/>
      </w:pPr>
      <w:r>
        <w:t>В случае предоставления документов, подтверждающих затраты на оплату труда, дополнительно предоставляются документы по расчету (начислению) оплаты труда и платежные документы по перечислению оплаты труда, включая налог на доходы физических лиц.</w:t>
      </w:r>
    </w:p>
    <w:p w:rsidR="002D6A8B" w:rsidRDefault="002D6A8B">
      <w:pPr>
        <w:pStyle w:val="ConsPlusNormal"/>
        <w:spacing w:before="220"/>
        <w:ind w:firstLine="540"/>
        <w:jc w:val="both"/>
      </w:pPr>
      <w:r>
        <w:t xml:space="preserve">3.26. 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2759">
        <w:r>
          <w:rPr>
            <w:color w:val="0000FF"/>
          </w:rPr>
          <w:t>подпунктом 3.17.2 пункта 3.17</w:t>
        </w:r>
      </w:hyperlink>
      <w:r>
        <w:t xml:space="preserve"> настоящего Положения.</w:t>
      </w:r>
    </w:p>
    <w:p w:rsidR="002D6A8B" w:rsidRDefault="002D6A8B">
      <w:pPr>
        <w:pStyle w:val="ConsPlusNormal"/>
        <w:spacing w:before="220"/>
        <w:ind w:firstLine="540"/>
        <w:jc w:val="both"/>
      </w:pPr>
      <w:r>
        <w:t xml:space="preserve">3.27.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3">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2D6A8B" w:rsidRDefault="002D6A8B">
      <w:pPr>
        <w:pStyle w:val="ConsPlusNormal"/>
        <w:spacing w:before="220"/>
        <w:ind w:firstLine="540"/>
        <w:jc w:val="both"/>
      </w:pPr>
      <w:r>
        <w:t xml:space="preserve">3.28.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7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75">
        <w:r>
          <w:rPr>
            <w:color w:val="0000FF"/>
          </w:rPr>
          <w:t>статьей 18</w:t>
        </w:r>
      </w:hyperlink>
      <w:r>
        <w:t xml:space="preserve"> Федерального закона от 11.06.2003 N 74-ФЗ "О крестьянском (фермерском) хозяйстве", </w:t>
      </w:r>
      <w:r>
        <w:lastRenderedPageBreak/>
        <w:t xml:space="preserve">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2759">
        <w:r>
          <w:rPr>
            <w:color w:val="0000FF"/>
          </w:rPr>
          <w:t>подпунктом 3.17.2 пункта 3.17</w:t>
        </w:r>
      </w:hyperlink>
      <w:r>
        <w:t xml:space="preserve"> настоящего Положения.</w:t>
      </w:r>
    </w:p>
    <w:p w:rsidR="002D6A8B" w:rsidRDefault="002D6A8B">
      <w:pPr>
        <w:pStyle w:val="ConsPlusNormal"/>
        <w:spacing w:before="220"/>
        <w:ind w:firstLine="540"/>
        <w:jc w:val="both"/>
      </w:pPr>
      <w:r>
        <w:t>3.29. Порядок и сроки возврата субсидий в областной бюджет в случае нарушения условий их предоставления:</w:t>
      </w:r>
    </w:p>
    <w:p w:rsidR="002D6A8B" w:rsidRDefault="002D6A8B">
      <w:pPr>
        <w:pStyle w:val="ConsPlusNormal"/>
        <w:spacing w:before="220"/>
        <w:ind w:firstLine="540"/>
        <w:jc w:val="both"/>
      </w:pPr>
      <w:r>
        <w:t>3.29.1.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2D6A8B" w:rsidRDefault="002D6A8B">
      <w:pPr>
        <w:pStyle w:val="ConsPlusNormal"/>
        <w:spacing w:before="220"/>
        <w:ind w:firstLine="540"/>
        <w:jc w:val="both"/>
      </w:pPr>
      <w:r>
        <w:t xml:space="preserve">3.29.2. По результатам проверок, проведенных Департаментом АПК в соответствии с </w:t>
      </w:r>
      <w:hyperlink w:anchor="P2824">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2D6A8B" w:rsidRDefault="002D6A8B">
      <w:pPr>
        <w:pStyle w:val="ConsPlusNormal"/>
        <w:spacing w:before="220"/>
        <w:ind w:firstLine="540"/>
        <w:jc w:val="both"/>
      </w:pPr>
      <w:bookmarkStart w:id="282" w:name="P2803"/>
      <w:bookmarkEnd w:id="282"/>
      <w:r>
        <w:t xml:space="preserve">3.29.3. В случае если Получателем не достигнуты значения результатов предоставления субсидий, установленные договором о предоставлении субсидии в соответствии с </w:t>
      </w:r>
      <w:hyperlink w:anchor="P2772">
        <w:r>
          <w:rPr>
            <w:color w:val="0000FF"/>
          </w:rPr>
          <w:t>пунктом 3.21</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2868">
        <w:r>
          <w:rPr>
            <w:color w:val="0000FF"/>
          </w:rPr>
          <w:t>подпунктом 5.2.3 пункта 5.2</w:t>
        </w:r>
      </w:hyperlink>
      <w:r>
        <w:t xml:space="preserve"> настоящего Положения.</w:t>
      </w:r>
    </w:p>
    <w:p w:rsidR="002D6A8B" w:rsidRDefault="002D6A8B">
      <w:pPr>
        <w:pStyle w:val="ConsPlusNormal"/>
        <w:spacing w:before="220"/>
        <w:ind w:firstLine="540"/>
        <w:jc w:val="both"/>
      </w:pPr>
      <w:r>
        <w:t xml:space="preserve">3.29.4. В случае если Получателем в установленный </w:t>
      </w:r>
      <w:hyperlink w:anchor="P2803">
        <w:r>
          <w:rPr>
            <w:color w:val="0000FF"/>
          </w:rPr>
          <w:t>подпунктом 3.29.3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2803">
        <w:r>
          <w:rPr>
            <w:color w:val="0000FF"/>
          </w:rPr>
          <w:t>подпунктом 3.29.3</w:t>
        </w:r>
      </w:hyperlink>
      <w:r>
        <w:t xml:space="preserve"> настоящего пункта, рассчитывает размер средств, подлежащих возврату в областной бюджет, и направляет Получателю уведомление о возврате субсидии в областной бюджет с указанием платежных реквизитов.</w:t>
      </w:r>
    </w:p>
    <w:p w:rsidR="002D6A8B" w:rsidRDefault="002D6A8B">
      <w:pPr>
        <w:pStyle w:val="ConsPlusNormal"/>
        <w:spacing w:before="220"/>
        <w:ind w:firstLine="540"/>
        <w:jc w:val="both"/>
      </w:pPr>
      <w:r>
        <w:t xml:space="preserve">3.29.5. По результатам проверок, проведенных Департаментом АПК в соответствии с </w:t>
      </w:r>
      <w:hyperlink w:anchor="P2824">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2887">
        <w:r>
          <w:rPr>
            <w:color w:val="0000FF"/>
          </w:rPr>
          <w:t>подпунктом 5.2.4 пункта 5.2</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2D6A8B" w:rsidRDefault="002D6A8B">
      <w:pPr>
        <w:pStyle w:val="ConsPlusNormal"/>
        <w:spacing w:before="220"/>
        <w:ind w:firstLine="540"/>
        <w:jc w:val="both"/>
      </w:pPr>
      <w:r>
        <w:t>3.29.6.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2D6A8B" w:rsidRDefault="002D6A8B">
      <w:pPr>
        <w:pStyle w:val="ConsPlusNormal"/>
        <w:spacing w:before="220"/>
        <w:ind w:firstLine="540"/>
        <w:jc w:val="both"/>
      </w:pPr>
      <w:r>
        <w:t>3.29.7.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2D6A8B" w:rsidRDefault="002D6A8B">
      <w:pPr>
        <w:pStyle w:val="ConsPlusNormal"/>
        <w:jc w:val="both"/>
      </w:pPr>
    </w:p>
    <w:p w:rsidR="002D6A8B" w:rsidRDefault="002D6A8B">
      <w:pPr>
        <w:pStyle w:val="ConsPlusTitle"/>
        <w:jc w:val="center"/>
        <w:outlineLvl w:val="1"/>
      </w:pPr>
      <w:r>
        <w:t>IV. Требования к предоставлению отчетности, проведению</w:t>
      </w:r>
    </w:p>
    <w:p w:rsidR="002D6A8B" w:rsidRDefault="002D6A8B">
      <w:pPr>
        <w:pStyle w:val="ConsPlusTitle"/>
        <w:jc w:val="center"/>
      </w:pPr>
      <w:r>
        <w:t>мониторинга достижения результатов предоставления субсидии</w:t>
      </w:r>
    </w:p>
    <w:p w:rsidR="002D6A8B" w:rsidRDefault="002D6A8B">
      <w:pPr>
        <w:pStyle w:val="ConsPlusNormal"/>
        <w:jc w:val="both"/>
      </w:pPr>
    </w:p>
    <w:p w:rsidR="002D6A8B" w:rsidRDefault="002D6A8B">
      <w:pPr>
        <w:pStyle w:val="ConsPlusNormal"/>
        <w:ind w:firstLine="540"/>
        <w:jc w:val="both"/>
      </w:pPr>
      <w:bookmarkStart w:id="283" w:name="P2812"/>
      <w:bookmarkEnd w:id="283"/>
      <w:r>
        <w:t>4.1. Получатели предоставляют в Департамент АПК следующую отчетность об исполнении условий предоставления и расходования субсидий:</w:t>
      </w:r>
    </w:p>
    <w:p w:rsidR="002D6A8B" w:rsidRDefault="002D6A8B">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не позднее 10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2D6A8B" w:rsidRDefault="002D6A8B">
      <w:pPr>
        <w:pStyle w:val="ConsPlusNormal"/>
        <w:spacing w:before="220"/>
        <w:ind w:firstLine="540"/>
        <w:jc w:val="both"/>
      </w:pPr>
      <w:r>
        <w:t>4.1.2.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не позднее 10 рабочего дня месяца, следующего за отчетным кварталом,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2D6A8B" w:rsidRDefault="002D6A8B">
      <w:pPr>
        <w:pStyle w:val="ConsPlusNormal"/>
        <w:spacing w:before="220"/>
        <w:ind w:firstLine="540"/>
        <w:jc w:val="both"/>
      </w:pPr>
      <w:r>
        <w:t>4.2. Ответственность за достоверность сведений, указанных в отчетах, несет Получатель.</w:t>
      </w:r>
    </w:p>
    <w:p w:rsidR="002D6A8B" w:rsidRDefault="002D6A8B">
      <w:pPr>
        <w:pStyle w:val="ConsPlusNormal"/>
        <w:spacing w:before="220"/>
        <w:ind w:firstLine="540"/>
        <w:jc w:val="both"/>
      </w:pPr>
      <w:r>
        <w:t xml:space="preserve">4.3. Департамент АПК осуществляет проверку и утверждение отчетов, предоставленных Получателями в соответствии с </w:t>
      </w:r>
      <w:hyperlink w:anchor="P2812">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2D6A8B" w:rsidRDefault="002D6A8B">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2D6A8B" w:rsidRDefault="002D6A8B">
      <w:pPr>
        <w:pStyle w:val="ConsPlusNormal"/>
        <w:spacing w:before="220"/>
        <w:ind w:firstLine="540"/>
        <w:jc w:val="both"/>
      </w:pPr>
      <w:bookmarkStart w:id="284" w:name="P2818"/>
      <w:bookmarkEnd w:id="284"/>
      <w:r>
        <w:t>4.5. Отчет о реализации Плана мероприятий предоставляется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месяцем,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имени Получателя.</w:t>
      </w:r>
    </w:p>
    <w:p w:rsidR="002D6A8B" w:rsidRDefault="002D6A8B">
      <w:pPr>
        <w:pStyle w:val="ConsPlusNormal"/>
        <w:jc w:val="both"/>
      </w:pPr>
    </w:p>
    <w:p w:rsidR="002D6A8B" w:rsidRDefault="002D6A8B">
      <w:pPr>
        <w:pStyle w:val="ConsPlusTitle"/>
        <w:jc w:val="center"/>
        <w:outlineLvl w:val="1"/>
      </w:pPr>
      <w:r>
        <w:t>V. Требования об осуществлении контроля за соблюдением</w:t>
      </w:r>
    </w:p>
    <w:p w:rsidR="002D6A8B" w:rsidRDefault="002D6A8B">
      <w:pPr>
        <w:pStyle w:val="ConsPlusTitle"/>
        <w:jc w:val="center"/>
      </w:pPr>
      <w:r>
        <w:t>условий и порядка предоставления субсидий и ответственности</w:t>
      </w:r>
    </w:p>
    <w:p w:rsidR="002D6A8B" w:rsidRDefault="002D6A8B">
      <w:pPr>
        <w:pStyle w:val="ConsPlusTitle"/>
        <w:jc w:val="center"/>
      </w:pPr>
      <w:r>
        <w:t>за их нарушение</w:t>
      </w:r>
    </w:p>
    <w:p w:rsidR="002D6A8B" w:rsidRDefault="002D6A8B">
      <w:pPr>
        <w:pStyle w:val="ConsPlusNormal"/>
        <w:jc w:val="both"/>
      </w:pPr>
    </w:p>
    <w:p w:rsidR="002D6A8B" w:rsidRDefault="002D6A8B">
      <w:pPr>
        <w:pStyle w:val="ConsPlusNormal"/>
        <w:ind w:firstLine="540"/>
        <w:jc w:val="both"/>
      </w:pPr>
      <w:bookmarkStart w:id="285" w:name="P2824"/>
      <w:bookmarkEnd w:id="285"/>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2D6A8B" w:rsidRDefault="002D6A8B">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2D6A8B" w:rsidRDefault="002D6A8B">
      <w:pPr>
        <w:pStyle w:val="ConsPlusNormal"/>
        <w:spacing w:before="220"/>
        <w:ind w:firstLine="540"/>
        <w:jc w:val="both"/>
      </w:pPr>
      <w:r>
        <w:lastRenderedPageBreak/>
        <w:t xml:space="preserve">5.1.2. Государственный финансовый контроль в отношении Получателя осуществляется в соответствии со </w:t>
      </w:r>
      <w:hyperlink r:id="rId176">
        <w:r>
          <w:rPr>
            <w:color w:val="0000FF"/>
          </w:rPr>
          <w:t>статьями 268.1</w:t>
        </w:r>
      </w:hyperlink>
      <w:r>
        <w:t xml:space="preserve">, </w:t>
      </w:r>
      <w:hyperlink r:id="rId177">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2D6A8B" w:rsidRDefault="002D6A8B">
      <w:pPr>
        <w:pStyle w:val="ConsPlusNormal"/>
        <w:spacing w:before="220"/>
        <w:ind w:firstLine="540"/>
        <w:jc w:val="both"/>
      </w:pPr>
      <w:r>
        <w:t>а) камеральных проверок;</w:t>
      </w:r>
    </w:p>
    <w:p w:rsidR="002D6A8B" w:rsidRDefault="002D6A8B">
      <w:pPr>
        <w:pStyle w:val="ConsPlusNormal"/>
        <w:spacing w:before="220"/>
        <w:ind w:firstLine="540"/>
        <w:jc w:val="both"/>
      </w:pPr>
      <w:r>
        <w:t>б) выездных проверок.</w:t>
      </w:r>
    </w:p>
    <w:p w:rsidR="002D6A8B" w:rsidRDefault="002D6A8B">
      <w:pPr>
        <w:pStyle w:val="ConsPlusNormal"/>
        <w:spacing w:before="220"/>
        <w:ind w:firstLine="540"/>
        <w:jc w:val="both"/>
      </w:pPr>
      <w:r>
        <w:t>5.1.4. Проведение камеральных проверок:</w:t>
      </w:r>
    </w:p>
    <w:p w:rsidR="002D6A8B" w:rsidRDefault="002D6A8B">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2D6A8B" w:rsidRDefault="002D6A8B">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2D6A8B" w:rsidRDefault="002D6A8B">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2D6A8B" w:rsidRDefault="002D6A8B">
      <w:pPr>
        <w:pStyle w:val="ConsPlusNormal"/>
        <w:spacing w:before="220"/>
        <w:ind w:firstLine="540"/>
        <w:jc w:val="both"/>
      </w:pPr>
      <w:r>
        <w:t>5.1.5. Проведение выездных проверок:</w:t>
      </w:r>
    </w:p>
    <w:p w:rsidR="002D6A8B" w:rsidRDefault="002D6A8B">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2D6A8B" w:rsidRDefault="002D6A8B">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2D6A8B" w:rsidRDefault="002D6A8B">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w:t>
      </w:r>
      <w:r>
        <w:lastRenderedPageBreak/>
        <w:t>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2D6A8B" w:rsidRDefault="002D6A8B">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2D6A8B" w:rsidRDefault="002D6A8B">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2D6A8B" w:rsidRDefault="002D6A8B">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2D6A8B" w:rsidRDefault="002D6A8B">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2D6A8B" w:rsidRDefault="002D6A8B">
      <w:pPr>
        <w:pStyle w:val="ConsPlusNormal"/>
        <w:spacing w:before="220"/>
        <w:ind w:firstLine="540"/>
        <w:jc w:val="both"/>
      </w:pPr>
      <w:r>
        <w:t>5.1.8. Основаниями для подготовки приказа о проведении проверки являются:</w:t>
      </w:r>
    </w:p>
    <w:p w:rsidR="002D6A8B" w:rsidRDefault="002D6A8B">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2D6A8B" w:rsidRDefault="002D6A8B">
      <w:pPr>
        <w:pStyle w:val="ConsPlusNormal"/>
        <w:spacing w:before="220"/>
        <w:ind w:firstLine="540"/>
        <w:jc w:val="both"/>
      </w:pPr>
      <w:r>
        <w:t xml:space="preserve">б) поступившие поручения от Губернатора Тюменской области, Вице-Губернатора </w:t>
      </w:r>
      <w:r>
        <w:lastRenderedPageBreak/>
        <w:t>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2D6A8B" w:rsidRDefault="002D6A8B">
      <w:pPr>
        <w:pStyle w:val="ConsPlusNormal"/>
        <w:spacing w:before="220"/>
        <w:ind w:firstLine="540"/>
        <w:jc w:val="both"/>
      </w:pPr>
      <w:r>
        <w:t>5.1.9. При формировании плана проверок необходимо учитывать:</w:t>
      </w:r>
    </w:p>
    <w:p w:rsidR="002D6A8B" w:rsidRDefault="002D6A8B">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2D6A8B" w:rsidRDefault="002D6A8B">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2D6A8B" w:rsidRDefault="002D6A8B">
      <w:pPr>
        <w:pStyle w:val="ConsPlusNormal"/>
        <w:spacing w:before="220"/>
        <w:ind w:firstLine="540"/>
        <w:jc w:val="both"/>
      </w:pPr>
      <w:r>
        <w:t>5.1.10. Должностные лица Департамента АПК, осуществляющие проверку, имеют право:</w:t>
      </w:r>
    </w:p>
    <w:p w:rsidR="002D6A8B" w:rsidRDefault="002D6A8B">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2D6A8B" w:rsidRDefault="002D6A8B">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лиц, получающих средства на основании договоров, заключенных с Получателями), относящимися к предмету проверки;</w:t>
      </w:r>
    </w:p>
    <w:p w:rsidR="002D6A8B" w:rsidRDefault="002D6A8B">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2D6A8B" w:rsidRDefault="002D6A8B">
      <w:pPr>
        <w:pStyle w:val="ConsPlusNormal"/>
        <w:spacing w:before="220"/>
        <w:ind w:firstLine="540"/>
        <w:jc w:val="both"/>
      </w:pPr>
      <w:r>
        <w:t>составлять акты по фактам непредставления или несвоевременного представления Получателями, лицами, получающими средства на основании договоров, заключенных с Получателями, документов и материалов, запрошенных при проведении контрольных мероприятий.</w:t>
      </w:r>
    </w:p>
    <w:p w:rsidR="002D6A8B" w:rsidRDefault="002D6A8B">
      <w:pPr>
        <w:pStyle w:val="ConsPlusNormal"/>
        <w:spacing w:before="220"/>
        <w:ind w:firstLine="540"/>
        <w:jc w:val="both"/>
      </w:pPr>
      <w:r>
        <w:t>Должностные лица Департамента АПК обязаны:</w:t>
      </w:r>
    </w:p>
    <w:p w:rsidR="002D6A8B" w:rsidRDefault="002D6A8B">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2D6A8B" w:rsidRDefault="002D6A8B">
      <w:pPr>
        <w:pStyle w:val="ConsPlusNormal"/>
        <w:spacing w:before="220"/>
        <w:ind w:firstLine="540"/>
        <w:jc w:val="both"/>
      </w:pPr>
      <w:r>
        <w:t>соблюдать требования нормативных правовых актов в установленной сфере деятельности;</w:t>
      </w:r>
    </w:p>
    <w:p w:rsidR="002D6A8B" w:rsidRDefault="002D6A8B">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2D6A8B" w:rsidRDefault="002D6A8B">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2D6A8B" w:rsidRDefault="002D6A8B">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2D6A8B" w:rsidRDefault="002D6A8B">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2D6A8B" w:rsidRDefault="002D6A8B">
      <w:pPr>
        <w:pStyle w:val="ConsPlusNormal"/>
        <w:spacing w:before="220"/>
        <w:ind w:firstLine="540"/>
        <w:jc w:val="both"/>
      </w:pPr>
      <w:r>
        <w:t xml:space="preserve">Должностные лица, осуществляющие проверки, несут ответственность в соответствии с </w:t>
      </w:r>
      <w:r>
        <w:lastRenderedPageBreak/>
        <w:t>законодательством Российской Федерации.</w:t>
      </w:r>
    </w:p>
    <w:p w:rsidR="002D6A8B" w:rsidRDefault="002D6A8B">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D6A8B" w:rsidRDefault="002D6A8B">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2D6A8B" w:rsidRDefault="002D6A8B">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лицами, получающими средства на основании договоров, заключенных с Получателями, в подлиннике или в копиях, заверенных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2D6A8B" w:rsidRDefault="002D6A8B">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2D6A8B" w:rsidRDefault="002D6A8B">
      <w:pPr>
        <w:pStyle w:val="ConsPlusNormal"/>
        <w:spacing w:before="220"/>
        <w:ind w:firstLine="540"/>
        <w:jc w:val="both"/>
      </w:pPr>
      <w:r>
        <w:t>5.2. Меры ответственности за нарушение условий и порядка предоставления субсидии, в том числе за недостижение результатов предоставления субсидии:</w:t>
      </w:r>
    </w:p>
    <w:p w:rsidR="002D6A8B" w:rsidRDefault="002D6A8B">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2D6A8B" w:rsidRDefault="002D6A8B">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не отнесенных на затраты на племенное маточное поголовье сельскохозяйственных животных или на племенных быков-производителей, оцененных по качеству потомства или находящихся в процессе оценки этого качества, или косвенных расходов, отнесенных на затраты на племенное маточное поголовье сельскохозяйственных животных или на племенных быков-производителей, оцененных по качеству потомства или находящихся в процессе оценки этого качества в завышенной доле, полученные бюджетные средства подлежат возврату в размере выявленного нарушения.</w:t>
      </w:r>
    </w:p>
    <w:p w:rsidR="002D6A8B" w:rsidRDefault="002D6A8B">
      <w:pPr>
        <w:pStyle w:val="ConsPlusNormal"/>
        <w:spacing w:before="220"/>
        <w:ind w:firstLine="540"/>
        <w:jc w:val="both"/>
      </w:pPr>
      <w:bookmarkStart w:id="286" w:name="P2868"/>
      <w:bookmarkEnd w:id="286"/>
      <w:r>
        <w:t xml:space="preserve">5.2.3. В случае если Получателем не достигнуты значения результатов предоставления субсидии, установленные в соответствии с </w:t>
      </w:r>
      <w:hyperlink w:anchor="P2772">
        <w:r>
          <w:rPr>
            <w:color w:val="0000FF"/>
          </w:rPr>
          <w:t>пунктом 3.21</w:t>
        </w:r>
      </w:hyperlink>
      <w:r>
        <w:t xml:space="preserve"> настоящего Положения, Получатель осуществляет возврат средств в областной бюджет в объеме, рассчитанном по формуле:</w:t>
      </w:r>
    </w:p>
    <w:p w:rsidR="002D6A8B" w:rsidRDefault="002D6A8B">
      <w:pPr>
        <w:pStyle w:val="ConsPlusNormal"/>
        <w:jc w:val="both"/>
      </w:pPr>
    </w:p>
    <w:p w:rsidR="002D6A8B" w:rsidRDefault="002D6A8B">
      <w:pPr>
        <w:pStyle w:val="ConsPlusNormal"/>
        <w:jc w:val="center"/>
      </w:pPr>
      <w:r>
        <w:rPr>
          <w:noProof/>
          <w:position w:val="-12"/>
        </w:rPr>
        <w:drawing>
          <wp:inline distT="0" distB="0" distL="0" distR="0">
            <wp:extent cx="1603375" cy="30416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603375" cy="304165"/>
                    </a:xfrm>
                    <a:prstGeom prst="rect">
                      <a:avLst/>
                    </a:prstGeom>
                    <a:noFill/>
                    <a:ln>
                      <a:noFill/>
                    </a:ln>
                  </pic:spPr>
                </pic:pic>
              </a:graphicData>
            </a:graphic>
          </wp:inline>
        </w:drawing>
      </w:r>
      <w:r>
        <w:t xml:space="preserve"> где</w:t>
      </w:r>
    </w:p>
    <w:p w:rsidR="002D6A8B" w:rsidRDefault="002D6A8B">
      <w:pPr>
        <w:pStyle w:val="ConsPlusNormal"/>
        <w:jc w:val="both"/>
      </w:pPr>
    </w:p>
    <w:p w:rsidR="002D6A8B" w:rsidRDefault="002D6A8B">
      <w:pPr>
        <w:pStyle w:val="ConsPlusNormal"/>
        <w:ind w:firstLine="540"/>
        <w:jc w:val="both"/>
      </w:pPr>
      <w:r>
        <w:rPr>
          <w:noProof/>
          <w:position w:val="-12"/>
        </w:rPr>
        <w:drawing>
          <wp:inline distT="0" distB="0" distL="0" distR="0">
            <wp:extent cx="723265" cy="30416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 полученная;</w:t>
      </w:r>
    </w:p>
    <w:p w:rsidR="002D6A8B" w:rsidRDefault="002D6A8B">
      <w:pPr>
        <w:pStyle w:val="ConsPlusNormal"/>
        <w:spacing w:before="220"/>
        <w:ind w:firstLine="540"/>
        <w:jc w:val="both"/>
      </w:pPr>
      <w:r>
        <w:t>k - коэффициент возврата субсидии;</w:t>
      </w:r>
    </w:p>
    <w:p w:rsidR="002D6A8B" w:rsidRDefault="002D6A8B">
      <w:pPr>
        <w:pStyle w:val="ConsPlusNormal"/>
        <w:spacing w:before="220"/>
        <w:ind w:firstLine="540"/>
        <w:jc w:val="both"/>
      </w:pPr>
      <w:r>
        <w:t xml:space="preserve">m - количество результатов предоставления субсидии, отражающее уровень недостижения </w:t>
      </w:r>
      <w:r>
        <w:lastRenderedPageBreak/>
        <w:t>i-го результата предоставления субсидии;</w:t>
      </w:r>
    </w:p>
    <w:p w:rsidR="002D6A8B" w:rsidRDefault="002D6A8B">
      <w:pPr>
        <w:pStyle w:val="ConsPlusNormal"/>
        <w:spacing w:before="220"/>
        <w:ind w:firstLine="540"/>
        <w:jc w:val="both"/>
      </w:pPr>
      <w:r>
        <w:t>n - общее количество результатов предоставления субсидии.</w:t>
      </w:r>
    </w:p>
    <w:p w:rsidR="002D6A8B" w:rsidRDefault="002D6A8B">
      <w:pPr>
        <w:pStyle w:val="ConsPlusNormal"/>
        <w:jc w:val="both"/>
      </w:pPr>
    </w:p>
    <w:p w:rsidR="002D6A8B" w:rsidRDefault="002D6A8B">
      <w:pPr>
        <w:pStyle w:val="ConsPlusNormal"/>
        <w:jc w:val="center"/>
      </w:pPr>
      <w:r>
        <w:t>k = SUM Di / m, где:</w:t>
      </w:r>
    </w:p>
    <w:p w:rsidR="002D6A8B" w:rsidRDefault="002D6A8B">
      <w:pPr>
        <w:pStyle w:val="ConsPlusNormal"/>
        <w:jc w:val="both"/>
      </w:pPr>
    </w:p>
    <w:p w:rsidR="002D6A8B" w:rsidRDefault="002D6A8B">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2D6A8B" w:rsidRDefault="002D6A8B">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2D6A8B" w:rsidRDefault="002D6A8B">
      <w:pPr>
        <w:pStyle w:val="ConsPlusNormal"/>
        <w:jc w:val="both"/>
      </w:pPr>
    </w:p>
    <w:p w:rsidR="002D6A8B" w:rsidRDefault="002D6A8B">
      <w:pPr>
        <w:pStyle w:val="ConsPlusNormal"/>
        <w:jc w:val="center"/>
      </w:pPr>
      <w:r>
        <w:t>Di = 1 - Ti / Si, где:</w:t>
      </w:r>
    </w:p>
    <w:p w:rsidR="002D6A8B" w:rsidRDefault="002D6A8B">
      <w:pPr>
        <w:pStyle w:val="ConsPlusNormal"/>
        <w:jc w:val="both"/>
      </w:pPr>
    </w:p>
    <w:p w:rsidR="002D6A8B" w:rsidRDefault="002D6A8B">
      <w:pPr>
        <w:pStyle w:val="ConsPlusNormal"/>
        <w:ind w:firstLine="540"/>
        <w:jc w:val="both"/>
      </w:pPr>
      <w:r>
        <w:t>Di - индекс, отражающий уровень недостижения i-го результата предоставления субсидии;</w:t>
      </w:r>
    </w:p>
    <w:p w:rsidR="002D6A8B" w:rsidRDefault="002D6A8B">
      <w:pPr>
        <w:pStyle w:val="ConsPlusNormal"/>
        <w:spacing w:before="220"/>
        <w:ind w:firstLine="540"/>
        <w:jc w:val="both"/>
      </w:pPr>
      <w:r>
        <w:t>Si - значение результата, установленное договором о предоставлении субсидии;</w:t>
      </w:r>
    </w:p>
    <w:p w:rsidR="002D6A8B" w:rsidRDefault="002D6A8B">
      <w:pPr>
        <w:pStyle w:val="ConsPlusNormal"/>
        <w:spacing w:before="220"/>
        <w:ind w:firstLine="540"/>
        <w:jc w:val="both"/>
      </w:pPr>
      <w:r>
        <w:t>Ti - фактическое значение результата.</w:t>
      </w:r>
    </w:p>
    <w:p w:rsidR="002D6A8B" w:rsidRDefault="002D6A8B">
      <w:pPr>
        <w:pStyle w:val="ConsPlusNormal"/>
        <w:spacing w:before="220"/>
        <w:ind w:firstLine="540"/>
        <w:jc w:val="both"/>
      </w:pPr>
      <w:bookmarkStart w:id="287" w:name="P2887"/>
      <w:bookmarkEnd w:id="287"/>
      <w:r>
        <w:t xml:space="preserve">5.2.4.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2779">
        <w:r>
          <w:rPr>
            <w:color w:val="0000FF"/>
          </w:rPr>
          <w:t>подпунктами 3.22.2</w:t>
        </w:r>
      </w:hyperlink>
      <w:r>
        <w:t xml:space="preserve">, </w:t>
      </w:r>
      <w:hyperlink w:anchor="P2783">
        <w:r>
          <w:rPr>
            <w:color w:val="0000FF"/>
          </w:rPr>
          <w:t>3.22.6 пункта 3.22</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2D6A8B" w:rsidRDefault="002D6A8B">
      <w:pPr>
        <w:pStyle w:val="ConsPlusNormal"/>
        <w:spacing w:before="220"/>
        <w:ind w:firstLine="540"/>
        <w:jc w:val="both"/>
      </w:pPr>
      <w:r>
        <w:t xml:space="preserve">- при несоблюдении условия, установленного </w:t>
      </w:r>
      <w:hyperlink w:anchor="P2779">
        <w:r>
          <w:rPr>
            <w:color w:val="0000FF"/>
          </w:rPr>
          <w:t>подпунктом 3.22.2 пункта 3.22</w:t>
        </w:r>
      </w:hyperlink>
      <w:r>
        <w:t xml:space="preserve"> настоящего Положения, - в полном объеме;</w:t>
      </w:r>
    </w:p>
    <w:p w:rsidR="002D6A8B" w:rsidRDefault="002D6A8B">
      <w:pPr>
        <w:pStyle w:val="ConsPlusNormal"/>
        <w:spacing w:before="220"/>
        <w:ind w:firstLine="540"/>
        <w:jc w:val="both"/>
      </w:pPr>
      <w:r>
        <w:t xml:space="preserve">- при несоблюдении условия, установленного </w:t>
      </w:r>
      <w:hyperlink w:anchor="P2783">
        <w:r>
          <w:rPr>
            <w:color w:val="0000FF"/>
          </w:rPr>
          <w:t>подпунктом 3.22.6 пункта 3.22</w:t>
        </w:r>
      </w:hyperlink>
      <w:r>
        <w:t xml:space="preserve"> настоящего Положения, - в части выявленного нарушения.</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1</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 бюджета</w:t>
      </w:r>
    </w:p>
    <w:p w:rsidR="002D6A8B" w:rsidRDefault="002D6A8B">
      <w:pPr>
        <w:pStyle w:val="ConsPlusNormal"/>
        <w:jc w:val="right"/>
      </w:pPr>
      <w:r>
        <w:t>на поддержку племенного животноводства</w:t>
      </w:r>
    </w:p>
    <w:p w:rsidR="002D6A8B" w:rsidRDefault="002D6A8B">
      <w:pPr>
        <w:pStyle w:val="ConsPlusNormal"/>
        <w:jc w:val="both"/>
      </w:pPr>
    </w:p>
    <w:p w:rsidR="002D6A8B" w:rsidRDefault="002D6A8B">
      <w:pPr>
        <w:pStyle w:val="ConsPlusNormal"/>
        <w:jc w:val="center"/>
      </w:pPr>
      <w:bookmarkStart w:id="288" w:name="P2900"/>
      <w:bookmarkEnd w:id="288"/>
      <w:r>
        <w:t>СПРАВКА-РАСЧЕТ</w:t>
      </w:r>
    </w:p>
    <w:p w:rsidR="002D6A8B" w:rsidRDefault="002D6A8B">
      <w:pPr>
        <w:pStyle w:val="ConsPlusNormal"/>
        <w:jc w:val="center"/>
      </w:pPr>
      <w:r>
        <w:t>субсидий на финансовое обеспечение</w:t>
      </w:r>
    </w:p>
    <w:p w:rsidR="002D6A8B" w:rsidRDefault="002D6A8B">
      <w:pPr>
        <w:pStyle w:val="ConsPlusNormal"/>
        <w:jc w:val="center"/>
      </w:pPr>
      <w:r>
        <w:t>затрат на племенное маточное поголовье</w:t>
      </w:r>
    </w:p>
    <w:p w:rsidR="002D6A8B" w:rsidRDefault="002D6A8B">
      <w:pPr>
        <w:pStyle w:val="ConsPlusNormal"/>
        <w:jc w:val="center"/>
      </w:pPr>
      <w:r>
        <w:t>сельскохозяйственных животных</w:t>
      </w:r>
    </w:p>
    <w:p w:rsidR="002D6A8B" w:rsidRDefault="002D6A8B">
      <w:pPr>
        <w:pStyle w:val="ConsPlusNormal"/>
        <w:jc w:val="center"/>
      </w:pPr>
      <w:r>
        <w:t>"____" _______________ 20__ г.</w:t>
      </w:r>
    </w:p>
    <w:p w:rsidR="002D6A8B" w:rsidRDefault="002D6A8B">
      <w:pPr>
        <w:pStyle w:val="ConsPlusNormal"/>
        <w:jc w:val="center"/>
      </w:pPr>
      <w:r>
        <w:t>__________________________________________________________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center"/>
      </w:pPr>
      <w:r>
        <w:t>ИНН _____________________ ОГРН ___________________________</w:t>
      </w:r>
    </w:p>
    <w:p w:rsidR="002D6A8B" w:rsidRDefault="002D6A8B">
      <w:pPr>
        <w:pStyle w:val="ConsPlusNormal"/>
        <w:jc w:val="both"/>
      </w:pPr>
    </w:p>
    <w:p w:rsidR="002D6A8B" w:rsidRDefault="002D6A8B">
      <w:pPr>
        <w:pStyle w:val="ConsPlusNormal"/>
        <w:sectPr w:rsidR="002D6A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74"/>
        <w:gridCol w:w="1339"/>
        <w:gridCol w:w="1534"/>
        <w:gridCol w:w="1234"/>
        <w:gridCol w:w="1114"/>
        <w:gridCol w:w="1534"/>
        <w:gridCol w:w="1594"/>
        <w:gridCol w:w="1144"/>
      </w:tblGrid>
      <w:tr w:rsidR="002D6A8B">
        <w:tc>
          <w:tcPr>
            <w:tcW w:w="454" w:type="dxa"/>
          </w:tcPr>
          <w:p w:rsidR="002D6A8B" w:rsidRDefault="002D6A8B">
            <w:pPr>
              <w:pStyle w:val="ConsPlusNormal"/>
              <w:jc w:val="center"/>
            </w:pPr>
            <w:r>
              <w:lastRenderedPageBreak/>
              <w:t>N п/п</w:t>
            </w:r>
          </w:p>
        </w:tc>
        <w:tc>
          <w:tcPr>
            <w:tcW w:w="1174" w:type="dxa"/>
          </w:tcPr>
          <w:p w:rsidR="002D6A8B" w:rsidRDefault="002D6A8B">
            <w:pPr>
              <w:pStyle w:val="ConsPlusNormal"/>
              <w:jc w:val="center"/>
            </w:pPr>
            <w:r>
              <w:t>Вид животных</w:t>
            </w:r>
          </w:p>
        </w:tc>
        <w:tc>
          <w:tcPr>
            <w:tcW w:w="1339" w:type="dxa"/>
          </w:tcPr>
          <w:p w:rsidR="002D6A8B" w:rsidRDefault="002D6A8B">
            <w:pPr>
              <w:pStyle w:val="ConsPlusNormal"/>
              <w:jc w:val="center"/>
            </w:pPr>
            <w:r>
              <w:t>Количество голов</w:t>
            </w:r>
          </w:p>
        </w:tc>
        <w:tc>
          <w:tcPr>
            <w:tcW w:w="1534" w:type="dxa"/>
          </w:tcPr>
          <w:p w:rsidR="002D6A8B" w:rsidRDefault="002D6A8B">
            <w:pPr>
              <w:pStyle w:val="ConsPlusNormal"/>
              <w:jc w:val="center"/>
            </w:pPr>
            <w:r>
              <w:t>Коэффициент перевода в усл. гол.</w:t>
            </w:r>
          </w:p>
        </w:tc>
        <w:tc>
          <w:tcPr>
            <w:tcW w:w="1234" w:type="dxa"/>
          </w:tcPr>
          <w:p w:rsidR="002D6A8B" w:rsidRDefault="002D6A8B">
            <w:pPr>
              <w:pStyle w:val="ConsPlusNormal"/>
              <w:jc w:val="center"/>
            </w:pPr>
            <w:r>
              <w:t>Условное племенное маточное поголовье животных, усл. гол.</w:t>
            </w:r>
          </w:p>
        </w:tc>
        <w:tc>
          <w:tcPr>
            <w:tcW w:w="1114" w:type="dxa"/>
          </w:tcPr>
          <w:p w:rsidR="002D6A8B" w:rsidRDefault="002D6A8B">
            <w:pPr>
              <w:pStyle w:val="ConsPlusNormal"/>
              <w:jc w:val="center"/>
            </w:pPr>
            <w:r>
              <w:t>Ставка на 1 условную голову, рублей</w:t>
            </w:r>
          </w:p>
        </w:tc>
        <w:tc>
          <w:tcPr>
            <w:tcW w:w="1534" w:type="dxa"/>
          </w:tcPr>
          <w:p w:rsidR="002D6A8B" w:rsidRDefault="002D6A8B">
            <w:pPr>
              <w:pStyle w:val="ConsPlusNormal"/>
              <w:jc w:val="center"/>
            </w:pPr>
            <w:r>
              <w:t>Коэффициент достижения в отчетном финансовом году результата (К1)</w:t>
            </w:r>
          </w:p>
          <w:p w:rsidR="002D6A8B" w:rsidRDefault="002D6A8B">
            <w:pPr>
              <w:pStyle w:val="ConsPlusNormal"/>
              <w:jc w:val="center"/>
            </w:pPr>
            <w:hyperlink w:anchor="P2949">
              <w:r>
                <w:rPr>
                  <w:color w:val="0000FF"/>
                </w:rPr>
                <w:t>&lt;*&gt;</w:t>
              </w:r>
            </w:hyperlink>
          </w:p>
        </w:tc>
        <w:tc>
          <w:tcPr>
            <w:tcW w:w="1594" w:type="dxa"/>
          </w:tcPr>
          <w:p w:rsidR="002D6A8B" w:rsidRDefault="002D6A8B">
            <w:pPr>
              <w:pStyle w:val="ConsPlusNormal"/>
              <w:jc w:val="center"/>
            </w:pPr>
            <w:r>
              <w:t>Коэффициент недостижения в отчетном финансовом году результата (К2)</w:t>
            </w:r>
          </w:p>
          <w:p w:rsidR="002D6A8B" w:rsidRDefault="002D6A8B">
            <w:pPr>
              <w:pStyle w:val="ConsPlusNormal"/>
              <w:jc w:val="center"/>
            </w:pPr>
            <w:hyperlink w:anchor="P2949">
              <w:r>
                <w:rPr>
                  <w:color w:val="0000FF"/>
                </w:rPr>
                <w:t>&lt;*&gt;</w:t>
              </w:r>
            </w:hyperlink>
          </w:p>
        </w:tc>
        <w:tc>
          <w:tcPr>
            <w:tcW w:w="1144" w:type="dxa"/>
          </w:tcPr>
          <w:p w:rsidR="002D6A8B" w:rsidRDefault="002D6A8B">
            <w:pPr>
              <w:pStyle w:val="ConsPlusNormal"/>
              <w:jc w:val="center"/>
            </w:pPr>
            <w:r>
              <w:t>Сумма субсидии, рублей</w:t>
            </w:r>
          </w:p>
        </w:tc>
      </w:tr>
      <w:tr w:rsidR="002D6A8B">
        <w:tc>
          <w:tcPr>
            <w:tcW w:w="454" w:type="dxa"/>
          </w:tcPr>
          <w:p w:rsidR="002D6A8B" w:rsidRDefault="002D6A8B">
            <w:pPr>
              <w:pStyle w:val="ConsPlusNormal"/>
              <w:jc w:val="center"/>
            </w:pPr>
            <w:r>
              <w:t>1</w:t>
            </w:r>
          </w:p>
        </w:tc>
        <w:tc>
          <w:tcPr>
            <w:tcW w:w="1174" w:type="dxa"/>
          </w:tcPr>
          <w:p w:rsidR="002D6A8B" w:rsidRDefault="002D6A8B">
            <w:pPr>
              <w:pStyle w:val="ConsPlusNormal"/>
              <w:jc w:val="center"/>
            </w:pPr>
            <w:r>
              <w:t>2</w:t>
            </w:r>
          </w:p>
        </w:tc>
        <w:tc>
          <w:tcPr>
            <w:tcW w:w="1339" w:type="dxa"/>
          </w:tcPr>
          <w:p w:rsidR="002D6A8B" w:rsidRDefault="002D6A8B">
            <w:pPr>
              <w:pStyle w:val="ConsPlusNormal"/>
              <w:jc w:val="center"/>
            </w:pPr>
            <w:r>
              <w:t>3</w:t>
            </w:r>
          </w:p>
        </w:tc>
        <w:tc>
          <w:tcPr>
            <w:tcW w:w="1534" w:type="dxa"/>
          </w:tcPr>
          <w:p w:rsidR="002D6A8B" w:rsidRDefault="002D6A8B">
            <w:pPr>
              <w:pStyle w:val="ConsPlusNormal"/>
              <w:jc w:val="center"/>
            </w:pPr>
            <w:r>
              <w:t>4</w:t>
            </w:r>
          </w:p>
        </w:tc>
        <w:tc>
          <w:tcPr>
            <w:tcW w:w="1234" w:type="dxa"/>
          </w:tcPr>
          <w:p w:rsidR="002D6A8B" w:rsidRDefault="002D6A8B">
            <w:pPr>
              <w:pStyle w:val="ConsPlusNormal"/>
              <w:jc w:val="center"/>
            </w:pPr>
            <w:r>
              <w:t>5</w:t>
            </w:r>
          </w:p>
        </w:tc>
        <w:tc>
          <w:tcPr>
            <w:tcW w:w="1114" w:type="dxa"/>
          </w:tcPr>
          <w:p w:rsidR="002D6A8B" w:rsidRDefault="002D6A8B">
            <w:pPr>
              <w:pStyle w:val="ConsPlusNormal"/>
              <w:jc w:val="center"/>
            </w:pPr>
            <w:r>
              <w:t>6</w:t>
            </w:r>
          </w:p>
        </w:tc>
        <w:tc>
          <w:tcPr>
            <w:tcW w:w="1534" w:type="dxa"/>
          </w:tcPr>
          <w:p w:rsidR="002D6A8B" w:rsidRDefault="002D6A8B">
            <w:pPr>
              <w:pStyle w:val="ConsPlusNormal"/>
              <w:jc w:val="center"/>
            </w:pPr>
            <w:r>
              <w:t>7</w:t>
            </w:r>
          </w:p>
        </w:tc>
        <w:tc>
          <w:tcPr>
            <w:tcW w:w="1594" w:type="dxa"/>
          </w:tcPr>
          <w:p w:rsidR="002D6A8B" w:rsidRDefault="002D6A8B">
            <w:pPr>
              <w:pStyle w:val="ConsPlusNormal"/>
              <w:jc w:val="center"/>
            </w:pPr>
            <w:r>
              <w:t>8</w:t>
            </w:r>
          </w:p>
        </w:tc>
        <w:tc>
          <w:tcPr>
            <w:tcW w:w="1144" w:type="dxa"/>
          </w:tcPr>
          <w:p w:rsidR="002D6A8B" w:rsidRDefault="002D6A8B">
            <w:pPr>
              <w:pStyle w:val="ConsPlusNormal"/>
              <w:jc w:val="center"/>
            </w:pPr>
            <w:r>
              <w:t>9 = 5 * 6 * (7 или 8)</w:t>
            </w:r>
          </w:p>
        </w:tc>
      </w:tr>
      <w:tr w:rsidR="002D6A8B">
        <w:tc>
          <w:tcPr>
            <w:tcW w:w="454" w:type="dxa"/>
          </w:tcPr>
          <w:p w:rsidR="002D6A8B" w:rsidRDefault="002D6A8B">
            <w:pPr>
              <w:pStyle w:val="ConsPlusNormal"/>
            </w:pPr>
          </w:p>
        </w:tc>
        <w:tc>
          <w:tcPr>
            <w:tcW w:w="1174" w:type="dxa"/>
          </w:tcPr>
          <w:p w:rsidR="002D6A8B" w:rsidRDefault="002D6A8B">
            <w:pPr>
              <w:pStyle w:val="ConsPlusNormal"/>
            </w:pPr>
          </w:p>
        </w:tc>
        <w:tc>
          <w:tcPr>
            <w:tcW w:w="1339" w:type="dxa"/>
          </w:tcPr>
          <w:p w:rsidR="002D6A8B" w:rsidRDefault="002D6A8B">
            <w:pPr>
              <w:pStyle w:val="ConsPlusNormal"/>
            </w:pPr>
          </w:p>
        </w:tc>
        <w:tc>
          <w:tcPr>
            <w:tcW w:w="1534" w:type="dxa"/>
          </w:tcPr>
          <w:p w:rsidR="002D6A8B" w:rsidRDefault="002D6A8B">
            <w:pPr>
              <w:pStyle w:val="ConsPlusNormal"/>
            </w:pPr>
          </w:p>
        </w:tc>
        <w:tc>
          <w:tcPr>
            <w:tcW w:w="1234" w:type="dxa"/>
          </w:tcPr>
          <w:p w:rsidR="002D6A8B" w:rsidRDefault="002D6A8B">
            <w:pPr>
              <w:pStyle w:val="ConsPlusNormal"/>
            </w:pPr>
          </w:p>
        </w:tc>
        <w:tc>
          <w:tcPr>
            <w:tcW w:w="1114" w:type="dxa"/>
          </w:tcPr>
          <w:p w:rsidR="002D6A8B" w:rsidRDefault="002D6A8B">
            <w:pPr>
              <w:pStyle w:val="ConsPlusNormal"/>
            </w:pPr>
          </w:p>
        </w:tc>
        <w:tc>
          <w:tcPr>
            <w:tcW w:w="1534" w:type="dxa"/>
          </w:tcPr>
          <w:p w:rsidR="002D6A8B" w:rsidRDefault="002D6A8B">
            <w:pPr>
              <w:pStyle w:val="ConsPlusNormal"/>
            </w:pPr>
          </w:p>
        </w:tc>
        <w:tc>
          <w:tcPr>
            <w:tcW w:w="1594" w:type="dxa"/>
          </w:tcPr>
          <w:p w:rsidR="002D6A8B" w:rsidRDefault="002D6A8B">
            <w:pPr>
              <w:pStyle w:val="ConsPlusNormal"/>
            </w:pPr>
          </w:p>
        </w:tc>
        <w:tc>
          <w:tcPr>
            <w:tcW w:w="1144" w:type="dxa"/>
          </w:tcPr>
          <w:p w:rsidR="002D6A8B" w:rsidRDefault="002D6A8B">
            <w:pPr>
              <w:pStyle w:val="ConsPlusNormal"/>
            </w:pPr>
          </w:p>
        </w:tc>
      </w:tr>
      <w:tr w:rsidR="002D6A8B">
        <w:tc>
          <w:tcPr>
            <w:tcW w:w="454" w:type="dxa"/>
          </w:tcPr>
          <w:p w:rsidR="002D6A8B" w:rsidRDefault="002D6A8B">
            <w:pPr>
              <w:pStyle w:val="ConsPlusNormal"/>
            </w:pPr>
          </w:p>
        </w:tc>
        <w:tc>
          <w:tcPr>
            <w:tcW w:w="1174" w:type="dxa"/>
          </w:tcPr>
          <w:p w:rsidR="002D6A8B" w:rsidRDefault="002D6A8B">
            <w:pPr>
              <w:pStyle w:val="ConsPlusNormal"/>
            </w:pPr>
            <w:r>
              <w:t>ИТОГО</w:t>
            </w:r>
          </w:p>
        </w:tc>
        <w:tc>
          <w:tcPr>
            <w:tcW w:w="1339" w:type="dxa"/>
          </w:tcPr>
          <w:p w:rsidR="002D6A8B" w:rsidRDefault="002D6A8B">
            <w:pPr>
              <w:pStyle w:val="ConsPlusNormal"/>
              <w:jc w:val="center"/>
            </w:pPr>
            <w:r>
              <w:t>X</w:t>
            </w:r>
          </w:p>
        </w:tc>
        <w:tc>
          <w:tcPr>
            <w:tcW w:w="1534" w:type="dxa"/>
          </w:tcPr>
          <w:p w:rsidR="002D6A8B" w:rsidRDefault="002D6A8B">
            <w:pPr>
              <w:pStyle w:val="ConsPlusNormal"/>
              <w:jc w:val="center"/>
            </w:pPr>
            <w:r>
              <w:t>X</w:t>
            </w:r>
          </w:p>
        </w:tc>
        <w:tc>
          <w:tcPr>
            <w:tcW w:w="1234" w:type="dxa"/>
          </w:tcPr>
          <w:p w:rsidR="002D6A8B" w:rsidRDefault="002D6A8B">
            <w:pPr>
              <w:pStyle w:val="ConsPlusNormal"/>
              <w:jc w:val="center"/>
            </w:pPr>
            <w:r>
              <w:t>X</w:t>
            </w:r>
          </w:p>
        </w:tc>
        <w:tc>
          <w:tcPr>
            <w:tcW w:w="1114" w:type="dxa"/>
          </w:tcPr>
          <w:p w:rsidR="002D6A8B" w:rsidRDefault="002D6A8B">
            <w:pPr>
              <w:pStyle w:val="ConsPlusNormal"/>
              <w:jc w:val="center"/>
            </w:pPr>
            <w:r>
              <w:t>X</w:t>
            </w:r>
          </w:p>
        </w:tc>
        <w:tc>
          <w:tcPr>
            <w:tcW w:w="1534" w:type="dxa"/>
          </w:tcPr>
          <w:p w:rsidR="002D6A8B" w:rsidRDefault="002D6A8B">
            <w:pPr>
              <w:pStyle w:val="ConsPlusNormal"/>
            </w:pPr>
          </w:p>
        </w:tc>
        <w:tc>
          <w:tcPr>
            <w:tcW w:w="1594" w:type="dxa"/>
          </w:tcPr>
          <w:p w:rsidR="002D6A8B" w:rsidRDefault="002D6A8B">
            <w:pPr>
              <w:pStyle w:val="ConsPlusNormal"/>
            </w:pPr>
          </w:p>
        </w:tc>
        <w:tc>
          <w:tcPr>
            <w:tcW w:w="1144" w:type="dxa"/>
          </w:tcPr>
          <w:p w:rsidR="002D6A8B" w:rsidRDefault="002D6A8B">
            <w:pPr>
              <w:pStyle w:val="ConsPlusNormal"/>
            </w:pPr>
          </w:p>
        </w:tc>
      </w:tr>
    </w:tbl>
    <w:p w:rsidR="002D6A8B" w:rsidRDefault="002D6A8B">
      <w:pPr>
        <w:pStyle w:val="ConsPlusNormal"/>
        <w:sectPr w:rsidR="002D6A8B">
          <w:pgSz w:w="16838" w:h="11905" w:orient="landscape"/>
          <w:pgMar w:top="1701" w:right="1134" w:bottom="850" w:left="1134" w:header="0" w:footer="0" w:gutter="0"/>
          <w:cols w:space="720"/>
          <w:titlePg/>
        </w:sectPr>
      </w:pPr>
    </w:p>
    <w:p w:rsidR="002D6A8B" w:rsidRDefault="002D6A8B">
      <w:pPr>
        <w:pStyle w:val="ConsPlusNormal"/>
        <w:jc w:val="both"/>
      </w:pPr>
    </w:p>
    <w:p w:rsidR="002D6A8B" w:rsidRDefault="002D6A8B">
      <w:pPr>
        <w:pStyle w:val="ConsPlusNormal"/>
        <w:ind w:firstLine="540"/>
        <w:jc w:val="both"/>
      </w:pPr>
      <w:r>
        <w:t>--------------------------------</w:t>
      </w:r>
    </w:p>
    <w:p w:rsidR="002D6A8B" w:rsidRDefault="002D6A8B">
      <w:pPr>
        <w:pStyle w:val="ConsPlusNormal"/>
        <w:spacing w:before="220"/>
        <w:ind w:firstLine="540"/>
        <w:jc w:val="both"/>
      </w:pPr>
      <w:bookmarkStart w:id="289" w:name="P2949"/>
      <w:bookmarkEnd w:id="289"/>
      <w:r>
        <w:t>&lt;*&gt; значение коэффициента указывается до двух знаков после запятой.</w:t>
      </w:r>
    </w:p>
    <w:p w:rsidR="002D6A8B" w:rsidRDefault="002D6A8B">
      <w:pPr>
        <w:pStyle w:val="ConsPlusNormal"/>
        <w:jc w:val="both"/>
      </w:pPr>
    </w:p>
    <w:p w:rsidR="002D6A8B" w:rsidRDefault="002D6A8B">
      <w:pPr>
        <w:pStyle w:val="ConsPlusNonformat"/>
        <w:jc w:val="both"/>
      </w:pPr>
      <w:r>
        <w:t>Руководитель:              _________________ ______________________________</w:t>
      </w:r>
    </w:p>
    <w:p w:rsidR="002D6A8B" w:rsidRDefault="002D6A8B">
      <w:pPr>
        <w:pStyle w:val="ConsPlusNonformat"/>
        <w:jc w:val="both"/>
      </w:pPr>
      <w:r>
        <w:t>М.П. (при наличии печати)      (подпись)        (Ф.И.О. расшифровать)</w:t>
      </w:r>
    </w:p>
    <w:p w:rsidR="002D6A8B" w:rsidRDefault="002D6A8B">
      <w:pPr>
        <w:pStyle w:val="ConsPlusNonformat"/>
        <w:jc w:val="both"/>
      </w:pPr>
      <w:r>
        <w:t>Главный бухгалтер:         _________________ ______________________________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r>
        <w:t>Проверка    достоверности   документов,   предоставленных   для   получения</w:t>
      </w:r>
    </w:p>
    <w:p w:rsidR="002D6A8B" w:rsidRDefault="002D6A8B">
      <w:pPr>
        <w:pStyle w:val="ConsPlusNonformat"/>
        <w:jc w:val="both"/>
      </w:pPr>
      <w:r>
        <w:t>государственной  поддержки, проведена. Сведения, содержащиеся в документах,</w:t>
      </w:r>
    </w:p>
    <w:p w:rsidR="002D6A8B" w:rsidRDefault="002D6A8B">
      <w:pPr>
        <w:pStyle w:val="ConsPlusNonformat"/>
        <w:jc w:val="both"/>
      </w:pPr>
      <w:r>
        <w:t>________________________________________________________ действительности.</w:t>
      </w:r>
    </w:p>
    <w:p w:rsidR="002D6A8B" w:rsidRDefault="002D6A8B">
      <w:pPr>
        <w:pStyle w:val="ConsPlusNonformat"/>
        <w:jc w:val="both"/>
      </w:pPr>
      <w:r>
        <w:t xml:space="preserve">       (соответствуют, не соответствуют)</w:t>
      </w:r>
    </w:p>
    <w:p w:rsidR="002D6A8B" w:rsidRDefault="002D6A8B">
      <w:pPr>
        <w:pStyle w:val="ConsPlusNonformat"/>
        <w:jc w:val="both"/>
      </w:pPr>
      <w:r>
        <w:t>Расчеты, указанные в справке-расчете, произведены _________________________</w:t>
      </w:r>
    </w:p>
    <w:p w:rsidR="002D6A8B" w:rsidRDefault="002D6A8B">
      <w:pPr>
        <w:pStyle w:val="ConsPlusNonformat"/>
        <w:jc w:val="both"/>
      </w:pPr>
      <w:r>
        <w:t xml:space="preserve">                                                       (верно, неверно)</w:t>
      </w:r>
    </w:p>
    <w:p w:rsidR="002D6A8B" w:rsidRDefault="002D6A8B">
      <w:pPr>
        <w:pStyle w:val="ConsPlusNonformat"/>
        <w:jc w:val="both"/>
      </w:pPr>
      <w:r>
        <w:t>Государственная поддержка _____________________________ быть предоставлена.</w:t>
      </w:r>
    </w:p>
    <w:p w:rsidR="002D6A8B" w:rsidRDefault="002D6A8B">
      <w:pPr>
        <w:pStyle w:val="ConsPlusNonformat"/>
        <w:jc w:val="both"/>
      </w:pPr>
      <w:r>
        <w:t xml:space="preserve">                             (может, не может)</w:t>
      </w:r>
    </w:p>
    <w:p w:rsidR="002D6A8B" w:rsidRDefault="002D6A8B">
      <w:pPr>
        <w:pStyle w:val="ConsPlusNonformat"/>
        <w:jc w:val="both"/>
      </w:pPr>
      <w:r>
        <w:t>Руководитель органа управления АПК</w:t>
      </w:r>
    </w:p>
    <w:p w:rsidR="002D6A8B" w:rsidRDefault="002D6A8B">
      <w:pPr>
        <w:pStyle w:val="ConsPlusNonformat"/>
        <w:jc w:val="both"/>
      </w:pPr>
      <w:r>
        <w:t>муниципального образования _______________ ________________________________</w:t>
      </w:r>
    </w:p>
    <w:p w:rsidR="002D6A8B" w:rsidRDefault="002D6A8B">
      <w:pPr>
        <w:pStyle w:val="ConsPlusNonformat"/>
        <w:jc w:val="both"/>
      </w:pPr>
      <w:r>
        <w:t>М.П.                          (подпись)        (Ф.И.О. расшифровать)</w:t>
      </w:r>
    </w:p>
    <w:p w:rsidR="002D6A8B" w:rsidRDefault="002D6A8B">
      <w:pPr>
        <w:pStyle w:val="ConsPlusNonformat"/>
        <w:jc w:val="both"/>
      </w:pPr>
      <w:r>
        <w:t>Специалист органа управления АПК</w:t>
      </w:r>
    </w:p>
    <w:p w:rsidR="002D6A8B" w:rsidRDefault="002D6A8B">
      <w:pPr>
        <w:pStyle w:val="ConsPlusNonformat"/>
        <w:jc w:val="both"/>
      </w:pPr>
      <w:r>
        <w:t>муниципального образования _______________ ________________________________</w:t>
      </w:r>
    </w:p>
    <w:p w:rsidR="002D6A8B" w:rsidRDefault="002D6A8B">
      <w:pPr>
        <w:pStyle w:val="ConsPlusNonformat"/>
        <w:jc w:val="both"/>
      </w:pPr>
      <w:r>
        <w:t xml:space="preserve">                              (подпись)        (Ф.И.О. расшифровать)</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1а</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 бюджета</w:t>
      </w:r>
    </w:p>
    <w:p w:rsidR="002D6A8B" w:rsidRDefault="002D6A8B">
      <w:pPr>
        <w:pStyle w:val="ConsPlusNormal"/>
        <w:jc w:val="right"/>
      </w:pPr>
      <w:r>
        <w:t>на поддержку племенного животноводства</w:t>
      </w:r>
    </w:p>
    <w:p w:rsidR="002D6A8B" w:rsidRDefault="002D6A8B">
      <w:pPr>
        <w:pStyle w:val="ConsPlusNormal"/>
        <w:jc w:val="both"/>
      </w:pPr>
    </w:p>
    <w:p w:rsidR="002D6A8B" w:rsidRDefault="002D6A8B">
      <w:pPr>
        <w:pStyle w:val="ConsPlusNormal"/>
        <w:jc w:val="center"/>
      </w:pPr>
      <w:bookmarkStart w:id="290" w:name="P2979"/>
      <w:bookmarkEnd w:id="290"/>
      <w:r>
        <w:t>СПРАВКА-РАСЧЕТ</w:t>
      </w:r>
    </w:p>
    <w:p w:rsidR="002D6A8B" w:rsidRDefault="002D6A8B">
      <w:pPr>
        <w:pStyle w:val="ConsPlusNormal"/>
        <w:jc w:val="center"/>
      </w:pPr>
      <w:r>
        <w:t>субсидий на финансовое обеспечение затрат</w:t>
      </w:r>
    </w:p>
    <w:p w:rsidR="002D6A8B" w:rsidRDefault="002D6A8B">
      <w:pPr>
        <w:pStyle w:val="ConsPlusNormal"/>
        <w:jc w:val="center"/>
      </w:pPr>
      <w:r>
        <w:t>на племенных быков-производителей, оцененных по качеству</w:t>
      </w:r>
    </w:p>
    <w:p w:rsidR="002D6A8B" w:rsidRDefault="002D6A8B">
      <w:pPr>
        <w:pStyle w:val="ConsPlusNormal"/>
        <w:jc w:val="center"/>
      </w:pPr>
      <w:r>
        <w:t>потомства или находящихся в процессе оценки этого качества</w:t>
      </w:r>
    </w:p>
    <w:p w:rsidR="002D6A8B" w:rsidRDefault="002D6A8B">
      <w:pPr>
        <w:pStyle w:val="ConsPlusNormal"/>
        <w:jc w:val="center"/>
      </w:pPr>
      <w:r>
        <w:t>"____" _______________ 20__ г.</w:t>
      </w:r>
    </w:p>
    <w:p w:rsidR="002D6A8B" w:rsidRDefault="002D6A8B">
      <w:pPr>
        <w:pStyle w:val="ConsPlusNormal"/>
        <w:jc w:val="center"/>
      </w:pPr>
      <w:r>
        <w:t>__________________________________________________________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center"/>
      </w:pPr>
      <w:r>
        <w:t>ИНН _____________________ ОГРН ___________________________</w:t>
      </w:r>
    </w:p>
    <w:p w:rsidR="002D6A8B" w:rsidRDefault="002D6A8B">
      <w:pPr>
        <w:pStyle w:val="ConsPlusNormal"/>
        <w:jc w:val="both"/>
      </w:pPr>
    </w:p>
    <w:p w:rsidR="002D6A8B" w:rsidRDefault="002D6A8B">
      <w:pPr>
        <w:pStyle w:val="ConsPlusNormal"/>
        <w:sectPr w:rsidR="002D6A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3"/>
        <w:gridCol w:w="1757"/>
        <w:gridCol w:w="1979"/>
        <w:gridCol w:w="1391"/>
        <w:gridCol w:w="1534"/>
        <w:gridCol w:w="1594"/>
        <w:gridCol w:w="1144"/>
      </w:tblGrid>
      <w:tr w:rsidR="002D6A8B">
        <w:tc>
          <w:tcPr>
            <w:tcW w:w="483" w:type="dxa"/>
          </w:tcPr>
          <w:p w:rsidR="002D6A8B" w:rsidRDefault="002D6A8B">
            <w:pPr>
              <w:pStyle w:val="ConsPlusNormal"/>
              <w:jc w:val="center"/>
            </w:pPr>
            <w:r>
              <w:lastRenderedPageBreak/>
              <w:t>N п/п</w:t>
            </w:r>
          </w:p>
        </w:tc>
        <w:tc>
          <w:tcPr>
            <w:tcW w:w="1757" w:type="dxa"/>
          </w:tcPr>
          <w:p w:rsidR="002D6A8B" w:rsidRDefault="002D6A8B">
            <w:pPr>
              <w:pStyle w:val="ConsPlusNormal"/>
              <w:jc w:val="center"/>
            </w:pPr>
            <w:r>
              <w:t>Вид животных</w:t>
            </w:r>
          </w:p>
        </w:tc>
        <w:tc>
          <w:tcPr>
            <w:tcW w:w="1979" w:type="dxa"/>
          </w:tcPr>
          <w:p w:rsidR="002D6A8B" w:rsidRDefault="002D6A8B">
            <w:pPr>
              <w:pStyle w:val="ConsPlusNormal"/>
              <w:jc w:val="center"/>
            </w:pPr>
            <w:r>
              <w:t>Количество голов</w:t>
            </w:r>
          </w:p>
        </w:tc>
        <w:tc>
          <w:tcPr>
            <w:tcW w:w="1391" w:type="dxa"/>
          </w:tcPr>
          <w:p w:rsidR="002D6A8B" w:rsidRDefault="002D6A8B">
            <w:pPr>
              <w:pStyle w:val="ConsPlusNormal"/>
              <w:jc w:val="center"/>
            </w:pPr>
            <w:r>
              <w:t>Ставка на 1 голову, рублей</w:t>
            </w:r>
          </w:p>
        </w:tc>
        <w:tc>
          <w:tcPr>
            <w:tcW w:w="1534" w:type="dxa"/>
          </w:tcPr>
          <w:p w:rsidR="002D6A8B" w:rsidRDefault="002D6A8B">
            <w:pPr>
              <w:pStyle w:val="ConsPlusNormal"/>
              <w:jc w:val="center"/>
            </w:pPr>
            <w:r>
              <w:t>Коэффициент достижения в отчетном финансовом году результата (К1)</w:t>
            </w:r>
          </w:p>
          <w:p w:rsidR="002D6A8B" w:rsidRDefault="002D6A8B">
            <w:pPr>
              <w:pStyle w:val="ConsPlusNormal"/>
              <w:jc w:val="center"/>
            </w:pPr>
            <w:hyperlink w:anchor="P3020">
              <w:r>
                <w:rPr>
                  <w:color w:val="0000FF"/>
                </w:rPr>
                <w:t>&lt;*&gt;</w:t>
              </w:r>
            </w:hyperlink>
          </w:p>
        </w:tc>
        <w:tc>
          <w:tcPr>
            <w:tcW w:w="1594" w:type="dxa"/>
          </w:tcPr>
          <w:p w:rsidR="002D6A8B" w:rsidRDefault="002D6A8B">
            <w:pPr>
              <w:pStyle w:val="ConsPlusNormal"/>
              <w:jc w:val="center"/>
            </w:pPr>
            <w:r>
              <w:t>Коэффициент недостижения в отчетном финансовом году результата (К2)</w:t>
            </w:r>
          </w:p>
          <w:p w:rsidR="002D6A8B" w:rsidRDefault="002D6A8B">
            <w:pPr>
              <w:pStyle w:val="ConsPlusNormal"/>
              <w:jc w:val="center"/>
            </w:pPr>
            <w:hyperlink w:anchor="P3020">
              <w:r>
                <w:rPr>
                  <w:color w:val="0000FF"/>
                </w:rPr>
                <w:t>&lt;*&gt;</w:t>
              </w:r>
            </w:hyperlink>
          </w:p>
        </w:tc>
        <w:tc>
          <w:tcPr>
            <w:tcW w:w="1144" w:type="dxa"/>
          </w:tcPr>
          <w:p w:rsidR="002D6A8B" w:rsidRDefault="002D6A8B">
            <w:pPr>
              <w:pStyle w:val="ConsPlusNormal"/>
              <w:jc w:val="center"/>
            </w:pPr>
            <w:r>
              <w:t>Сумма субсидии, рублей</w:t>
            </w:r>
          </w:p>
        </w:tc>
      </w:tr>
      <w:tr w:rsidR="002D6A8B">
        <w:tc>
          <w:tcPr>
            <w:tcW w:w="483" w:type="dxa"/>
          </w:tcPr>
          <w:p w:rsidR="002D6A8B" w:rsidRDefault="002D6A8B">
            <w:pPr>
              <w:pStyle w:val="ConsPlusNormal"/>
              <w:jc w:val="center"/>
            </w:pPr>
            <w:r>
              <w:t>1</w:t>
            </w:r>
          </w:p>
        </w:tc>
        <w:tc>
          <w:tcPr>
            <w:tcW w:w="1757" w:type="dxa"/>
          </w:tcPr>
          <w:p w:rsidR="002D6A8B" w:rsidRDefault="002D6A8B">
            <w:pPr>
              <w:pStyle w:val="ConsPlusNormal"/>
              <w:jc w:val="center"/>
            </w:pPr>
            <w:r>
              <w:t>2</w:t>
            </w:r>
          </w:p>
        </w:tc>
        <w:tc>
          <w:tcPr>
            <w:tcW w:w="1979" w:type="dxa"/>
          </w:tcPr>
          <w:p w:rsidR="002D6A8B" w:rsidRDefault="002D6A8B">
            <w:pPr>
              <w:pStyle w:val="ConsPlusNormal"/>
              <w:jc w:val="center"/>
            </w:pPr>
            <w:r>
              <w:t>3</w:t>
            </w:r>
          </w:p>
        </w:tc>
        <w:tc>
          <w:tcPr>
            <w:tcW w:w="1391" w:type="dxa"/>
          </w:tcPr>
          <w:p w:rsidR="002D6A8B" w:rsidRDefault="002D6A8B">
            <w:pPr>
              <w:pStyle w:val="ConsPlusNormal"/>
              <w:jc w:val="center"/>
            </w:pPr>
            <w:r>
              <w:t>4</w:t>
            </w:r>
          </w:p>
        </w:tc>
        <w:tc>
          <w:tcPr>
            <w:tcW w:w="1534" w:type="dxa"/>
          </w:tcPr>
          <w:p w:rsidR="002D6A8B" w:rsidRDefault="002D6A8B">
            <w:pPr>
              <w:pStyle w:val="ConsPlusNormal"/>
              <w:jc w:val="center"/>
            </w:pPr>
            <w:r>
              <w:t>5</w:t>
            </w:r>
          </w:p>
        </w:tc>
        <w:tc>
          <w:tcPr>
            <w:tcW w:w="1594" w:type="dxa"/>
          </w:tcPr>
          <w:p w:rsidR="002D6A8B" w:rsidRDefault="002D6A8B">
            <w:pPr>
              <w:pStyle w:val="ConsPlusNormal"/>
              <w:jc w:val="center"/>
            </w:pPr>
            <w:r>
              <w:t>6</w:t>
            </w:r>
          </w:p>
        </w:tc>
        <w:tc>
          <w:tcPr>
            <w:tcW w:w="1144" w:type="dxa"/>
          </w:tcPr>
          <w:p w:rsidR="002D6A8B" w:rsidRDefault="002D6A8B">
            <w:pPr>
              <w:pStyle w:val="ConsPlusNormal"/>
              <w:jc w:val="center"/>
            </w:pPr>
            <w:r>
              <w:t>7 = 3 * 4 * (5 или 6)</w:t>
            </w:r>
          </w:p>
        </w:tc>
      </w:tr>
      <w:tr w:rsidR="002D6A8B">
        <w:tc>
          <w:tcPr>
            <w:tcW w:w="483" w:type="dxa"/>
          </w:tcPr>
          <w:p w:rsidR="002D6A8B" w:rsidRDefault="002D6A8B">
            <w:pPr>
              <w:pStyle w:val="ConsPlusNormal"/>
            </w:pPr>
          </w:p>
        </w:tc>
        <w:tc>
          <w:tcPr>
            <w:tcW w:w="1757" w:type="dxa"/>
          </w:tcPr>
          <w:p w:rsidR="002D6A8B" w:rsidRDefault="002D6A8B">
            <w:pPr>
              <w:pStyle w:val="ConsPlusNormal"/>
            </w:pPr>
          </w:p>
        </w:tc>
        <w:tc>
          <w:tcPr>
            <w:tcW w:w="1979" w:type="dxa"/>
          </w:tcPr>
          <w:p w:rsidR="002D6A8B" w:rsidRDefault="002D6A8B">
            <w:pPr>
              <w:pStyle w:val="ConsPlusNormal"/>
            </w:pPr>
          </w:p>
        </w:tc>
        <w:tc>
          <w:tcPr>
            <w:tcW w:w="1391" w:type="dxa"/>
          </w:tcPr>
          <w:p w:rsidR="002D6A8B" w:rsidRDefault="002D6A8B">
            <w:pPr>
              <w:pStyle w:val="ConsPlusNormal"/>
            </w:pPr>
          </w:p>
        </w:tc>
        <w:tc>
          <w:tcPr>
            <w:tcW w:w="1534" w:type="dxa"/>
          </w:tcPr>
          <w:p w:rsidR="002D6A8B" w:rsidRDefault="002D6A8B">
            <w:pPr>
              <w:pStyle w:val="ConsPlusNormal"/>
            </w:pPr>
          </w:p>
        </w:tc>
        <w:tc>
          <w:tcPr>
            <w:tcW w:w="1594" w:type="dxa"/>
          </w:tcPr>
          <w:p w:rsidR="002D6A8B" w:rsidRDefault="002D6A8B">
            <w:pPr>
              <w:pStyle w:val="ConsPlusNormal"/>
            </w:pPr>
          </w:p>
        </w:tc>
        <w:tc>
          <w:tcPr>
            <w:tcW w:w="1144" w:type="dxa"/>
          </w:tcPr>
          <w:p w:rsidR="002D6A8B" w:rsidRDefault="002D6A8B">
            <w:pPr>
              <w:pStyle w:val="ConsPlusNormal"/>
            </w:pPr>
          </w:p>
        </w:tc>
      </w:tr>
      <w:tr w:rsidR="002D6A8B">
        <w:tc>
          <w:tcPr>
            <w:tcW w:w="483" w:type="dxa"/>
          </w:tcPr>
          <w:p w:rsidR="002D6A8B" w:rsidRDefault="002D6A8B">
            <w:pPr>
              <w:pStyle w:val="ConsPlusNormal"/>
            </w:pPr>
          </w:p>
        </w:tc>
        <w:tc>
          <w:tcPr>
            <w:tcW w:w="1757" w:type="dxa"/>
          </w:tcPr>
          <w:p w:rsidR="002D6A8B" w:rsidRDefault="002D6A8B">
            <w:pPr>
              <w:pStyle w:val="ConsPlusNormal"/>
            </w:pPr>
            <w:r>
              <w:t>ИТОГО</w:t>
            </w:r>
          </w:p>
        </w:tc>
        <w:tc>
          <w:tcPr>
            <w:tcW w:w="1979" w:type="dxa"/>
          </w:tcPr>
          <w:p w:rsidR="002D6A8B" w:rsidRDefault="002D6A8B">
            <w:pPr>
              <w:pStyle w:val="ConsPlusNormal"/>
              <w:jc w:val="center"/>
            </w:pPr>
            <w:r>
              <w:t>X</w:t>
            </w:r>
          </w:p>
        </w:tc>
        <w:tc>
          <w:tcPr>
            <w:tcW w:w="1391" w:type="dxa"/>
          </w:tcPr>
          <w:p w:rsidR="002D6A8B" w:rsidRDefault="002D6A8B">
            <w:pPr>
              <w:pStyle w:val="ConsPlusNormal"/>
              <w:jc w:val="center"/>
            </w:pPr>
            <w:r>
              <w:t>X</w:t>
            </w:r>
          </w:p>
        </w:tc>
        <w:tc>
          <w:tcPr>
            <w:tcW w:w="1534" w:type="dxa"/>
          </w:tcPr>
          <w:p w:rsidR="002D6A8B" w:rsidRDefault="002D6A8B">
            <w:pPr>
              <w:pStyle w:val="ConsPlusNormal"/>
            </w:pPr>
          </w:p>
        </w:tc>
        <w:tc>
          <w:tcPr>
            <w:tcW w:w="1594" w:type="dxa"/>
          </w:tcPr>
          <w:p w:rsidR="002D6A8B" w:rsidRDefault="002D6A8B">
            <w:pPr>
              <w:pStyle w:val="ConsPlusNormal"/>
            </w:pPr>
          </w:p>
        </w:tc>
        <w:tc>
          <w:tcPr>
            <w:tcW w:w="1144" w:type="dxa"/>
          </w:tcPr>
          <w:p w:rsidR="002D6A8B" w:rsidRDefault="002D6A8B">
            <w:pPr>
              <w:pStyle w:val="ConsPlusNormal"/>
            </w:pPr>
          </w:p>
        </w:tc>
      </w:tr>
    </w:tbl>
    <w:p w:rsidR="002D6A8B" w:rsidRDefault="002D6A8B">
      <w:pPr>
        <w:pStyle w:val="ConsPlusNormal"/>
        <w:sectPr w:rsidR="002D6A8B">
          <w:pgSz w:w="16838" w:h="11905" w:orient="landscape"/>
          <w:pgMar w:top="1701" w:right="1134" w:bottom="850" w:left="1134" w:header="0" w:footer="0" w:gutter="0"/>
          <w:cols w:space="720"/>
          <w:titlePg/>
        </w:sectPr>
      </w:pPr>
    </w:p>
    <w:p w:rsidR="002D6A8B" w:rsidRDefault="002D6A8B">
      <w:pPr>
        <w:pStyle w:val="ConsPlusNormal"/>
        <w:jc w:val="both"/>
      </w:pPr>
    </w:p>
    <w:p w:rsidR="002D6A8B" w:rsidRDefault="002D6A8B">
      <w:pPr>
        <w:pStyle w:val="ConsPlusNormal"/>
        <w:ind w:firstLine="540"/>
        <w:jc w:val="both"/>
      </w:pPr>
      <w:r>
        <w:t>--------------------------------</w:t>
      </w:r>
    </w:p>
    <w:p w:rsidR="002D6A8B" w:rsidRDefault="002D6A8B">
      <w:pPr>
        <w:pStyle w:val="ConsPlusNormal"/>
        <w:spacing w:before="220"/>
        <w:ind w:firstLine="540"/>
        <w:jc w:val="both"/>
      </w:pPr>
      <w:bookmarkStart w:id="291" w:name="P3020"/>
      <w:bookmarkEnd w:id="291"/>
      <w:r>
        <w:t>&lt;*&gt; значение коэффициента указывается до двух знаков после запятой.</w:t>
      </w:r>
    </w:p>
    <w:p w:rsidR="002D6A8B" w:rsidRDefault="002D6A8B">
      <w:pPr>
        <w:pStyle w:val="ConsPlusNormal"/>
        <w:jc w:val="both"/>
      </w:pPr>
    </w:p>
    <w:p w:rsidR="002D6A8B" w:rsidRDefault="002D6A8B">
      <w:pPr>
        <w:pStyle w:val="ConsPlusNonformat"/>
        <w:jc w:val="both"/>
      </w:pPr>
      <w:r>
        <w:t>Руководитель:                      _________________ ______________________</w:t>
      </w:r>
    </w:p>
    <w:p w:rsidR="002D6A8B" w:rsidRDefault="002D6A8B">
      <w:pPr>
        <w:pStyle w:val="ConsPlusNonformat"/>
        <w:jc w:val="both"/>
      </w:pPr>
      <w:r>
        <w:t>М.П. (при наличии печати)              (подпись)      (Ф.И.О. расшифровать)</w:t>
      </w:r>
    </w:p>
    <w:p w:rsidR="002D6A8B" w:rsidRDefault="002D6A8B">
      <w:pPr>
        <w:pStyle w:val="ConsPlusNonformat"/>
        <w:jc w:val="both"/>
      </w:pPr>
      <w:r>
        <w:t>Главный бухгалтер:                 _________________ ______________________</w:t>
      </w:r>
    </w:p>
    <w:p w:rsidR="002D6A8B" w:rsidRDefault="002D6A8B">
      <w:pPr>
        <w:pStyle w:val="ConsPlusNonformat"/>
        <w:jc w:val="both"/>
      </w:pPr>
      <w:r>
        <w:t xml:space="preserve">                                       (подпись)      (Ф.И.О. расшифровать)</w:t>
      </w:r>
    </w:p>
    <w:p w:rsidR="002D6A8B" w:rsidRDefault="002D6A8B">
      <w:pPr>
        <w:pStyle w:val="ConsPlusNonformat"/>
        <w:jc w:val="both"/>
      </w:pPr>
      <w:r>
        <w:t>Проверка    достоверности   документов,   предоставленных   для   получения</w:t>
      </w:r>
    </w:p>
    <w:p w:rsidR="002D6A8B" w:rsidRDefault="002D6A8B">
      <w:pPr>
        <w:pStyle w:val="ConsPlusNonformat"/>
        <w:jc w:val="both"/>
      </w:pPr>
      <w:r>
        <w:t>государственной  поддержки, проведена. Сведения, содержащиеся в документах,</w:t>
      </w:r>
    </w:p>
    <w:p w:rsidR="002D6A8B" w:rsidRDefault="002D6A8B">
      <w:pPr>
        <w:pStyle w:val="ConsPlusNonformat"/>
        <w:jc w:val="both"/>
      </w:pPr>
      <w:r>
        <w:t>_________________________________________________________ действительности.</w:t>
      </w:r>
    </w:p>
    <w:p w:rsidR="002D6A8B" w:rsidRDefault="002D6A8B">
      <w:pPr>
        <w:pStyle w:val="ConsPlusNonformat"/>
        <w:jc w:val="both"/>
      </w:pPr>
      <w:r>
        <w:t xml:space="preserve">          (соответствуют, не соответствуют)</w:t>
      </w:r>
    </w:p>
    <w:p w:rsidR="002D6A8B" w:rsidRDefault="002D6A8B">
      <w:pPr>
        <w:pStyle w:val="ConsPlusNonformat"/>
        <w:jc w:val="both"/>
      </w:pPr>
      <w:r>
        <w:t>Расчеты, указанные в справке-расчете, произведены _________________________</w:t>
      </w:r>
    </w:p>
    <w:p w:rsidR="002D6A8B" w:rsidRDefault="002D6A8B">
      <w:pPr>
        <w:pStyle w:val="ConsPlusNonformat"/>
        <w:jc w:val="both"/>
      </w:pPr>
      <w:r>
        <w:t xml:space="preserve">                                                      (верно, неверно)</w:t>
      </w:r>
    </w:p>
    <w:p w:rsidR="002D6A8B" w:rsidRDefault="002D6A8B">
      <w:pPr>
        <w:pStyle w:val="ConsPlusNonformat"/>
        <w:jc w:val="both"/>
      </w:pPr>
      <w:r>
        <w:t>Государственная поддержка _____________________________ быть предоставлена.</w:t>
      </w:r>
    </w:p>
    <w:p w:rsidR="002D6A8B" w:rsidRDefault="002D6A8B">
      <w:pPr>
        <w:pStyle w:val="ConsPlusNonformat"/>
        <w:jc w:val="both"/>
      </w:pPr>
      <w:r>
        <w:t xml:space="preserve">                                (может, не может)</w:t>
      </w:r>
    </w:p>
    <w:p w:rsidR="002D6A8B" w:rsidRDefault="002D6A8B">
      <w:pPr>
        <w:pStyle w:val="ConsPlusNonformat"/>
        <w:jc w:val="both"/>
      </w:pPr>
      <w:r>
        <w:t>Руководитель органа управления АПК</w:t>
      </w:r>
    </w:p>
    <w:p w:rsidR="002D6A8B" w:rsidRDefault="002D6A8B">
      <w:pPr>
        <w:pStyle w:val="ConsPlusNonformat"/>
        <w:jc w:val="both"/>
      </w:pPr>
      <w:r>
        <w:t>муниципального образования          _______________ _______________________</w:t>
      </w:r>
    </w:p>
    <w:p w:rsidR="002D6A8B" w:rsidRDefault="002D6A8B">
      <w:pPr>
        <w:pStyle w:val="ConsPlusNonformat"/>
        <w:jc w:val="both"/>
      </w:pPr>
      <w:r>
        <w:t>М.П.                                   (подпись)     (Ф.И.О. расшифровать)</w:t>
      </w:r>
    </w:p>
    <w:p w:rsidR="002D6A8B" w:rsidRDefault="002D6A8B">
      <w:pPr>
        <w:pStyle w:val="ConsPlusNonformat"/>
        <w:jc w:val="both"/>
      </w:pPr>
      <w:r>
        <w:t>Специалист органа управления АПК</w:t>
      </w:r>
    </w:p>
    <w:p w:rsidR="002D6A8B" w:rsidRDefault="002D6A8B">
      <w:pPr>
        <w:pStyle w:val="ConsPlusNonformat"/>
        <w:jc w:val="both"/>
      </w:pPr>
      <w:r>
        <w:t>муниципального образования          _______________ _______________________</w:t>
      </w:r>
    </w:p>
    <w:p w:rsidR="002D6A8B" w:rsidRDefault="002D6A8B">
      <w:pPr>
        <w:pStyle w:val="ConsPlusNonformat"/>
        <w:jc w:val="both"/>
      </w:pPr>
      <w:r>
        <w:t xml:space="preserve">                                       (подпись)     (Ф.И.О. расшифровать)</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2</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 бюджета</w:t>
      </w:r>
    </w:p>
    <w:p w:rsidR="002D6A8B" w:rsidRDefault="002D6A8B">
      <w:pPr>
        <w:pStyle w:val="ConsPlusNormal"/>
        <w:jc w:val="right"/>
      </w:pPr>
      <w:r>
        <w:t>на поддержку племенного животноводства</w:t>
      </w:r>
    </w:p>
    <w:p w:rsidR="002D6A8B" w:rsidRDefault="002D6A8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Приложение N 2 к Положению вступает в силу с 01.01.2025 (</w:t>
            </w:r>
            <w:hyperlink r:id="rId178">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jc w:val="center"/>
      </w:pPr>
      <w:bookmarkStart w:id="292" w:name="P3051"/>
      <w:bookmarkEnd w:id="292"/>
      <w:r>
        <w:t>Сведения</w:t>
      </w:r>
    </w:p>
    <w:p w:rsidR="002D6A8B" w:rsidRDefault="002D6A8B">
      <w:pPr>
        <w:pStyle w:val="ConsPlusNormal"/>
        <w:jc w:val="center"/>
      </w:pPr>
      <w:r>
        <w:t>о земельных участках, на которых осуществляется или</w:t>
      </w:r>
    </w:p>
    <w:p w:rsidR="002D6A8B" w:rsidRDefault="002D6A8B">
      <w:pPr>
        <w:pStyle w:val="ConsPlusNormal"/>
        <w:jc w:val="center"/>
      </w:pPr>
      <w:r>
        <w:t>планируется осуществлять сельскохозяйственное производство</w:t>
      </w:r>
    </w:p>
    <w:p w:rsidR="002D6A8B" w:rsidRDefault="002D6A8B">
      <w:pPr>
        <w:pStyle w:val="ConsPlusNormal"/>
        <w:jc w:val="center"/>
      </w:pPr>
      <w:r>
        <w:t>________________________________________________________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both"/>
      </w:pPr>
    </w:p>
    <w:p w:rsidR="002D6A8B" w:rsidRDefault="002D6A8B">
      <w:pPr>
        <w:pStyle w:val="ConsPlusNormal"/>
        <w:sectPr w:rsidR="002D6A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531"/>
        <w:gridCol w:w="1865"/>
        <w:gridCol w:w="1136"/>
        <w:gridCol w:w="1928"/>
        <w:gridCol w:w="793"/>
        <w:gridCol w:w="1360"/>
        <w:gridCol w:w="1137"/>
      </w:tblGrid>
      <w:tr w:rsidR="002D6A8B">
        <w:tc>
          <w:tcPr>
            <w:tcW w:w="568" w:type="dxa"/>
          </w:tcPr>
          <w:p w:rsidR="002D6A8B" w:rsidRDefault="002D6A8B">
            <w:pPr>
              <w:pStyle w:val="ConsPlusNormal"/>
              <w:jc w:val="center"/>
            </w:pPr>
            <w:r>
              <w:lastRenderedPageBreak/>
              <w:t>N</w:t>
            </w:r>
          </w:p>
          <w:p w:rsidR="002D6A8B" w:rsidRDefault="002D6A8B">
            <w:pPr>
              <w:pStyle w:val="ConsPlusNormal"/>
              <w:jc w:val="center"/>
            </w:pPr>
            <w:r>
              <w:t>п/п</w:t>
            </w:r>
          </w:p>
        </w:tc>
        <w:tc>
          <w:tcPr>
            <w:tcW w:w="1531" w:type="dxa"/>
          </w:tcPr>
          <w:p w:rsidR="002D6A8B" w:rsidRDefault="002D6A8B">
            <w:pPr>
              <w:pStyle w:val="ConsPlusNormal"/>
              <w:jc w:val="center"/>
            </w:pPr>
            <w:r>
              <w:t>Кадастровый номер земельного участка</w:t>
            </w:r>
          </w:p>
        </w:tc>
        <w:tc>
          <w:tcPr>
            <w:tcW w:w="1865" w:type="dxa"/>
          </w:tcPr>
          <w:p w:rsidR="002D6A8B" w:rsidRDefault="002D6A8B">
            <w:pPr>
              <w:pStyle w:val="ConsPlusNormal"/>
              <w:jc w:val="center"/>
            </w:pPr>
            <w:r>
              <w:t>Местоположение земельного участка</w:t>
            </w:r>
          </w:p>
        </w:tc>
        <w:tc>
          <w:tcPr>
            <w:tcW w:w="1136" w:type="dxa"/>
          </w:tcPr>
          <w:p w:rsidR="002D6A8B" w:rsidRDefault="002D6A8B">
            <w:pPr>
              <w:pStyle w:val="ConsPlusNormal"/>
              <w:jc w:val="center"/>
            </w:pPr>
            <w:r>
              <w:t>Площадь, га</w:t>
            </w:r>
          </w:p>
        </w:tc>
        <w:tc>
          <w:tcPr>
            <w:tcW w:w="1928" w:type="dxa"/>
          </w:tcPr>
          <w:p w:rsidR="002D6A8B" w:rsidRDefault="002D6A8B">
            <w:pPr>
              <w:pStyle w:val="ConsPlusNormal"/>
              <w:jc w:val="center"/>
            </w:pPr>
            <w:r>
              <w:t>Правообладатель</w:t>
            </w:r>
          </w:p>
        </w:tc>
        <w:tc>
          <w:tcPr>
            <w:tcW w:w="793" w:type="dxa"/>
          </w:tcPr>
          <w:p w:rsidR="002D6A8B" w:rsidRDefault="002D6A8B">
            <w:pPr>
              <w:pStyle w:val="ConsPlusNormal"/>
              <w:jc w:val="center"/>
            </w:pPr>
            <w:r>
              <w:t>Вид права</w:t>
            </w:r>
          </w:p>
        </w:tc>
        <w:tc>
          <w:tcPr>
            <w:tcW w:w="1360" w:type="dxa"/>
          </w:tcPr>
          <w:p w:rsidR="002D6A8B" w:rsidRDefault="002D6A8B">
            <w:pPr>
              <w:pStyle w:val="ConsPlusNormal"/>
              <w:jc w:val="center"/>
            </w:pPr>
            <w:r>
              <w:t xml:space="preserve">Срок договора аренды земельного участка </w:t>
            </w:r>
            <w:hyperlink w:anchor="P3095">
              <w:r>
                <w:rPr>
                  <w:color w:val="0000FF"/>
                </w:rPr>
                <w:t>&lt;*&gt;</w:t>
              </w:r>
            </w:hyperlink>
          </w:p>
        </w:tc>
        <w:tc>
          <w:tcPr>
            <w:tcW w:w="1137" w:type="dxa"/>
          </w:tcPr>
          <w:p w:rsidR="002D6A8B" w:rsidRDefault="002D6A8B">
            <w:pPr>
              <w:pStyle w:val="ConsPlusNormal"/>
              <w:jc w:val="center"/>
            </w:pPr>
            <w:r>
              <w:t xml:space="preserve">Код территории </w:t>
            </w:r>
            <w:hyperlink r:id="rId179">
              <w:r>
                <w:rPr>
                  <w:color w:val="0000FF"/>
                </w:rPr>
                <w:t>(ОКАТО)</w:t>
              </w:r>
            </w:hyperlink>
          </w:p>
        </w:tc>
      </w:tr>
      <w:tr w:rsidR="002D6A8B">
        <w:tc>
          <w:tcPr>
            <w:tcW w:w="568" w:type="dxa"/>
            <w:vAlign w:val="center"/>
          </w:tcPr>
          <w:p w:rsidR="002D6A8B" w:rsidRDefault="002D6A8B">
            <w:pPr>
              <w:pStyle w:val="ConsPlusNormal"/>
            </w:pPr>
          </w:p>
        </w:tc>
        <w:tc>
          <w:tcPr>
            <w:tcW w:w="1531" w:type="dxa"/>
            <w:vAlign w:val="center"/>
          </w:tcPr>
          <w:p w:rsidR="002D6A8B" w:rsidRDefault="002D6A8B">
            <w:pPr>
              <w:pStyle w:val="ConsPlusNormal"/>
            </w:pPr>
          </w:p>
        </w:tc>
        <w:tc>
          <w:tcPr>
            <w:tcW w:w="1865" w:type="dxa"/>
            <w:vAlign w:val="center"/>
          </w:tcPr>
          <w:p w:rsidR="002D6A8B" w:rsidRDefault="002D6A8B">
            <w:pPr>
              <w:pStyle w:val="ConsPlusNormal"/>
            </w:pPr>
          </w:p>
        </w:tc>
        <w:tc>
          <w:tcPr>
            <w:tcW w:w="1136" w:type="dxa"/>
            <w:vAlign w:val="center"/>
          </w:tcPr>
          <w:p w:rsidR="002D6A8B" w:rsidRDefault="002D6A8B">
            <w:pPr>
              <w:pStyle w:val="ConsPlusNormal"/>
            </w:pPr>
          </w:p>
        </w:tc>
        <w:tc>
          <w:tcPr>
            <w:tcW w:w="1928" w:type="dxa"/>
            <w:vAlign w:val="center"/>
          </w:tcPr>
          <w:p w:rsidR="002D6A8B" w:rsidRDefault="002D6A8B">
            <w:pPr>
              <w:pStyle w:val="ConsPlusNormal"/>
            </w:pPr>
          </w:p>
        </w:tc>
        <w:tc>
          <w:tcPr>
            <w:tcW w:w="793" w:type="dxa"/>
            <w:vAlign w:val="center"/>
          </w:tcPr>
          <w:p w:rsidR="002D6A8B" w:rsidRDefault="002D6A8B">
            <w:pPr>
              <w:pStyle w:val="ConsPlusNormal"/>
            </w:pPr>
          </w:p>
        </w:tc>
        <w:tc>
          <w:tcPr>
            <w:tcW w:w="1360" w:type="dxa"/>
            <w:vAlign w:val="center"/>
          </w:tcPr>
          <w:p w:rsidR="002D6A8B" w:rsidRDefault="002D6A8B">
            <w:pPr>
              <w:pStyle w:val="ConsPlusNormal"/>
            </w:pPr>
          </w:p>
        </w:tc>
        <w:tc>
          <w:tcPr>
            <w:tcW w:w="1137" w:type="dxa"/>
            <w:vAlign w:val="center"/>
          </w:tcPr>
          <w:p w:rsidR="002D6A8B" w:rsidRDefault="002D6A8B">
            <w:pPr>
              <w:pStyle w:val="ConsPlusNormal"/>
            </w:pPr>
          </w:p>
        </w:tc>
      </w:tr>
      <w:tr w:rsidR="002D6A8B">
        <w:tc>
          <w:tcPr>
            <w:tcW w:w="568" w:type="dxa"/>
            <w:vAlign w:val="center"/>
          </w:tcPr>
          <w:p w:rsidR="002D6A8B" w:rsidRDefault="002D6A8B">
            <w:pPr>
              <w:pStyle w:val="ConsPlusNormal"/>
            </w:pPr>
          </w:p>
        </w:tc>
        <w:tc>
          <w:tcPr>
            <w:tcW w:w="1531" w:type="dxa"/>
            <w:vAlign w:val="center"/>
          </w:tcPr>
          <w:p w:rsidR="002D6A8B" w:rsidRDefault="002D6A8B">
            <w:pPr>
              <w:pStyle w:val="ConsPlusNormal"/>
            </w:pPr>
          </w:p>
        </w:tc>
        <w:tc>
          <w:tcPr>
            <w:tcW w:w="1865" w:type="dxa"/>
            <w:vAlign w:val="center"/>
          </w:tcPr>
          <w:p w:rsidR="002D6A8B" w:rsidRDefault="002D6A8B">
            <w:pPr>
              <w:pStyle w:val="ConsPlusNormal"/>
            </w:pPr>
          </w:p>
        </w:tc>
        <w:tc>
          <w:tcPr>
            <w:tcW w:w="1136" w:type="dxa"/>
            <w:vAlign w:val="center"/>
          </w:tcPr>
          <w:p w:rsidR="002D6A8B" w:rsidRDefault="002D6A8B">
            <w:pPr>
              <w:pStyle w:val="ConsPlusNormal"/>
            </w:pPr>
          </w:p>
        </w:tc>
        <w:tc>
          <w:tcPr>
            <w:tcW w:w="1928" w:type="dxa"/>
            <w:vAlign w:val="center"/>
          </w:tcPr>
          <w:p w:rsidR="002D6A8B" w:rsidRDefault="002D6A8B">
            <w:pPr>
              <w:pStyle w:val="ConsPlusNormal"/>
            </w:pPr>
          </w:p>
        </w:tc>
        <w:tc>
          <w:tcPr>
            <w:tcW w:w="793" w:type="dxa"/>
            <w:vAlign w:val="center"/>
          </w:tcPr>
          <w:p w:rsidR="002D6A8B" w:rsidRDefault="002D6A8B">
            <w:pPr>
              <w:pStyle w:val="ConsPlusNormal"/>
            </w:pPr>
          </w:p>
        </w:tc>
        <w:tc>
          <w:tcPr>
            <w:tcW w:w="1360" w:type="dxa"/>
            <w:vAlign w:val="center"/>
          </w:tcPr>
          <w:p w:rsidR="002D6A8B" w:rsidRDefault="002D6A8B">
            <w:pPr>
              <w:pStyle w:val="ConsPlusNormal"/>
            </w:pPr>
          </w:p>
        </w:tc>
        <w:tc>
          <w:tcPr>
            <w:tcW w:w="1137" w:type="dxa"/>
            <w:vAlign w:val="center"/>
          </w:tcPr>
          <w:p w:rsidR="002D6A8B" w:rsidRDefault="002D6A8B">
            <w:pPr>
              <w:pStyle w:val="ConsPlusNormal"/>
            </w:pPr>
          </w:p>
        </w:tc>
      </w:tr>
      <w:tr w:rsidR="002D6A8B">
        <w:tc>
          <w:tcPr>
            <w:tcW w:w="568" w:type="dxa"/>
            <w:vAlign w:val="center"/>
          </w:tcPr>
          <w:p w:rsidR="002D6A8B" w:rsidRDefault="002D6A8B">
            <w:pPr>
              <w:pStyle w:val="ConsPlusNormal"/>
            </w:pPr>
          </w:p>
        </w:tc>
        <w:tc>
          <w:tcPr>
            <w:tcW w:w="1531" w:type="dxa"/>
            <w:vAlign w:val="center"/>
          </w:tcPr>
          <w:p w:rsidR="002D6A8B" w:rsidRDefault="002D6A8B">
            <w:pPr>
              <w:pStyle w:val="ConsPlusNormal"/>
            </w:pPr>
          </w:p>
        </w:tc>
        <w:tc>
          <w:tcPr>
            <w:tcW w:w="1865" w:type="dxa"/>
            <w:vAlign w:val="center"/>
          </w:tcPr>
          <w:p w:rsidR="002D6A8B" w:rsidRDefault="002D6A8B">
            <w:pPr>
              <w:pStyle w:val="ConsPlusNormal"/>
            </w:pPr>
          </w:p>
        </w:tc>
        <w:tc>
          <w:tcPr>
            <w:tcW w:w="1136" w:type="dxa"/>
            <w:vAlign w:val="center"/>
          </w:tcPr>
          <w:p w:rsidR="002D6A8B" w:rsidRDefault="002D6A8B">
            <w:pPr>
              <w:pStyle w:val="ConsPlusNormal"/>
            </w:pPr>
          </w:p>
        </w:tc>
        <w:tc>
          <w:tcPr>
            <w:tcW w:w="1928" w:type="dxa"/>
            <w:vAlign w:val="center"/>
          </w:tcPr>
          <w:p w:rsidR="002D6A8B" w:rsidRDefault="002D6A8B">
            <w:pPr>
              <w:pStyle w:val="ConsPlusNormal"/>
            </w:pPr>
          </w:p>
        </w:tc>
        <w:tc>
          <w:tcPr>
            <w:tcW w:w="793" w:type="dxa"/>
            <w:vAlign w:val="center"/>
          </w:tcPr>
          <w:p w:rsidR="002D6A8B" w:rsidRDefault="002D6A8B">
            <w:pPr>
              <w:pStyle w:val="ConsPlusNormal"/>
            </w:pPr>
          </w:p>
        </w:tc>
        <w:tc>
          <w:tcPr>
            <w:tcW w:w="1360" w:type="dxa"/>
            <w:vAlign w:val="center"/>
          </w:tcPr>
          <w:p w:rsidR="002D6A8B" w:rsidRDefault="002D6A8B">
            <w:pPr>
              <w:pStyle w:val="ConsPlusNormal"/>
            </w:pPr>
          </w:p>
        </w:tc>
        <w:tc>
          <w:tcPr>
            <w:tcW w:w="1137" w:type="dxa"/>
            <w:vAlign w:val="center"/>
          </w:tcPr>
          <w:p w:rsidR="002D6A8B" w:rsidRDefault="002D6A8B">
            <w:pPr>
              <w:pStyle w:val="ConsPlusNormal"/>
            </w:pPr>
          </w:p>
        </w:tc>
      </w:tr>
    </w:tbl>
    <w:p w:rsidR="002D6A8B" w:rsidRDefault="002D6A8B">
      <w:pPr>
        <w:pStyle w:val="ConsPlusNormal"/>
        <w:sectPr w:rsidR="002D6A8B">
          <w:pgSz w:w="16838" w:h="11905" w:orient="landscape"/>
          <w:pgMar w:top="1701" w:right="1134" w:bottom="850" w:left="1134" w:header="0" w:footer="0" w:gutter="0"/>
          <w:cols w:space="720"/>
          <w:titlePg/>
        </w:sectPr>
      </w:pPr>
    </w:p>
    <w:p w:rsidR="002D6A8B" w:rsidRDefault="002D6A8B">
      <w:pPr>
        <w:pStyle w:val="ConsPlusNormal"/>
        <w:jc w:val="both"/>
      </w:pPr>
    </w:p>
    <w:p w:rsidR="002D6A8B" w:rsidRDefault="002D6A8B">
      <w:pPr>
        <w:pStyle w:val="ConsPlusNonformat"/>
        <w:jc w:val="both"/>
      </w:pPr>
      <w:r>
        <w:t>Руководитель              ___________________ _____________________________</w:t>
      </w:r>
    </w:p>
    <w:p w:rsidR="002D6A8B" w:rsidRDefault="002D6A8B">
      <w:pPr>
        <w:pStyle w:val="ConsPlusNonformat"/>
        <w:jc w:val="both"/>
      </w:pPr>
      <w:r>
        <w:t>М.П. (при наличии печати)     (подпись)          (расшифровка подписи)</w:t>
      </w:r>
    </w:p>
    <w:p w:rsidR="002D6A8B" w:rsidRDefault="002D6A8B">
      <w:pPr>
        <w:pStyle w:val="ConsPlusNormal"/>
        <w:jc w:val="both"/>
      </w:pPr>
    </w:p>
    <w:p w:rsidR="002D6A8B" w:rsidRDefault="002D6A8B">
      <w:pPr>
        <w:pStyle w:val="ConsPlusNormal"/>
        <w:ind w:firstLine="540"/>
        <w:jc w:val="both"/>
      </w:pPr>
      <w:r>
        <w:t>--------------------------------</w:t>
      </w:r>
    </w:p>
    <w:p w:rsidR="002D6A8B" w:rsidRDefault="002D6A8B">
      <w:pPr>
        <w:pStyle w:val="ConsPlusNormal"/>
        <w:spacing w:before="220"/>
        <w:ind w:firstLine="540"/>
        <w:jc w:val="both"/>
      </w:pPr>
      <w:bookmarkStart w:id="293" w:name="P3095"/>
      <w:bookmarkEnd w:id="293"/>
      <w:r>
        <w:t>&lt;*&gt; Заполняется при наличии договора аренды земельного участка</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3</w:t>
      </w:r>
    </w:p>
    <w:p w:rsidR="002D6A8B" w:rsidRDefault="002D6A8B">
      <w:pPr>
        <w:pStyle w:val="ConsPlusNormal"/>
        <w:jc w:val="right"/>
      </w:pPr>
      <w:r>
        <w:t>к Положению о порядке предоставления</w:t>
      </w:r>
    </w:p>
    <w:p w:rsidR="002D6A8B" w:rsidRDefault="002D6A8B">
      <w:pPr>
        <w:pStyle w:val="ConsPlusNormal"/>
        <w:jc w:val="right"/>
      </w:pPr>
      <w:r>
        <w:t>субсидий из средств областного бюджета</w:t>
      </w:r>
    </w:p>
    <w:p w:rsidR="002D6A8B" w:rsidRDefault="002D6A8B">
      <w:pPr>
        <w:pStyle w:val="ConsPlusNormal"/>
        <w:jc w:val="right"/>
      </w:pPr>
      <w:r>
        <w:t>на поддержку племенного животноводства</w:t>
      </w:r>
    </w:p>
    <w:p w:rsidR="002D6A8B" w:rsidRDefault="002D6A8B">
      <w:pPr>
        <w:pStyle w:val="ConsPlusNormal"/>
        <w:jc w:val="both"/>
      </w:pPr>
    </w:p>
    <w:p w:rsidR="002D6A8B" w:rsidRDefault="002D6A8B">
      <w:pPr>
        <w:pStyle w:val="ConsPlusTitle"/>
        <w:jc w:val="center"/>
      </w:pPr>
      <w:bookmarkStart w:id="294" w:name="P3106"/>
      <w:bookmarkEnd w:id="294"/>
      <w:r>
        <w:t>ПОРЯДОК</w:t>
      </w:r>
    </w:p>
    <w:p w:rsidR="002D6A8B" w:rsidRDefault="002D6A8B">
      <w:pPr>
        <w:pStyle w:val="ConsPlusTitle"/>
        <w:jc w:val="center"/>
      </w:pPr>
      <w:r>
        <w:t>ФОРМИРОВАНИЯ, СОГЛАСОВАНИЯ И УТВЕРЖДЕНИЯ ПЕРЕЧНЯ</w:t>
      </w:r>
    </w:p>
    <w:p w:rsidR="002D6A8B" w:rsidRDefault="002D6A8B">
      <w:pPr>
        <w:pStyle w:val="ConsPlusTitle"/>
        <w:jc w:val="center"/>
      </w:pPr>
      <w:r>
        <w:t>ПЛЕМЕННЫХ ХОЗЯЙСТВ ДЛЯ ПРЕДОСТАВЛЕНИЯ</w:t>
      </w:r>
    </w:p>
    <w:p w:rsidR="002D6A8B" w:rsidRDefault="002D6A8B">
      <w:pPr>
        <w:pStyle w:val="ConsPlusTitle"/>
        <w:jc w:val="center"/>
      </w:pPr>
      <w:r>
        <w:t>СУБСИДИЙ НА ПОДДЕРЖКУ ПЛЕМЕННОГО ЖИВОТНОВОДСТВА</w:t>
      </w:r>
    </w:p>
    <w:p w:rsidR="002D6A8B" w:rsidRDefault="002D6A8B">
      <w:pPr>
        <w:pStyle w:val="ConsPlusNormal"/>
        <w:jc w:val="both"/>
      </w:pPr>
    </w:p>
    <w:p w:rsidR="002D6A8B" w:rsidRDefault="002D6A8B">
      <w:pPr>
        <w:pStyle w:val="ConsPlusNormal"/>
        <w:ind w:firstLine="540"/>
        <w:jc w:val="both"/>
      </w:pPr>
      <w:r>
        <w:t xml:space="preserve">1. Настоящий порядок формирования, согласования и утверждения перечня сельскохозяйственных товаропроизводителей для предоставления субсидий на поддержку племенного животноводства (далее - Порядок) разработан в соответствии с </w:t>
      </w:r>
      <w:hyperlink r:id="rId18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развития малых форм хозяйствования, установленными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N 717 от 14.07.2012 "О государственной программе развития сельского хозяйства и регулирования рынков сельскохозяйственной продукции, сырья и продовольствия", и определяет порядок формирования, согласования и утверждения перечня племенных хозяйств для предоставления субсидий на поддержку племенного животноводства (далее - Перечень).</w:t>
      </w:r>
    </w:p>
    <w:p w:rsidR="002D6A8B" w:rsidRDefault="002D6A8B">
      <w:pPr>
        <w:pStyle w:val="ConsPlusNormal"/>
        <w:spacing w:before="220"/>
        <w:ind w:firstLine="540"/>
        <w:jc w:val="both"/>
      </w:pPr>
      <w:bookmarkStart w:id="295" w:name="P3112"/>
      <w:bookmarkEnd w:id="295"/>
      <w:r>
        <w:t xml:space="preserve">2. Перечень формируется из числа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признанных таковыми в соответствии со </w:t>
      </w:r>
      <w:hyperlink r:id="rId181">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(далее - Заявители), отвечающих следующим требованиям:</w:t>
      </w:r>
    </w:p>
    <w:p w:rsidR="002D6A8B" w:rsidRDefault="002D6A8B">
      <w:pPr>
        <w:pStyle w:val="ConsPlusNormal"/>
        <w:spacing w:before="220"/>
        <w:ind w:firstLine="540"/>
        <w:jc w:val="both"/>
      </w:pPr>
      <w:r>
        <w:t xml:space="preserve">2.1. Являются племенными хозяйствами, которым принадлежат племенные стада, зарегистрированные в Государственном племенном регистре по состоянию на 31 декабря года, предшествующего году обращения на включение в Перечень для предоставления субсидий на поддержку племенного животноводства по направлениям, установленным </w:t>
      </w:r>
      <w:hyperlink w:anchor="P2513">
        <w:r>
          <w:rPr>
            <w:color w:val="0000FF"/>
          </w:rPr>
          <w:t>подпунктами 1.2.1</w:t>
        </w:r>
      </w:hyperlink>
      <w:r>
        <w:t xml:space="preserve">, </w:t>
      </w:r>
      <w:hyperlink w:anchor="P2514">
        <w:r>
          <w:rPr>
            <w:color w:val="0000FF"/>
          </w:rPr>
          <w:t>1.2.2 пункта 1.2</w:t>
        </w:r>
      </w:hyperlink>
      <w:r>
        <w:t xml:space="preserve"> Положения о порядке предоставления субсидий из средств областного бюджета на поддержку племенного животноводства (далее - Положение).</w:t>
      </w:r>
    </w:p>
    <w:p w:rsidR="002D6A8B" w:rsidRDefault="002D6A8B">
      <w:pPr>
        <w:pStyle w:val="ConsPlusNormal"/>
        <w:spacing w:before="220"/>
        <w:ind w:firstLine="540"/>
        <w:jc w:val="both"/>
      </w:pPr>
      <w:r>
        <w:t xml:space="preserve">2.2. Осуществляют разведение видов и пород племенных животных, на финансовое обеспечение части затрат на содержание которых предоставляется субсидия в соответствии с </w:t>
      </w:r>
      <w:hyperlink w:anchor="P2513">
        <w:r>
          <w:rPr>
            <w:color w:val="0000FF"/>
          </w:rPr>
          <w:t>подпунктами 1.2.1</w:t>
        </w:r>
      </w:hyperlink>
      <w:r>
        <w:t xml:space="preserve">, </w:t>
      </w:r>
      <w:hyperlink w:anchor="P2514">
        <w:r>
          <w:rPr>
            <w:color w:val="0000FF"/>
          </w:rPr>
          <w:t>1.2.2 пункта 1.2</w:t>
        </w:r>
      </w:hyperlink>
      <w:r>
        <w:t xml:space="preserve"> Положения.</w:t>
      </w:r>
    </w:p>
    <w:p w:rsidR="002D6A8B" w:rsidRDefault="002D6A8B">
      <w:pPr>
        <w:pStyle w:val="ConsPlusNormal"/>
        <w:spacing w:before="220"/>
        <w:ind w:firstLine="540"/>
        <w:jc w:val="both"/>
      </w:pPr>
      <w:r>
        <w:t xml:space="preserve">2.3. Обеспечение уровня воспроизводства животных, обеспечивающего производство племенного ремонтного молодняка для комплектования собственного стада и (или) для </w:t>
      </w:r>
      <w:r>
        <w:lastRenderedPageBreak/>
        <w:t xml:space="preserve">реализации племенного молодняка в соответствии с </w:t>
      </w:r>
      <w:hyperlink r:id="rId182">
        <w:r>
          <w:rPr>
            <w:color w:val="0000FF"/>
          </w:rPr>
          <w:t>требованиями</w:t>
        </w:r>
      </w:hyperlink>
      <w:r>
        <w:t>, предъявляемыми к племенным организациям в соответствие с приказом Минсельхоза России от 02.06.2022 N 336.</w:t>
      </w:r>
    </w:p>
    <w:p w:rsidR="002D6A8B" w:rsidRDefault="002D6A8B">
      <w:pPr>
        <w:pStyle w:val="ConsPlusNormal"/>
        <w:spacing w:before="220"/>
        <w:ind w:firstLine="540"/>
        <w:jc w:val="both"/>
      </w:pPr>
      <w:r>
        <w:t>Прирост маточного поголовья стада приравнивается к объему реализации племенного ремонтного молодняка в равных значениях.</w:t>
      </w:r>
    </w:p>
    <w:p w:rsidR="002D6A8B" w:rsidRDefault="002D6A8B">
      <w:pPr>
        <w:pStyle w:val="ConsPlusNormal"/>
        <w:spacing w:before="220"/>
        <w:ind w:firstLine="540"/>
        <w:jc w:val="both"/>
      </w:pPr>
      <w:r>
        <w:t xml:space="preserve">2.4. Оценка племенных быков-производителей по качеству потомства (для племенных хозяйств, которые содержат племенных животных-производителей, используемых для получения семени, на финансовое обеспечение части затрат на содержание которых представляется субсидия в соответствии с </w:t>
      </w:r>
      <w:hyperlink w:anchor="P2514">
        <w:r>
          <w:rPr>
            <w:color w:val="0000FF"/>
          </w:rPr>
          <w:t>подпунктом 1.2.2 пункта 1.2</w:t>
        </w:r>
      </w:hyperlink>
      <w:r>
        <w:t xml:space="preserve"> Положения).</w:t>
      </w:r>
    </w:p>
    <w:p w:rsidR="002D6A8B" w:rsidRDefault="002D6A8B">
      <w:pPr>
        <w:pStyle w:val="ConsPlusNormal"/>
        <w:spacing w:before="220"/>
        <w:ind w:firstLine="540"/>
        <w:jc w:val="both"/>
      </w:pPr>
      <w:r>
        <w:t>2.5. Обеспечение автоматизированного ведения учета происхождения, продуктивности, воспроизводства и определения племенной ценности животных посредством использования автоматизированной системы управления селекционно-племенной работы.</w:t>
      </w:r>
    </w:p>
    <w:p w:rsidR="002D6A8B" w:rsidRDefault="002D6A8B">
      <w:pPr>
        <w:pStyle w:val="ConsPlusNormal"/>
        <w:spacing w:before="220"/>
        <w:ind w:firstLine="540"/>
        <w:jc w:val="both"/>
      </w:pPr>
      <w:r>
        <w:t>2.6. Обеспечение идентификации племенного поголовья сельскохозяйственных животных и регистрации его в автоматизированной системе управления селекционно-племенной работы.</w:t>
      </w:r>
    </w:p>
    <w:p w:rsidR="002D6A8B" w:rsidRDefault="002D6A8B">
      <w:pPr>
        <w:pStyle w:val="ConsPlusNormal"/>
        <w:spacing w:before="220"/>
        <w:ind w:firstLine="540"/>
        <w:jc w:val="both"/>
      </w:pPr>
      <w:r>
        <w:t>2.7. Обеспечение ветеринарного благополучия хозяйства.</w:t>
      </w:r>
    </w:p>
    <w:p w:rsidR="002D6A8B" w:rsidRDefault="002D6A8B">
      <w:pPr>
        <w:pStyle w:val="ConsPlusNormal"/>
        <w:spacing w:before="220"/>
        <w:ind w:firstLine="540"/>
        <w:jc w:val="both"/>
      </w:pPr>
      <w:r>
        <w:t>3. Рассмотрение заявлений для формирования Перечня осуществляется Комиссией по рассмотрению материалов, предоставленных Заявителями для формирования Перечня племенных хозяйств для предоставления субсидий на поддержку племенного животноводства (далее - Комиссия), созданной Департаментом агропромышленного комплекса Тюменской области (далее - Департамент АПК).</w:t>
      </w:r>
    </w:p>
    <w:p w:rsidR="002D6A8B" w:rsidRDefault="002D6A8B">
      <w:pPr>
        <w:pStyle w:val="ConsPlusNormal"/>
        <w:spacing w:before="220"/>
        <w:ind w:firstLine="540"/>
        <w:jc w:val="both"/>
      </w:pPr>
      <w:r>
        <w:t>Состав Комиссии формируется из государственных гражданских служащих Департамента АПК. Количество членов Комиссии не может быть менее 5 человек.</w:t>
      </w:r>
    </w:p>
    <w:p w:rsidR="002D6A8B" w:rsidRDefault="002D6A8B">
      <w:pPr>
        <w:pStyle w:val="ConsPlusNormal"/>
        <w:spacing w:before="220"/>
        <w:ind w:firstLine="540"/>
        <w:jc w:val="both"/>
      </w:pPr>
      <w:r>
        <w:t>К компетенции Комиссии относится:</w:t>
      </w:r>
    </w:p>
    <w:p w:rsidR="002D6A8B" w:rsidRDefault="002D6A8B">
      <w:pPr>
        <w:pStyle w:val="ConsPlusNormal"/>
        <w:spacing w:before="220"/>
        <w:ind w:firstLine="540"/>
        <w:jc w:val="both"/>
      </w:pPr>
      <w:r>
        <w:t>- рассмотрение документов, предоставленных Заявителем;</w:t>
      </w:r>
    </w:p>
    <w:p w:rsidR="002D6A8B" w:rsidRDefault="002D6A8B">
      <w:pPr>
        <w:pStyle w:val="ConsPlusNormal"/>
        <w:spacing w:before="220"/>
        <w:ind w:firstLine="540"/>
        <w:jc w:val="both"/>
      </w:pPr>
      <w:r>
        <w:t>- определение Заявителей для включения в Перечень.</w:t>
      </w:r>
    </w:p>
    <w:p w:rsidR="002D6A8B" w:rsidRDefault="002D6A8B">
      <w:pPr>
        <w:pStyle w:val="ConsPlusNormal"/>
        <w:spacing w:before="220"/>
        <w:ind w:firstLine="540"/>
        <w:jc w:val="both"/>
      </w:pPr>
      <w:r>
        <w:t>Заседание Комиссии считается правомочным при участии не менее половины состава Комиссии. Комиссия рассматривает вопросы на заседании в соответствии с подготовленной повесткой дня. Повестка дня утверждается на заседании Комиссии.</w:t>
      </w:r>
    </w:p>
    <w:p w:rsidR="002D6A8B" w:rsidRDefault="002D6A8B">
      <w:pPr>
        <w:pStyle w:val="ConsPlusNormal"/>
        <w:spacing w:before="220"/>
        <w:ind w:firstLine="540"/>
        <w:jc w:val="both"/>
      </w:pPr>
      <w:r>
        <w:t>Решения Комиссии считаются принятыми, если за них проголосовало более половины присутствующих на заседании членов Комиссии. Каждый член Комиссии имеет один голос. В случае равенства голосов голос председателя Комиссии является решающим. Решение Комиссии оформляется протоколом, который подписывается председателем Комиссии и секретарем. Решение Комиссии носит рекомендательный характер.</w:t>
      </w:r>
    </w:p>
    <w:p w:rsidR="002D6A8B" w:rsidRDefault="002D6A8B">
      <w:pPr>
        <w:pStyle w:val="ConsPlusNormal"/>
        <w:spacing w:before="220"/>
        <w:ind w:firstLine="540"/>
        <w:jc w:val="both"/>
      </w:pPr>
      <w:r>
        <w:t>Положение о Комиссии и ее состав утверждаются решением Департамента АПК. Персональный состав Комиссии утверждается протоколом заседания Комиссии.</w:t>
      </w:r>
    </w:p>
    <w:p w:rsidR="002D6A8B" w:rsidRDefault="002D6A8B">
      <w:pPr>
        <w:pStyle w:val="ConsPlusNormal"/>
        <w:spacing w:before="220"/>
        <w:ind w:firstLine="540"/>
        <w:jc w:val="both"/>
      </w:pPr>
      <w:bookmarkStart w:id="296" w:name="P3129"/>
      <w:bookmarkEnd w:id="296"/>
      <w:r>
        <w:t>4. Для включения в Перечень Заявители не позднее 28 января текущего финансового года предоставляют в Департамент АПК следующие документы:</w:t>
      </w:r>
    </w:p>
    <w:p w:rsidR="002D6A8B" w:rsidRDefault="002D6A8B">
      <w:pPr>
        <w:pStyle w:val="ConsPlusNormal"/>
        <w:spacing w:before="220"/>
        <w:ind w:firstLine="540"/>
        <w:jc w:val="both"/>
      </w:pPr>
      <w:bookmarkStart w:id="297" w:name="P3130"/>
      <w:bookmarkEnd w:id="297"/>
      <w:r>
        <w:t>4.1. Заявление, составленное в произвольной форме, о рассмотрении документов с целью включения в Перечень, подписанное руководителем Заявителя.</w:t>
      </w:r>
    </w:p>
    <w:p w:rsidR="002D6A8B" w:rsidRDefault="002D6A8B">
      <w:pPr>
        <w:pStyle w:val="ConsPlusNormal"/>
        <w:spacing w:before="220"/>
        <w:ind w:firstLine="540"/>
        <w:jc w:val="both"/>
      </w:pPr>
      <w:r>
        <w:t xml:space="preserve">4.2. </w:t>
      </w:r>
      <w:hyperlink w:anchor="P3168">
        <w:r>
          <w:rPr>
            <w:color w:val="0000FF"/>
          </w:rPr>
          <w:t>Информацию</w:t>
        </w:r>
      </w:hyperlink>
      <w:r>
        <w:t xml:space="preserve"> о производственных показателях организации, осуществляющей деятельность в области племенного животноводства, по форме в соответствии с приложением N 1 к настоящему Порядку, подписанную руководителем Заявителя, - для организаций, которые </w:t>
      </w:r>
      <w:r>
        <w:lastRenderedPageBreak/>
        <w:t xml:space="preserve">осуществляют разведение видов и пород племенных животных, на финансовое обеспечение части затрат на содержание которых представляется субсидия в соответствии с </w:t>
      </w:r>
      <w:hyperlink w:anchor="P2513">
        <w:r>
          <w:rPr>
            <w:color w:val="0000FF"/>
          </w:rPr>
          <w:t>подпунктом 1.2.1 пункта 1.2</w:t>
        </w:r>
      </w:hyperlink>
      <w:r>
        <w:t xml:space="preserve"> Положения.</w:t>
      </w:r>
    </w:p>
    <w:p w:rsidR="002D6A8B" w:rsidRDefault="002D6A8B">
      <w:pPr>
        <w:pStyle w:val="ConsPlusNormal"/>
        <w:spacing w:before="220"/>
        <w:ind w:firstLine="540"/>
        <w:jc w:val="both"/>
      </w:pPr>
      <w:r>
        <w:t xml:space="preserve">4.3. </w:t>
      </w:r>
      <w:hyperlink w:anchor="P3221">
        <w:r>
          <w:rPr>
            <w:color w:val="0000FF"/>
          </w:rPr>
          <w:t>Информацию</w:t>
        </w:r>
      </w:hyperlink>
      <w:r>
        <w:t xml:space="preserve"> о производственных показателях организации, осуществляющей деятельность в области племенного животноводства, содержащей быков-производителей, оцененных по качеству потомства или находящихся в процессе оценки этого качества, по форме в соответствии с приложением N 2 к настоящему Порядку, подписанную руководителем Заявителя, - для организаций, которые содержат племенных животных-производителей, используемых для получения семени, на финансовое обеспечение части затрат на содержание которых представляется субсидия в соответствии с </w:t>
      </w:r>
      <w:hyperlink w:anchor="P2514">
        <w:r>
          <w:rPr>
            <w:color w:val="0000FF"/>
          </w:rPr>
          <w:t>подпунктом 1.2.2 пункта 1.2</w:t>
        </w:r>
      </w:hyperlink>
      <w:r>
        <w:t xml:space="preserve"> Положения.</w:t>
      </w:r>
    </w:p>
    <w:p w:rsidR="002D6A8B" w:rsidRDefault="002D6A8B">
      <w:pPr>
        <w:pStyle w:val="ConsPlusNormal"/>
        <w:spacing w:before="220"/>
        <w:ind w:firstLine="540"/>
        <w:jc w:val="both"/>
      </w:pPr>
      <w:bookmarkStart w:id="298" w:name="P3133"/>
      <w:bookmarkEnd w:id="298"/>
      <w:r>
        <w:t>4.4. Сводный отчет по результатам бонитировки за предшествующий год.</w:t>
      </w:r>
    </w:p>
    <w:p w:rsidR="002D6A8B" w:rsidRDefault="002D6A8B">
      <w:pPr>
        <w:pStyle w:val="ConsPlusNormal"/>
        <w:spacing w:before="220"/>
        <w:ind w:firstLine="540"/>
        <w:jc w:val="both"/>
      </w:pPr>
      <w:bookmarkStart w:id="299" w:name="P3134"/>
      <w:bookmarkEnd w:id="299"/>
      <w:r>
        <w:t>4.5. Копию свидетельства о регистрации в государственном племенном регистре.</w:t>
      </w:r>
    </w:p>
    <w:p w:rsidR="002D6A8B" w:rsidRDefault="002D6A8B">
      <w:pPr>
        <w:pStyle w:val="ConsPlusNormal"/>
        <w:spacing w:before="220"/>
        <w:ind w:firstLine="540"/>
        <w:jc w:val="both"/>
      </w:pPr>
      <w:bookmarkStart w:id="300" w:name="P3135"/>
      <w:bookmarkEnd w:id="300"/>
      <w:r>
        <w:t xml:space="preserve">5. Документы, указанные в </w:t>
      </w:r>
      <w:hyperlink w:anchor="P3130">
        <w:r>
          <w:rPr>
            <w:color w:val="0000FF"/>
          </w:rPr>
          <w:t>пунктах 4.1</w:t>
        </w:r>
      </w:hyperlink>
      <w:r>
        <w:t xml:space="preserve"> - </w:t>
      </w:r>
      <w:hyperlink w:anchor="P3133">
        <w:r>
          <w:rPr>
            <w:color w:val="0000FF"/>
          </w:rPr>
          <w:t>4.4</w:t>
        </w:r>
      </w:hyperlink>
      <w:r>
        <w:t xml:space="preserve"> настоящего Порядка, являются обязательными и направляются в Департамент АПК на бумажных носителях.</w:t>
      </w:r>
    </w:p>
    <w:p w:rsidR="002D6A8B" w:rsidRDefault="002D6A8B">
      <w:pPr>
        <w:pStyle w:val="ConsPlusNormal"/>
        <w:spacing w:before="220"/>
        <w:ind w:firstLine="540"/>
        <w:jc w:val="both"/>
      </w:pPr>
      <w:r>
        <w:t xml:space="preserve">6. Документ, указанный в </w:t>
      </w:r>
      <w:hyperlink w:anchor="P3134">
        <w:r>
          <w:rPr>
            <w:color w:val="0000FF"/>
          </w:rPr>
          <w:t>пункте 4.5</w:t>
        </w:r>
      </w:hyperlink>
      <w:r>
        <w:t xml:space="preserve"> настоящего Порядка, предоставляется по желанию Заявителя.</w:t>
      </w:r>
    </w:p>
    <w:p w:rsidR="002D6A8B" w:rsidRDefault="002D6A8B">
      <w:pPr>
        <w:pStyle w:val="ConsPlusNormal"/>
        <w:spacing w:before="220"/>
        <w:ind w:firstLine="540"/>
        <w:jc w:val="both"/>
      </w:pPr>
      <w:r>
        <w:t xml:space="preserve">7. В случае направления документов без приложения документа, указанного в </w:t>
      </w:r>
      <w:hyperlink w:anchor="P3134">
        <w:r>
          <w:rPr>
            <w:color w:val="0000FF"/>
          </w:rPr>
          <w:t>пункте 4.5</w:t>
        </w:r>
      </w:hyperlink>
      <w:r>
        <w:t xml:space="preserve"> настоящего Порядка, Департамент АПК в течение 5 рабочих дней со дня регистрации заявления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из Минсельхоза России.</w:t>
      </w:r>
    </w:p>
    <w:p w:rsidR="002D6A8B" w:rsidRDefault="002D6A8B">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3134">
        <w:r>
          <w:rPr>
            <w:color w:val="0000FF"/>
          </w:rPr>
          <w:t>пункте 4.5</w:t>
        </w:r>
      </w:hyperlink>
      <w:r>
        <w:t xml:space="preserve"> настоящего Порядка, запрашивается в Минсельхозе России иным доступным способом (по электронной почте, по факсу, путем непосредственного обращения в орган с соответствующим запросом).</w:t>
      </w:r>
    </w:p>
    <w:p w:rsidR="002D6A8B" w:rsidRDefault="002D6A8B">
      <w:pPr>
        <w:pStyle w:val="ConsPlusNormal"/>
        <w:spacing w:before="220"/>
        <w:ind w:firstLine="540"/>
        <w:jc w:val="both"/>
      </w:pPr>
      <w:r>
        <w:t>8. Заявитель несет ответственность за достоверность представленной информации в соответствии с действующим законодательством Российской Федерации.</w:t>
      </w:r>
    </w:p>
    <w:p w:rsidR="002D6A8B" w:rsidRDefault="002D6A8B">
      <w:pPr>
        <w:pStyle w:val="ConsPlusNormal"/>
        <w:spacing w:before="220"/>
        <w:ind w:firstLine="540"/>
        <w:jc w:val="both"/>
      </w:pPr>
      <w:r>
        <w:t>Под недостоверной информацией понимается наличие в содержании предоставленных для получения государственной поддержки документов сведений, не соответствующих действительности.</w:t>
      </w:r>
    </w:p>
    <w:p w:rsidR="002D6A8B" w:rsidRDefault="002D6A8B">
      <w:pPr>
        <w:pStyle w:val="ConsPlusNormal"/>
        <w:spacing w:before="220"/>
        <w:ind w:firstLine="540"/>
        <w:jc w:val="both"/>
      </w:pPr>
      <w:r>
        <w:t>9. Поступившие от Заявителя заявление и документы регистрируются Департаментом АПК в день поступления.</w:t>
      </w:r>
    </w:p>
    <w:p w:rsidR="002D6A8B" w:rsidRDefault="002D6A8B">
      <w:pPr>
        <w:pStyle w:val="ConsPlusNormal"/>
        <w:spacing w:before="220"/>
        <w:ind w:firstLine="540"/>
        <w:jc w:val="both"/>
      </w:pPr>
      <w:r>
        <w:t>Регистрация заявлений и прилагаемых к ним документов осуществляется в системе электронного документооборота и делопроизводства.</w:t>
      </w:r>
    </w:p>
    <w:p w:rsidR="002D6A8B" w:rsidRDefault="002D6A8B">
      <w:pPr>
        <w:pStyle w:val="ConsPlusNormal"/>
        <w:spacing w:before="220"/>
        <w:ind w:firstLine="540"/>
        <w:jc w:val="both"/>
      </w:pPr>
      <w:r>
        <w:t xml:space="preserve">10. Департамент АПК в течение 5 рабочих дней со дня регистрации документов, а в случае запроса документов посредством автоматизированной системы межведомственного электронного взаимодействия от Минсельхоза России - в течение 5 рабочих дней со дня поступления материалов из Минсельхоза России осуществляет проверку комплектности документов, предусмотренных </w:t>
      </w:r>
      <w:hyperlink w:anchor="P3129">
        <w:r>
          <w:rPr>
            <w:color w:val="0000FF"/>
          </w:rPr>
          <w:t>пунктом 4</w:t>
        </w:r>
      </w:hyperlink>
      <w:r>
        <w:t xml:space="preserve"> настоящего Порядка.</w:t>
      </w:r>
    </w:p>
    <w:p w:rsidR="002D6A8B" w:rsidRDefault="002D6A8B">
      <w:pPr>
        <w:pStyle w:val="ConsPlusNormal"/>
        <w:spacing w:before="220"/>
        <w:ind w:firstLine="540"/>
        <w:jc w:val="both"/>
      </w:pPr>
      <w:r>
        <w:t xml:space="preserve">11. В случае предоставления Заявителем всех документов, указанных в </w:t>
      </w:r>
      <w:hyperlink w:anchor="P3135">
        <w:r>
          <w:rPr>
            <w:color w:val="0000FF"/>
          </w:rPr>
          <w:t>пункте 5</w:t>
        </w:r>
      </w:hyperlink>
      <w:r>
        <w:t xml:space="preserve"> настоящего Порядка, а также получения подтверждающей информации от Минсельхоза России при подаче заявления без документов, которые могут направляться по желанию Заявителя, и соответствия </w:t>
      </w:r>
      <w:r>
        <w:lastRenderedPageBreak/>
        <w:t xml:space="preserve">Заявителя требованиям </w:t>
      </w:r>
      <w:hyperlink w:anchor="P3112">
        <w:r>
          <w:rPr>
            <w:color w:val="0000FF"/>
          </w:rPr>
          <w:t>пункта 2</w:t>
        </w:r>
      </w:hyperlink>
      <w:r>
        <w:t xml:space="preserve"> настоящего Порядка Департамент АПК не позднее 5 рабочих дней со дня окончания срока, установленного </w:t>
      </w:r>
      <w:hyperlink w:anchor="P3129">
        <w:r>
          <w:rPr>
            <w:color w:val="0000FF"/>
          </w:rPr>
          <w:t>пунктом 4</w:t>
        </w:r>
      </w:hyperlink>
      <w:r>
        <w:t xml:space="preserve"> настоящего Порядка, передает документы в Комиссию.</w:t>
      </w:r>
    </w:p>
    <w:p w:rsidR="002D6A8B" w:rsidRDefault="002D6A8B">
      <w:pPr>
        <w:pStyle w:val="ConsPlusNormal"/>
        <w:spacing w:before="220"/>
        <w:ind w:firstLine="540"/>
        <w:jc w:val="both"/>
      </w:pPr>
      <w:r>
        <w:t xml:space="preserve">12. По итогам рассмотрения заявления, а также документов, указанных в </w:t>
      </w:r>
      <w:hyperlink w:anchor="P3129">
        <w:r>
          <w:rPr>
            <w:color w:val="0000FF"/>
          </w:rPr>
          <w:t>пункте 4</w:t>
        </w:r>
      </w:hyperlink>
      <w:r>
        <w:t xml:space="preserve"> настоящего Порядка, в течение 5 рабочих дней Комиссией принимается решение, которое носит рекомендательный характер, о включении в Перечень либо об отказе во включении в Перечень.</w:t>
      </w:r>
    </w:p>
    <w:p w:rsidR="002D6A8B" w:rsidRDefault="002D6A8B">
      <w:pPr>
        <w:pStyle w:val="ConsPlusNormal"/>
        <w:spacing w:before="220"/>
        <w:ind w:firstLine="540"/>
        <w:jc w:val="both"/>
      </w:pPr>
      <w:r>
        <w:t>13. Основанием для отказа во включении в Перечень является:</w:t>
      </w:r>
    </w:p>
    <w:p w:rsidR="002D6A8B" w:rsidRDefault="002D6A8B">
      <w:pPr>
        <w:pStyle w:val="ConsPlusNormal"/>
        <w:spacing w:before="220"/>
        <w:ind w:firstLine="540"/>
        <w:jc w:val="both"/>
      </w:pPr>
      <w:r>
        <w:t xml:space="preserve">13.1. Несоответствие Заявителя требованиям, указанным в </w:t>
      </w:r>
      <w:hyperlink w:anchor="P3112">
        <w:r>
          <w:rPr>
            <w:color w:val="0000FF"/>
          </w:rPr>
          <w:t>пункте 2</w:t>
        </w:r>
      </w:hyperlink>
      <w:r>
        <w:t xml:space="preserve"> настоящего Порядка.</w:t>
      </w:r>
    </w:p>
    <w:p w:rsidR="002D6A8B" w:rsidRDefault="002D6A8B">
      <w:pPr>
        <w:pStyle w:val="ConsPlusNormal"/>
        <w:spacing w:before="220"/>
        <w:ind w:firstLine="540"/>
        <w:jc w:val="both"/>
      </w:pPr>
      <w:r>
        <w:t xml:space="preserve">13.2. Непредставление в полном объеме и в установленный срок документов, указанных в </w:t>
      </w:r>
      <w:hyperlink w:anchor="P3135">
        <w:r>
          <w:rPr>
            <w:color w:val="0000FF"/>
          </w:rPr>
          <w:t>пункте 5</w:t>
        </w:r>
      </w:hyperlink>
      <w:r>
        <w:t xml:space="preserve"> настоящего Порядка.</w:t>
      </w:r>
    </w:p>
    <w:p w:rsidR="002D6A8B" w:rsidRDefault="002D6A8B">
      <w:pPr>
        <w:pStyle w:val="ConsPlusNormal"/>
        <w:spacing w:before="220"/>
        <w:ind w:firstLine="540"/>
        <w:jc w:val="both"/>
      </w:pPr>
      <w:r>
        <w:t>13.3. Недостоверность представленной Заявителем информации.</w:t>
      </w:r>
    </w:p>
    <w:p w:rsidR="002D6A8B" w:rsidRDefault="002D6A8B">
      <w:pPr>
        <w:pStyle w:val="ConsPlusNormal"/>
        <w:spacing w:before="220"/>
        <w:ind w:firstLine="540"/>
        <w:jc w:val="both"/>
      </w:pPr>
      <w:r>
        <w:t>14. Департамент АПК в течение 5 рабочих дней со дня подписания протокола Комиссии:</w:t>
      </w:r>
    </w:p>
    <w:p w:rsidR="002D6A8B" w:rsidRDefault="002D6A8B">
      <w:pPr>
        <w:pStyle w:val="ConsPlusNormal"/>
        <w:spacing w:before="220"/>
        <w:ind w:firstLine="540"/>
        <w:jc w:val="both"/>
      </w:pPr>
      <w:r>
        <w:t>14.1. Направляет Заявителю уведомление о результатах рассмотрения документов.</w:t>
      </w:r>
    </w:p>
    <w:p w:rsidR="002D6A8B" w:rsidRDefault="002D6A8B">
      <w:pPr>
        <w:pStyle w:val="ConsPlusNormal"/>
        <w:spacing w:before="220"/>
        <w:ind w:firstLine="540"/>
        <w:jc w:val="both"/>
      </w:pPr>
      <w:r>
        <w:t>14.2. Формирует Перечень и направляет его на согласование в Минсельхоз России.</w:t>
      </w:r>
    </w:p>
    <w:p w:rsidR="002D6A8B" w:rsidRDefault="002D6A8B">
      <w:pPr>
        <w:pStyle w:val="ConsPlusNormal"/>
        <w:spacing w:before="220"/>
        <w:ind w:firstLine="540"/>
        <w:jc w:val="both"/>
      </w:pPr>
      <w:r>
        <w:t>15. Департамент АПК в течение 5 рабочих дней со дня поступления согласованного Перечня из Минсельхоза России:</w:t>
      </w:r>
    </w:p>
    <w:p w:rsidR="002D6A8B" w:rsidRDefault="002D6A8B">
      <w:pPr>
        <w:pStyle w:val="ConsPlusNormal"/>
        <w:spacing w:before="220"/>
        <w:ind w:firstLine="540"/>
        <w:jc w:val="both"/>
      </w:pPr>
      <w:r>
        <w:t>15.1. Готовит в установленном порядке проект распоряжения Правительства Тюменской области об утверждении Перечня.</w:t>
      </w:r>
    </w:p>
    <w:p w:rsidR="002D6A8B" w:rsidRDefault="002D6A8B">
      <w:pPr>
        <w:pStyle w:val="ConsPlusNormal"/>
        <w:spacing w:before="220"/>
        <w:ind w:firstLine="540"/>
        <w:jc w:val="both"/>
      </w:pPr>
      <w:r>
        <w:t>15.2. Направляет Заявителю уведомление о согласовании Минсельхозом России Перечня и включении Заявителя в Перечень или об отказе в согласовании Минсельхозом России включения Заявителя в Перечень.</w:t>
      </w:r>
    </w:p>
    <w:p w:rsidR="002D6A8B" w:rsidRDefault="002D6A8B">
      <w:pPr>
        <w:pStyle w:val="ConsPlusNormal"/>
        <w:spacing w:before="220"/>
        <w:ind w:firstLine="540"/>
        <w:jc w:val="both"/>
      </w:pPr>
      <w:r>
        <w:t>16. В 2024 году Департамент АПК в течение 10 рабочих дней со дня вступления в силу настоящего Порядка готовит проект распоряжения об утверждении Перечня на основании согласованного с Минсельхозом России в 2024 году Перечня.</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2"/>
      </w:pPr>
      <w:r>
        <w:t>Приложение N 1</w:t>
      </w:r>
    </w:p>
    <w:p w:rsidR="002D6A8B" w:rsidRDefault="002D6A8B">
      <w:pPr>
        <w:pStyle w:val="ConsPlusNormal"/>
        <w:jc w:val="right"/>
      </w:pPr>
      <w:r>
        <w:t>к Порядку формирования, согласования</w:t>
      </w:r>
    </w:p>
    <w:p w:rsidR="002D6A8B" w:rsidRDefault="002D6A8B">
      <w:pPr>
        <w:pStyle w:val="ConsPlusNormal"/>
        <w:jc w:val="right"/>
      </w:pPr>
      <w:r>
        <w:t>и утверждения перечня племенных хозяйств</w:t>
      </w:r>
    </w:p>
    <w:p w:rsidR="002D6A8B" w:rsidRDefault="002D6A8B">
      <w:pPr>
        <w:pStyle w:val="ConsPlusNormal"/>
        <w:jc w:val="right"/>
      </w:pPr>
      <w:r>
        <w:t>для предоставления субсидий</w:t>
      </w:r>
    </w:p>
    <w:p w:rsidR="002D6A8B" w:rsidRDefault="002D6A8B">
      <w:pPr>
        <w:pStyle w:val="ConsPlusNormal"/>
        <w:jc w:val="right"/>
      </w:pPr>
      <w:r>
        <w:t>на поддержку племенного животноводства</w:t>
      </w:r>
    </w:p>
    <w:p w:rsidR="002D6A8B" w:rsidRDefault="002D6A8B">
      <w:pPr>
        <w:pStyle w:val="ConsPlusNormal"/>
        <w:jc w:val="both"/>
      </w:pPr>
    </w:p>
    <w:p w:rsidR="002D6A8B" w:rsidRDefault="002D6A8B">
      <w:pPr>
        <w:pStyle w:val="ConsPlusNormal"/>
        <w:jc w:val="center"/>
      </w:pPr>
      <w:bookmarkStart w:id="301" w:name="P3168"/>
      <w:bookmarkEnd w:id="301"/>
      <w:r>
        <w:t>Информация</w:t>
      </w:r>
    </w:p>
    <w:p w:rsidR="002D6A8B" w:rsidRDefault="002D6A8B">
      <w:pPr>
        <w:pStyle w:val="ConsPlusNormal"/>
        <w:jc w:val="center"/>
      </w:pPr>
      <w:r>
        <w:t>о производственных показателях организации, осуществляющих</w:t>
      </w:r>
    </w:p>
    <w:p w:rsidR="002D6A8B" w:rsidRDefault="002D6A8B">
      <w:pPr>
        <w:pStyle w:val="ConsPlusNormal"/>
        <w:jc w:val="center"/>
      </w:pPr>
      <w:r>
        <w:t>деятельность в области племенного животноводства</w:t>
      </w:r>
    </w:p>
    <w:p w:rsidR="002D6A8B" w:rsidRDefault="002D6A8B">
      <w:pPr>
        <w:pStyle w:val="ConsPlusNormal"/>
        <w:jc w:val="both"/>
      </w:pPr>
    </w:p>
    <w:p w:rsidR="002D6A8B" w:rsidRDefault="002D6A8B">
      <w:pPr>
        <w:pStyle w:val="ConsPlusNormal"/>
        <w:sectPr w:rsidR="002D6A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54"/>
        <w:gridCol w:w="1969"/>
        <w:gridCol w:w="1174"/>
        <w:gridCol w:w="874"/>
        <w:gridCol w:w="1864"/>
        <w:gridCol w:w="1210"/>
        <w:gridCol w:w="1210"/>
        <w:gridCol w:w="2419"/>
        <w:gridCol w:w="1429"/>
      </w:tblGrid>
      <w:tr w:rsidR="002D6A8B">
        <w:tc>
          <w:tcPr>
            <w:tcW w:w="454" w:type="dxa"/>
            <w:vMerge w:val="restart"/>
          </w:tcPr>
          <w:p w:rsidR="002D6A8B" w:rsidRDefault="002D6A8B">
            <w:pPr>
              <w:pStyle w:val="ConsPlusNormal"/>
              <w:jc w:val="center"/>
            </w:pPr>
            <w:r>
              <w:lastRenderedPageBreak/>
              <w:t>N п/п</w:t>
            </w:r>
          </w:p>
        </w:tc>
        <w:tc>
          <w:tcPr>
            <w:tcW w:w="754" w:type="dxa"/>
            <w:vMerge w:val="restart"/>
          </w:tcPr>
          <w:p w:rsidR="002D6A8B" w:rsidRDefault="002D6A8B">
            <w:pPr>
              <w:pStyle w:val="ConsPlusNormal"/>
              <w:jc w:val="center"/>
            </w:pPr>
            <w:r>
              <w:t>Район</w:t>
            </w:r>
          </w:p>
        </w:tc>
        <w:tc>
          <w:tcPr>
            <w:tcW w:w="1969" w:type="dxa"/>
            <w:vMerge w:val="restart"/>
          </w:tcPr>
          <w:p w:rsidR="002D6A8B" w:rsidRDefault="002D6A8B">
            <w:pPr>
              <w:pStyle w:val="ConsPlusNormal"/>
              <w:jc w:val="center"/>
            </w:pPr>
            <w:r>
              <w:t>Полное наименование организации согласно Единому государственному реестру юридических лиц</w:t>
            </w:r>
          </w:p>
        </w:tc>
        <w:tc>
          <w:tcPr>
            <w:tcW w:w="1174" w:type="dxa"/>
            <w:vMerge w:val="restart"/>
          </w:tcPr>
          <w:p w:rsidR="002D6A8B" w:rsidRDefault="002D6A8B">
            <w:pPr>
              <w:pStyle w:val="ConsPlusNormal"/>
              <w:jc w:val="center"/>
            </w:pPr>
            <w:r>
              <w:t>Вид животных</w:t>
            </w:r>
          </w:p>
        </w:tc>
        <w:tc>
          <w:tcPr>
            <w:tcW w:w="874" w:type="dxa"/>
            <w:vMerge w:val="restart"/>
          </w:tcPr>
          <w:p w:rsidR="002D6A8B" w:rsidRDefault="002D6A8B">
            <w:pPr>
              <w:pStyle w:val="ConsPlusNormal"/>
              <w:jc w:val="center"/>
            </w:pPr>
            <w:r>
              <w:t>Порода</w:t>
            </w:r>
          </w:p>
        </w:tc>
        <w:tc>
          <w:tcPr>
            <w:tcW w:w="1864" w:type="dxa"/>
            <w:vMerge w:val="restart"/>
          </w:tcPr>
          <w:p w:rsidR="002D6A8B" w:rsidRDefault="002D6A8B">
            <w:pPr>
              <w:pStyle w:val="ConsPlusNormal"/>
              <w:jc w:val="center"/>
            </w:pPr>
            <w:r>
              <w:t>Дата выдачи, серия и номер свидетельства о регистрации в государственном племенном регистре</w:t>
            </w:r>
          </w:p>
        </w:tc>
        <w:tc>
          <w:tcPr>
            <w:tcW w:w="2420" w:type="dxa"/>
            <w:gridSpan w:val="2"/>
          </w:tcPr>
          <w:p w:rsidR="002D6A8B" w:rsidRDefault="002D6A8B">
            <w:pPr>
              <w:pStyle w:val="ConsPlusNormal"/>
              <w:jc w:val="center"/>
            </w:pPr>
            <w:r>
              <w:t>Племенное маточное поголовье сельскохозяйственных животных (в пересчете на условные головы)</w:t>
            </w:r>
          </w:p>
        </w:tc>
        <w:tc>
          <w:tcPr>
            <w:tcW w:w="2419" w:type="dxa"/>
            <w:vMerge w:val="restart"/>
          </w:tcPr>
          <w:p w:rsidR="002D6A8B" w:rsidRDefault="002D6A8B">
            <w:pPr>
              <w:pStyle w:val="ConsPlusNormal"/>
              <w:jc w:val="center"/>
            </w:pPr>
            <w:r>
              <w:t>Реализовано племенной продукции (материала) сельскохозяйственных животных</w:t>
            </w:r>
          </w:p>
        </w:tc>
        <w:tc>
          <w:tcPr>
            <w:tcW w:w="1429" w:type="dxa"/>
            <w:vMerge w:val="restart"/>
          </w:tcPr>
          <w:p w:rsidR="002D6A8B" w:rsidRDefault="002D6A8B">
            <w:pPr>
              <w:pStyle w:val="ConsPlusNormal"/>
              <w:jc w:val="center"/>
            </w:pPr>
            <w:r>
              <w:t>Финансовое состояние</w:t>
            </w:r>
          </w:p>
          <w:p w:rsidR="002D6A8B" w:rsidRDefault="002D6A8B">
            <w:pPr>
              <w:pStyle w:val="ConsPlusNormal"/>
              <w:jc w:val="center"/>
            </w:pPr>
            <w:r>
              <w:t>организации /прибыль, убыток</w:t>
            </w:r>
          </w:p>
          <w:p w:rsidR="002D6A8B" w:rsidRDefault="002D6A8B">
            <w:pPr>
              <w:pStyle w:val="ConsPlusNormal"/>
              <w:jc w:val="center"/>
            </w:pPr>
            <w:r>
              <w:t>в 20___, млн руб.</w:t>
            </w:r>
          </w:p>
        </w:tc>
      </w:tr>
      <w:tr w:rsidR="002D6A8B">
        <w:tc>
          <w:tcPr>
            <w:tcW w:w="454" w:type="dxa"/>
            <w:vMerge/>
          </w:tcPr>
          <w:p w:rsidR="002D6A8B" w:rsidRDefault="002D6A8B">
            <w:pPr>
              <w:pStyle w:val="ConsPlusNormal"/>
            </w:pPr>
          </w:p>
        </w:tc>
        <w:tc>
          <w:tcPr>
            <w:tcW w:w="754" w:type="dxa"/>
            <w:vMerge/>
          </w:tcPr>
          <w:p w:rsidR="002D6A8B" w:rsidRDefault="002D6A8B">
            <w:pPr>
              <w:pStyle w:val="ConsPlusNormal"/>
            </w:pPr>
          </w:p>
        </w:tc>
        <w:tc>
          <w:tcPr>
            <w:tcW w:w="1969" w:type="dxa"/>
            <w:vMerge/>
          </w:tcPr>
          <w:p w:rsidR="002D6A8B" w:rsidRDefault="002D6A8B">
            <w:pPr>
              <w:pStyle w:val="ConsPlusNormal"/>
            </w:pPr>
          </w:p>
        </w:tc>
        <w:tc>
          <w:tcPr>
            <w:tcW w:w="1174" w:type="dxa"/>
            <w:vMerge/>
          </w:tcPr>
          <w:p w:rsidR="002D6A8B" w:rsidRDefault="002D6A8B">
            <w:pPr>
              <w:pStyle w:val="ConsPlusNormal"/>
            </w:pPr>
          </w:p>
        </w:tc>
        <w:tc>
          <w:tcPr>
            <w:tcW w:w="874" w:type="dxa"/>
            <w:vMerge/>
          </w:tcPr>
          <w:p w:rsidR="002D6A8B" w:rsidRDefault="002D6A8B">
            <w:pPr>
              <w:pStyle w:val="ConsPlusNormal"/>
            </w:pPr>
          </w:p>
        </w:tc>
        <w:tc>
          <w:tcPr>
            <w:tcW w:w="1864" w:type="dxa"/>
            <w:vMerge/>
          </w:tcPr>
          <w:p w:rsidR="002D6A8B" w:rsidRDefault="002D6A8B">
            <w:pPr>
              <w:pStyle w:val="ConsPlusNormal"/>
            </w:pPr>
          </w:p>
        </w:tc>
        <w:tc>
          <w:tcPr>
            <w:tcW w:w="1210" w:type="dxa"/>
          </w:tcPr>
          <w:p w:rsidR="002D6A8B" w:rsidRDefault="002D6A8B">
            <w:pPr>
              <w:pStyle w:val="ConsPlusNormal"/>
              <w:jc w:val="center"/>
            </w:pPr>
            <w:r>
              <w:t>01.01.20__</w:t>
            </w:r>
          </w:p>
        </w:tc>
        <w:tc>
          <w:tcPr>
            <w:tcW w:w="1210" w:type="dxa"/>
          </w:tcPr>
          <w:p w:rsidR="002D6A8B" w:rsidRDefault="002D6A8B">
            <w:pPr>
              <w:pStyle w:val="ConsPlusNormal"/>
              <w:jc w:val="center"/>
            </w:pPr>
            <w:r>
              <w:t>01.01.20__</w:t>
            </w:r>
          </w:p>
        </w:tc>
        <w:tc>
          <w:tcPr>
            <w:tcW w:w="2419" w:type="dxa"/>
            <w:vMerge/>
          </w:tcPr>
          <w:p w:rsidR="002D6A8B" w:rsidRDefault="002D6A8B">
            <w:pPr>
              <w:pStyle w:val="ConsPlusNormal"/>
            </w:pPr>
          </w:p>
        </w:tc>
        <w:tc>
          <w:tcPr>
            <w:tcW w:w="1429" w:type="dxa"/>
            <w:vMerge/>
          </w:tcPr>
          <w:p w:rsidR="002D6A8B" w:rsidRDefault="002D6A8B">
            <w:pPr>
              <w:pStyle w:val="ConsPlusNormal"/>
            </w:pPr>
          </w:p>
        </w:tc>
      </w:tr>
      <w:tr w:rsidR="002D6A8B">
        <w:tc>
          <w:tcPr>
            <w:tcW w:w="454" w:type="dxa"/>
          </w:tcPr>
          <w:p w:rsidR="002D6A8B" w:rsidRDefault="002D6A8B">
            <w:pPr>
              <w:pStyle w:val="ConsPlusNormal"/>
              <w:jc w:val="center"/>
            </w:pPr>
            <w:r>
              <w:t>1</w:t>
            </w:r>
          </w:p>
        </w:tc>
        <w:tc>
          <w:tcPr>
            <w:tcW w:w="754" w:type="dxa"/>
          </w:tcPr>
          <w:p w:rsidR="002D6A8B" w:rsidRDefault="002D6A8B">
            <w:pPr>
              <w:pStyle w:val="ConsPlusNormal"/>
              <w:jc w:val="center"/>
            </w:pPr>
            <w:r>
              <w:t>2</w:t>
            </w:r>
          </w:p>
        </w:tc>
        <w:tc>
          <w:tcPr>
            <w:tcW w:w="1969" w:type="dxa"/>
          </w:tcPr>
          <w:p w:rsidR="002D6A8B" w:rsidRDefault="002D6A8B">
            <w:pPr>
              <w:pStyle w:val="ConsPlusNormal"/>
              <w:jc w:val="center"/>
            </w:pPr>
            <w:r>
              <w:t>3</w:t>
            </w:r>
          </w:p>
        </w:tc>
        <w:tc>
          <w:tcPr>
            <w:tcW w:w="1174" w:type="dxa"/>
          </w:tcPr>
          <w:p w:rsidR="002D6A8B" w:rsidRDefault="002D6A8B">
            <w:pPr>
              <w:pStyle w:val="ConsPlusNormal"/>
              <w:jc w:val="center"/>
            </w:pPr>
            <w:r>
              <w:t>4</w:t>
            </w:r>
          </w:p>
        </w:tc>
        <w:tc>
          <w:tcPr>
            <w:tcW w:w="874" w:type="dxa"/>
          </w:tcPr>
          <w:p w:rsidR="002D6A8B" w:rsidRDefault="002D6A8B">
            <w:pPr>
              <w:pStyle w:val="ConsPlusNormal"/>
              <w:jc w:val="center"/>
            </w:pPr>
            <w:r>
              <w:t>5</w:t>
            </w:r>
          </w:p>
        </w:tc>
        <w:tc>
          <w:tcPr>
            <w:tcW w:w="1864" w:type="dxa"/>
          </w:tcPr>
          <w:p w:rsidR="002D6A8B" w:rsidRDefault="002D6A8B">
            <w:pPr>
              <w:pStyle w:val="ConsPlusNormal"/>
              <w:jc w:val="center"/>
            </w:pPr>
            <w:r>
              <w:t>6</w:t>
            </w:r>
          </w:p>
        </w:tc>
        <w:tc>
          <w:tcPr>
            <w:tcW w:w="1210" w:type="dxa"/>
          </w:tcPr>
          <w:p w:rsidR="002D6A8B" w:rsidRDefault="002D6A8B">
            <w:pPr>
              <w:pStyle w:val="ConsPlusNormal"/>
              <w:jc w:val="center"/>
            </w:pPr>
            <w:r>
              <w:t>7</w:t>
            </w:r>
          </w:p>
        </w:tc>
        <w:tc>
          <w:tcPr>
            <w:tcW w:w="1210" w:type="dxa"/>
          </w:tcPr>
          <w:p w:rsidR="002D6A8B" w:rsidRDefault="002D6A8B">
            <w:pPr>
              <w:pStyle w:val="ConsPlusNormal"/>
              <w:jc w:val="center"/>
            </w:pPr>
            <w:r>
              <w:t>8</w:t>
            </w:r>
          </w:p>
        </w:tc>
        <w:tc>
          <w:tcPr>
            <w:tcW w:w="2419" w:type="dxa"/>
          </w:tcPr>
          <w:p w:rsidR="002D6A8B" w:rsidRDefault="002D6A8B">
            <w:pPr>
              <w:pStyle w:val="ConsPlusNormal"/>
              <w:jc w:val="center"/>
            </w:pPr>
            <w:r>
              <w:t>9</w:t>
            </w:r>
          </w:p>
        </w:tc>
        <w:tc>
          <w:tcPr>
            <w:tcW w:w="1429" w:type="dxa"/>
          </w:tcPr>
          <w:p w:rsidR="002D6A8B" w:rsidRDefault="002D6A8B">
            <w:pPr>
              <w:pStyle w:val="ConsPlusNormal"/>
              <w:jc w:val="center"/>
            </w:pPr>
            <w:r>
              <w:t>10</w:t>
            </w:r>
          </w:p>
        </w:tc>
      </w:tr>
      <w:tr w:rsidR="002D6A8B">
        <w:tc>
          <w:tcPr>
            <w:tcW w:w="454" w:type="dxa"/>
          </w:tcPr>
          <w:p w:rsidR="002D6A8B" w:rsidRDefault="002D6A8B">
            <w:pPr>
              <w:pStyle w:val="ConsPlusNormal"/>
            </w:pPr>
          </w:p>
        </w:tc>
        <w:tc>
          <w:tcPr>
            <w:tcW w:w="754" w:type="dxa"/>
          </w:tcPr>
          <w:p w:rsidR="002D6A8B" w:rsidRDefault="002D6A8B">
            <w:pPr>
              <w:pStyle w:val="ConsPlusNormal"/>
            </w:pPr>
          </w:p>
        </w:tc>
        <w:tc>
          <w:tcPr>
            <w:tcW w:w="1969" w:type="dxa"/>
          </w:tcPr>
          <w:p w:rsidR="002D6A8B" w:rsidRDefault="002D6A8B">
            <w:pPr>
              <w:pStyle w:val="ConsPlusNormal"/>
            </w:pPr>
          </w:p>
        </w:tc>
        <w:tc>
          <w:tcPr>
            <w:tcW w:w="1174" w:type="dxa"/>
          </w:tcPr>
          <w:p w:rsidR="002D6A8B" w:rsidRDefault="002D6A8B">
            <w:pPr>
              <w:pStyle w:val="ConsPlusNormal"/>
            </w:pPr>
          </w:p>
        </w:tc>
        <w:tc>
          <w:tcPr>
            <w:tcW w:w="874" w:type="dxa"/>
          </w:tcPr>
          <w:p w:rsidR="002D6A8B" w:rsidRDefault="002D6A8B">
            <w:pPr>
              <w:pStyle w:val="ConsPlusNormal"/>
            </w:pPr>
          </w:p>
        </w:tc>
        <w:tc>
          <w:tcPr>
            <w:tcW w:w="1864" w:type="dxa"/>
          </w:tcPr>
          <w:p w:rsidR="002D6A8B" w:rsidRDefault="002D6A8B">
            <w:pPr>
              <w:pStyle w:val="ConsPlusNormal"/>
            </w:pPr>
          </w:p>
        </w:tc>
        <w:tc>
          <w:tcPr>
            <w:tcW w:w="1210" w:type="dxa"/>
          </w:tcPr>
          <w:p w:rsidR="002D6A8B" w:rsidRDefault="002D6A8B">
            <w:pPr>
              <w:pStyle w:val="ConsPlusNormal"/>
            </w:pPr>
          </w:p>
        </w:tc>
        <w:tc>
          <w:tcPr>
            <w:tcW w:w="1210" w:type="dxa"/>
          </w:tcPr>
          <w:p w:rsidR="002D6A8B" w:rsidRDefault="002D6A8B">
            <w:pPr>
              <w:pStyle w:val="ConsPlusNormal"/>
            </w:pPr>
          </w:p>
        </w:tc>
        <w:tc>
          <w:tcPr>
            <w:tcW w:w="2419" w:type="dxa"/>
          </w:tcPr>
          <w:p w:rsidR="002D6A8B" w:rsidRDefault="002D6A8B">
            <w:pPr>
              <w:pStyle w:val="ConsPlusNormal"/>
            </w:pPr>
          </w:p>
        </w:tc>
        <w:tc>
          <w:tcPr>
            <w:tcW w:w="1429"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Руководитель:                     _______________ _________________________</w:t>
      </w:r>
    </w:p>
    <w:p w:rsidR="002D6A8B" w:rsidRDefault="002D6A8B">
      <w:pPr>
        <w:pStyle w:val="ConsPlusNonformat"/>
        <w:jc w:val="both"/>
      </w:pPr>
      <w:r>
        <w:t>М.П. (при наличии печати)            (подпись)           (Ф.И.О.)</w:t>
      </w:r>
    </w:p>
    <w:p w:rsidR="002D6A8B" w:rsidRDefault="002D6A8B">
      <w:pPr>
        <w:pStyle w:val="ConsPlusNonformat"/>
        <w:jc w:val="both"/>
      </w:pPr>
    </w:p>
    <w:p w:rsidR="002D6A8B" w:rsidRDefault="002D6A8B">
      <w:pPr>
        <w:pStyle w:val="ConsPlusNonformat"/>
        <w:jc w:val="both"/>
      </w:pPr>
      <w:r>
        <w:t>Дата _______________</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2"/>
      </w:pPr>
      <w:r>
        <w:t>Приложение N 2</w:t>
      </w:r>
    </w:p>
    <w:p w:rsidR="002D6A8B" w:rsidRDefault="002D6A8B">
      <w:pPr>
        <w:pStyle w:val="ConsPlusNormal"/>
        <w:jc w:val="right"/>
      </w:pPr>
      <w:r>
        <w:t>к Порядку формирования, согласования</w:t>
      </w:r>
    </w:p>
    <w:p w:rsidR="002D6A8B" w:rsidRDefault="002D6A8B">
      <w:pPr>
        <w:pStyle w:val="ConsPlusNormal"/>
        <w:jc w:val="right"/>
      </w:pPr>
      <w:r>
        <w:t>и утверждения перечня племенных хозяйств</w:t>
      </w:r>
    </w:p>
    <w:p w:rsidR="002D6A8B" w:rsidRDefault="002D6A8B">
      <w:pPr>
        <w:pStyle w:val="ConsPlusNormal"/>
        <w:jc w:val="right"/>
      </w:pPr>
      <w:r>
        <w:t>для предоставления субсидий</w:t>
      </w:r>
    </w:p>
    <w:p w:rsidR="002D6A8B" w:rsidRDefault="002D6A8B">
      <w:pPr>
        <w:pStyle w:val="ConsPlusNormal"/>
        <w:jc w:val="right"/>
      </w:pPr>
      <w:r>
        <w:t>на поддержку племенного животноводства</w:t>
      </w:r>
    </w:p>
    <w:p w:rsidR="002D6A8B" w:rsidRDefault="002D6A8B">
      <w:pPr>
        <w:pStyle w:val="ConsPlusNormal"/>
        <w:jc w:val="both"/>
      </w:pPr>
    </w:p>
    <w:p w:rsidR="002D6A8B" w:rsidRDefault="002D6A8B">
      <w:pPr>
        <w:pStyle w:val="ConsPlusNormal"/>
        <w:jc w:val="center"/>
      </w:pPr>
      <w:bookmarkStart w:id="302" w:name="P3221"/>
      <w:bookmarkEnd w:id="302"/>
      <w:r>
        <w:t>Информация</w:t>
      </w:r>
    </w:p>
    <w:p w:rsidR="002D6A8B" w:rsidRDefault="002D6A8B">
      <w:pPr>
        <w:pStyle w:val="ConsPlusNormal"/>
        <w:jc w:val="center"/>
      </w:pPr>
      <w:r>
        <w:t>о производственных показателях организации, осуществляющих</w:t>
      </w:r>
    </w:p>
    <w:p w:rsidR="002D6A8B" w:rsidRDefault="002D6A8B">
      <w:pPr>
        <w:pStyle w:val="ConsPlusNormal"/>
        <w:jc w:val="center"/>
      </w:pPr>
      <w:r>
        <w:t>деятельность в области племенного животноводства, содержащих</w:t>
      </w:r>
    </w:p>
    <w:p w:rsidR="002D6A8B" w:rsidRDefault="002D6A8B">
      <w:pPr>
        <w:pStyle w:val="ConsPlusNormal"/>
        <w:jc w:val="center"/>
      </w:pPr>
      <w:r>
        <w:t>быков-производителей, оцененных по качеству потомства или</w:t>
      </w:r>
    </w:p>
    <w:p w:rsidR="002D6A8B" w:rsidRDefault="002D6A8B">
      <w:pPr>
        <w:pStyle w:val="ConsPlusNormal"/>
        <w:jc w:val="center"/>
      </w:pPr>
      <w:r>
        <w:t>находящихся в процессе оценки этого качества</w:t>
      </w:r>
    </w:p>
    <w:p w:rsidR="002D6A8B" w:rsidRDefault="002D6A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
        <w:gridCol w:w="751"/>
        <w:gridCol w:w="1970"/>
        <w:gridCol w:w="1176"/>
        <w:gridCol w:w="874"/>
        <w:gridCol w:w="1861"/>
        <w:gridCol w:w="1206"/>
        <w:gridCol w:w="1203"/>
        <w:gridCol w:w="1203"/>
        <w:gridCol w:w="1205"/>
        <w:gridCol w:w="1200"/>
        <w:gridCol w:w="1205"/>
      </w:tblGrid>
      <w:tr w:rsidR="002D6A8B">
        <w:tc>
          <w:tcPr>
            <w:tcW w:w="452" w:type="dxa"/>
            <w:vMerge w:val="restart"/>
          </w:tcPr>
          <w:p w:rsidR="002D6A8B" w:rsidRDefault="002D6A8B">
            <w:pPr>
              <w:pStyle w:val="ConsPlusNormal"/>
              <w:jc w:val="center"/>
            </w:pPr>
            <w:r>
              <w:t xml:space="preserve">N </w:t>
            </w:r>
            <w:r>
              <w:lastRenderedPageBreak/>
              <w:t>п/п</w:t>
            </w:r>
          </w:p>
        </w:tc>
        <w:tc>
          <w:tcPr>
            <w:tcW w:w="751" w:type="dxa"/>
            <w:vMerge w:val="restart"/>
          </w:tcPr>
          <w:p w:rsidR="002D6A8B" w:rsidRDefault="002D6A8B">
            <w:pPr>
              <w:pStyle w:val="ConsPlusNormal"/>
              <w:jc w:val="center"/>
            </w:pPr>
            <w:r>
              <w:lastRenderedPageBreak/>
              <w:t>Район</w:t>
            </w:r>
          </w:p>
        </w:tc>
        <w:tc>
          <w:tcPr>
            <w:tcW w:w="1970" w:type="dxa"/>
            <w:vMerge w:val="restart"/>
          </w:tcPr>
          <w:p w:rsidR="002D6A8B" w:rsidRDefault="002D6A8B">
            <w:pPr>
              <w:pStyle w:val="ConsPlusNormal"/>
              <w:jc w:val="center"/>
            </w:pPr>
            <w:r>
              <w:t xml:space="preserve">Полное </w:t>
            </w:r>
            <w:r>
              <w:lastRenderedPageBreak/>
              <w:t>наименование организации согласно Единому государственному реестру юридических лиц</w:t>
            </w:r>
          </w:p>
        </w:tc>
        <w:tc>
          <w:tcPr>
            <w:tcW w:w="1176" w:type="dxa"/>
            <w:vMerge w:val="restart"/>
          </w:tcPr>
          <w:p w:rsidR="002D6A8B" w:rsidRDefault="002D6A8B">
            <w:pPr>
              <w:pStyle w:val="ConsPlusNormal"/>
              <w:jc w:val="center"/>
            </w:pPr>
            <w:r>
              <w:lastRenderedPageBreak/>
              <w:t xml:space="preserve">Вид </w:t>
            </w:r>
            <w:r>
              <w:lastRenderedPageBreak/>
              <w:t>животных</w:t>
            </w:r>
          </w:p>
        </w:tc>
        <w:tc>
          <w:tcPr>
            <w:tcW w:w="874" w:type="dxa"/>
            <w:vMerge w:val="restart"/>
          </w:tcPr>
          <w:p w:rsidR="002D6A8B" w:rsidRDefault="002D6A8B">
            <w:pPr>
              <w:pStyle w:val="ConsPlusNormal"/>
              <w:jc w:val="center"/>
            </w:pPr>
            <w:r>
              <w:lastRenderedPageBreak/>
              <w:t>Порода</w:t>
            </w:r>
          </w:p>
        </w:tc>
        <w:tc>
          <w:tcPr>
            <w:tcW w:w="1861" w:type="dxa"/>
            <w:vMerge w:val="restart"/>
          </w:tcPr>
          <w:p w:rsidR="002D6A8B" w:rsidRDefault="002D6A8B">
            <w:pPr>
              <w:pStyle w:val="ConsPlusNormal"/>
              <w:jc w:val="center"/>
            </w:pPr>
            <w:r>
              <w:t xml:space="preserve">Дата выдачи, </w:t>
            </w:r>
            <w:r>
              <w:lastRenderedPageBreak/>
              <w:t>серия и номер свидетельства о регистрации в государственном племенном регистре</w:t>
            </w:r>
          </w:p>
        </w:tc>
        <w:tc>
          <w:tcPr>
            <w:tcW w:w="7222" w:type="dxa"/>
            <w:gridSpan w:val="6"/>
          </w:tcPr>
          <w:p w:rsidR="002D6A8B" w:rsidRDefault="002D6A8B">
            <w:pPr>
              <w:pStyle w:val="ConsPlusNormal"/>
              <w:jc w:val="center"/>
            </w:pPr>
            <w:r>
              <w:lastRenderedPageBreak/>
              <w:t xml:space="preserve">Поголовье быков-производителей, оцененных по качеству потомства или </w:t>
            </w:r>
            <w:r>
              <w:lastRenderedPageBreak/>
              <w:t>находящихся в процессе оценки этого качества, на 01.01.20__, гол.</w:t>
            </w:r>
          </w:p>
        </w:tc>
      </w:tr>
      <w:tr w:rsidR="002D6A8B">
        <w:tc>
          <w:tcPr>
            <w:tcW w:w="452" w:type="dxa"/>
            <w:vMerge/>
          </w:tcPr>
          <w:p w:rsidR="002D6A8B" w:rsidRDefault="002D6A8B">
            <w:pPr>
              <w:pStyle w:val="ConsPlusNormal"/>
            </w:pPr>
          </w:p>
        </w:tc>
        <w:tc>
          <w:tcPr>
            <w:tcW w:w="751" w:type="dxa"/>
            <w:vMerge/>
          </w:tcPr>
          <w:p w:rsidR="002D6A8B" w:rsidRDefault="002D6A8B">
            <w:pPr>
              <w:pStyle w:val="ConsPlusNormal"/>
            </w:pPr>
          </w:p>
        </w:tc>
        <w:tc>
          <w:tcPr>
            <w:tcW w:w="1970" w:type="dxa"/>
            <w:vMerge/>
          </w:tcPr>
          <w:p w:rsidR="002D6A8B" w:rsidRDefault="002D6A8B">
            <w:pPr>
              <w:pStyle w:val="ConsPlusNormal"/>
            </w:pPr>
          </w:p>
        </w:tc>
        <w:tc>
          <w:tcPr>
            <w:tcW w:w="1176" w:type="dxa"/>
            <w:vMerge/>
          </w:tcPr>
          <w:p w:rsidR="002D6A8B" w:rsidRDefault="002D6A8B">
            <w:pPr>
              <w:pStyle w:val="ConsPlusNormal"/>
            </w:pPr>
          </w:p>
        </w:tc>
        <w:tc>
          <w:tcPr>
            <w:tcW w:w="874" w:type="dxa"/>
            <w:vMerge/>
          </w:tcPr>
          <w:p w:rsidR="002D6A8B" w:rsidRDefault="002D6A8B">
            <w:pPr>
              <w:pStyle w:val="ConsPlusNormal"/>
            </w:pPr>
          </w:p>
        </w:tc>
        <w:tc>
          <w:tcPr>
            <w:tcW w:w="1861" w:type="dxa"/>
            <w:vMerge/>
          </w:tcPr>
          <w:p w:rsidR="002D6A8B" w:rsidRDefault="002D6A8B">
            <w:pPr>
              <w:pStyle w:val="ConsPlusNormal"/>
            </w:pPr>
          </w:p>
        </w:tc>
        <w:tc>
          <w:tcPr>
            <w:tcW w:w="2409" w:type="dxa"/>
            <w:gridSpan w:val="2"/>
          </w:tcPr>
          <w:p w:rsidR="002D6A8B" w:rsidRDefault="002D6A8B">
            <w:pPr>
              <w:pStyle w:val="ConsPlusNormal"/>
              <w:jc w:val="center"/>
            </w:pPr>
            <w:r>
              <w:t>Всего</w:t>
            </w:r>
          </w:p>
        </w:tc>
        <w:tc>
          <w:tcPr>
            <w:tcW w:w="2408" w:type="dxa"/>
            <w:gridSpan w:val="2"/>
          </w:tcPr>
          <w:p w:rsidR="002D6A8B" w:rsidRDefault="002D6A8B">
            <w:pPr>
              <w:pStyle w:val="ConsPlusNormal"/>
              <w:jc w:val="center"/>
            </w:pPr>
            <w:r>
              <w:t>В т.ч.</w:t>
            </w:r>
          </w:p>
          <w:p w:rsidR="002D6A8B" w:rsidRDefault="002D6A8B">
            <w:pPr>
              <w:pStyle w:val="ConsPlusNormal"/>
              <w:jc w:val="center"/>
            </w:pPr>
            <w:r>
              <w:t>молочных</w:t>
            </w:r>
          </w:p>
        </w:tc>
        <w:tc>
          <w:tcPr>
            <w:tcW w:w="2405" w:type="dxa"/>
            <w:gridSpan w:val="2"/>
          </w:tcPr>
          <w:p w:rsidR="002D6A8B" w:rsidRDefault="002D6A8B">
            <w:pPr>
              <w:pStyle w:val="ConsPlusNormal"/>
              <w:jc w:val="center"/>
            </w:pPr>
            <w:r>
              <w:t>В т.ч.</w:t>
            </w:r>
          </w:p>
          <w:p w:rsidR="002D6A8B" w:rsidRDefault="002D6A8B">
            <w:pPr>
              <w:pStyle w:val="ConsPlusNormal"/>
              <w:jc w:val="center"/>
            </w:pPr>
            <w:r>
              <w:t>мясных</w:t>
            </w:r>
          </w:p>
        </w:tc>
      </w:tr>
      <w:tr w:rsidR="002D6A8B">
        <w:tc>
          <w:tcPr>
            <w:tcW w:w="452" w:type="dxa"/>
            <w:vMerge/>
          </w:tcPr>
          <w:p w:rsidR="002D6A8B" w:rsidRDefault="002D6A8B">
            <w:pPr>
              <w:pStyle w:val="ConsPlusNormal"/>
            </w:pPr>
          </w:p>
        </w:tc>
        <w:tc>
          <w:tcPr>
            <w:tcW w:w="751" w:type="dxa"/>
            <w:vMerge/>
          </w:tcPr>
          <w:p w:rsidR="002D6A8B" w:rsidRDefault="002D6A8B">
            <w:pPr>
              <w:pStyle w:val="ConsPlusNormal"/>
            </w:pPr>
          </w:p>
        </w:tc>
        <w:tc>
          <w:tcPr>
            <w:tcW w:w="1970" w:type="dxa"/>
            <w:vMerge/>
          </w:tcPr>
          <w:p w:rsidR="002D6A8B" w:rsidRDefault="002D6A8B">
            <w:pPr>
              <w:pStyle w:val="ConsPlusNormal"/>
            </w:pPr>
          </w:p>
        </w:tc>
        <w:tc>
          <w:tcPr>
            <w:tcW w:w="1176" w:type="dxa"/>
          </w:tcPr>
          <w:p w:rsidR="002D6A8B" w:rsidRDefault="002D6A8B">
            <w:pPr>
              <w:pStyle w:val="ConsPlusNormal"/>
            </w:pPr>
          </w:p>
        </w:tc>
        <w:tc>
          <w:tcPr>
            <w:tcW w:w="874" w:type="dxa"/>
            <w:vMerge/>
          </w:tcPr>
          <w:p w:rsidR="002D6A8B" w:rsidRDefault="002D6A8B">
            <w:pPr>
              <w:pStyle w:val="ConsPlusNormal"/>
            </w:pPr>
          </w:p>
        </w:tc>
        <w:tc>
          <w:tcPr>
            <w:tcW w:w="1861" w:type="dxa"/>
            <w:vMerge/>
          </w:tcPr>
          <w:p w:rsidR="002D6A8B" w:rsidRDefault="002D6A8B">
            <w:pPr>
              <w:pStyle w:val="ConsPlusNormal"/>
            </w:pPr>
          </w:p>
        </w:tc>
        <w:tc>
          <w:tcPr>
            <w:tcW w:w="1206" w:type="dxa"/>
          </w:tcPr>
          <w:p w:rsidR="002D6A8B" w:rsidRDefault="002D6A8B">
            <w:pPr>
              <w:pStyle w:val="ConsPlusNormal"/>
              <w:jc w:val="center"/>
            </w:pPr>
            <w:r>
              <w:t>01.01.20__</w:t>
            </w:r>
          </w:p>
        </w:tc>
        <w:tc>
          <w:tcPr>
            <w:tcW w:w="1203" w:type="dxa"/>
          </w:tcPr>
          <w:p w:rsidR="002D6A8B" w:rsidRDefault="002D6A8B">
            <w:pPr>
              <w:pStyle w:val="ConsPlusNormal"/>
              <w:jc w:val="center"/>
            </w:pPr>
            <w:r>
              <w:t>01.01.20__</w:t>
            </w:r>
          </w:p>
        </w:tc>
        <w:tc>
          <w:tcPr>
            <w:tcW w:w="1203" w:type="dxa"/>
          </w:tcPr>
          <w:p w:rsidR="002D6A8B" w:rsidRDefault="002D6A8B">
            <w:pPr>
              <w:pStyle w:val="ConsPlusNormal"/>
              <w:jc w:val="center"/>
            </w:pPr>
            <w:r>
              <w:t>01.01.20__</w:t>
            </w:r>
          </w:p>
        </w:tc>
        <w:tc>
          <w:tcPr>
            <w:tcW w:w="1205" w:type="dxa"/>
          </w:tcPr>
          <w:p w:rsidR="002D6A8B" w:rsidRDefault="002D6A8B">
            <w:pPr>
              <w:pStyle w:val="ConsPlusNormal"/>
              <w:jc w:val="center"/>
            </w:pPr>
            <w:r>
              <w:t>01.01.20__</w:t>
            </w:r>
          </w:p>
        </w:tc>
        <w:tc>
          <w:tcPr>
            <w:tcW w:w="1200" w:type="dxa"/>
          </w:tcPr>
          <w:p w:rsidR="002D6A8B" w:rsidRDefault="002D6A8B">
            <w:pPr>
              <w:pStyle w:val="ConsPlusNormal"/>
              <w:jc w:val="center"/>
            </w:pPr>
            <w:r>
              <w:t>01.01.20__</w:t>
            </w:r>
          </w:p>
        </w:tc>
        <w:tc>
          <w:tcPr>
            <w:tcW w:w="1205" w:type="dxa"/>
          </w:tcPr>
          <w:p w:rsidR="002D6A8B" w:rsidRDefault="002D6A8B">
            <w:pPr>
              <w:pStyle w:val="ConsPlusNormal"/>
              <w:jc w:val="center"/>
            </w:pPr>
            <w:r>
              <w:t>01.01.20__</w:t>
            </w:r>
          </w:p>
        </w:tc>
      </w:tr>
      <w:tr w:rsidR="002D6A8B">
        <w:tc>
          <w:tcPr>
            <w:tcW w:w="452" w:type="dxa"/>
          </w:tcPr>
          <w:p w:rsidR="002D6A8B" w:rsidRDefault="002D6A8B">
            <w:pPr>
              <w:pStyle w:val="ConsPlusNormal"/>
              <w:jc w:val="center"/>
            </w:pPr>
            <w:r>
              <w:t>1</w:t>
            </w:r>
          </w:p>
        </w:tc>
        <w:tc>
          <w:tcPr>
            <w:tcW w:w="751" w:type="dxa"/>
          </w:tcPr>
          <w:p w:rsidR="002D6A8B" w:rsidRDefault="002D6A8B">
            <w:pPr>
              <w:pStyle w:val="ConsPlusNormal"/>
              <w:jc w:val="center"/>
            </w:pPr>
            <w:r>
              <w:t>2</w:t>
            </w:r>
          </w:p>
        </w:tc>
        <w:tc>
          <w:tcPr>
            <w:tcW w:w="1970" w:type="dxa"/>
          </w:tcPr>
          <w:p w:rsidR="002D6A8B" w:rsidRDefault="002D6A8B">
            <w:pPr>
              <w:pStyle w:val="ConsPlusNormal"/>
              <w:jc w:val="center"/>
            </w:pPr>
            <w:r>
              <w:t>3</w:t>
            </w:r>
          </w:p>
        </w:tc>
        <w:tc>
          <w:tcPr>
            <w:tcW w:w="1176" w:type="dxa"/>
          </w:tcPr>
          <w:p w:rsidR="002D6A8B" w:rsidRDefault="002D6A8B">
            <w:pPr>
              <w:pStyle w:val="ConsPlusNormal"/>
              <w:jc w:val="center"/>
            </w:pPr>
            <w:r>
              <w:t>4</w:t>
            </w:r>
          </w:p>
        </w:tc>
        <w:tc>
          <w:tcPr>
            <w:tcW w:w="874" w:type="dxa"/>
          </w:tcPr>
          <w:p w:rsidR="002D6A8B" w:rsidRDefault="002D6A8B">
            <w:pPr>
              <w:pStyle w:val="ConsPlusNormal"/>
              <w:jc w:val="center"/>
            </w:pPr>
            <w:r>
              <w:t>5</w:t>
            </w:r>
          </w:p>
        </w:tc>
        <w:tc>
          <w:tcPr>
            <w:tcW w:w="1861" w:type="dxa"/>
          </w:tcPr>
          <w:p w:rsidR="002D6A8B" w:rsidRDefault="002D6A8B">
            <w:pPr>
              <w:pStyle w:val="ConsPlusNormal"/>
              <w:jc w:val="center"/>
            </w:pPr>
            <w:r>
              <w:t>6</w:t>
            </w:r>
          </w:p>
        </w:tc>
        <w:tc>
          <w:tcPr>
            <w:tcW w:w="1206" w:type="dxa"/>
          </w:tcPr>
          <w:p w:rsidR="002D6A8B" w:rsidRDefault="002D6A8B">
            <w:pPr>
              <w:pStyle w:val="ConsPlusNormal"/>
              <w:jc w:val="center"/>
            </w:pPr>
            <w:r>
              <w:t>7</w:t>
            </w:r>
          </w:p>
        </w:tc>
        <w:tc>
          <w:tcPr>
            <w:tcW w:w="1203" w:type="dxa"/>
          </w:tcPr>
          <w:p w:rsidR="002D6A8B" w:rsidRDefault="002D6A8B">
            <w:pPr>
              <w:pStyle w:val="ConsPlusNormal"/>
              <w:jc w:val="center"/>
            </w:pPr>
            <w:r>
              <w:t>8</w:t>
            </w:r>
          </w:p>
        </w:tc>
        <w:tc>
          <w:tcPr>
            <w:tcW w:w="1203" w:type="dxa"/>
          </w:tcPr>
          <w:p w:rsidR="002D6A8B" w:rsidRDefault="002D6A8B">
            <w:pPr>
              <w:pStyle w:val="ConsPlusNormal"/>
              <w:jc w:val="center"/>
            </w:pPr>
            <w:r>
              <w:t>9</w:t>
            </w:r>
          </w:p>
        </w:tc>
        <w:tc>
          <w:tcPr>
            <w:tcW w:w="1205" w:type="dxa"/>
          </w:tcPr>
          <w:p w:rsidR="002D6A8B" w:rsidRDefault="002D6A8B">
            <w:pPr>
              <w:pStyle w:val="ConsPlusNormal"/>
              <w:jc w:val="center"/>
            </w:pPr>
            <w:r>
              <w:t>10</w:t>
            </w:r>
          </w:p>
        </w:tc>
        <w:tc>
          <w:tcPr>
            <w:tcW w:w="1200" w:type="dxa"/>
          </w:tcPr>
          <w:p w:rsidR="002D6A8B" w:rsidRDefault="002D6A8B">
            <w:pPr>
              <w:pStyle w:val="ConsPlusNormal"/>
              <w:jc w:val="center"/>
            </w:pPr>
            <w:r>
              <w:t>11</w:t>
            </w:r>
          </w:p>
        </w:tc>
        <w:tc>
          <w:tcPr>
            <w:tcW w:w="1205" w:type="dxa"/>
          </w:tcPr>
          <w:p w:rsidR="002D6A8B" w:rsidRDefault="002D6A8B">
            <w:pPr>
              <w:pStyle w:val="ConsPlusNormal"/>
              <w:jc w:val="center"/>
            </w:pPr>
            <w:r>
              <w:t>12</w:t>
            </w:r>
          </w:p>
        </w:tc>
      </w:tr>
      <w:tr w:rsidR="002D6A8B">
        <w:tc>
          <w:tcPr>
            <w:tcW w:w="452" w:type="dxa"/>
          </w:tcPr>
          <w:p w:rsidR="002D6A8B" w:rsidRDefault="002D6A8B">
            <w:pPr>
              <w:pStyle w:val="ConsPlusNormal"/>
            </w:pPr>
          </w:p>
        </w:tc>
        <w:tc>
          <w:tcPr>
            <w:tcW w:w="751" w:type="dxa"/>
          </w:tcPr>
          <w:p w:rsidR="002D6A8B" w:rsidRDefault="002D6A8B">
            <w:pPr>
              <w:pStyle w:val="ConsPlusNormal"/>
            </w:pPr>
          </w:p>
        </w:tc>
        <w:tc>
          <w:tcPr>
            <w:tcW w:w="1970" w:type="dxa"/>
          </w:tcPr>
          <w:p w:rsidR="002D6A8B" w:rsidRDefault="002D6A8B">
            <w:pPr>
              <w:pStyle w:val="ConsPlusNormal"/>
            </w:pPr>
          </w:p>
        </w:tc>
        <w:tc>
          <w:tcPr>
            <w:tcW w:w="1176" w:type="dxa"/>
          </w:tcPr>
          <w:p w:rsidR="002D6A8B" w:rsidRDefault="002D6A8B">
            <w:pPr>
              <w:pStyle w:val="ConsPlusNormal"/>
            </w:pPr>
          </w:p>
        </w:tc>
        <w:tc>
          <w:tcPr>
            <w:tcW w:w="874" w:type="dxa"/>
          </w:tcPr>
          <w:p w:rsidR="002D6A8B" w:rsidRDefault="002D6A8B">
            <w:pPr>
              <w:pStyle w:val="ConsPlusNormal"/>
            </w:pPr>
          </w:p>
        </w:tc>
        <w:tc>
          <w:tcPr>
            <w:tcW w:w="1861" w:type="dxa"/>
          </w:tcPr>
          <w:p w:rsidR="002D6A8B" w:rsidRDefault="002D6A8B">
            <w:pPr>
              <w:pStyle w:val="ConsPlusNormal"/>
            </w:pPr>
          </w:p>
        </w:tc>
        <w:tc>
          <w:tcPr>
            <w:tcW w:w="1206" w:type="dxa"/>
          </w:tcPr>
          <w:p w:rsidR="002D6A8B" w:rsidRDefault="002D6A8B">
            <w:pPr>
              <w:pStyle w:val="ConsPlusNormal"/>
            </w:pPr>
          </w:p>
        </w:tc>
        <w:tc>
          <w:tcPr>
            <w:tcW w:w="1203" w:type="dxa"/>
          </w:tcPr>
          <w:p w:rsidR="002D6A8B" w:rsidRDefault="002D6A8B">
            <w:pPr>
              <w:pStyle w:val="ConsPlusNormal"/>
            </w:pPr>
          </w:p>
        </w:tc>
        <w:tc>
          <w:tcPr>
            <w:tcW w:w="1203" w:type="dxa"/>
          </w:tcPr>
          <w:p w:rsidR="002D6A8B" w:rsidRDefault="002D6A8B">
            <w:pPr>
              <w:pStyle w:val="ConsPlusNormal"/>
            </w:pPr>
          </w:p>
        </w:tc>
        <w:tc>
          <w:tcPr>
            <w:tcW w:w="1205" w:type="dxa"/>
          </w:tcPr>
          <w:p w:rsidR="002D6A8B" w:rsidRDefault="002D6A8B">
            <w:pPr>
              <w:pStyle w:val="ConsPlusNormal"/>
            </w:pPr>
          </w:p>
        </w:tc>
        <w:tc>
          <w:tcPr>
            <w:tcW w:w="1200" w:type="dxa"/>
          </w:tcPr>
          <w:p w:rsidR="002D6A8B" w:rsidRDefault="002D6A8B">
            <w:pPr>
              <w:pStyle w:val="ConsPlusNormal"/>
            </w:pPr>
          </w:p>
        </w:tc>
        <w:tc>
          <w:tcPr>
            <w:tcW w:w="1205"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Руководитель:                     _______________ _________________________</w:t>
      </w:r>
    </w:p>
    <w:p w:rsidR="002D6A8B" w:rsidRDefault="002D6A8B">
      <w:pPr>
        <w:pStyle w:val="ConsPlusNonformat"/>
        <w:jc w:val="both"/>
      </w:pPr>
      <w:r>
        <w:t>М.П. (при наличии печати)            (подпись)          (Ф.И.О.)</w:t>
      </w:r>
    </w:p>
    <w:p w:rsidR="002D6A8B" w:rsidRDefault="002D6A8B">
      <w:pPr>
        <w:pStyle w:val="ConsPlusNonformat"/>
        <w:jc w:val="both"/>
      </w:pPr>
    </w:p>
    <w:p w:rsidR="002D6A8B" w:rsidRDefault="002D6A8B">
      <w:pPr>
        <w:pStyle w:val="ConsPlusNonformat"/>
        <w:jc w:val="both"/>
      </w:pPr>
      <w:r>
        <w:t>Дата _______________</w:t>
      </w:r>
    </w:p>
    <w:p w:rsidR="002D6A8B" w:rsidRDefault="002D6A8B">
      <w:pPr>
        <w:pStyle w:val="ConsPlusNormal"/>
        <w:sectPr w:rsidR="002D6A8B">
          <w:pgSz w:w="16838" w:h="11905" w:orient="landscape"/>
          <w:pgMar w:top="1701" w:right="1134" w:bottom="850" w:left="1134" w:header="0" w:footer="0" w:gutter="0"/>
          <w:cols w:space="720"/>
          <w:titlePg/>
        </w:sectPr>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0"/>
      </w:pPr>
      <w:r>
        <w:t>Приложение N 5</w:t>
      </w:r>
    </w:p>
    <w:p w:rsidR="002D6A8B" w:rsidRDefault="002D6A8B">
      <w:pPr>
        <w:pStyle w:val="ConsPlusNormal"/>
        <w:jc w:val="right"/>
      </w:pPr>
      <w:r>
        <w:t>к постановлению Правительства</w:t>
      </w:r>
    </w:p>
    <w:p w:rsidR="002D6A8B" w:rsidRDefault="002D6A8B">
      <w:pPr>
        <w:pStyle w:val="ConsPlusNormal"/>
        <w:jc w:val="right"/>
      </w:pPr>
      <w:r>
        <w:t>Тюменской области</w:t>
      </w:r>
    </w:p>
    <w:p w:rsidR="002D6A8B" w:rsidRDefault="002D6A8B">
      <w:pPr>
        <w:pStyle w:val="ConsPlusNormal"/>
        <w:jc w:val="right"/>
      </w:pPr>
      <w:r>
        <w:t>от 12 апреля 2023 г. N 198-п</w:t>
      </w:r>
    </w:p>
    <w:p w:rsidR="002D6A8B" w:rsidRDefault="002D6A8B">
      <w:pPr>
        <w:pStyle w:val="ConsPlusNormal"/>
        <w:jc w:val="both"/>
      </w:pPr>
    </w:p>
    <w:p w:rsidR="002D6A8B" w:rsidRDefault="002D6A8B">
      <w:pPr>
        <w:pStyle w:val="ConsPlusTitle"/>
        <w:jc w:val="center"/>
      </w:pPr>
      <w:bookmarkStart w:id="303" w:name="P3285"/>
      <w:bookmarkEnd w:id="303"/>
      <w:r>
        <w:t>ПОЛОЖЕНИЕ</w:t>
      </w:r>
    </w:p>
    <w:p w:rsidR="002D6A8B" w:rsidRDefault="002D6A8B">
      <w:pPr>
        <w:pStyle w:val="ConsPlusTitle"/>
        <w:jc w:val="center"/>
      </w:pPr>
      <w:r>
        <w:t>О ПОРЯДКЕ ПРЕДОСТАВЛЕНИЯ СУБСИДИЙ ИЗ СРЕДСТВ ОБЛАСТНОГО</w:t>
      </w:r>
    </w:p>
    <w:p w:rsidR="002D6A8B" w:rsidRDefault="002D6A8B">
      <w:pPr>
        <w:pStyle w:val="ConsPlusTitle"/>
        <w:jc w:val="center"/>
      </w:pPr>
      <w:r>
        <w:t>БЮДЖЕТА НА ВОЗМЕЩЕНИЕ ЧАСТИ ЗАТРАТ НА ПОДДЕРЖКУ</w:t>
      </w:r>
    </w:p>
    <w:p w:rsidR="002D6A8B" w:rsidRDefault="002D6A8B">
      <w:pPr>
        <w:pStyle w:val="ConsPlusTitle"/>
        <w:jc w:val="center"/>
      </w:pPr>
      <w:r>
        <w:t>СЕЛЬСКОХОЗЯЙСТВЕННОГО СТРАХОВАНИЯ</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center"/>
            </w:pPr>
            <w:r>
              <w:rPr>
                <w:color w:val="392C69"/>
              </w:rPr>
              <w:t>Список изменяющих документов</w:t>
            </w:r>
          </w:p>
          <w:p w:rsidR="002D6A8B" w:rsidRDefault="002D6A8B">
            <w:pPr>
              <w:pStyle w:val="ConsPlusNormal"/>
              <w:jc w:val="center"/>
            </w:pPr>
            <w:r>
              <w:rPr>
                <w:color w:val="392C69"/>
              </w:rPr>
              <w:t xml:space="preserve">(введено </w:t>
            </w:r>
            <w:hyperlink r:id="rId183">
              <w:r>
                <w:rPr>
                  <w:color w:val="0000FF"/>
                </w:rPr>
                <w:t>постановлением</w:t>
              </w:r>
            </w:hyperlink>
            <w:r>
              <w:rPr>
                <w:color w:val="392C69"/>
              </w:rPr>
              <w:t xml:space="preserve"> Правительства Тюменской области</w:t>
            </w:r>
          </w:p>
          <w:p w:rsidR="002D6A8B" w:rsidRDefault="002D6A8B">
            <w:pPr>
              <w:pStyle w:val="ConsPlusNormal"/>
              <w:jc w:val="center"/>
            </w:pPr>
            <w:r>
              <w:rPr>
                <w:color w:val="392C69"/>
              </w:rPr>
              <w:t>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jc w:val="both"/>
      </w:pPr>
    </w:p>
    <w:p w:rsidR="002D6A8B" w:rsidRDefault="002D6A8B">
      <w:pPr>
        <w:pStyle w:val="ConsPlusTitle"/>
        <w:jc w:val="center"/>
        <w:outlineLvl w:val="1"/>
      </w:pPr>
      <w:r>
        <w:t>I. Общие положения о предоставлении субсидий</w:t>
      </w:r>
    </w:p>
    <w:p w:rsidR="002D6A8B" w:rsidRDefault="002D6A8B">
      <w:pPr>
        <w:pStyle w:val="ConsPlusNormal"/>
        <w:jc w:val="both"/>
      </w:pPr>
    </w:p>
    <w:p w:rsidR="002D6A8B" w:rsidRDefault="002D6A8B">
      <w:pPr>
        <w:pStyle w:val="ConsPlusNormal"/>
        <w:ind w:firstLine="540"/>
        <w:jc w:val="both"/>
      </w:pPr>
      <w:r>
        <w:t xml:space="preserve">1.1. Настоящее Положение о порядке предоставления субсидий из средств областного бюджета на возмещение части затрат на поддержку сельскохозяйственного страхования в рамках приоритетного направления агропромышленного комплекса (далее - Положение), разработано в соответствии с Федеральным </w:t>
      </w:r>
      <w:hyperlink r:id="rId184">
        <w:r>
          <w:rPr>
            <w:color w:val="0000FF"/>
          </w:rPr>
          <w:t>законом</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 государственной поддержке в сфере сельскохозяйственного страхования и о внесении изменений в Федеральный закон "О развитии сельского хозяйства") и определяет условия, цели, порядок предоставления субсидий из средств областного бюджета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(далее - субсидии) и проведение отбора получателей субсидий, а также порядок возврата субсидий в случае нарушения условий и порядка предоставления субсидий.</w:t>
      </w:r>
    </w:p>
    <w:p w:rsidR="002D6A8B" w:rsidRDefault="002D6A8B">
      <w:pPr>
        <w:pStyle w:val="ConsPlusNormal"/>
        <w:spacing w:before="220"/>
        <w:ind w:firstLine="540"/>
        <w:jc w:val="both"/>
      </w:pPr>
      <w:r>
        <w:t>1.2. Для целей настоящего Положения используются следующие понятия:</w:t>
      </w:r>
    </w:p>
    <w:p w:rsidR="002D6A8B" w:rsidRDefault="002D6A8B">
      <w:pPr>
        <w:pStyle w:val="ConsPlusNormal"/>
        <w:spacing w:before="220"/>
        <w:ind w:firstLine="540"/>
        <w:jc w:val="both"/>
      </w:pPr>
      <w:r>
        <w:t xml:space="preserve">чрезвычайная ситуация природного характера - обстановка на определенной территории, сложившаяся в результате события природного происхождения, которое привело к утрате (гибели) урожая сельскохозяйственной культуры и (или) утрате (гибели) посадок многолетних насаждений и повлекло за собой введение в соответствии с Федеральным </w:t>
      </w:r>
      <w:hyperlink r:id="rId185">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режима чрезвычайной ситуации федерального, межрегионального или регионального характера.</w:t>
      </w:r>
    </w:p>
    <w:p w:rsidR="002D6A8B" w:rsidRDefault="002D6A8B">
      <w:pPr>
        <w:pStyle w:val="ConsPlusNormal"/>
        <w:spacing w:before="220"/>
        <w:ind w:firstLine="540"/>
        <w:jc w:val="both"/>
      </w:pPr>
      <w:bookmarkStart w:id="304" w:name="P3298"/>
      <w:bookmarkEnd w:id="304"/>
      <w:r>
        <w:t xml:space="preserve">1.3. Субсидии предоставляются в целях реализации регионального проекта Тюменской области "Развитие отраслей и техническая модернизация агропромышленного комплекса", являющегося структурным элементом государственной </w:t>
      </w:r>
      <w:hyperlink r:id="rId186">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результата предоставления субсидии, установленного в </w:t>
      </w:r>
      <w:hyperlink w:anchor="P3637">
        <w:r>
          <w:rPr>
            <w:color w:val="0000FF"/>
          </w:rPr>
          <w:t>пункте 3.22</w:t>
        </w:r>
      </w:hyperlink>
      <w:r>
        <w:t xml:space="preserve"> настоящего Положения, на возмещение части затрат на уплату страховых премий, начисленных по договорам сельскохозяйственного страхования (далее - договор страхования):</w:t>
      </w:r>
    </w:p>
    <w:p w:rsidR="002D6A8B" w:rsidRDefault="002D6A8B">
      <w:pPr>
        <w:pStyle w:val="ConsPlusNormal"/>
        <w:spacing w:before="220"/>
        <w:ind w:firstLine="540"/>
        <w:jc w:val="both"/>
      </w:pPr>
      <w:bookmarkStart w:id="305" w:name="P3299"/>
      <w:bookmarkEnd w:id="305"/>
      <w:r>
        <w:t xml:space="preserve">1.3.1. В области растениеводства на случай утраты (гибели) урожая сельскохозяйственной </w:t>
      </w:r>
      <w:r>
        <w:lastRenderedPageBreak/>
        <w:t>культуры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орехоплодные насаждения, плантации хмеля, чая) в результате воздействия всех, нескольких или одного из следующих событий:</w:t>
      </w:r>
    </w:p>
    <w:p w:rsidR="002D6A8B" w:rsidRDefault="002D6A8B">
      <w:pPr>
        <w:pStyle w:val="ConsPlusNormal"/>
        <w:spacing w:before="220"/>
        <w:ind w:firstLine="540"/>
        <w:jc w:val="both"/>
      </w:pPr>
      <w:r>
        <w:t>а)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 ветер, землетрясение, сход снежных лавин, сель, природный пожар);</w:t>
      </w:r>
    </w:p>
    <w:p w:rsidR="002D6A8B" w:rsidRDefault="002D6A8B">
      <w:pPr>
        <w:pStyle w:val="ConsPlusNormal"/>
        <w:spacing w:before="220"/>
        <w:ind w:firstLine="540"/>
        <w:jc w:val="both"/>
      </w:pPr>
      <w:r>
        <w:t>б) проникновение и (или) распространение вредных организмов, если такие события носят эпифитотический характер;</w:t>
      </w:r>
    </w:p>
    <w:p w:rsidR="002D6A8B" w:rsidRDefault="002D6A8B">
      <w:pPr>
        <w:pStyle w:val="ConsPlusNormal"/>
        <w:spacing w:before="220"/>
        <w:ind w:firstLine="540"/>
        <w:jc w:val="both"/>
      </w:pPr>
      <w:r>
        <w:t>в)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2D6A8B" w:rsidRDefault="002D6A8B">
      <w:pPr>
        <w:pStyle w:val="ConsPlusNormal"/>
        <w:spacing w:before="220"/>
        <w:ind w:firstLine="540"/>
        <w:jc w:val="both"/>
      </w:pPr>
      <w:r>
        <w:t>г) чрезвычайная ситуация природного характера.</w:t>
      </w:r>
    </w:p>
    <w:p w:rsidR="002D6A8B" w:rsidRDefault="002D6A8B">
      <w:pPr>
        <w:pStyle w:val="ConsPlusNormal"/>
        <w:spacing w:before="220"/>
        <w:ind w:firstLine="540"/>
        <w:jc w:val="both"/>
      </w:pPr>
      <w:bookmarkStart w:id="306" w:name="P3304"/>
      <w:bookmarkEnd w:id="306"/>
      <w:r>
        <w:t>1.3.2. В области животноводства на случай утраты (гибели) сельскохозяйственных животных (крупный рогатый скот (быки, коровы), мелкий рогатый скот (козы, овцы), свиньи, лошади, кролики, птица яйценоских пород и птица мясных пород (гуси, индейки, куры, перепелки, утки, цесарки), цыплята-бройлеры, семьи пчел) в результате воздействия всех, нескольких или одного из следующих событий:</w:t>
      </w:r>
    </w:p>
    <w:p w:rsidR="002D6A8B" w:rsidRDefault="002D6A8B">
      <w:pPr>
        <w:pStyle w:val="ConsPlusNormal"/>
        <w:spacing w:before="220"/>
        <w:ind w:firstLine="540"/>
        <w:jc w:val="both"/>
      </w:pPr>
      <w:r>
        <w:t>а) заразные болезни животных, включенные в перечень, утвержденный Министерством сельского хозяйства Российской Федерации; возникновение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массовые отравления;</w:t>
      </w:r>
    </w:p>
    <w:p w:rsidR="002D6A8B" w:rsidRDefault="002D6A8B">
      <w:pPr>
        <w:pStyle w:val="ConsPlusNormal"/>
        <w:spacing w:before="220"/>
        <w:ind w:firstLine="540"/>
        <w:jc w:val="both"/>
      </w:pPr>
      <w:r>
        <w:t>б) 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
    <w:p w:rsidR="002D6A8B" w:rsidRDefault="002D6A8B">
      <w:pPr>
        <w:pStyle w:val="ConsPlusNormal"/>
        <w:spacing w:before="220"/>
        <w:ind w:firstLine="540"/>
        <w:jc w:val="both"/>
      </w:pPr>
      <w:r>
        <w:t>в) нарушение электро-,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2D6A8B" w:rsidRDefault="002D6A8B">
      <w:pPr>
        <w:pStyle w:val="ConsPlusNormal"/>
        <w:spacing w:before="220"/>
        <w:ind w:firstLine="540"/>
        <w:jc w:val="both"/>
      </w:pPr>
      <w:r>
        <w:t>г) пожар.</w:t>
      </w:r>
    </w:p>
    <w:p w:rsidR="002D6A8B" w:rsidRDefault="002D6A8B">
      <w:pPr>
        <w:pStyle w:val="ConsPlusNormal"/>
        <w:spacing w:before="220"/>
        <w:ind w:firstLine="540"/>
        <w:jc w:val="both"/>
      </w:pPr>
      <w:bookmarkStart w:id="307" w:name="P3309"/>
      <w:bookmarkEnd w:id="307"/>
      <w:r>
        <w:t>1.3.3. В области объектов товарной аквакультуры (товарного рыбоводства) на случай утраты (гибели) объектов товарной аквакультуры (товарного рыбоводства) (рыбы, беспозвоночные, водоросли) в результате воздействия следующих событий:</w:t>
      </w:r>
    </w:p>
    <w:p w:rsidR="002D6A8B" w:rsidRDefault="002D6A8B">
      <w:pPr>
        <w:pStyle w:val="ConsPlusNormal"/>
        <w:spacing w:before="220"/>
        <w:ind w:firstLine="540"/>
        <w:jc w:val="both"/>
      </w:pPr>
      <w:r>
        <w:t>а) заразные болезни объектов товарной аквакультуры (товарного рыбоводства), включенные в перечень, утвержденный Министерством сельского хозяйства Российской Федерации (далее - Минсельхоз России), массовые отравления;</w:t>
      </w:r>
    </w:p>
    <w:p w:rsidR="002D6A8B" w:rsidRDefault="002D6A8B">
      <w:pPr>
        <w:pStyle w:val="ConsPlusNormal"/>
        <w:spacing w:before="220"/>
        <w:ind w:firstLine="540"/>
        <w:jc w:val="both"/>
      </w:pPr>
      <w:r>
        <w:lastRenderedPageBreak/>
        <w:t>б) воздействие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
    <w:p w:rsidR="002D6A8B" w:rsidRDefault="002D6A8B">
      <w:pPr>
        <w:pStyle w:val="ConsPlusNormal"/>
        <w:spacing w:before="220"/>
        <w:ind w:firstLine="540"/>
        <w:jc w:val="both"/>
      </w:pPr>
      <w:r>
        <w:t>в) нарушение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2D6A8B" w:rsidRDefault="002D6A8B">
      <w:pPr>
        <w:pStyle w:val="ConsPlusNormal"/>
        <w:spacing w:before="220"/>
        <w:ind w:firstLine="540"/>
        <w:jc w:val="both"/>
      </w:pPr>
      <w:r>
        <w:t>г) пожар.</w:t>
      </w:r>
    </w:p>
    <w:p w:rsidR="002D6A8B" w:rsidRDefault="002D6A8B">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2D6A8B" w:rsidRDefault="002D6A8B">
      <w:pPr>
        <w:pStyle w:val="ConsPlusNormal"/>
        <w:spacing w:before="220"/>
        <w:ind w:firstLine="540"/>
        <w:jc w:val="both"/>
      </w:pPr>
      <w:bookmarkStart w:id="308" w:name="P3315"/>
      <w:bookmarkEnd w:id="308"/>
      <w:r>
        <w:t>1.5. Субсидии предоставляются на возмещение части затрат на уплату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предусмотренных Департаменту АПК на очередной финансовый год и плановый период, а также в пределах объемов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соответствующим направлениям расходов.</w:t>
      </w:r>
    </w:p>
    <w:p w:rsidR="002D6A8B" w:rsidRDefault="002D6A8B">
      <w:pPr>
        <w:pStyle w:val="ConsPlusNormal"/>
        <w:spacing w:before="220"/>
        <w:ind w:firstLine="540"/>
        <w:jc w:val="both"/>
      </w:pPr>
      <w:r>
        <w:t xml:space="preserve">1.6. Органы местного самоуправления муниципальных образований в соответствии с </w:t>
      </w:r>
      <w:hyperlink r:id="rId187">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88">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2D6A8B" w:rsidRDefault="002D6A8B">
      <w:pPr>
        <w:pStyle w:val="ConsPlusNormal"/>
        <w:spacing w:before="220"/>
        <w:ind w:firstLine="540"/>
        <w:jc w:val="both"/>
      </w:pPr>
      <w:r>
        <w:t>1.7.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2D6A8B" w:rsidRDefault="002D6A8B">
      <w:pPr>
        <w:pStyle w:val="ConsPlusNormal"/>
        <w:spacing w:before="220"/>
        <w:ind w:firstLine="540"/>
        <w:jc w:val="both"/>
      </w:pPr>
      <w:r>
        <w:t xml:space="preserve">1.8. Информация о субсидиях, предусмотренных на цели, установленные </w:t>
      </w:r>
      <w:hyperlink w:anchor="P3298">
        <w:r>
          <w:rPr>
            <w:color w:val="0000FF"/>
          </w:rPr>
          <w:t>пунктом 1.3</w:t>
        </w:r>
      </w:hyperlink>
      <w:r>
        <w:t xml:space="preserve"> 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2D6A8B" w:rsidRDefault="002D6A8B">
      <w:pPr>
        <w:pStyle w:val="ConsPlusNormal"/>
        <w:jc w:val="both"/>
      </w:pPr>
    </w:p>
    <w:p w:rsidR="002D6A8B" w:rsidRDefault="002D6A8B">
      <w:pPr>
        <w:pStyle w:val="ConsPlusTitle"/>
        <w:jc w:val="center"/>
        <w:outlineLvl w:val="1"/>
      </w:pPr>
      <w:r>
        <w:t>II. Порядок проведения отбора Получателей для предоставления</w:t>
      </w:r>
    </w:p>
    <w:p w:rsidR="002D6A8B" w:rsidRDefault="002D6A8B">
      <w:pPr>
        <w:pStyle w:val="ConsPlusTitle"/>
        <w:jc w:val="center"/>
      </w:pPr>
      <w:r>
        <w:t>субсидий</w:t>
      </w:r>
    </w:p>
    <w:p w:rsidR="002D6A8B" w:rsidRDefault="002D6A8B">
      <w:pPr>
        <w:pStyle w:val="ConsPlusNormal"/>
        <w:jc w:val="both"/>
      </w:pPr>
    </w:p>
    <w:p w:rsidR="002D6A8B" w:rsidRDefault="002D6A8B">
      <w:pPr>
        <w:pStyle w:val="ConsPlusNormal"/>
        <w:ind w:firstLine="540"/>
        <w:jc w:val="both"/>
      </w:pPr>
      <w:r>
        <w:t xml:space="preserve">2.1. Отбор Получателей субсидии на право получения субсидий и заключения договоров о </w:t>
      </w:r>
      <w:r>
        <w:lastRenderedPageBreak/>
        <w:t>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D6A8B" w:rsidRDefault="002D6A8B">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D6A8B" w:rsidRDefault="002D6A8B">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2D6A8B" w:rsidRDefault="002D6A8B">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критериям отбора, установленных </w:t>
      </w:r>
      <w:hyperlink w:anchor="P3437">
        <w:r>
          <w:rPr>
            <w:color w:val="0000FF"/>
          </w:rPr>
          <w:t>пунктами 2.12</w:t>
        </w:r>
      </w:hyperlink>
      <w:r>
        <w:t xml:space="preserve">, </w:t>
      </w:r>
      <w:hyperlink w:anchor="P3438">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2D6A8B" w:rsidRDefault="002D6A8B">
      <w:pPr>
        <w:pStyle w:val="ConsPlusNormal"/>
        <w:spacing w:before="220"/>
        <w:ind w:firstLine="540"/>
        <w:jc w:val="both"/>
      </w:pPr>
      <w:r>
        <w:t>2.5. Департамент АПК не позднее чем за один рабочий день до даты начала подачи (приема) заявок размещает объявление о проведении отбора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w:t>
      </w:r>
    </w:p>
    <w:p w:rsidR="002D6A8B" w:rsidRDefault="002D6A8B">
      <w:pPr>
        <w:pStyle w:val="ConsPlusNormal"/>
        <w:spacing w:before="220"/>
        <w:ind w:firstLine="540"/>
        <w:jc w:val="both"/>
      </w:pPr>
      <w:r>
        <w:t>сроков проведения отбора;</w:t>
      </w:r>
    </w:p>
    <w:p w:rsidR="002D6A8B" w:rsidRDefault="002D6A8B">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2D6A8B" w:rsidRDefault="002D6A8B">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2D6A8B" w:rsidRDefault="002D6A8B">
      <w:pPr>
        <w:pStyle w:val="ConsPlusNormal"/>
        <w:spacing w:before="220"/>
        <w:ind w:firstLine="540"/>
        <w:jc w:val="both"/>
      </w:pPr>
      <w:r>
        <w:t xml:space="preserve">результата (результатов) предоставления субсидии в соответствии с </w:t>
      </w:r>
      <w:hyperlink w:anchor="P3637">
        <w:r>
          <w:rPr>
            <w:color w:val="0000FF"/>
          </w:rPr>
          <w:t>пунктом 3.22</w:t>
        </w:r>
      </w:hyperlink>
      <w:r>
        <w:t xml:space="preserve"> настоящего Положения;</w:t>
      </w:r>
    </w:p>
    <w:p w:rsidR="002D6A8B" w:rsidRDefault="002D6A8B">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2D6A8B" w:rsidRDefault="002D6A8B">
      <w:pPr>
        <w:pStyle w:val="ConsPlusNormal"/>
        <w:spacing w:before="220"/>
        <w:ind w:firstLine="540"/>
        <w:jc w:val="both"/>
      </w:pPr>
      <w:r>
        <w:t xml:space="preserve">требований к Участникам отбора определенных в соответствии с </w:t>
      </w:r>
      <w:hyperlink w:anchor="P3347">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3347">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2D6A8B" w:rsidRDefault="002D6A8B">
      <w:pPr>
        <w:pStyle w:val="ConsPlusNormal"/>
        <w:spacing w:before="220"/>
        <w:ind w:firstLine="540"/>
        <w:jc w:val="both"/>
      </w:pPr>
      <w:r>
        <w:t>категории и критериев отбора;</w:t>
      </w:r>
    </w:p>
    <w:p w:rsidR="002D6A8B" w:rsidRDefault="002D6A8B">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2D6A8B" w:rsidRDefault="002D6A8B">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2D6A8B" w:rsidRDefault="002D6A8B">
      <w:pPr>
        <w:pStyle w:val="ConsPlusNormal"/>
        <w:spacing w:before="220"/>
        <w:ind w:firstLine="540"/>
        <w:jc w:val="both"/>
      </w:pPr>
      <w:r>
        <w:t xml:space="preserve">правил рассмотрения и оценки заявок Участников отбора в соответствии с </w:t>
      </w:r>
      <w:hyperlink w:anchor="P3483">
        <w:r>
          <w:rPr>
            <w:color w:val="0000FF"/>
          </w:rPr>
          <w:t>пунктами 2.23</w:t>
        </w:r>
      </w:hyperlink>
      <w:r>
        <w:t xml:space="preserve"> - </w:t>
      </w:r>
      <w:hyperlink w:anchor="P3512">
        <w:r>
          <w:rPr>
            <w:color w:val="0000FF"/>
          </w:rPr>
          <w:t>2.34</w:t>
        </w:r>
      </w:hyperlink>
      <w:r>
        <w:t xml:space="preserve"> настоящего Положения;</w:t>
      </w:r>
    </w:p>
    <w:p w:rsidR="002D6A8B" w:rsidRDefault="002D6A8B">
      <w:pPr>
        <w:pStyle w:val="ConsPlusNormal"/>
        <w:spacing w:before="220"/>
        <w:ind w:firstLine="540"/>
        <w:jc w:val="both"/>
      </w:pPr>
      <w:r>
        <w:lastRenderedPageBreak/>
        <w:t>порядка возврата заявок на доработку;</w:t>
      </w:r>
    </w:p>
    <w:p w:rsidR="002D6A8B" w:rsidRDefault="002D6A8B">
      <w:pPr>
        <w:pStyle w:val="ConsPlusNormal"/>
        <w:spacing w:before="220"/>
        <w:ind w:firstLine="540"/>
        <w:jc w:val="both"/>
      </w:pPr>
      <w:r>
        <w:t>порядка отклонения заявок, а также информации об основаниях их отклонения;</w:t>
      </w:r>
    </w:p>
    <w:p w:rsidR="002D6A8B" w:rsidRDefault="002D6A8B">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2D6A8B" w:rsidRDefault="002D6A8B">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D6A8B" w:rsidRDefault="002D6A8B">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2D6A8B" w:rsidRDefault="002D6A8B">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2D6A8B" w:rsidRDefault="002D6A8B">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3528">
        <w:r>
          <w:rPr>
            <w:color w:val="0000FF"/>
          </w:rPr>
          <w:t>пунктом 2.38</w:t>
        </w:r>
      </w:hyperlink>
      <w:r>
        <w:t xml:space="preserve"> настоящего Положения.</w:t>
      </w:r>
    </w:p>
    <w:p w:rsidR="002D6A8B" w:rsidRDefault="002D6A8B">
      <w:pPr>
        <w:pStyle w:val="ConsPlusNormal"/>
        <w:spacing w:before="220"/>
        <w:ind w:firstLine="540"/>
        <w:jc w:val="both"/>
      </w:pPr>
      <w:r>
        <w:t>2.6. Участник отбора с даты размещения объявления о проведении отбора на Едином портале не позднее 3 рабочего дня до дня завершения подачи заявок Участников отбора вправе направить Департаменту АПК не более 5 запросов запрос о разъяснении положений объявления о проведении отбора путем формирования в системе "Электронный бюджет" соответствующего запроса.</w:t>
      </w:r>
    </w:p>
    <w:p w:rsidR="002D6A8B" w:rsidRDefault="002D6A8B">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2D6A8B" w:rsidRDefault="002D6A8B">
      <w:pPr>
        <w:pStyle w:val="ConsPlusNormal"/>
        <w:spacing w:before="220"/>
        <w:ind w:firstLine="540"/>
        <w:jc w:val="both"/>
      </w:pPr>
      <w:bookmarkStart w:id="309" w:name="P3347"/>
      <w:bookmarkEnd w:id="309"/>
      <w:r>
        <w:t>2.7. Участник отбора должен соответствовать следующим требованиям:</w:t>
      </w:r>
    </w:p>
    <w:p w:rsidR="002D6A8B" w:rsidRDefault="002D6A8B">
      <w:pPr>
        <w:pStyle w:val="ConsPlusNormal"/>
        <w:spacing w:before="220"/>
        <w:ind w:firstLine="540"/>
        <w:jc w:val="both"/>
      </w:pPr>
      <w:bookmarkStart w:id="310" w:name="P3348"/>
      <w:bookmarkEnd w:id="310"/>
      <w:r>
        <w:t>2.7.1. На даты рассмотрения заявки на участие в отборе и заключения договора о предоставлении субсидии:</w:t>
      </w:r>
    </w:p>
    <w:p w:rsidR="002D6A8B" w:rsidRDefault="002D6A8B">
      <w:pPr>
        <w:pStyle w:val="ConsPlusNormal"/>
        <w:spacing w:before="220"/>
        <w:ind w:firstLine="540"/>
        <w:jc w:val="both"/>
      </w:pPr>
      <w:r>
        <w:t>2.7.1.1. Участник отбора - юридическое лицо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D6A8B" w:rsidRDefault="002D6A8B">
      <w:pPr>
        <w:pStyle w:val="ConsPlusNormal"/>
        <w:spacing w:before="220"/>
        <w:ind w:firstLine="540"/>
        <w:jc w:val="both"/>
      </w:pPr>
      <w:r>
        <w:t xml:space="preserve">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w:t>
      </w:r>
      <w:r>
        <w:lastRenderedPageBreak/>
        <w:t>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D6A8B" w:rsidRDefault="002D6A8B">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3298">
        <w:r>
          <w:rPr>
            <w:color w:val="0000FF"/>
          </w:rPr>
          <w:t>пунктом 1.3</w:t>
        </w:r>
      </w:hyperlink>
      <w:r>
        <w:t xml:space="preserve"> настоящего Положения.</w:t>
      </w:r>
    </w:p>
    <w:p w:rsidR="002D6A8B" w:rsidRDefault="002D6A8B">
      <w:pPr>
        <w:pStyle w:val="ConsPlusNormal"/>
        <w:spacing w:before="220"/>
        <w:ind w:firstLine="540"/>
        <w:jc w:val="both"/>
      </w:pPr>
      <w:r>
        <w:t>2.1.7.4.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D6A8B" w:rsidRDefault="002D6A8B">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18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D6A8B" w:rsidRDefault="002D6A8B">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190">
        <w:r>
          <w:rPr>
            <w:color w:val="0000FF"/>
          </w:rPr>
          <w:t>законом</w:t>
        </w:r>
      </w:hyperlink>
      <w:r>
        <w:t xml:space="preserve"> от 14.07.2022 N 255-ФЗ "О контроле за деятельностью лиц, находящихся под иностранным влиянием".</w:t>
      </w:r>
    </w:p>
    <w:p w:rsidR="002D6A8B" w:rsidRDefault="002D6A8B">
      <w:pPr>
        <w:pStyle w:val="ConsPlusNormal"/>
        <w:spacing w:before="220"/>
        <w:ind w:firstLine="540"/>
        <w:jc w:val="both"/>
      </w:pPr>
      <w:bookmarkStart w:id="311" w:name="P3355"/>
      <w:bookmarkEnd w:id="311"/>
      <w:r>
        <w:t>2.7.2. На дату подачи заявки на участие в отборе:</w:t>
      </w:r>
    </w:p>
    <w:p w:rsidR="002D6A8B" w:rsidRDefault="002D6A8B">
      <w:pPr>
        <w:pStyle w:val="ConsPlusNormal"/>
        <w:spacing w:before="220"/>
        <w:ind w:firstLine="540"/>
        <w:jc w:val="both"/>
      </w:pPr>
      <w:bookmarkStart w:id="312" w:name="P3356"/>
      <w:bookmarkEnd w:id="312"/>
      <w:r>
        <w:t xml:space="preserve">2.7.2.1.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9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2D6A8B" w:rsidRDefault="002D6A8B">
      <w:pPr>
        <w:pStyle w:val="ConsPlusNormal"/>
        <w:spacing w:before="220"/>
        <w:ind w:firstLine="540"/>
        <w:jc w:val="both"/>
      </w:pPr>
      <w:r>
        <w:t>2.7.2.2. Участник отбора является членом ревизионного союза (для сельскохозяйственных производственных кооперативов).</w:t>
      </w:r>
    </w:p>
    <w:p w:rsidR="002D6A8B" w:rsidRDefault="002D6A8B">
      <w:pPr>
        <w:pStyle w:val="ConsPlusNormal"/>
        <w:spacing w:before="220"/>
        <w:ind w:firstLine="540"/>
        <w:jc w:val="both"/>
      </w:pPr>
      <w:r>
        <w:t>2.7.2.3. Объекты сельскохозяйственного страхования включены в План сельскохозяйственного страхования, утвержденный Минсельхозом России на текущий финансовый год.</w:t>
      </w:r>
    </w:p>
    <w:p w:rsidR="002D6A8B" w:rsidRDefault="002D6A8B">
      <w:pPr>
        <w:pStyle w:val="ConsPlusNormal"/>
        <w:spacing w:before="220"/>
        <w:ind w:firstLine="540"/>
        <w:jc w:val="both"/>
      </w:pPr>
      <w:r>
        <w:t>2.7.2.4. Расчет размера субсидии осуществлен с применением ставок для расчета размера субсидий, установленных Министерством 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на соответствующий год.</w:t>
      </w:r>
    </w:p>
    <w:p w:rsidR="002D6A8B" w:rsidRDefault="002D6A8B">
      <w:pPr>
        <w:pStyle w:val="ConsPlusNormal"/>
        <w:spacing w:before="220"/>
        <w:ind w:firstLine="540"/>
        <w:jc w:val="both"/>
      </w:pPr>
      <w:r>
        <w:t>2.7.2.5. Участник отбора заключил договор сельскохозяйственного страхования со страховой организацией, имеющей лицензию на осуществление сельскохозяйственного страхования, соответствующей следующим обязательным требованиям:</w:t>
      </w:r>
    </w:p>
    <w:p w:rsidR="002D6A8B" w:rsidRDefault="002D6A8B">
      <w:pPr>
        <w:pStyle w:val="ConsPlusNormal"/>
        <w:spacing w:before="220"/>
        <w:ind w:firstLine="540"/>
        <w:jc w:val="both"/>
      </w:pPr>
      <w:r>
        <w:t xml:space="preserve">2.7.2.5.1. Страховая организация является членом объединения страховщиков в соответствии с Федеральным </w:t>
      </w:r>
      <w:hyperlink r:id="rId192">
        <w:r>
          <w:rPr>
            <w:color w:val="0000FF"/>
          </w:rPr>
          <w:t>законом</w:t>
        </w:r>
      </w:hyperlink>
      <w: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2D6A8B" w:rsidRDefault="002D6A8B">
      <w:pPr>
        <w:pStyle w:val="ConsPlusNormal"/>
        <w:spacing w:before="220"/>
        <w:ind w:firstLine="540"/>
        <w:jc w:val="both"/>
      </w:pPr>
      <w:r>
        <w:t xml:space="preserve">2.7.2.5.2. Страховая организация, осуществляющая сельскохозяйственное страхование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 включена в список страховых организаций, осуществляющих сельскохозяйственное страхование от риска утраты </w:t>
      </w:r>
      <w:r>
        <w:lastRenderedPageBreak/>
        <w:t xml:space="preserve">(гибели) урожая сельскохозяйственных культур, посадок многолетних насаждений в результате наступления чрезвычайной ситуации природного характера, соответствующих </w:t>
      </w:r>
      <w:hyperlink r:id="rId193">
        <w:r>
          <w:rPr>
            <w:color w:val="0000FF"/>
          </w:rPr>
          <w:t>требованиям</w:t>
        </w:r>
      </w:hyperlink>
      <w:r>
        <w:t xml:space="preserve"> к страховым организациям, осуществляющим сельскохозяйственное страхование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 утвержденным постановлением Правительства Российской Федерации от 23.12.2021 N 2423, размещаемый Министерством сельского хозяйства Российской Федерации на своем официальном сайте в информационно-телекоммуникационной сети "Интернет".</w:t>
      </w:r>
    </w:p>
    <w:p w:rsidR="002D6A8B" w:rsidRDefault="002D6A8B">
      <w:pPr>
        <w:pStyle w:val="ConsPlusNormal"/>
        <w:spacing w:before="220"/>
        <w:ind w:firstLine="540"/>
        <w:jc w:val="both"/>
      </w:pPr>
      <w:r>
        <w:t>2.7.2.6. Участник отбора заключил договор сельскохозяйственного страхования, который соответствует следующим обязательным требованиям:</w:t>
      </w:r>
    </w:p>
    <w:p w:rsidR="002D6A8B" w:rsidRDefault="002D6A8B">
      <w:pPr>
        <w:pStyle w:val="ConsPlusNormal"/>
        <w:spacing w:before="220"/>
        <w:ind w:firstLine="540"/>
        <w:jc w:val="both"/>
      </w:pPr>
      <w:r>
        <w:t>2.7.2.6.1.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чем 80 процентов.</w:t>
      </w:r>
    </w:p>
    <w:p w:rsidR="002D6A8B" w:rsidRDefault="002D6A8B">
      <w:pPr>
        <w:pStyle w:val="ConsPlusNormal"/>
        <w:spacing w:before="220"/>
        <w:ind w:firstLine="540"/>
        <w:jc w:val="both"/>
      </w:pPr>
      <w:r>
        <w:t>2.7.2.6.2. При страховании урожая сельскохозяйственных культур, посадок многолетних насаждений договор сельскохозяйственного страхования заключен:</w:t>
      </w:r>
    </w:p>
    <w:p w:rsidR="002D6A8B" w:rsidRDefault="002D6A8B">
      <w:pPr>
        <w:pStyle w:val="ConsPlusNormal"/>
        <w:spacing w:before="220"/>
        <w:ind w:firstLine="540"/>
        <w:jc w:val="both"/>
      </w:pPr>
      <w:r>
        <w:t>а) в отношении одного или нескольких видов сельскохозяйственных культур, посадок многолетних насаждений на всей площади земельных участков, на которой сельскохозяйственным товаропроизводителем выращиваются данные сельскохозяйственные культуры, многолетние насаждения (при страховании урожая многолетних насаждений договор заключен в отношении многолетних насаждений в плодоносящем возрасте);</w:t>
      </w:r>
    </w:p>
    <w:p w:rsidR="002D6A8B" w:rsidRDefault="002D6A8B">
      <w:pPr>
        <w:pStyle w:val="ConsPlusNormal"/>
        <w:spacing w:before="220"/>
        <w:ind w:firstLine="540"/>
        <w:jc w:val="both"/>
      </w:pPr>
      <w:r>
        <w:t>б) в срок не позднее 15 календарных дней после окончания сева или посадки сельскохозяйственной культуры, за исключением многолетних насаждений, а также многолетних трав посева прошлых лет;</w:t>
      </w:r>
    </w:p>
    <w:p w:rsidR="002D6A8B" w:rsidRDefault="002D6A8B">
      <w:pPr>
        <w:pStyle w:val="ConsPlusNormal"/>
        <w:spacing w:before="220"/>
        <w:ind w:firstLine="540"/>
        <w:jc w:val="both"/>
      </w:pPr>
      <w:r>
        <w:t>в) до момента прекращения вегетации (перехода в состояние зимнего покоя) многолетних насаждений.</w:t>
      </w:r>
    </w:p>
    <w:p w:rsidR="002D6A8B" w:rsidRDefault="002D6A8B">
      <w:pPr>
        <w:pStyle w:val="ConsPlusNormal"/>
        <w:spacing w:before="220"/>
        <w:ind w:firstLine="540"/>
        <w:jc w:val="both"/>
      </w:pPr>
      <w:r>
        <w:t>2.7.2.6.3. При страховании сельскохозяйственных животных договор сельскохозяйственного страхования заключен:</w:t>
      </w:r>
    </w:p>
    <w:p w:rsidR="002D6A8B" w:rsidRDefault="002D6A8B">
      <w:pPr>
        <w:pStyle w:val="ConsPlusNormal"/>
        <w:spacing w:before="220"/>
        <w:ind w:firstLine="540"/>
        <w:jc w:val="both"/>
      </w:pPr>
      <w:r>
        <w:t>а) в отношении всего поголовья одного или нескольких определенных видов сельскохозяйственных животных, имеющихся у сельскохозяйственного товаропроизводителя;</w:t>
      </w:r>
    </w:p>
    <w:p w:rsidR="002D6A8B" w:rsidRDefault="002D6A8B">
      <w:pPr>
        <w:pStyle w:val="ConsPlusNormal"/>
        <w:spacing w:before="220"/>
        <w:ind w:firstLine="540"/>
        <w:jc w:val="both"/>
      </w:pPr>
      <w:r>
        <w:t>б) на срок не менее чем один год.</w:t>
      </w:r>
    </w:p>
    <w:p w:rsidR="002D6A8B" w:rsidRDefault="002D6A8B">
      <w:pPr>
        <w:pStyle w:val="ConsPlusNormal"/>
        <w:spacing w:before="220"/>
        <w:ind w:firstLine="540"/>
        <w:jc w:val="both"/>
      </w:pPr>
      <w:r>
        <w:t>2.7.2.6.4. При страховании одного или нескольких объектов товарной аквакультуры (товарного рыбоводства) договор сельскохозяйственного страхования заключен:</w:t>
      </w:r>
    </w:p>
    <w:p w:rsidR="002D6A8B" w:rsidRDefault="002D6A8B">
      <w:pPr>
        <w:pStyle w:val="ConsPlusNormal"/>
        <w:spacing w:before="220"/>
        <w:ind w:firstLine="540"/>
        <w:jc w:val="both"/>
      </w:pPr>
      <w:r>
        <w:t>а) в отношении одного или нескольких видов объектов товарной аквакультуры (товарного рыбоводства), имеющихся у сельскохозяйственного товаропроизводителя;</w:t>
      </w:r>
    </w:p>
    <w:p w:rsidR="002D6A8B" w:rsidRDefault="002D6A8B">
      <w:pPr>
        <w:pStyle w:val="ConsPlusNormal"/>
        <w:spacing w:before="220"/>
        <w:ind w:firstLine="540"/>
        <w:jc w:val="both"/>
      </w:pPr>
      <w:r>
        <w:t>б) на срок не менее чем один год.</w:t>
      </w:r>
    </w:p>
    <w:p w:rsidR="002D6A8B" w:rsidRDefault="002D6A8B">
      <w:pPr>
        <w:pStyle w:val="ConsPlusNormal"/>
        <w:spacing w:before="220"/>
        <w:ind w:firstLine="540"/>
        <w:jc w:val="both"/>
      </w:pPr>
      <w:r>
        <w:t>2.7.2.6.5. Договор сельскохозяйственного страхования рисков утраты (гибели) сельскохозяйственных животных, утраты (гибели) объектов товарной аквакультуры (товарного рыбоводства):</w:t>
      </w:r>
    </w:p>
    <w:p w:rsidR="002D6A8B" w:rsidRDefault="002D6A8B">
      <w:pPr>
        <w:pStyle w:val="ConsPlusNormal"/>
        <w:spacing w:before="220"/>
        <w:ind w:firstLine="540"/>
        <w:jc w:val="both"/>
      </w:pPr>
      <w:r>
        <w:t>1) вступил в силу и сельскохозяйственным товаропроизводителем уплачено не менее 50 процентов начисленной по этому договору страховой премии;</w:t>
      </w:r>
    </w:p>
    <w:p w:rsidR="002D6A8B" w:rsidRDefault="002D6A8B">
      <w:pPr>
        <w:pStyle w:val="ConsPlusNormal"/>
        <w:spacing w:before="220"/>
        <w:ind w:firstLine="540"/>
        <w:jc w:val="both"/>
      </w:pPr>
      <w:r>
        <w:t xml:space="preserve">2) не может быть прекращен до наступления срока, на который он был заключен, за </w:t>
      </w:r>
      <w:r>
        <w:lastRenderedPageBreak/>
        <w:t xml:space="preserve">исключением случаев, предусмотренных </w:t>
      </w:r>
      <w:hyperlink r:id="rId194">
        <w:r>
          <w:rPr>
            <w:color w:val="0000FF"/>
          </w:rPr>
          <w:t>пунктом 1 статьи 958</w:t>
        </w:r>
      </w:hyperlink>
      <w:r>
        <w:t xml:space="preserve"> Гражданского кодекса Российской Федерации;</w:t>
      </w:r>
    </w:p>
    <w:p w:rsidR="002D6A8B" w:rsidRDefault="002D6A8B">
      <w:pPr>
        <w:pStyle w:val="ConsPlusNormal"/>
        <w:spacing w:before="220"/>
        <w:ind w:firstLine="540"/>
        <w:jc w:val="both"/>
      </w:pPr>
      <w:r>
        <w:t>3) заключен на страховую сумму в размере не менее 70 процентов страховой стоимости объекта сельскохозяйственного страхования;</w:t>
      </w:r>
    </w:p>
    <w:p w:rsidR="002D6A8B" w:rsidRDefault="002D6A8B">
      <w:pPr>
        <w:pStyle w:val="ConsPlusNormal"/>
        <w:spacing w:before="220"/>
        <w:ind w:firstLine="540"/>
        <w:jc w:val="both"/>
      </w:pPr>
      <w:r>
        <w:t>4) может предусматривать установление безусловной франшизы или агрегатной безусловной франшизы в размере, не превышающем 30 процентов страховой суммы, которые определяются с учетом вида, пола и возрастного состава сельскохозяйственных животных, вида и возрастного состава объектов товарной аквакультуры (товарного рыбоводства). Агрегатная безусловная франшиза применяется для совокупности страховых случаев в течение срока действия договора сельскохозяйственного страхования.</w:t>
      </w:r>
    </w:p>
    <w:p w:rsidR="002D6A8B" w:rsidRDefault="002D6A8B">
      <w:pPr>
        <w:pStyle w:val="ConsPlusNormal"/>
        <w:spacing w:before="220"/>
        <w:ind w:firstLine="540"/>
        <w:jc w:val="both"/>
      </w:pPr>
      <w:r>
        <w:t>2.7.2.6.6. Договор сельскохозяйственного страхования риска утраты (гибели) урожая сельскохозяйственной культуры или утраты (гибели) посадок многолетних насаждений, по данным объекту сельскохозяйственного страхования и событию (событиям):</w:t>
      </w:r>
    </w:p>
    <w:p w:rsidR="002D6A8B" w:rsidRDefault="002D6A8B">
      <w:pPr>
        <w:pStyle w:val="ConsPlusNormal"/>
        <w:spacing w:before="220"/>
        <w:ind w:firstLine="540"/>
        <w:jc w:val="both"/>
      </w:pPr>
      <w:r>
        <w:t xml:space="preserve">1) вступил в силу и сельскохозяйственным товаропроизводителем в отношении всех, нескольких или одного из событий, предусмотренных </w:t>
      </w:r>
      <w:hyperlink r:id="rId195">
        <w:r>
          <w:rPr>
            <w:color w:val="0000FF"/>
          </w:rPr>
          <w:t>пунктами 1</w:t>
        </w:r>
      </w:hyperlink>
      <w:r>
        <w:t xml:space="preserve"> - </w:t>
      </w:r>
      <w:hyperlink r:id="rId196">
        <w:r>
          <w:rPr>
            <w:color w:val="0000FF"/>
          </w:rPr>
          <w:t>3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уплачено не менее 50 процентов начисленной по этому договору страховой премии;</w:t>
      </w:r>
    </w:p>
    <w:p w:rsidR="002D6A8B" w:rsidRDefault="002D6A8B">
      <w:pPr>
        <w:pStyle w:val="ConsPlusNormal"/>
        <w:spacing w:before="220"/>
        <w:ind w:firstLine="540"/>
        <w:jc w:val="both"/>
      </w:pPr>
      <w:r>
        <w:t xml:space="preserve">2) вступил в силу и сельскохозяйственным товаропроизводителем, являющимся субъектом малого предпринимательства, в отношении события, предусмотренного </w:t>
      </w:r>
      <w:hyperlink r:id="rId197">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уплачено по этому договору, заключенному:</w:t>
      </w:r>
    </w:p>
    <w:p w:rsidR="002D6A8B" w:rsidRDefault="002D6A8B">
      <w:pPr>
        <w:pStyle w:val="ConsPlusNormal"/>
        <w:spacing w:before="220"/>
        <w:ind w:firstLine="540"/>
        <w:jc w:val="both"/>
      </w:pPr>
      <w:r>
        <w:t>с 1 июля 2023 года по 30 июня 2024 года включительно, - не менее 30 процентов начисленной по этому договору страховой премии по данным объекту сельскохозяйственного страхования и событию;</w:t>
      </w:r>
    </w:p>
    <w:p w:rsidR="002D6A8B" w:rsidRDefault="002D6A8B">
      <w:pPr>
        <w:pStyle w:val="ConsPlusNormal"/>
        <w:spacing w:before="220"/>
        <w:ind w:firstLine="540"/>
        <w:jc w:val="both"/>
      </w:pPr>
      <w:r>
        <w:t>с 1 июля 2024 года по 30 июня 2025 года включительно, - не менее 40 процентов начисленной по этому договору страховой премии по данным объекту сельскохозяйственного страхования и событию;</w:t>
      </w:r>
    </w:p>
    <w:p w:rsidR="002D6A8B" w:rsidRDefault="002D6A8B">
      <w:pPr>
        <w:pStyle w:val="ConsPlusNormal"/>
        <w:spacing w:before="220"/>
        <w:ind w:firstLine="540"/>
        <w:jc w:val="both"/>
      </w:pPr>
      <w:r>
        <w:t>с 1 июля 2025 года, - не менее 50 процентов начисленной по этому договору страховой премии по данным объекту сельскохозяйственного страхования и событию;</w:t>
      </w:r>
    </w:p>
    <w:p w:rsidR="002D6A8B" w:rsidRDefault="002D6A8B">
      <w:pPr>
        <w:pStyle w:val="ConsPlusNormal"/>
        <w:spacing w:before="220"/>
        <w:ind w:firstLine="540"/>
        <w:jc w:val="both"/>
      </w:pPr>
      <w:r>
        <w:t xml:space="preserve">3) вступил в силу и сельскохозяйственным товаропроизводителем, не являющимся субъектом малого предпринимательства, в отношении события, предусмотренного </w:t>
      </w:r>
      <w:hyperlink r:id="rId198">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уплачено по этому договору, заключенному:</w:t>
      </w:r>
    </w:p>
    <w:p w:rsidR="002D6A8B" w:rsidRDefault="002D6A8B">
      <w:pPr>
        <w:pStyle w:val="ConsPlusNormal"/>
        <w:spacing w:before="220"/>
        <w:ind w:firstLine="540"/>
        <w:jc w:val="both"/>
      </w:pPr>
      <w:r>
        <w:t>с 1 июля 2023 года по 30 июня 2024 года включительно, - не менее 40 процентов начисленной по этому договору страховой премии по данным объекту сельскохозяйственного страхования и событию;</w:t>
      </w:r>
    </w:p>
    <w:p w:rsidR="002D6A8B" w:rsidRDefault="002D6A8B">
      <w:pPr>
        <w:pStyle w:val="ConsPlusNormal"/>
        <w:spacing w:before="220"/>
        <w:ind w:firstLine="540"/>
        <w:jc w:val="both"/>
      </w:pPr>
      <w:r>
        <w:t>с 1 июля 2024 года, - не менее 50 процентов начисленной по этому договору страховой премии по данным объекту сельскохозяйственного страхования и событию;</w:t>
      </w:r>
    </w:p>
    <w:p w:rsidR="002D6A8B" w:rsidRDefault="002D6A8B">
      <w:pPr>
        <w:pStyle w:val="ConsPlusNormal"/>
        <w:spacing w:before="220"/>
        <w:ind w:firstLine="540"/>
        <w:jc w:val="both"/>
      </w:pPr>
      <w:r>
        <w:t xml:space="preserve">4) не может быть прекращен до наступления срока, на который он был заключен, за исключением случаев, предусмотренных </w:t>
      </w:r>
      <w:hyperlink r:id="rId199">
        <w:r>
          <w:rPr>
            <w:color w:val="0000FF"/>
          </w:rPr>
          <w:t>пунктом 1 статьи 958</w:t>
        </w:r>
      </w:hyperlink>
      <w:r>
        <w:t xml:space="preserve"> Гражданского кодекса Российской Федерации;</w:t>
      </w:r>
    </w:p>
    <w:p w:rsidR="002D6A8B" w:rsidRDefault="002D6A8B">
      <w:pPr>
        <w:pStyle w:val="ConsPlusNormal"/>
        <w:spacing w:before="220"/>
        <w:ind w:firstLine="540"/>
        <w:jc w:val="both"/>
      </w:pPr>
      <w:r>
        <w:lastRenderedPageBreak/>
        <w:t>5) заключен на страховую сумму:</w:t>
      </w:r>
    </w:p>
    <w:p w:rsidR="002D6A8B" w:rsidRDefault="002D6A8B">
      <w:pPr>
        <w:pStyle w:val="ConsPlusNormal"/>
        <w:spacing w:before="220"/>
        <w:ind w:firstLine="540"/>
        <w:jc w:val="both"/>
      </w:pPr>
      <w:r>
        <w:t xml:space="preserve">в размере не менее 70 процентов страховой стоимости объекта сельскохозяйственного страхования в отношении всех, нескольких или одного из событий, предусмотренных </w:t>
      </w:r>
      <w:hyperlink r:id="rId200">
        <w:r>
          <w:rPr>
            <w:color w:val="0000FF"/>
          </w:rPr>
          <w:t>пунктами 1</w:t>
        </w:r>
      </w:hyperlink>
      <w:r>
        <w:t xml:space="preserve"> - </w:t>
      </w:r>
      <w:hyperlink r:id="rId201">
        <w:r>
          <w:rPr>
            <w:color w:val="0000FF"/>
          </w:rPr>
          <w:t>3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2D6A8B" w:rsidRDefault="002D6A8B">
      <w:pPr>
        <w:pStyle w:val="ConsPlusNormal"/>
        <w:spacing w:before="220"/>
        <w:ind w:firstLine="540"/>
        <w:jc w:val="both"/>
      </w:pPr>
      <w:r>
        <w:t xml:space="preserve">в размере не менее 35 процентов и не более 50 процентов страховой стоимости при страховании урожая сельскохозяйственных культур в отношении события, предусмотренного </w:t>
      </w:r>
      <w:hyperlink r:id="rId202">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2D6A8B" w:rsidRDefault="002D6A8B">
      <w:pPr>
        <w:pStyle w:val="ConsPlusNormal"/>
        <w:spacing w:before="220"/>
        <w:ind w:firstLine="540"/>
        <w:jc w:val="both"/>
      </w:pPr>
      <w:r>
        <w:t xml:space="preserve">в размере не менее 70 процентов страховой стоимости при страховании посадок многолетних насаждений в отношении события, предусмотренного </w:t>
      </w:r>
      <w:hyperlink r:id="rId203">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2D6A8B" w:rsidRDefault="002D6A8B">
      <w:pPr>
        <w:pStyle w:val="ConsPlusNormal"/>
        <w:spacing w:before="220"/>
        <w:ind w:firstLine="540"/>
        <w:jc w:val="both"/>
      </w:pPr>
      <w:r>
        <w:t>6) предусматривает установление безусловной франшизы:</w:t>
      </w:r>
    </w:p>
    <w:p w:rsidR="002D6A8B" w:rsidRDefault="002D6A8B">
      <w:pPr>
        <w:pStyle w:val="ConsPlusNormal"/>
        <w:spacing w:before="220"/>
        <w:ind w:firstLine="540"/>
        <w:jc w:val="both"/>
      </w:pPr>
      <w:r>
        <w:t xml:space="preserve">в размере не менее 10 процентов и не более 50 процентов страховой суммы, установленной в договоре сельскохозяйственного страхования в отношении всех, нескольких или одного из событий, предусмотренных </w:t>
      </w:r>
      <w:hyperlink r:id="rId204">
        <w:r>
          <w:rPr>
            <w:color w:val="0000FF"/>
          </w:rPr>
          <w:t>пунктами 1</w:t>
        </w:r>
      </w:hyperlink>
      <w:r>
        <w:t xml:space="preserve"> - </w:t>
      </w:r>
      <w:hyperlink r:id="rId205">
        <w:r>
          <w:rPr>
            <w:color w:val="0000FF"/>
          </w:rPr>
          <w:t>3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для каждой сельскохозяйственной культуры, группы многолетних насаждений;</w:t>
      </w:r>
    </w:p>
    <w:p w:rsidR="002D6A8B" w:rsidRDefault="002D6A8B">
      <w:pPr>
        <w:pStyle w:val="ConsPlusNormal"/>
        <w:spacing w:before="220"/>
        <w:ind w:firstLine="540"/>
        <w:jc w:val="both"/>
      </w:pPr>
      <w:r>
        <w:t xml:space="preserve">в размере не менее 10 процентов и не более 20 процентов страховой суммы, установленной в договоре сельскохозяйственного страхования в отношении события, предусмотренного </w:t>
      </w:r>
      <w:hyperlink r:id="rId206">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для каждой сельскохозяйственной культуры, группы многолетних насаждений.</w:t>
      </w:r>
    </w:p>
    <w:p w:rsidR="002D6A8B" w:rsidRDefault="002D6A8B">
      <w:pPr>
        <w:pStyle w:val="ConsPlusNormal"/>
        <w:spacing w:before="220"/>
        <w:ind w:firstLine="540"/>
        <w:jc w:val="both"/>
      </w:pPr>
      <w:r>
        <w:t>2.7.2.6.7. Предусматривает применение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утвержденных Министерством сельского хозяйства Российской Федерации.</w:t>
      </w:r>
    </w:p>
    <w:p w:rsidR="002D6A8B" w:rsidRDefault="002D6A8B">
      <w:pPr>
        <w:pStyle w:val="ConsPlusNormal"/>
        <w:spacing w:before="220"/>
        <w:ind w:firstLine="540"/>
        <w:jc w:val="both"/>
      </w:pPr>
      <w:r>
        <w:t>2.7.2.7.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2D6A8B" w:rsidRDefault="002D6A8B">
      <w:pPr>
        <w:pStyle w:val="ConsPlusNormal"/>
        <w:spacing w:before="220"/>
        <w:ind w:firstLine="540"/>
        <w:jc w:val="both"/>
      </w:pPr>
      <w:r>
        <w:t>2.7.2.8.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2D6A8B" w:rsidRDefault="002D6A8B">
      <w:pPr>
        <w:pStyle w:val="ConsPlusNormal"/>
        <w:spacing w:before="220"/>
        <w:ind w:firstLine="540"/>
        <w:jc w:val="both"/>
      </w:pPr>
      <w:r>
        <w:t>2.7.2.9. С 1 января 2025 года - наличие у Участника отбора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2D6A8B" w:rsidRDefault="002D6A8B">
      <w:pPr>
        <w:pStyle w:val="ConsPlusNormal"/>
        <w:spacing w:before="220"/>
        <w:ind w:firstLine="540"/>
        <w:jc w:val="both"/>
      </w:pPr>
      <w:r>
        <w:t xml:space="preserve">2.7.2.10. Представление Участником отбора в органы местного самоуправления, а </w:t>
      </w:r>
      <w:r>
        <w:lastRenderedPageBreak/>
        <w:t>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2D6A8B" w:rsidRDefault="002D6A8B">
      <w:pPr>
        <w:pStyle w:val="ConsPlusNormal"/>
        <w:spacing w:before="220"/>
        <w:ind w:firstLine="540"/>
        <w:jc w:val="both"/>
      </w:pPr>
      <w:bookmarkStart w:id="313" w:name="P3402"/>
      <w:bookmarkEnd w:id="313"/>
      <w:r>
        <w:t xml:space="preserve">2.7.3. У Участника отбора на едином налоговом счете отсутствует или не превышает размер, определенный </w:t>
      </w:r>
      <w:hyperlink r:id="rId20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3426">
        <w:r>
          <w:rPr>
            <w:color w:val="0000FF"/>
          </w:rPr>
          <w:t>подпунктом 2.8.7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3495">
        <w:r>
          <w:rPr>
            <w:color w:val="0000FF"/>
          </w:rPr>
          <w:t>подпунктом "а" пункта 2.28.1</w:t>
        </w:r>
      </w:hyperlink>
      <w:r>
        <w:t xml:space="preserve"> настоящего Положения.</w:t>
      </w:r>
    </w:p>
    <w:p w:rsidR="002D6A8B" w:rsidRDefault="002D6A8B">
      <w:pPr>
        <w:pStyle w:val="ConsPlusNormal"/>
        <w:spacing w:before="220"/>
        <w:ind w:firstLine="540"/>
        <w:jc w:val="both"/>
      </w:pPr>
      <w:bookmarkStart w:id="314" w:name="P3403"/>
      <w:bookmarkEnd w:id="314"/>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2D6A8B" w:rsidRDefault="002D6A8B">
      <w:pPr>
        <w:pStyle w:val="ConsPlusNormal"/>
        <w:spacing w:before="220"/>
        <w:ind w:firstLine="540"/>
        <w:jc w:val="both"/>
      </w:pPr>
      <w:bookmarkStart w:id="315" w:name="P3404"/>
      <w:bookmarkEnd w:id="315"/>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2D6A8B" w:rsidRDefault="002D6A8B">
      <w:pPr>
        <w:pStyle w:val="ConsPlusNormal"/>
        <w:spacing w:before="220"/>
        <w:ind w:firstLine="540"/>
        <w:jc w:val="both"/>
      </w:pPr>
      <w:r>
        <w:t xml:space="preserve">2.8.2. Справку-расчет по форме согласно </w:t>
      </w:r>
      <w:hyperlink w:anchor="P3750">
        <w:r>
          <w:rPr>
            <w:color w:val="0000FF"/>
          </w:rPr>
          <w:t>приложениям N 1</w:t>
        </w:r>
      </w:hyperlink>
      <w:r>
        <w:t xml:space="preserve">, </w:t>
      </w:r>
      <w:hyperlink w:anchor="P4092">
        <w:r>
          <w:rPr>
            <w:color w:val="0000FF"/>
          </w:rPr>
          <w:t>2</w:t>
        </w:r>
      </w:hyperlink>
      <w:r>
        <w:t xml:space="preserve">, </w:t>
      </w:r>
      <w:hyperlink w:anchor="P4277">
        <w:r>
          <w:rPr>
            <w:color w:val="0000FF"/>
          </w:rPr>
          <w:t>3</w:t>
        </w:r>
      </w:hyperlink>
      <w:r>
        <w:t xml:space="preserve">, </w:t>
      </w:r>
      <w:hyperlink w:anchor="P4463">
        <w:r>
          <w:rPr>
            <w:color w:val="0000FF"/>
          </w:rPr>
          <w:t>4</w:t>
        </w:r>
      </w:hyperlink>
      <w:r>
        <w:t xml:space="preserve">, </w:t>
      </w:r>
      <w:hyperlink w:anchor="P4649">
        <w:r>
          <w:rPr>
            <w:color w:val="0000FF"/>
          </w:rPr>
          <w:t>5</w:t>
        </w:r>
      </w:hyperlink>
      <w:r>
        <w:t xml:space="preserve">, </w:t>
      </w:r>
      <w:hyperlink w:anchor="P5238">
        <w:r>
          <w:rPr>
            <w:color w:val="0000FF"/>
          </w:rPr>
          <w:t>6</w:t>
        </w:r>
      </w:hyperlink>
      <w:r>
        <w:t xml:space="preserve"> к настоящему Положению по направлениям субсидирования:</w:t>
      </w:r>
    </w:p>
    <w:p w:rsidR="002D6A8B" w:rsidRDefault="002D6A8B">
      <w:pPr>
        <w:pStyle w:val="ConsPlusNormal"/>
        <w:spacing w:before="220"/>
        <w:ind w:firstLine="540"/>
        <w:jc w:val="both"/>
      </w:pPr>
      <w:r>
        <w:t xml:space="preserve">2.8.2.1. Справку-расчет по форме согласно </w:t>
      </w:r>
      <w:hyperlink w:anchor="P3750">
        <w:r>
          <w:rPr>
            <w:color w:val="0000FF"/>
          </w:rPr>
          <w:t>приложению N 1</w:t>
        </w:r>
      </w:hyperlink>
      <w:r>
        <w:t xml:space="preserve"> к настоящему Положению предоставляют Получатели для получения субсидии на цели, установленные </w:t>
      </w:r>
      <w:hyperlink w:anchor="P3299">
        <w:r>
          <w:rPr>
            <w:color w:val="0000FF"/>
          </w:rPr>
          <w:t>подпунктом 1.3.1 пункта 1.3</w:t>
        </w:r>
      </w:hyperlink>
      <w:r>
        <w:t xml:space="preserve"> (при страховании урожая однолетних сельскохозяйственных культур) настоящего Положения.</w:t>
      </w:r>
    </w:p>
    <w:p w:rsidR="002D6A8B" w:rsidRDefault="002D6A8B">
      <w:pPr>
        <w:pStyle w:val="ConsPlusNormal"/>
        <w:spacing w:before="220"/>
        <w:ind w:firstLine="540"/>
        <w:jc w:val="both"/>
      </w:pPr>
      <w:r>
        <w:t xml:space="preserve">2.8.2.2. Справку-расчет по форме согласно </w:t>
      </w:r>
      <w:hyperlink w:anchor="P4092">
        <w:r>
          <w:rPr>
            <w:color w:val="0000FF"/>
          </w:rPr>
          <w:t>приложению N 2</w:t>
        </w:r>
      </w:hyperlink>
      <w:r>
        <w:t xml:space="preserve"> к настоящему Положению предоставляют Получатели для получения субсидии на цели, установленные </w:t>
      </w:r>
      <w:hyperlink w:anchor="P3299">
        <w:r>
          <w:rPr>
            <w:color w:val="0000FF"/>
          </w:rPr>
          <w:t>подпунктом 1.3.1 пункта 1.3</w:t>
        </w:r>
      </w:hyperlink>
      <w:r>
        <w:t xml:space="preserve"> (при страховании урожая озимых сельскохозяйственных культур) настоящего Положения.</w:t>
      </w:r>
    </w:p>
    <w:p w:rsidR="002D6A8B" w:rsidRDefault="002D6A8B">
      <w:pPr>
        <w:pStyle w:val="ConsPlusNormal"/>
        <w:spacing w:before="220"/>
        <w:ind w:firstLine="540"/>
        <w:jc w:val="both"/>
      </w:pPr>
      <w:r>
        <w:t xml:space="preserve">2.8.2.3. Справку-расчет по форме согласно </w:t>
      </w:r>
      <w:hyperlink w:anchor="P4277">
        <w:r>
          <w:rPr>
            <w:color w:val="0000FF"/>
          </w:rPr>
          <w:t>приложению N 3</w:t>
        </w:r>
      </w:hyperlink>
      <w:r>
        <w:t xml:space="preserve"> к настоящему Положению предоставляют Получатели для получения субсидии на цели, установленные </w:t>
      </w:r>
      <w:hyperlink w:anchor="P3299">
        <w:r>
          <w:rPr>
            <w:color w:val="0000FF"/>
          </w:rPr>
          <w:t>подпунктом 1.3.1 пункта 1.3</w:t>
        </w:r>
      </w:hyperlink>
      <w:r>
        <w:t xml:space="preserve"> (при страховании урожая многолетних насаждений) настоящего Положения.</w:t>
      </w:r>
    </w:p>
    <w:p w:rsidR="002D6A8B" w:rsidRDefault="002D6A8B">
      <w:pPr>
        <w:pStyle w:val="ConsPlusNormal"/>
        <w:spacing w:before="220"/>
        <w:ind w:firstLine="540"/>
        <w:jc w:val="both"/>
      </w:pPr>
      <w:r>
        <w:t xml:space="preserve">2.8.2.4. Справку-расчет по форме согласно </w:t>
      </w:r>
      <w:hyperlink w:anchor="P4463">
        <w:r>
          <w:rPr>
            <w:color w:val="0000FF"/>
          </w:rPr>
          <w:t>приложению N 4</w:t>
        </w:r>
      </w:hyperlink>
      <w:r>
        <w:t xml:space="preserve"> к настоящему Положению предоставляют Получатели для получения субсидии на цели, установленные </w:t>
      </w:r>
      <w:hyperlink w:anchor="P3299">
        <w:r>
          <w:rPr>
            <w:color w:val="0000FF"/>
          </w:rPr>
          <w:t>подпунктом 1.3.1 пункта 1.3</w:t>
        </w:r>
      </w:hyperlink>
      <w:r>
        <w:t xml:space="preserve"> (при страховании посадок многолетних насаждений) настоящего Положения.</w:t>
      </w:r>
    </w:p>
    <w:p w:rsidR="002D6A8B" w:rsidRDefault="002D6A8B">
      <w:pPr>
        <w:pStyle w:val="ConsPlusNormal"/>
        <w:spacing w:before="220"/>
        <w:ind w:firstLine="540"/>
        <w:jc w:val="both"/>
      </w:pPr>
      <w:r>
        <w:t xml:space="preserve">2.8.2.5. Справку-расчет по форме согласно </w:t>
      </w:r>
      <w:hyperlink w:anchor="P4649">
        <w:r>
          <w:rPr>
            <w:color w:val="0000FF"/>
          </w:rPr>
          <w:t>приложению N 5</w:t>
        </w:r>
      </w:hyperlink>
      <w:r>
        <w:t xml:space="preserve"> к настоящему Положению предоставляют Получатели для получения субсидии на цели, установленные </w:t>
      </w:r>
      <w:hyperlink w:anchor="P3304">
        <w:r>
          <w:rPr>
            <w:color w:val="0000FF"/>
          </w:rPr>
          <w:t>подпунктом 1.3.2 пункта 1.3</w:t>
        </w:r>
      </w:hyperlink>
      <w:r>
        <w:t xml:space="preserve"> настоящего Положения.</w:t>
      </w:r>
    </w:p>
    <w:p w:rsidR="002D6A8B" w:rsidRDefault="002D6A8B">
      <w:pPr>
        <w:pStyle w:val="ConsPlusNormal"/>
        <w:spacing w:before="220"/>
        <w:ind w:firstLine="540"/>
        <w:jc w:val="both"/>
      </w:pPr>
      <w:r>
        <w:t xml:space="preserve">2.8.2.6. Справку-расчет по форме согласно </w:t>
      </w:r>
      <w:hyperlink w:anchor="P5238">
        <w:r>
          <w:rPr>
            <w:color w:val="0000FF"/>
          </w:rPr>
          <w:t>приложению N 6</w:t>
        </w:r>
      </w:hyperlink>
      <w:r>
        <w:t xml:space="preserve"> к настоящему Положению предоставляют Получатели для получения субсидии на цели, установленные </w:t>
      </w:r>
      <w:hyperlink w:anchor="P3309">
        <w:r>
          <w:rPr>
            <w:color w:val="0000FF"/>
          </w:rPr>
          <w:t>подпунктом 1.3.3 пункта 1.3</w:t>
        </w:r>
      </w:hyperlink>
      <w:r>
        <w:t xml:space="preserve"> настоящего Положения.</w:t>
      </w:r>
    </w:p>
    <w:p w:rsidR="002D6A8B" w:rsidRDefault="002D6A8B">
      <w:pPr>
        <w:pStyle w:val="ConsPlusNormal"/>
        <w:spacing w:before="220"/>
        <w:ind w:firstLine="540"/>
        <w:jc w:val="both"/>
      </w:pPr>
      <w:r>
        <w:t xml:space="preserve">2.8.3. Договор сельскохозяйственного страхования, заключенный сельскохозяйственным товаропроизводителем со страховой организацией, имеющей лицензию на осуществление </w:t>
      </w:r>
      <w:r>
        <w:lastRenderedPageBreak/>
        <w:t>сельскохозяйственного страхования, а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w:t>
      </w:r>
    </w:p>
    <w:p w:rsidR="002D6A8B" w:rsidRDefault="002D6A8B">
      <w:pPr>
        <w:pStyle w:val="ConsPlusNormal"/>
        <w:spacing w:before="220"/>
        <w:ind w:firstLine="540"/>
        <w:jc w:val="both"/>
      </w:pPr>
      <w:r>
        <w:t>2.8.4. При заключении договора страхования в области растениеводства:</w:t>
      </w:r>
    </w:p>
    <w:p w:rsidR="002D6A8B" w:rsidRDefault="002D6A8B">
      <w:pPr>
        <w:pStyle w:val="ConsPlusNormal"/>
        <w:spacing w:before="220"/>
        <w:ind w:firstLine="540"/>
        <w:jc w:val="both"/>
      </w:pPr>
      <w:r>
        <w:t>2.8.4.1. Справку об окончании сева или посадки сельскохозяйственной культуры, за исключением многолетних насаждений, а также многолетних трав посева прошлых лет, с указанием даты сева или посадки, подписанную руководителем и согласованную с органом местного самоуправления.</w:t>
      </w:r>
    </w:p>
    <w:p w:rsidR="002D6A8B" w:rsidRDefault="002D6A8B">
      <w:pPr>
        <w:pStyle w:val="ConsPlusNormal"/>
        <w:spacing w:before="220"/>
        <w:ind w:firstLine="540"/>
        <w:jc w:val="both"/>
      </w:pPr>
      <w:r>
        <w:t>2.8.4.2. Справку о фактической себестоимости кормовых культур, сложившейся у сельскохозяйственного товаропроизводителя за год, предшествующий году заключения договора страхования, подписанную руководителем (при страховании кормовых культур).</w:t>
      </w:r>
    </w:p>
    <w:p w:rsidR="002D6A8B" w:rsidRDefault="002D6A8B">
      <w:pPr>
        <w:pStyle w:val="ConsPlusNormal"/>
        <w:spacing w:before="220"/>
        <w:ind w:firstLine="540"/>
        <w:jc w:val="both"/>
      </w:pPr>
      <w:r>
        <w:t>2.8.5. При заключении договора страхования в области животноводства:</w:t>
      </w:r>
    </w:p>
    <w:p w:rsidR="002D6A8B" w:rsidRDefault="002D6A8B">
      <w:pPr>
        <w:pStyle w:val="ConsPlusNormal"/>
        <w:spacing w:before="220"/>
        <w:ind w:firstLine="540"/>
        <w:jc w:val="both"/>
      </w:pPr>
      <w:r>
        <w:t>2.8.5.1. Отчет о движении скота и птицы на ферме - Форму N СП-51 на последнюю отчетную дату, предшествующую дате заключения договора страхования.</w:t>
      </w:r>
    </w:p>
    <w:p w:rsidR="002D6A8B" w:rsidRDefault="002D6A8B">
      <w:pPr>
        <w:pStyle w:val="ConsPlusNormal"/>
        <w:spacing w:before="220"/>
        <w:ind w:firstLine="540"/>
        <w:jc w:val="both"/>
      </w:pPr>
      <w:r>
        <w:t>2.8.5.2. Справку о стоимости застрахованного поголовья по данным бухгалтерского отчета на последнюю отчетную дату, предшествующую дате заключения договора страхования, подписанную руководителем и главным бухгалтером, содержащую следующие показатели:</w:t>
      </w:r>
    </w:p>
    <w:p w:rsidR="002D6A8B" w:rsidRDefault="002D6A8B">
      <w:pPr>
        <w:pStyle w:val="ConsPlusNormal"/>
        <w:spacing w:before="220"/>
        <w:ind w:firstLine="540"/>
        <w:jc w:val="both"/>
      </w:pPr>
      <w:r>
        <w:t>- в отношении сельскохозяйственных животных, переведенных в основное стадо, - количество и балансовая стоимость застрахованных животных;</w:t>
      </w:r>
    </w:p>
    <w:p w:rsidR="002D6A8B" w:rsidRDefault="002D6A8B">
      <w:pPr>
        <w:pStyle w:val="ConsPlusNormal"/>
        <w:spacing w:before="220"/>
        <w:ind w:firstLine="540"/>
        <w:jc w:val="both"/>
      </w:pPr>
      <w:r>
        <w:t>- в отношении сельскохозяйственных животных, не переведенных в основное стадо, - количество застрахованных голов по половозрастным группам (пчелосемей), средняя живая масса одного животного данной половозрастной группы (кроме пчелосемей), затраты на выращивание единицы живого веса (одной пчелосемьи), общая стоимость застрахованного поголовья (пчелосемей).</w:t>
      </w:r>
    </w:p>
    <w:p w:rsidR="002D6A8B" w:rsidRDefault="002D6A8B">
      <w:pPr>
        <w:pStyle w:val="ConsPlusNormal"/>
        <w:spacing w:before="220"/>
        <w:ind w:firstLine="540"/>
        <w:jc w:val="both"/>
      </w:pPr>
      <w:r>
        <w:t>2.8.6. При заключении договора страхования в области товарной аквакультуры (товарного рыбоводства):</w:t>
      </w:r>
    </w:p>
    <w:p w:rsidR="002D6A8B" w:rsidRDefault="002D6A8B">
      <w:pPr>
        <w:pStyle w:val="ConsPlusNormal"/>
        <w:spacing w:before="220"/>
        <w:ind w:firstLine="540"/>
        <w:jc w:val="both"/>
      </w:pPr>
      <w:r>
        <w:t>2.8.6.1. Справку о стоимости застрахованных объектов товарной аквакультуры (товарного рыбоводства) по данным бухгалтерского отчета на последнюю отчетную дату, предшествующую дате заключения договора страхования, подписанную руководителем и главным бухгалтером, содержащую следующие показатели:</w:t>
      </w:r>
    </w:p>
    <w:p w:rsidR="002D6A8B" w:rsidRDefault="002D6A8B">
      <w:pPr>
        <w:pStyle w:val="ConsPlusNormal"/>
        <w:spacing w:before="220"/>
        <w:ind w:firstLine="540"/>
        <w:jc w:val="both"/>
      </w:pPr>
      <w:r>
        <w:t>- количество или живой вес (для водорослей - вес сырой массы) объектов товарной аквакультуры (товарного рыбоводства), риск утраты (гибели) которых подлежит страхованию;</w:t>
      </w:r>
    </w:p>
    <w:p w:rsidR="002D6A8B" w:rsidRDefault="002D6A8B">
      <w:pPr>
        <w:pStyle w:val="ConsPlusNormal"/>
        <w:spacing w:before="220"/>
        <w:ind w:firstLine="540"/>
        <w:jc w:val="both"/>
      </w:pPr>
      <w:r>
        <w:t>- стоимость одного объекта товарной аквакультуры (товарного рыбоводства), которая отражена в бухгалтерском балансе сельскохозяйственного товаропроизводителя на последнюю дату отчетного периода, предшествующего дате заключения договора сельскохозяйственного страхования, - в случае количественного варианта определения объема совокупности принимаемых на страхование объектов товарной аквакультуры (товарного рыбоводства), в том числе при страховании объектов ремонтно-маточного стада;</w:t>
      </w:r>
    </w:p>
    <w:p w:rsidR="002D6A8B" w:rsidRDefault="002D6A8B">
      <w:pPr>
        <w:pStyle w:val="ConsPlusNormal"/>
        <w:spacing w:before="220"/>
        <w:ind w:firstLine="540"/>
        <w:jc w:val="both"/>
      </w:pPr>
      <w:r>
        <w:t xml:space="preserve">- сумма затрат сельскохозяйственного товаропроизводителя на производство одной единицы живого веса (для водорослей - веса сырой массы) - в случае весового варианта определения объема совокупности принимаемых на страхование объектов товарной </w:t>
      </w:r>
      <w:r>
        <w:lastRenderedPageBreak/>
        <w:t>аквакультуры (товарного рыбоводства).</w:t>
      </w:r>
    </w:p>
    <w:p w:rsidR="002D6A8B" w:rsidRDefault="002D6A8B">
      <w:pPr>
        <w:pStyle w:val="ConsPlusNormal"/>
        <w:spacing w:before="220"/>
        <w:ind w:firstLine="540"/>
        <w:jc w:val="both"/>
      </w:pPr>
      <w:bookmarkStart w:id="316" w:name="P3426"/>
      <w:bookmarkEnd w:id="316"/>
      <w:r>
        <w:t>2.8.7.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Пп. 2.8.8 п. 2.8 вступает в силу с 01.01.2025 (</w:t>
            </w:r>
            <w:hyperlink r:id="rId208">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317" w:name="P3428"/>
      <w:bookmarkEnd w:id="317"/>
      <w:r>
        <w:t xml:space="preserve">2.8.8. </w:t>
      </w:r>
      <w:hyperlink w:anchor="P5373">
        <w:r>
          <w:rPr>
            <w:color w:val="0000FF"/>
          </w:rPr>
          <w:t>Сведения</w:t>
        </w:r>
      </w:hyperlink>
      <w:r>
        <w:t xml:space="preserve"> о земельных участках, на которых осуществляется или планируется осуществлять сельскохозяйственное производство, по форме согласно приложению N 7 к настоящему Положению.</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Пп. 2.8.9 п. 2.8 вступает в силу с 01.01.2025 (</w:t>
            </w:r>
            <w:hyperlink r:id="rId209">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318" w:name="P3430"/>
      <w:bookmarkEnd w:id="318"/>
      <w:r>
        <w:t>2.8.9.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2D6A8B" w:rsidRDefault="002D6A8B">
      <w:pPr>
        <w:pStyle w:val="ConsPlusNormal"/>
        <w:spacing w:before="220"/>
        <w:ind w:firstLine="540"/>
        <w:jc w:val="both"/>
      </w:pPr>
      <w:bookmarkStart w:id="319" w:name="P3431"/>
      <w:bookmarkEnd w:id="319"/>
      <w: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 xml:space="preserve">П. 2.9 (в части документов, предусмотренных </w:t>
            </w:r>
            <w:hyperlink w:anchor="P3428">
              <w:r>
                <w:rPr>
                  <w:color w:val="0000FF"/>
                </w:rPr>
                <w:t>пп. 2.8.8</w:t>
              </w:r>
            </w:hyperlink>
            <w:r>
              <w:rPr>
                <w:color w:val="392C69"/>
              </w:rPr>
              <w:t xml:space="preserve">, </w:t>
            </w:r>
            <w:hyperlink w:anchor="P3431">
              <w:r>
                <w:rPr>
                  <w:color w:val="0000FF"/>
                </w:rPr>
                <w:t>абз. 2 пп. 2.8.9 п. 2.8</w:t>
              </w:r>
            </w:hyperlink>
            <w:r>
              <w:rPr>
                <w:color w:val="392C69"/>
              </w:rPr>
              <w:t>) вступает в силу с 01.01.2025 (</w:t>
            </w:r>
            <w:hyperlink r:id="rId210">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bookmarkStart w:id="320" w:name="P3433"/>
      <w:bookmarkEnd w:id="320"/>
      <w:r>
        <w:t xml:space="preserve">2.9. Документы, указанные в </w:t>
      </w:r>
      <w:hyperlink w:anchor="P3404">
        <w:r>
          <w:rPr>
            <w:color w:val="0000FF"/>
          </w:rPr>
          <w:t>подпунктах 2.8.1</w:t>
        </w:r>
      </w:hyperlink>
      <w:r>
        <w:t xml:space="preserve"> - </w:t>
      </w:r>
      <w:hyperlink w:anchor="P3426">
        <w:r>
          <w:rPr>
            <w:color w:val="0000FF"/>
          </w:rPr>
          <w:t>2.8.7</w:t>
        </w:r>
      </w:hyperlink>
      <w:r>
        <w:t xml:space="preserve"> - </w:t>
      </w:r>
      <w:hyperlink w:anchor="P3428">
        <w:r>
          <w:rPr>
            <w:color w:val="0000FF"/>
          </w:rPr>
          <w:t>2.8.8</w:t>
        </w:r>
      </w:hyperlink>
      <w:r>
        <w:t xml:space="preserve">, </w:t>
      </w:r>
      <w:hyperlink w:anchor="P3431">
        <w:r>
          <w:rPr>
            <w:color w:val="0000FF"/>
          </w:rPr>
          <w:t>абзаце втором подпункта 2.8.9 пункта 2.8</w:t>
        </w:r>
      </w:hyperlink>
      <w:r>
        <w:t xml:space="preserve"> настоящего Положения, предоставляются Участником отбора в обязательном порядке.</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 xml:space="preserve">П. 2.10 (в части документа, предусмотренного </w:t>
            </w:r>
            <w:hyperlink w:anchor="P3430">
              <w:r>
                <w:rPr>
                  <w:color w:val="0000FF"/>
                </w:rPr>
                <w:t>абз. 1 пп. 2.8.9 п. 2.8</w:t>
              </w:r>
            </w:hyperlink>
            <w:r>
              <w:rPr>
                <w:color w:val="392C69"/>
              </w:rPr>
              <w:t>) вступает в силу с 01.01.2025 (</w:t>
            </w:r>
            <w:hyperlink r:id="rId211">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r>
        <w:t xml:space="preserve">2.10. Документы, указанные в </w:t>
      </w:r>
      <w:hyperlink w:anchor="P3430">
        <w:r>
          <w:rPr>
            <w:color w:val="0000FF"/>
          </w:rPr>
          <w:t>абзаце первом подпункта 2.8.9 пункта 2.8</w:t>
        </w:r>
      </w:hyperlink>
      <w:r>
        <w:t xml:space="preserve"> настоящего Положения, представляются Участником отбора по собственной инициативе.</w:t>
      </w:r>
    </w:p>
    <w:p w:rsidR="002D6A8B" w:rsidRDefault="002D6A8B">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3347">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2D6A8B" w:rsidRDefault="002D6A8B">
      <w:pPr>
        <w:pStyle w:val="ConsPlusNormal"/>
        <w:spacing w:before="220"/>
        <w:ind w:firstLine="540"/>
        <w:jc w:val="both"/>
      </w:pPr>
      <w:bookmarkStart w:id="321" w:name="P3437"/>
      <w:bookmarkEnd w:id="321"/>
      <w:r>
        <w:t xml:space="preserve">2.12. К категории Получателей относятся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государственных (муниципальных) учреждений), признанные таковыми в соответствии с Федеральным </w:t>
      </w:r>
      <w:hyperlink r:id="rId212">
        <w:r>
          <w:rPr>
            <w:color w:val="0000FF"/>
          </w:rPr>
          <w:t>законом</w:t>
        </w:r>
      </w:hyperlink>
      <w:r>
        <w:t xml:space="preserve"> от 29.12.2006 N 264-ФЗ "О развитии сельского </w:t>
      </w:r>
      <w:r>
        <w:lastRenderedPageBreak/>
        <w:t>хозяйства" по данным отчетности о финансово-экономическом состоянии товаропроизводителей за предыдущий финансовый год, заключившие со страховщиком (страховщиками) договор (договоры) сельскохозяйственного страхования (сострахования).</w:t>
      </w:r>
    </w:p>
    <w:p w:rsidR="002D6A8B" w:rsidRDefault="002D6A8B">
      <w:pPr>
        <w:pStyle w:val="ConsPlusNormal"/>
        <w:spacing w:before="220"/>
        <w:ind w:firstLine="540"/>
        <w:jc w:val="both"/>
      </w:pPr>
      <w:bookmarkStart w:id="322" w:name="P3438"/>
      <w:bookmarkEnd w:id="322"/>
      <w:r>
        <w:t>2.13. Критерии отбора Получателей:</w:t>
      </w:r>
    </w:p>
    <w:p w:rsidR="002D6A8B" w:rsidRDefault="002D6A8B">
      <w:pPr>
        <w:pStyle w:val="ConsPlusNormal"/>
        <w:spacing w:before="220"/>
        <w:ind w:firstLine="540"/>
        <w:jc w:val="both"/>
      </w:pPr>
      <w:r>
        <w:t xml:space="preserve">2.13.1. По направлению, установленному </w:t>
      </w:r>
      <w:hyperlink w:anchor="P3299">
        <w:r>
          <w:rPr>
            <w:color w:val="0000FF"/>
          </w:rPr>
          <w:t>подпунктом 1.3.1 пункта 1.3</w:t>
        </w:r>
      </w:hyperlink>
      <w:r>
        <w:t xml:space="preserve"> настоящего Положения, - Участником отбора застрахована посевная (посадочная) площадь в текущем финансовом году в отношении одного или нескольких видов сельскохозяйственных культур, посадок многолетних насаждений на всей площади земельных участков, на которой сельскохозяйственным товаропроизводителем выращиваются данные сельскохозяйственные культуры, многолетние насаждения в плодоносящем возрасте.</w:t>
      </w:r>
    </w:p>
    <w:p w:rsidR="002D6A8B" w:rsidRDefault="002D6A8B">
      <w:pPr>
        <w:pStyle w:val="ConsPlusNormal"/>
        <w:spacing w:before="220"/>
        <w:ind w:firstLine="540"/>
        <w:jc w:val="both"/>
      </w:pPr>
      <w:r>
        <w:t xml:space="preserve">2.13.2. По направлению, установленному </w:t>
      </w:r>
      <w:hyperlink w:anchor="P3304">
        <w:r>
          <w:rPr>
            <w:color w:val="0000FF"/>
          </w:rPr>
          <w:t>подпунктом 1.3.2 пункта 1.3</w:t>
        </w:r>
      </w:hyperlink>
      <w:r>
        <w:t xml:space="preserve"> настоящего Положения, - Участником отбора в текущем финансовом году застрахованное поголовье сельскохозяйственных животных составляет 100% поголовья одного или нескольких определенных видов сельскохозяйственных животных, имеющихся у Участника отбора, за исключением следующих половозрастных групп:</w:t>
      </w:r>
    </w:p>
    <w:p w:rsidR="002D6A8B" w:rsidRDefault="002D6A8B">
      <w:pPr>
        <w:pStyle w:val="ConsPlusNormal"/>
        <w:spacing w:before="220"/>
        <w:ind w:firstLine="540"/>
        <w:jc w:val="both"/>
      </w:pPr>
      <w:r>
        <w:t>- молодняка в возрасте до 2 месяцев - при страховании крупного рогатого скота, кроликов, пушных зверей;</w:t>
      </w:r>
    </w:p>
    <w:p w:rsidR="002D6A8B" w:rsidRDefault="002D6A8B">
      <w:pPr>
        <w:pStyle w:val="ConsPlusNormal"/>
        <w:spacing w:before="220"/>
        <w:ind w:firstLine="540"/>
        <w:jc w:val="both"/>
      </w:pPr>
      <w:r>
        <w:t>- молодняка в возрасте до 4 месяцев - при страховании мелкого рогатого скота, лошадей, лошаков, мулов, ослов, верблюдов, оленей;</w:t>
      </w:r>
    </w:p>
    <w:p w:rsidR="002D6A8B" w:rsidRDefault="002D6A8B">
      <w:pPr>
        <w:pStyle w:val="ConsPlusNormal"/>
        <w:spacing w:before="220"/>
        <w:ind w:firstLine="540"/>
        <w:jc w:val="both"/>
      </w:pPr>
      <w:r>
        <w:t>- поросят в возрасте до 4 недель - при страховании свиней.</w:t>
      </w:r>
    </w:p>
    <w:p w:rsidR="002D6A8B" w:rsidRDefault="002D6A8B">
      <w:pPr>
        <w:pStyle w:val="ConsPlusNormal"/>
        <w:spacing w:before="220"/>
        <w:ind w:firstLine="540"/>
        <w:jc w:val="both"/>
      </w:pPr>
      <w:r>
        <w:t xml:space="preserve">2.13.3. По направлению, установленному </w:t>
      </w:r>
      <w:hyperlink w:anchor="P3309">
        <w:r>
          <w:rPr>
            <w:color w:val="0000FF"/>
          </w:rPr>
          <w:t>подпунктом 1.3.3 пункта 1.3</w:t>
        </w:r>
      </w:hyperlink>
      <w:r>
        <w:t xml:space="preserve"> настоящего Положения, - Участником отбора в текущем финансовом году застрахованные объекты товарной аквакультуры (товарного рыбоводства) составляют 100% одного или нескольких видов объектов товарной аквакультуры (товарного рыбоводства), имеющихся у Участника отбора.</w:t>
      </w:r>
    </w:p>
    <w:p w:rsidR="002D6A8B" w:rsidRDefault="002D6A8B">
      <w:pPr>
        <w:pStyle w:val="ConsPlusNormal"/>
        <w:spacing w:before="220"/>
        <w:ind w:firstLine="540"/>
        <w:jc w:val="both"/>
      </w:pPr>
      <w:bookmarkStart w:id="323" w:name="P3445"/>
      <w:bookmarkEnd w:id="323"/>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2D6A8B" w:rsidRDefault="002D6A8B">
      <w:pPr>
        <w:pStyle w:val="ConsPlusNormal"/>
        <w:spacing w:before="220"/>
        <w:ind w:firstLine="540"/>
        <w:jc w:val="both"/>
      </w:pPr>
      <w:r>
        <w:t>2.15.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2D6A8B" w:rsidRDefault="002D6A8B">
      <w:pPr>
        <w:pStyle w:val="ConsPlusNormal"/>
        <w:spacing w:before="220"/>
        <w:ind w:firstLine="540"/>
        <w:jc w:val="both"/>
      </w:pPr>
      <w:bookmarkStart w:id="324" w:name="P3447"/>
      <w:bookmarkEnd w:id="324"/>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D6A8B" w:rsidRDefault="002D6A8B">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2D6A8B" w:rsidRDefault="002D6A8B">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2D6A8B" w:rsidRDefault="002D6A8B">
      <w:pPr>
        <w:pStyle w:val="ConsPlusNormal"/>
        <w:spacing w:before="220"/>
        <w:ind w:firstLine="540"/>
        <w:jc w:val="both"/>
      </w:pPr>
      <w:r>
        <w:lastRenderedPageBreak/>
        <w:t>2.18. Датой представления Участником отбора заявки считается дата подписания Участником отбора указанной заявки с присвоением ей регистрационного номера в системе "Электронный бюджет".</w:t>
      </w:r>
    </w:p>
    <w:p w:rsidR="002D6A8B" w:rsidRDefault="002D6A8B">
      <w:pPr>
        <w:pStyle w:val="ConsPlusNormal"/>
        <w:spacing w:before="220"/>
        <w:ind w:firstLine="540"/>
        <w:jc w:val="both"/>
      </w:pPr>
      <w:r>
        <w:t>2.19. Заявка содержит следующие сведения:</w:t>
      </w:r>
    </w:p>
    <w:p w:rsidR="002D6A8B" w:rsidRDefault="002D6A8B">
      <w:pPr>
        <w:pStyle w:val="ConsPlusNormal"/>
        <w:spacing w:before="220"/>
        <w:ind w:firstLine="540"/>
        <w:jc w:val="both"/>
      </w:pPr>
      <w:r>
        <w:t>2.19.1. Информацию об Участнике отбора:</w:t>
      </w:r>
    </w:p>
    <w:p w:rsidR="002D6A8B" w:rsidRDefault="002D6A8B">
      <w:pPr>
        <w:pStyle w:val="ConsPlusNormal"/>
        <w:spacing w:before="220"/>
        <w:ind w:firstLine="540"/>
        <w:jc w:val="both"/>
      </w:pPr>
      <w:r>
        <w:t>полное и сокращенное наименование Участника отбора (для юридических лиц);</w:t>
      </w:r>
    </w:p>
    <w:p w:rsidR="002D6A8B" w:rsidRDefault="002D6A8B">
      <w:pPr>
        <w:pStyle w:val="ConsPlusNormal"/>
        <w:spacing w:before="220"/>
        <w:ind w:firstLine="540"/>
        <w:jc w:val="both"/>
      </w:pPr>
      <w:r>
        <w:t>фамилия, имя, отчество (при наличии) индивидуального предпринимателя;</w:t>
      </w:r>
    </w:p>
    <w:p w:rsidR="002D6A8B" w:rsidRDefault="002D6A8B">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2D6A8B" w:rsidRDefault="002D6A8B">
      <w:pPr>
        <w:pStyle w:val="ConsPlusNormal"/>
        <w:spacing w:before="220"/>
        <w:ind w:firstLine="540"/>
        <w:jc w:val="both"/>
      </w:pPr>
      <w:r>
        <w:t>идентификационный номер налогоплательщика;</w:t>
      </w:r>
    </w:p>
    <w:p w:rsidR="002D6A8B" w:rsidRDefault="002D6A8B">
      <w:pPr>
        <w:pStyle w:val="ConsPlusNormal"/>
        <w:spacing w:before="220"/>
        <w:ind w:firstLine="540"/>
        <w:jc w:val="both"/>
      </w:pPr>
      <w:r>
        <w:t>дата постановки на учет в налоговом органе (для индивидуальных предпринимателей);</w:t>
      </w:r>
    </w:p>
    <w:p w:rsidR="002D6A8B" w:rsidRDefault="002D6A8B">
      <w:pPr>
        <w:pStyle w:val="ConsPlusNormal"/>
        <w:spacing w:before="220"/>
        <w:ind w:firstLine="540"/>
        <w:jc w:val="both"/>
      </w:pPr>
      <w:r>
        <w:t>дата и код причины постановки на учет в налоговом органе (для юридических лиц);</w:t>
      </w:r>
    </w:p>
    <w:p w:rsidR="002D6A8B" w:rsidRDefault="002D6A8B">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2D6A8B" w:rsidRDefault="002D6A8B">
      <w:pPr>
        <w:pStyle w:val="ConsPlusNormal"/>
        <w:spacing w:before="220"/>
        <w:ind w:firstLine="540"/>
        <w:jc w:val="both"/>
      </w:pPr>
      <w:r>
        <w:t>дата и место рождения (для индивидуальных предпринимателей);</w:t>
      </w:r>
    </w:p>
    <w:p w:rsidR="002D6A8B" w:rsidRDefault="002D6A8B">
      <w:pPr>
        <w:pStyle w:val="ConsPlusNormal"/>
        <w:spacing w:before="220"/>
        <w:ind w:firstLine="540"/>
        <w:jc w:val="both"/>
      </w:pPr>
      <w:r>
        <w:t>страховой номер индивидуального лицевого счета (для индивидуальных предпринимателей);</w:t>
      </w:r>
    </w:p>
    <w:p w:rsidR="002D6A8B" w:rsidRDefault="002D6A8B">
      <w:pPr>
        <w:pStyle w:val="ConsPlusNormal"/>
        <w:spacing w:before="220"/>
        <w:ind w:firstLine="540"/>
        <w:jc w:val="both"/>
      </w:pPr>
      <w:r>
        <w:t>адрес юридического лица, адрес регистрации (для индивидуальных предпринимателей);</w:t>
      </w:r>
    </w:p>
    <w:p w:rsidR="002D6A8B" w:rsidRDefault="002D6A8B">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2D6A8B" w:rsidRDefault="002D6A8B">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2D6A8B" w:rsidRDefault="002D6A8B">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D6A8B" w:rsidRDefault="002D6A8B">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2D6A8B" w:rsidRDefault="002D6A8B">
      <w:pPr>
        <w:pStyle w:val="ConsPlusNormal"/>
        <w:spacing w:before="220"/>
        <w:ind w:firstLine="540"/>
        <w:jc w:val="both"/>
      </w:pPr>
      <w:r>
        <w:t xml:space="preserve">2.19.2. Информацию и документы, определенные </w:t>
      </w:r>
      <w:hyperlink w:anchor="P3433">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2D6A8B" w:rsidRDefault="002D6A8B">
      <w:pPr>
        <w:pStyle w:val="ConsPlusNormal"/>
        <w:spacing w:before="220"/>
        <w:ind w:firstLine="540"/>
        <w:jc w:val="both"/>
      </w:pPr>
      <w:r>
        <w:t>2.19.3. Информацию, представляемую при проведении отбора Участников отбора в процессе документооборота:</w:t>
      </w:r>
    </w:p>
    <w:p w:rsidR="002D6A8B" w:rsidRDefault="002D6A8B">
      <w:pPr>
        <w:pStyle w:val="ConsPlusNormal"/>
        <w:spacing w:before="220"/>
        <w:ind w:firstLine="540"/>
        <w:jc w:val="both"/>
      </w:pPr>
      <w: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w:t>
      </w:r>
      <w:r>
        <w:lastRenderedPageBreak/>
        <w:t>заполнения соответствующих экранных форм веб-интерфейса системы "Электронный бюджет";</w:t>
      </w:r>
    </w:p>
    <w:p w:rsidR="002D6A8B" w:rsidRDefault="002D6A8B">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2D6A8B" w:rsidRDefault="002D6A8B">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13">
        <w:r>
          <w:rPr>
            <w:color w:val="0000FF"/>
          </w:rPr>
          <w:t>статьями 268.1</w:t>
        </w:r>
      </w:hyperlink>
      <w:r>
        <w:t xml:space="preserve"> и </w:t>
      </w:r>
      <w:hyperlink r:id="rId214">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t xml:space="preserve">2.19.4. Предлагаемые Участником отбора значение результата предоставления субсидии, определяемое в соответствии с </w:t>
      </w:r>
      <w:hyperlink w:anchor="P3637">
        <w:r>
          <w:rPr>
            <w:color w:val="0000FF"/>
          </w:rPr>
          <w:t>пунктом 3.22</w:t>
        </w:r>
      </w:hyperlink>
      <w:r>
        <w:t xml:space="preserve"> настоящего Положения и размер запрашиваемой субсидии.</w:t>
      </w:r>
    </w:p>
    <w:p w:rsidR="002D6A8B" w:rsidRDefault="002D6A8B">
      <w:pPr>
        <w:pStyle w:val="ConsPlusNormal"/>
        <w:spacing w:before="220"/>
        <w:ind w:firstLine="540"/>
        <w:jc w:val="both"/>
      </w:pPr>
      <w:r>
        <w:t>2.19.5. Иные сведения:</w:t>
      </w:r>
    </w:p>
    <w:p w:rsidR="002D6A8B" w:rsidRDefault="002D6A8B">
      <w:pPr>
        <w:pStyle w:val="ConsPlusNormal"/>
        <w:spacing w:before="220"/>
        <w:ind w:firstLine="540"/>
        <w:jc w:val="both"/>
      </w:pPr>
      <w:r>
        <w:t>информацию о членстве в ревизионном союзе (для сельскохозяйственных производственных кооперативов);</w:t>
      </w:r>
    </w:p>
    <w:p w:rsidR="002D6A8B" w:rsidRDefault="002D6A8B">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(для юридических лиц и индивидуальных предпринимателей).</w:t>
      </w:r>
    </w:p>
    <w:p w:rsidR="002D6A8B" w:rsidRDefault="002D6A8B">
      <w:pPr>
        <w:pStyle w:val="ConsPlusNormal"/>
        <w:spacing w:before="220"/>
        <w:ind w:firstLine="540"/>
        <w:jc w:val="both"/>
      </w:pPr>
      <w:r>
        <w:t xml:space="preserve">2.20. Заявка подается отдельно по каждому направлению, установленному в </w:t>
      </w:r>
      <w:hyperlink w:anchor="P3298">
        <w:r>
          <w:rPr>
            <w:color w:val="0000FF"/>
          </w:rPr>
          <w:t>пункте 1.3</w:t>
        </w:r>
      </w:hyperlink>
      <w:r>
        <w:t xml:space="preserve"> настоящего Положения. Участник отбора вправе подать не более одной заявки на участие в отборе по каждому направлению, установленному в </w:t>
      </w:r>
      <w:hyperlink w:anchor="P3298">
        <w:r>
          <w:rPr>
            <w:color w:val="0000FF"/>
          </w:rPr>
          <w:t>пункте 1.3</w:t>
        </w:r>
      </w:hyperlink>
      <w:r>
        <w:t xml:space="preserve"> настоящего Положения.</w:t>
      </w:r>
    </w:p>
    <w:p w:rsidR="002D6A8B" w:rsidRDefault="002D6A8B">
      <w:pPr>
        <w:pStyle w:val="ConsPlusNormal"/>
        <w:spacing w:before="220"/>
        <w:ind w:firstLine="540"/>
        <w:jc w:val="both"/>
      </w:pPr>
      <w:r>
        <w:t xml:space="preserve">В случае установления факта подачи одним Участником отбора двух и более заявок по каждому направлению, установленному в </w:t>
      </w:r>
      <w:hyperlink w:anchor="P3298">
        <w:r>
          <w:rPr>
            <w:color w:val="0000FF"/>
          </w:rPr>
          <w:t>пункте 1.3</w:t>
        </w:r>
      </w:hyperlink>
      <w:r>
        <w:t xml:space="preserve"> настоящего Положения,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2D6A8B" w:rsidRDefault="002D6A8B">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2D6A8B" w:rsidRDefault="002D6A8B">
      <w:pPr>
        <w:pStyle w:val="ConsPlusNormal"/>
        <w:spacing w:before="220"/>
        <w:ind w:firstLine="540"/>
        <w:jc w:val="both"/>
      </w:pPr>
      <w:r>
        <w:t>Отзыв заявки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rsidR="002D6A8B" w:rsidRDefault="002D6A8B">
      <w:pPr>
        <w:pStyle w:val="ConsPlusNormal"/>
        <w:spacing w:before="220"/>
        <w:ind w:firstLine="540"/>
        <w:jc w:val="both"/>
      </w:pPr>
      <w:r>
        <w:t>2.22. Внесение изменений в заявку на участие в отборе осуществляется путем формирования Участником отбора в электронной форме посредством заполнения соответствующих экранных форм веб-интерфейса системы "Электронный бюджет" и допускается в следующих случаях:</w:t>
      </w:r>
    </w:p>
    <w:p w:rsidR="002D6A8B" w:rsidRDefault="002D6A8B">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2D6A8B" w:rsidRDefault="002D6A8B">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3506">
        <w:r>
          <w:rPr>
            <w:color w:val="0000FF"/>
          </w:rPr>
          <w:t>пунктом 2.30</w:t>
        </w:r>
      </w:hyperlink>
      <w:r>
        <w:t xml:space="preserve"> настоящего Положения.</w:t>
      </w:r>
    </w:p>
    <w:p w:rsidR="002D6A8B" w:rsidRDefault="002D6A8B">
      <w:pPr>
        <w:pStyle w:val="ConsPlusNormal"/>
        <w:spacing w:before="220"/>
        <w:ind w:firstLine="540"/>
        <w:jc w:val="both"/>
      </w:pPr>
      <w:bookmarkStart w:id="325" w:name="P3483"/>
      <w:bookmarkEnd w:id="325"/>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2D6A8B" w:rsidRDefault="002D6A8B">
      <w:pPr>
        <w:pStyle w:val="ConsPlusNormal"/>
        <w:spacing w:before="220"/>
        <w:ind w:firstLine="540"/>
        <w:jc w:val="both"/>
      </w:pPr>
      <w:r>
        <w:lastRenderedPageBreak/>
        <w:t>2.24.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2D6A8B" w:rsidRDefault="002D6A8B">
      <w:pPr>
        <w:pStyle w:val="ConsPlusNormal"/>
        <w:spacing w:before="220"/>
        <w:ind w:firstLine="540"/>
        <w:jc w:val="both"/>
      </w:pPr>
      <w:r>
        <w:t>регистрационный номер заявки;</w:t>
      </w:r>
    </w:p>
    <w:p w:rsidR="002D6A8B" w:rsidRDefault="002D6A8B">
      <w:pPr>
        <w:pStyle w:val="ConsPlusNormal"/>
        <w:spacing w:before="220"/>
        <w:ind w:firstLine="540"/>
        <w:jc w:val="both"/>
      </w:pPr>
      <w:r>
        <w:t>дата и время поступления заявки;</w:t>
      </w:r>
    </w:p>
    <w:p w:rsidR="002D6A8B" w:rsidRDefault="002D6A8B">
      <w:pPr>
        <w:pStyle w:val="ConsPlusNormal"/>
        <w:spacing w:before="220"/>
        <w:ind w:firstLine="540"/>
        <w:jc w:val="both"/>
      </w:pPr>
      <w:r>
        <w:t>полное наименование Участника отбора (для юридических лиц) или фамилия, имя, отчество (при наличии) (для индивидуальных предпринимателей);</w:t>
      </w:r>
    </w:p>
    <w:p w:rsidR="002D6A8B" w:rsidRDefault="002D6A8B">
      <w:pPr>
        <w:pStyle w:val="ConsPlusNormal"/>
        <w:spacing w:before="220"/>
        <w:ind w:firstLine="540"/>
        <w:jc w:val="both"/>
      </w:pPr>
      <w:r>
        <w:t>адрес юридического лица, адрес регистрации (для индивидуальных предпринимателей);</w:t>
      </w:r>
    </w:p>
    <w:p w:rsidR="002D6A8B" w:rsidRDefault="002D6A8B">
      <w:pPr>
        <w:pStyle w:val="ConsPlusNormal"/>
        <w:spacing w:before="220"/>
        <w:ind w:firstLine="540"/>
        <w:jc w:val="both"/>
      </w:pPr>
      <w:r>
        <w:t>запрашиваемый Участником отбора размер субсидии.</w:t>
      </w:r>
    </w:p>
    <w:p w:rsidR="002D6A8B" w:rsidRDefault="002D6A8B">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2D6A8B" w:rsidRDefault="002D6A8B">
      <w:pPr>
        <w:pStyle w:val="ConsPlusNormal"/>
        <w:spacing w:before="220"/>
        <w:ind w:firstLine="540"/>
        <w:jc w:val="both"/>
      </w:pPr>
      <w:r>
        <w:t xml:space="preserve">2.26. Проверка Участника отбора на соответствие требованиям, установленным </w:t>
      </w:r>
      <w:hyperlink w:anchor="P3347">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2D6A8B" w:rsidRDefault="002D6A8B">
      <w:pPr>
        <w:pStyle w:val="ConsPlusNormal"/>
        <w:spacing w:before="220"/>
        <w:ind w:firstLine="540"/>
        <w:jc w:val="both"/>
      </w:pPr>
      <w:bookmarkStart w:id="326" w:name="P3492"/>
      <w:bookmarkEnd w:id="326"/>
      <w:r>
        <w:t xml:space="preserve">2.27. Подтверждение соответствия Участника отбора требованиям, установленным </w:t>
      </w:r>
      <w:hyperlink w:anchor="P3348">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D6A8B" w:rsidRDefault="002D6A8B">
      <w:pPr>
        <w:pStyle w:val="ConsPlusNormal"/>
        <w:spacing w:before="220"/>
        <w:ind w:firstLine="540"/>
        <w:jc w:val="both"/>
      </w:pPr>
      <w:r>
        <w:t>2.28. Департамент АПК в течение 10 рабочих дней со дня, следующего за днем окончания вскрытия заявок:</w:t>
      </w:r>
    </w:p>
    <w:p w:rsidR="002D6A8B" w:rsidRDefault="002D6A8B">
      <w:pPr>
        <w:pStyle w:val="ConsPlusNormal"/>
        <w:spacing w:before="220"/>
        <w:ind w:firstLine="540"/>
        <w:jc w:val="both"/>
      </w:pPr>
      <w:bookmarkStart w:id="327" w:name="P3494"/>
      <w:bookmarkEnd w:id="327"/>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3355">
        <w:r>
          <w:rPr>
            <w:color w:val="0000FF"/>
          </w:rPr>
          <w:t>подпунктами 2.7.2</w:t>
        </w:r>
      </w:hyperlink>
      <w:r>
        <w:t xml:space="preserve">, </w:t>
      </w:r>
      <w:hyperlink w:anchor="P3402">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2D6A8B" w:rsidRDefault="002D6A8B">
      <w:pPr>
        <w:pStyle w:val="ConsPlusNormal"/>
        <w:spacing w:before="220"/>
        <w:ind w:firstLine="540"/>
        <w:jc w:val="both"/>
      </w:pPr>
      <w:bookmarkStart w:id="328" w:name="P3495"/>
      <w:bookmarkEnd w:id="328"/>
      <w:r>
        <w:t>а) из территориального органа Федеральной налоговой службы - информацию об отсутствии задолженности по уплате налогов, сборов и страховых взносов в бюджеты бюджетной системы Российской Федерации;</w:t>
      </w:r>
    </w:p>
    <w:p w:rsidR="002D6A8B" w:rsidRDefault="002D6A8B">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2D6A8B" w:rsidRDefault="002D6A8B">
      <w:pPr>
        <w:pStyle w:val="ConsPlusNormal"/>
        <w:spacing w:before="220"/>
        <w:ind w:firstLine="540"/>
        <w:jc w:val="both"/>
      </w:pPr>
      <w:r>
        <w:t xml:space="preserve">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w:t>
      </w:r>
      <w:r>
        <w:lastRenderedPageBreak/>
        <w:t>Тюменской областью.</w:t>
      </w:r>
    </w:p>
    <w:p w:rsidR="002D6A8B" w:rsidRDefault="002D6A8B">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2D6A8B" w:rsidRDefault="002D6A8B">
      <w:pPr>
        <w:pStyle w:val="ConsPlusNormal"/>
        <w:spacing w:before="220"/>
        <w:ind w:firstLine="540"/>
        <w:jc w:val="both"/>
      </w:pPr>
      <w:r>
        <w:t xml:space="preserve">г) в Главном управлении МЧС России по Тюменской области информацию о соответствии Участника отбора требованию, установленному </w:t>
      </w:r>
      <w:hyperlink w:anchor="P3356">
        <w:r>
          <w:rPr>
            <w:color w:val="0000FF"/>
          </w:rPr>
          <w:t>подпунктом 2.7.2.1 пункта 2.7.2</w:t>
        </w:r>
      </w:hyperlink>
      <w:r>
        <w:t xml:space="preserve"> настоящего Положения.</w:t>
      </w:r>
    </w:p>
    <w:p w:rsidR="002D6A8B" w:rsidRDefault="002D6A8B">
      <w:pPr>
        <w:pStyle w:val="ConsPlusNormal"/>
        <w:spacing w:before="220"/>
        <w:ind w:firstLine="540"/>
        <w:jc w:val="both"/>
      </w:pPr>
      <w:r>
        <w:t>В случае если указанная информация в отношении Участника отбора запрашивалась в рамках иных мер государственной поддержки в текущем году, повторный запрос не осуществляется;</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Пп. "д" п. 2.28.1 вступает в силу с 01.01.2025 (</w:t>
            </w:r>
            <w:hyperlink r:id="rId215">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r>
        <w:t xml:space="preserve">д) из Федеральной службы государственной регистрации, кадастра и картографии - информацию, в случае непредставления документов, предусмотренных в </w:t>
      </w:r>
      <w:hyperlink w:anchor="P3430">
        <w:r>
          <w:rPr>
            <w:color w:val="0000FF"/>
          </w:rPr>
          <w:t>абзаце первом подпункта 2.8.9 пункта 2.8</w:t>
        </w:r>
      </w:hyperlink>
      <w:r>
        <w:t xml:space="preserve"> настоящего Положения.</w:t>
      </w:r>
    </w:p>
    <w:p w:rsidR="002D6A8B" w:rsidRDefault="002D6A8B">
      <w:pPr>
        <w:pStyle w:val="ConsPlusNormal"/>
        <w:spacing w:before="220"/>
        <w:ind w:firstLine="540"/>
        <w:jc w:val="both"/>
      </w:pPr>
      <w:r>
        <w:t xml:space="preserve">2.28.2. Осуществляет рассмотрение представленных Участниками отбора документов на соответствие требованиям, установленным </w:t>
      </w:r>
      <w:hyperlink w:anchor="P3403">
        <w:r>
          <w:rPr>
            <w:color w:val="0000FF"/>
          </w:rPr>
          <w:t>пунктами 2.8</w:t>
        </w:r>
      </w:hyperlink>
      <w:r>
        <w:t xml:space="preserve">, </w:t>
      </w:r>
      <w:hyperlink w:anchor="P3433">
        <w:r>
          <w:rPr>
            <w:color w:val="0000FF"/>
          </w:rPr>
          <w:t>2.9</w:t>
        </w:r>
      </w:hyperlink>
      <w:r>
        <w:t xml:space="preserve">, </w:t>
      </w:r>
      <w:hyperlink w:anchor="P3445">
        <w:r>
          <w:rPr>
            <w:color w:val="0000FF"/>
          </w:rPr>
          <w:t>2.14</w:t>
        </w:r>
      </w:hyperlink>
      <w:r>
        <w:t xml:space="preserve"> - </w:t>
      </w:r>
      <w:hyperlink w:anchor="P3447">
        <w:r>
          <w:rPr>
            <w:color w:val="0000FF"/>
          </w:rPr>
          <w:t>2.16</w:t>
        </w:r>
      </w:hyperlink>
      <w:r>
        <w:t xml:space="preserve"> настоящего Положения, а также проверку соответствия Участников отбора требованиям, установленным в </w:t>
      </w:r>
      <w:hyperlink w:anchor="P3347">
        <w:r>
          <w:rPr>
            <w:color w:val="0000FF"/>
          </w:rPr>
          <w:t>пункте 2.7</w:t>
        </w:r>
      </w:hyperlink>
      <w:r>
        <w:t xml:space="preserve"> настоящего Положения на основании документов, предусмотренных </w:t>
      </w:r>
      <w:hyperlink w:anchor="P3403">
        <w:r>
          <w:rPr>
            <w:color w:val="0000FF"/>
          </w:rPr>
          <w:t>пунктом 2.8</w:t>
        </w:r>
      </w:hyperlink>
      <w:r>
        <w:t xml:space="preserve"> настоящего Положения, а также информации, полученной в соответствии с </w:t>
      </w:r>
      <w:hyperlink w:anchor="P3492">
        <w:r>
          <w:rPr>
            <w:color w:val="0000FF"/>
          </w:rPr>
          <w:t>пунктом 2.27</w:t>
        </w:r>
      </w:hyperlink>
      <w:r>
        <w:t xml:space="preserve"> настоящего Положения, </w:t>
      </w:r>
      <w:hyperlink w:anchor="P3494">
        <w:r>
          <w:rPr>
            <w:color w:val="0000FF"/>
          </w:rPr>
          <w:t>подпунктом 2.28.1</w:t>
        </w:r>
      </w:hyperlink>
      <w:r>
        <w:t xml:space="preserve"> настоящего пункта.</w:t>
      </w:r>
    </w:p>
    <w:p w:rsidR="002D6A8B" w:rsidRDefault="002D6A8B">
      <w:pPr>
        <w:pStyle w:val="ConsPlusNormal"/>
        <w:spacing w:before="220"/>
        <w:ind w:firstLine="540"/>
        <w:jc w:val="both"/>
      </w:pPr>
      <w:r>
        <w:t>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2D6A8B" w:rsidRDefault="002D6A8B">
      <w:pPr>
        <w:pStyle w:val="ConsPlusNormal"/>
        <w:spacing w:before="220"/>
        <w:ind w:firstLine="540"/>
        <w:jc w:val="both"/>
      </w:pPr>
      <w:r>
        <w:t>Решения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2D6A8B" w:rsidRDefault="002D6A8B">
      <w:pPr>
        <w:pStyle w:val="ConsPlusNormal"/>
        <w:spacing w:before="220"/>
        <w:ind w:firstLine="540"/>
        <w:jc w:val="both"/>
      </w:pPr>
      <w:bookmarkStart w:id="329" w:name="P3506"/>
      <w:bookmarkEnd w:id="329"/>
      <w:r>
        <w:t>2.30. Порядок возврата заявок Участникам отбора на доработку:</w:t>
      </w:r>
    </w:p>
    <w:p w:rsidR="002D6A8B" w:rsidRDefault="002D6A8B">
      <w:pPr>
        <w:pStyle w:val="ConsPlusNormal"/>
        <w:spacing w:before="220"/>
        <w:ind w:firstLine="540"/>
        <w:jc w:val="both"/>
      </w:pPr>
      <w:bookmarkStart w:id="330" w:name="P3507"/>
      <w:bookmarkEnd w:id="330"/>
      <w:r>
        <w:t xml:space="preserve">2.30.1. При наличии оснований, установленных в </w:t>
      </w:r>
      <w:hyperlink w:anchor="P3516">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2D6A8B" w:rsidRDefault="002D6A8B">
      <w:pPr>
        <w:pStyle w:val="ConsPlusNormal"/>
        <w:spacing w:before="220"/>
        <w:ind w:firstLine="540"/>
        <w:jc w:val="both"/>
      </w:pPr>
      <w:r>
        <w:t xml:space="preserve">2.30.2. Участник отбора в срок, установленный </w:t>
      </w:r>
      <w:hyperlink w:anchor="P3507">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3445">
        <w:r>
          <w:rPr>
            <w:color w:val="0000FF"/>
          </w:rPr>
          <w:t>пункте 2.14</w:t>
        </w:r>
      </w:hyperlink>
      <w:r>
        <w:t xml:space="preserve"> настоящего Положения.</w:t>
      </w:r>
    </w:p>
    <w:p w:rsidR="002D6A8B" w:rsidRDefault="002D6A8B">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3514">
        <w:r>
          <w:rPr>
            <w:color w:val="0000FF"/>
          </w:rPr>
          <w:t>пунктом 2.36</w:t>
        </w:r>
      </w:hyperlink>
      <w:r>
        <w:t xml:space="preserve"> настоящего Положения.</w:t>
      </w:r>
    </w:p>
    <w:p w:rsidR="002D6A8B" w:rsidRDefault="002D6A8B">
      <w:pPr>
        <w:pStyle w:val="ConsPlusNormal"/>
        <w:spacing w:before="220"/>
        <w:ind w:firstLine="540"/>
        <w:jc w:val="both"/>
      </w:pPr>
      <w:r>
        <w:lastRenderedPageBreak/>
        <w:t>2.32.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2D6A8B" w:rsidRDefault="002D6A8B">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2D6A8B" w:rsidRDefault="002D6A8B">
      <w:pPr>
        <w:pStyle w:val="ConsPlusNormal"/>
        <w:spacing w:before="220"/>
        <w:ind w:firstLine="540"/>
        <w:jc w:val="both"/>
      </w:pPr>
      <w:bookmarkStart w:id="331" w:name="P3512"/>
      <w:bookmarkEnd w:id="331"/>
      <w:r>
        <w:t>2.34. Ранжирование поступивших заявок осуществляется исходя из очередности поступления заявок в системе "Электронный бюджет".</w:t>
      </w:r>
    </w:p>
    <w:p w:rsidR="002D6A8B" w:rsidRDefault="002D6A8B">
      <w:pPr>
        <w:pStyle w:val="ConsPlusNormal"/>
        <w:spacing w:before="220"/>
        <w:ind w:firstLine="540"/>
        <w:jc w:val="both"/>
      </w:pPr>
      <w:r>
        <w:t>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2D6A8B" w:rsidRDefault="002D6A8B">
      <w:pPr>
        <w:pStyle w:val="ConsPlusNormal"/>
        <w:spacing w:before="220"/>
        <w:ind w:firstLine="540"/>
        <w:jc w:val="both"/>
      </w:pPr>
      <w:bookmarkStart w:id="332" w:name="P3514"/>
      <w:bookmarkEnd w:id="332"/>
      <w:r>
        <w:t>2.36. Основания для отклонения заявки Участника отбора на стадии рассмотрения заявок:</w:t>
      </w:r>
    </w:p>
    <w:p w:rsidR="002D6A8B" w:rsidRDefault="002D6A8B">
      <w:pPr>
        <w:pStyle w:val="ConsPlusNormal"/>
        <w:spacing w:before="220"/>
        <w:ind w:firstLine="540"/>
        <w:jc w:val="both"/>
      </w:pPr>
      <w:r>
        <w:t xml:space="preserve">2.36.1. Несоответствие Участника отбора требованиям, категории и (или) критериям отбора установленным в </w:t>
      </w:r>
      <w:hyperlink w:anchor="P3347">
        <w:r>
          <w:rPr>
            <w:color w:val="0000FF"/>
          </w:rPr>
          <w:t>пунктах 2.7</w:t>
        </w:r>
      </w:hyperlink>
      <w:r>
        <w:t xml:space="preserve">, </w:t>
      </w:r>
      <w:hyperlink w:anchor="P3437">
        <w:r>
          <w:rPr>
            <w:color w:val="0000FF"/>
          </w:rPr>
          <w:t>2.12</w:t>
        </w:r>
      </w:hyperlink>
      <w:r>
        <w:t xml:space="preserve">, </w:t>
      </w:r>
      <w:hyperlink w:anchor="P3438">
        <w:r>
          <w:rPr>
            <w:color w:val="0000FF"/>
          </w:rPr>
          <w:t>2.13</w:t>
        </w:r>
      </w:hyperlink>
      <w:r>
        <w:t xml:space="preserve"> настоящего Положения.</w:t>
      </w:r>
    </w:p>
    <w:p w:rsidR="002D6A8B" w:rsidRDefault="002D6A8B">
      <w:pPr>
        <w:pStyle w:val="ConsPlusNormal"/>
        <w:spacing w:before="220"/>
        <w:ind w:firstLine="540"/>
        <w:jc w:val="both"/>
      </w:pPr>
      <w:bookmarkStart w:id="333" w:name="P3516"/>
      <w:bookmarkEnd w:id="333"/>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3403">
        <w:r>
          <w:rPr>
            <w:color w:val="0000FF"/>
          </w:rPr>
          <w:t>пунктами 2.8</w:t>
        </w:r>
      </w:hyperlink>
      <w:r>
        <w:t xml:space="preserve">, </w:t>
      </w:r>
      <w:hyperlink w:anchor="P3433">
        <w:r>
          <w:rPr>
            <w:color w:val="0000FF"/>
          </w:rPr>
          <w:t>2.9</w:t>
        </w:r>
      </w:hyperlink>
      <w:r>
        <w:t xml:space="preserve">, </w:t>
      </w:r>
      <w:hyperlink w:anchor="P3445">
        <w:r>
          <w:rPr>
            <w:color w:val="0000FF"/>
          </w:rPr>
          <w:t>2.14</w:t>
        </w:r>
      </w:hyperlink>
      <w:r>
        <w:t xml:space="preserve"> - </w:t>
      </w:r>
      <w:hyperlink w:anchor="P3447">
        <w:r>
          <w:rPr>
            <w:color w:val="0000FF"/>
          </w:rPr>
          <w:t>2.16</w:t>
        </w:r>
      </w:hyperlink>
      <w:r>
        <w:t xml:space="preserve"> настоящего Положения.</w:t>
      </w:r>
    </w:p>
    <w:p w:rsidR="002D6A8B" w:rsidRDefault="002D6A8B">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3347">
        <w:r>
          <w:rPr>
            <w:color w:val="0000FF"/>
          </w:rPr>
          <w:t>пунктом 2.7</w:t>
        </w:r>
      </w:hyperlink>
      <w:r>
        <w:t xml:space="preserve"> настоящего Положения.</w:t>
      </w:r>
    </w:p>
    <w:p w:rsidR="002D6A8B" w:rsidRDefault="002D6A8B">
      <w:pPr>
        <w:pStyle w:val="ConsPlusNormal"/>
        <w:spacing w:before="220"/>
        <w:ind w:firstLine="540"/>
        <w:jc w:val="both"/>
      </w:pPr>
      <w:r>
        <w:t>2.36.4. Подача Участником отбора заявки на участие в отборе после даты и (или) времени, определенных для подачи заявок.</w:t>
      </w:r>
    </w:p>
    <w:p w:rsidR="002D6A8B" w:rsidRDefault="002D6A8B">
      <w:pPr>
        <w:pStyle w:val="ConsPlusNormal"/>
        <w:spacing w:before="220"/>
        <w:ind w:firstLine="540"/>
        <w:jc w:val="both"/>
      </w:pPr>
      <w:r>
        <w:t>2.36.5. Заключение органа местного самоуправления о невозможности предоставления государственной поддержки.</w:t>
      </w:r>
    </w:p>
    <w:p w:rsidR="002D6A8B" w:rsidRDefault="002D6A8B">
      <w:pPr>
        <w:pStyle w:val="ConsPlusNormal"/>
        <w:spacing w:before="220"/>
        <w:ind w:firstLine="540"/>
        <w:jc w:val="both"/>
      </w:pPr>
      <w:r>
        <w:t xml:space="preserve">2.36.6. Отсутствие лимитов бюджетных обязательств на соответствующем мероприятии государственной </w:t>
      </w:r>
      <w:hyperlink r:id="rId216">
        <w:r>
          <w:rPr>
            <w:color w:val="0000FF"/>
          </w:rPr>
          <w:t>программы</w:t>
        </w:r>
      </w:hyperlink>
      <w:r>
        <w:t xml:space="preserve"> Тюменской области "Развитие агропромышленного комплекса",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w:t>
      </w:r>
    </w:p>
    <w:p w:rsidR="002D6A8B" w:rsidRDefault="002D6A8B">
      <w:pPr>
        <w:pStyle w:val="ConsPlusNormal"/>
        <w:spacing w:before="220"/>
        <w:ind w:firstLine="540"/>
        <w:jc w:val="both"/>
      </w:pPr>
      <w:r>
        <w:t xml:space="preserve">2.36.7. Непредставление (представление не в полном объеме) документов, указанных в объявлении о проведении отбора и </w:t>
      </w:r>
      <w:hyperlink w:anchor="P3433">
        <w:r>
          <w:rPr>
            <w:color w:val="0000FF"/>
          </w:rPr>
          <w:t>пункте 2.9</w:t>
        </w:r>
      </w:hyperlink>
      <w:r>
        <w:t xml:space="preserve"> настоящего Положения.</w:t>
      </w:r>
    </w:p>
    <w:p w:rsidR="002D6A8B" w:rsidRDefault="002D6A8B">
      <w:pPr>
        <w:pStyle w:val="ConsPlusNormal"/>
        <w:spacing w:before="220"/>
        <w:ind w:firstLine="540"/>
        <w:jc w:val="both"/>
      </w:pPr>
      <w:r>
        <w:t xml:space="preserve">2.36.8. Отсутствие подтверждающей информации, поступившей из соответствующих органов, указанных в </w:t>
      </w:r>
      <w:hyperlink w:anchor="P3494">
        <w:r>
          <w:rPr>
            <w:color w:val="0000FF"/>
          </w:rPr>
          <w:t>подпункте 2.28.1 пункта 2.28</w:t>
        </w:r>
      </w:hyperlink>
      <w:r>
        <w:t xml:space="preserve"> настоящего Положения.</w:t>
      </w:r>
    </w:p>
    <w:p w:rsidR="002D6A8B" w:rsidRDefault="002D6A8B">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2D6A8B" w:rsidRDefault="002D6A8B">
      <w:pPr>
        <w:pStyle w:val="ConsPlusNormal"/>
        <w:spacing w:before="220"/>
        <w:ind w:firstLine="540"/>
        <w:jc w:val="both"/>
      </w:pPr>
      <w:r>
        <w:lastRenderedPageBreak/>
        <w:t>дату, время и место проведения рассмотрения заявок;</w:t>
      </w:r>
    </w:p>
    <w:p w:rsidR="002D6A8B" w:rsidRDefault="002D6A8B">
      <w:pPr>
        <w:pStyle w:val="ConsPlusNormal"/>
        <w:spacing w:before="220"/>
        <w:ind w:firstLine="540"/>
        <w:jc w:val="both"/>
      </w:pPr>
      <w:r>
        <w:t>информацию об Участниках отбора, заявки которых были рассмотрены;</w:t>
      </w:r>
    </w:p>
    <w:p w:rsidR="002D6A8B" w:rsidRDefault="002D6A8B">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D6A8B" w:rsidRDefault="002D6A8B">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2D6A8B" w:rsidRDefault="002D6A8B">
      <w:pPr>
        <w:pStyle w:val="ConsPlusNormal"/>
        <w:spacing w:before="220"/>
        <w:ind w:firstLine="540"/>
        <w:jc w:val="both"/>
      </w:pPr>
      <w:bookmarkStart w:id="334" w:name="P3528"/>
      <w:bookmarkEnd w:id="334"/>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2D6A8B" w:rsidRDefault="002D6A8B">
      <w:pPr>
        <w:pStyle w:val="ConsPlusNormal"/>
        <w:spacing w:before="220"/>
        <w:ind w:firstLine="540"/>
        <w:jc w:val="both"/>
      </w:pPr>
      <w:r>
        <w:t>2.39. Департамент АПК вправе отменить объявленный отбор в следующих случаях:</w:t>
      </w:r>
    </w:p>
    <w:p w:rsidR="002D6A8B" w:rsidRDefault="002D6A8B">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3315">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2D6A8B" w:rsidRDefault="002D6A8B">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2D6A8B" w:rsidRDefault="002D6A8B">
      <w:pPr>
        <w:pStyle w:val="ConsPlusNormal"/>
        <w:spacing w:before="220"/>
        <w:ind w:firstLine="540"/>
        <w:jc w:val="both"/>
      </w:pPr>
      <w:bookmarkStart w:id="335" w:name="P3532"/>
      <w:bookmarkEnd w:id="335"/>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2D6A8B" w:rsidRDefault="002D6A8B">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2D6A8B" w:rsidRDefault="002D6A8B">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2D6A8B" w:rsidRDefault="002D6A8B">
      <w:pPr>
        <w:pStyle w:val="ConsPlusNormal"/>
        <w:spacing w:before="220"/>
        <w:ind w:firstLine="540"/>
        <w:jc w:val="both"/>
      </w:pPr>
      <w:r>
        <w:t>2.43. Отбор считается отмененным со дня размещения объявления о его отмене на Едином портале.</w:t>
      </w:r>
    </w:p>
    <w:p w:rsidR="002D6A8B" w:rsidRDefault="002D6A8B">
      <w:pPr>
        <w:pStyle w:val="ConsPlusNormal"/>
        <w:spacing w:before="220"/>
        <w:ind w:firstLine="540"/>
        <w:jc w:val="both"/>
      </w:pPr>
      <w:r>
        <w:t xml:space="preserve">2.44. После окончания срока отмены проведения отбора в соответствии с </w:t>
      </w:r>
      <w:hyperlink w:anchor="P3532">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217">
        <w:r>
          <w:rPr>
            <w:color w:val="0000FF"/>
          </w:rPr>
          <w:t>пунктом 3 статьи 401</w:t>
        </w:r>
      </w:hyperlink>
      <w:r>
        <w:t xml:space="preserve"> Гражданского кодекса Российской Федерации.</w:t>
      </w:r>
    </w:p>
    <w:p w:rsidR="002D6A8B" w:rsidRDefault="002D6A8B">
      <w:pPr>
        <w:pStyle w:val="ConsPlusNormal"/>
        <w:spacing w:before="220"/>
        <w:ind w:firstLine="540"/>
        <w:jc w:val="both"/>
      </w:pPr>
      <w:r>
        <w:t>2.45. Отбор признается несостоявшимся в следующих случаях:</w:t>
      </w:r>
    </w:p>
    <w:p w:rsidR="002D6A8B" w:rsidRDefault="002D6A8B">
      <w:pPr>
        <w:pStyle w:val="ConsPlusNormal"/>
        <w:spacing w:before="220"/>
        <w:ind w:firstLine="540"/>
        <w:jc w:val="both"/>
      </w:pPr>
      <w:r>
        <w:t>2.45.1. По окончании срока подачи заявок подана только одна заявка.</w:t>
      </w:r>
    </w:p>
    <w:p w:rsidR="002D6A8B" w:rsidRDefault="002D6A8B">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2D6A8B" w:rsidRDefault="002D6A8B">
      <w:pPr>
        <w:pStyle w:val="ConsPlusNormal"/>
        <w:spacing w:before="220"/>
        <w:ind w:firstLine="540"/>
        <w:jc w:val="both"/>
      </w:pPr>
      <w:r>
        <w:t>2.45.3. По окончании срока подачи заявок не подано ни одной заявки.</w:t>
      </w:r>
    </w:p>
    <w:p w:rsidR="002D6A8B" w:rsidRDefault="002D6A8B">
      <w:pPr>
        <w:pStyle w:val="ConsPlusNormal"/>
        <w:spacing w:before="220"/>
        <w:ind w:firstLine="540"/>
        <w:jc w:val="both"/>
      </w:pPr>
      <w:r>
        <w:lastRenderedPageBreak/>
        <w:t>2.45.4. По результатам рассмотрения заявок отклонены все заявки.</w:t>
      </w:r>
    </w:p>
    <w:p w:rsidR="002D6A8B" w:rsidRDefault="002D6A8B">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2D6A8B" w:rsidRDefault="002D6A8B">
      <w:pPr>
        <w:pStyle w:val="ConsPlusNormal"/>
        <w:spacing w:before="220"/>
        <w:ind w:firstLine="540"/>
        <w:jc w:val="both"/>
      </w:pPr>
      <w:r>
        <w:t xml:space="preserve">2.47.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3512">
        <w:r>
          <w:rPr>
            <w:color w:val="0000FF"/>
          </w:rPr>
          <w:t>пункте 2.34</w:t>
        </w:r>
      </w:hyperlink>
      <w:r>
        <w:t xml:space="preserve"> настоящего Положения, в следующем порядке:</w:t>
      </w:r>
    </w:p>
    <w:p w:rsidR="002D6A8B" w:rsidRDefault="002D6A8B">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2D6A8B" w:rsidRDefault="002D6A8B">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2D6A8B" w:rsidRDefault="002D6A8B">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2D6A8B" w:rsidRDefault="002D6A8B">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2D6A8B" w:rsidRDefault="002D6A8B">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3625">
        <w:r>
          <w:rPr>
            <w:color w:val="0000FF"/>
          </w:rPr>
          <w:t>пунктом 3.17</w:t>
        </w:r>
      </w:hyperlink>
      <w:r>
        <w:t xml:space="preserve"> настоящего Положения.</w:t>
      </w:r>
    </w:p>
    <w:p w:rsidR="002D6A8B" w:rsidRDefault="002D6A8B">
      <w:pPr>
        <w:pStyle w:val="ConsPlusNormal"/>
        <w:spacing w:before="220"/>
        <w:ind w:firstLine="540"/>
        <w:jc w:val="both"/>
      </w:pPr>
      <w:bookmarkStart w:id="336" w:name="P3549"/>
      <w:bookmarkEnd w:id="336"/>
      <w:r>
        <w:t>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2D6A8B" w:rsidRDefault="002D6A8B">
      <w:pPr>
        <w:pStyle w:val="ConsPlusNormal"/>
        <w:spacing w:before="220"/>
        <w:ind w:firstLine="540"/>
        <w:jc w:val="both"/>
      </w:pPr>
      <w:bookmarkStart w:id="337" w:name="P3550"/>
      <w:bookmarkEnd w:id="337"/>
      <w:r>
        <w:t>2.50.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2D6A8B" w:rsidRDefault="002D6A8B">
      <w:pPr>
        <w:pStyle w:val="ConsPlusNormal"/>
        <w:spacing w:before="220"/>
        <w:ind w:firstLine="540"/>
        <w:jc w:val="both"/>
      </w:pPr>
      <w:r>
        <w:t xml:space="preserve">2.51. В случае отказа Департамента АПК от заключения договора о предоставлении субсидии с победителем отбора по основаниям, предусмотренным </w:t>
      </w:r>
      <w:hyperlink w:anchor="P3550">
        <w:r>
          <w:rPr>
            <w:color w:val="0000FF"/>
          </w:rPr>
          <w:t>пунктом 2.50</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2D6A8B" w:rsidRDefault="002D6A8B">
      <w:pPr>
        <w:pStyle w:val="ConsPlusNormal"/>
        <w:spacing w:before="220"/>
        <w:ind w:firstLine="540"/>
        <w:jc w:val="both"/>
      </w:pPr>
      <w:r>
        <w:t xml:space="preserve">2.52.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w:t>
      </w:r>
      <w:r>
        <w:lastRenderedPageBreak/>
        <w:t>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2D6A8B" w:rsidRDefault="002D6A8B">
      <w:pPr>
        <w:pStyle w:val="ConsPlusNormal"/>
        <w:jc w:val="both"/>
      </w:pPr>
    </w:p>
    <w:p w:rsidR="002D6A8B" w:rsidRDefault="002D6A8B">
      <w:pPr>
        <w:pStyle w:val="ConsPlusTitle"/>
        <w:jc w:val="center"/>
        <w:outlineLvl w:val="1"/>
      </w:pPr>
      <w:r>
        <w:t>III. Условия и порядок предоставления субсидий</w:t>
      </w:r>
    </w:p>
    <w:p w:rsidR="002D6A8B" w:rsidRDefault="002D6A8B">
      <w:pPr>
        <w:pStyle w:val="ConsPlusNormal"/>
        <w:jc w:val="both"/>
      </w:pPr>
    </w:p>
    <w:p w:rsidR="002D6A8B" w:rsidRDefault="002D6A8B">
      <w:pPr>
        <w:pStyle w:val="ConsPlusNormal"/>
        <w:ind w:firstLine="540"/>
        <w:jc w:val="both"/>
      </w:pPr>
      <w:bookmarkStart w:id="338" w:name="P3556"/>
      <w:bookmarkEnd w:id="338"/>
      <w:r>
        <w:t>3.1. Для получения субсидии Получатели, определенные победителями отбора, на дату подачи заявления о предоставлении субсидии, должны соответствовать требованиям:</w:t>
      </w:r>
    </w:p>
    <w:p w:rsidR="002D6A8B" w:rsidRDefault="002D6A8B">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D6A8B" w:rsidRDefault="002D6A8B">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D6A8B" w:rsidRDefault="002D6A8B">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21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D6A8B" w:rsidRDefault="002D6A8B">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3298">
        <w:r>
          <w:rPr>
            <w:color w:val="0000FF"/>
          </w:rPr>
          <w:t>пунктом 1.3</w:t>
        </w:r>
      </w:hyperlink>
      <w:r>
        <w:t xml:space="preserve"> настоящего Положения.</w:t>
      </w:r>
    </w:p>
    <w:p w:rsidR="002D6A8B" w:rsidRDefault="002D6A8B">
      <w:pPr>
        <w:pStyle w:val="ConsPlusNormal"/>
        <w:spacing w:before="220"/>
        <w:ind w:firstLine="540"/>
        <w:jc w:val="both"/>
      </w:pPr>
      <w:r>
        <w:t xml:space="preserve">3.1.5. Получатель не является иностранным агентом в соответствии с Федеральным </w:t>
      </w:r>
      <w:hyperlink r:id="rId219">
        <w:r>
          <w:rPr>
            <w:color w:val="0000FF"/>
          </w:rPr>
          <w:t>законом</w:t>
        </w:r>
      </w:hyperlink>
      <w:r>
        <w:t xml:space="preserve"> от 14.07.2022 N 255-ФЗ "О контроле за деятельностью лиц, находящихся под иностранным влиянием".</w:t>
      </w:r>
    </w:p>
    <w:p w:rsidR="002D6A8B" w:rsidRDefault="002D6A8B">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2D6A8B" w:rsidRDefault="002D6A8B">
      <w:pPr>
        <w:pStyle w:val="ConsPlusNormal"/>
        <w:spacing w:before="220"/>
        <w:ind w:firstLine="540"/>
        <w:jc w:val="both"/>
      </w:pPr>
      <w:bookmarkStart w:id="339" w:name="P3563"/>
      <w:bookmarkEnd w:id="339"/>
      <w:r>
        <w:t>3.2. Получатель не позднее 5 рабочих дней со дня, следующего за днем заключения договора о предоставлении субсидии, представляет в Департамент АПК следующие документы:</w:t>
      </w:r>
    </w:p>
    <w:p w:rsidR="002D6A8B" w:rsidRDefault="002D6A8B">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2D6A8B" w:rsidRDefault="002D6A8B">
      <w:pPr>
        <w:pStyle w:val="ConsPlusNormal"/>
        <w:spacing w:before="220"/>
        <w:ind w:firstLine="540"/>
        <w:jc w:val="both"/>
      </w:pPr>
      <w:r>
        <w:t xml:space="preserve">3.2.2. Документ, выданный держателем реестра владельцев ценных бумаг акционерного </w:t>
      </w:r>
      <w:r>
        <w:lastRenderedPageBreak/>
        <w:t>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2D6A8B" w:rsidRDefault="002D6A8B">
      <w:pPr>
        <w:pStyle w:val="ConsPlusNormal"/>
        <w:spacing w:before="220"/>
        <w:ind w:firstLine="540"/>
        <w:jc w:val="both"/>
      </w:pPr>
      <w:r>
        <w:t>3.2.4. Документы, подтверждающие затраты на уплату страховой премии (платежные поручения):</w:t>
      </w:r>
    </w:p>
    <w:p w:rsidR="002D6A8B" w:rsidRDefault="002D6A8B">
      <w:pPr>
        <w:pStyle w:val="ConsPlusNormal"/>
        <w:spacing w:before="220"/>
        <w:ind w:firstLine="540"/>
        <w:jc w:val="both"/>
      </w:pPr>
      <w:r>
        <w:t>3.2.4.1. По договору сельскохозяйственного страхования рисков утраты (гибели) сельскохозяйственных животных, утраты (гибели) объектов товарной аквакультуры (товарного рыбоводства) не менее 50 процентов начисленной по этому договору страховой премии;</w:t>
      </w:r>
    </w:p>
    <w:p w:rsidR="002D6A8B" w:rsidRDefault="002D6A8B">
      <w:pPr>
        <w:pStyle w:val="ConsPlusNormal"/>
        <w:spacing w:before="220"/>
        <w:ind w:firstLine="540"/>
        <w:jc w:val="both"/>
      </w:pPr>
      <w:r>
        <w:t>3.2.4.2. По договору сельскохозяйственного страхования риска утраты (гибели) урожая сельскохозяйственной культуры или утраты (гибели) посадок многолетних насаждений:</w:t>
      </w:r>
    </w:p>
    <w:p w:rsidR="002D6A8B" w:rsidRDefault="002D6A8B">
      <w:pPr>
        <w:pStyle w:val="ConsPlusNormal"/>
        <w:spacing w:before="220"/>
        <w:ind w:firstLine="540"/>
        <w:jc w:val="both"/>
      </w:pPr>
      <w:r>
        <w:t xml:space="preserve">- сельскохозяйственным товаропроизводителем уплачено в отношении всех, нескольких или одного из событий, предусмотренных </w:t>
      </w:r>
      <w:hyperlink r:id="rId220">
        <w:r>
          <w:rPr>
            <w:color w:val="0000FF"/>
          </w:rPr>
          <w:t>пунктами 1</w:t>
        </w:r>
      </w:hyperlink>
      <w:r>
        <w:t xml:space="preserve"> - </w:t>
      </w:r>
      <w:hyperlink r:id="rId221">
        <w:r>
          <w:rPr>
            <w:color w:val="0000FF"/>
          </w:rPr>
          <w:t>3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не менее 50 процентов начисленной по этому договору страховой премии по данным объекту сельскохозяйственного страхования и событию (событиям);</w:t>
      </w:r>
    </w:p>
    <w:p w:rsidR="002D6A8B" w:rsidRDefault="002D6A8B">
      <w:pPr>
        <w:pStyle w:val="ConsPlusNormal"/>
        <w:spacing w:before="220"/>
        <w:ind w:firstLine="540"/>
        <w:jc w:val="both"/>
      </w:pPr>
      <w:r>
        <w:t xml:space="preserve">- сельскохозяйственным товаропроизводителем, являющимся субъектом малого предпринимательства, в отношении события, предусмотренного </w:t>
      </w:r>
      <w:hyperlink r:id="rId222">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уплачено по договору, заключенному:</w:t>
      </w:r>
    </w:p>
    <w:p w:rsidR="002D6A8B" w:rsidRDefault="002D6A8B">
      <w:pPr>
        <w:pStyle w:val="ConsPlusNormal"/>
        <w:spacing w:before="220"/>
        <w:ind w:firstLine="540"/>
        <w:jc w:val="both"/>
      </w:pPr>
      <w:r>
        <w:t>с 1 июля 2023 года по 30 июня 2024 года включительно, - не менее 30 процентов начисленной по этому договору страховой премии по данным объекту сельскохозяйственного страхования и событию;</w:t>
      </w:r>
    </w:p>
    <w:p w:rsidR="002D6A8B" w:rsidRDefault="002D6A8B">
      <w:pPr>
        <w:pStyle w:val="ConsPlusNormal"/>
        <w:spacing w:before="220"/>
        <w:ind w:firstLine="540"/>
        <w:jc w:val="both"/>
      </w:pPr>
      <w:r>
        <w:t>с 1 июля 2024 года по 30 июня 2025 года включительно, - не менее 40 процентов начисленной по этому договору страховой премии по данным объекту сельскохозяйственного страхования и событию;</w:t>
      </w:r>
    </w:p>
    <w:p w:rsidR="002D6A8B" w:rsidRDefault="002D6A8B">
      <w:pPr>
        <w:pStyle w:val="ConsPlusNormal"/>
        <w:spacing w:before="220"/>
        <w:ind w:firstLine="540"/>
        <w:jc w:val="both"/>
      </w:pPr>
      <w:r>
        <w:t>с 1 июля 2025 года, - не менее 50 процентов начисленной по этому договору страховой премии по данным объекту сельскохозяйственного страхования и событию;</w:t>
      </w:r>
    </w:p>
    <w:p w:rsidR="002D6A8B" w:rsidRDefault="002D6A8B">
      <w:pPr>
        <w:pStyle w:val="ConsPlusNormal"/>
        <w:spacing w:before="220"/>
        <w:ind w:firstLine="540"/>
        <w:jc w:val="both"/>
      </w:pPr>
      <w:r>
        <w:t xml:space="preserve">- сельскохозяйственным товаропроизводителем, не являющимся субъектом малого предпринимательства, в отношении события, предусмотренного </w:t>
      </w:r>
      <w:hyperlink r:id="rId223">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уплачено по договору, заключенному:</w:t>
      </w:r>
    </w:p>
    <w:p w:rsidR="002D6A8B" w:rsidRDefault="002D6A8B">
      <w:pPr>
        <w:pStyle w:val="ConsPlusNormal"/>
        <w:spacing w:before="220"/>
        <w:ind w:firstLine="540"/>
        <w:jc w:val="both"/>
      </w:pPr>
      <w:r>
        <w:t>с 1 июля 2023 года по 30 июня 2024 года включительно, - не менее 40 процентов начисленной по этому договору страховой премии по данным объекту сельскохозяйственного страхования и событию;</w:t>
      </w:r>
    </w:p>
    <w:p w:rsidR="002D6A8B" w:rsidRDefault="002D6A8B">
      <w:pPr>
        <w:pStyle w:val="ConsPlusNormal"/>
        <w:spacing w:before="220"/>
        <w:ind w:firstLine="540"/>
        <w:jc w:val="both"/>
      </w:pPr>
      <w:r>
        <w:t>с 1 июля 2024 года, - не менее 50 процентов начисленной по этому договору страховой премии по данным объекту сельскохозяйственного страхования и событию.</w:t>
      </w:r>
    </w:p>
    <w:p w:rsidR="002D6A8B" w:rsidRDefault="002D6A8B">
      <w:pPr>
        <w:pStyle w:val="ConsPlusNormal"/>
        <w:spacing w:before="220"/>
        <w:ind w:firstLine="540"/>
        <w:jc w:val="both"/>
      </w:pPr>
      <w:bookmarkStart w:id="340" w:name="P3577"/>
      <w:bookmarkEnd w:id="340"/>
      <w:r>
        <w:t xml:space="preserve">3.3. Документы, указанные в </w:t>
      </w:r>
      <w:hyperlink w:anchor="P3563">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2D6A8B" w:rsidRDefault="002D6A8B">
      <w:pPr>
        <w:pStyle w:val="ConsPlusNormal"/>
        <w:spacing w:before="220"/>
        <w:ind w:firstLine="540"/>
        <w:jc w:val="both"/>
      </w:pPr>
      <w:r>
        <w:lastRenderedPageBreak/>
        <w:t>3.4. Получателем представляются оригиналы и (или) копии документов.</w:t>
      </w:r>
    </w:p>
    <w:p w:rsidR="002D6A8B" w:rsidRDefault="002D6A8B">
      <w:pPr>
        <w:pStyle w:val="ConsPlusNormal"/>
        <w:spacing w:before="220"/>
        <w:ind w:firstLine="540"/>
        <w:jc w:val="both"/>
      </w:pPr>
      <w:r>
        <w:t>3.5. Копии документов могут быть:</w:t>
      </w:r>
    </w:p>
    <w:p w:rsidR="002D6A8B" w:rsidRDefault="002D6A8B">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2D6A8B" w:rsidRDefault="002D6A8B">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2D6A8B" w:rsidRDefault="002D6A8B">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2D6A8B" w:rsidRDefault="002D6A8B">
      <w:pPr>
        <w:pStyle w:val="ConsPlusNormal"/>
        <w:spacing w:before="220"/>
        <w:ind w:firstLine="540"/>
        <w:jc w:val="both"/>
      </w:pPr>
      <w:bookmarkStart w:id="341" w:name="P3583"/>
      <w:bookmarkEnd w:id="341"/>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2D6A8B" w:rsidRDefault="002D6A8B">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2D6A8B" w:rsidRDefault="002D6A8B">
      <w:pPr>
        <w:pStyle w:val="ConsPlusNormal"/>
        <w:spacing w:before="220"/>
        <w:ind w:firstLine="540"/>
        <w:jc w:val="both"/>
      </w:pPr>
      <w:bookmarkStart w:id="342" w:name="P3585"/>
      <w:bookmarkEnd w:id="342"/>
      <w:r>
        <w:t>3.8. Заявление с приложенными к нему документами представляются Получателем в Департамент АПК почтой, лично или через представителя Получателя.</w:t>
      </w:r>
    </w:p>
    <w:p w:rsidR="002D6A8B" w:rsidRDefault="002D6A8B">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 В случае направления заявления по почте заявление подлежит регистрации в Департаменте АПК в день его получения.</w:t>
      </w:r>
    </w:p>
    <w:p w:rsidR="002D6A8B" w:rsidRDefault="002D6A8B">
      <w:pPr>
        <w:pStyle w:val="ConsPlusNormal"/>
        <w:spacing w:before="220"/>
        <w:ind w:firstLine="540"/>
        <w:jc w:val="both"/>
      </w:pPr>
      <w:r>
        <w:t>3.9. Регистрация заявлений и прилагаемых к ним документов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2D6A8B" w:rsidRDefault="002D6A8B">
      <w:pPr>
        <w:pStyle w:val="ConsPlusNormal"/>
        <w:spacing w:before="220"/>
        <w:ind w:firstLine="540"/>
        <w:jc w:val="both"/>
      </w:pPr>
      <w:bookmarkStart w:id="343" w:name="P3588"/>
      <w:bookmarkEnd w:id="343"/>
      <w:r>
        <w:t>3.10. Департамент АПК в течение 10 рабочих дней со дня, следующего за днем регистрации заявления:</w:t>
      </w:r>
    </w:p>
    <w:p w:rsidR="002D6A8B" w:rsidRDefault="002D6A8B">
      <w:pPr>
        <w:pStyle w:val="ConsPlusNormal"/>
        <w:spacing w:before="220"/>
        <w:ind w:firstLine="540"/>
        <w:jc w:val="both"/>
      </w:pPr>
      <w:bookmarkStart w:id="344" w:name="P3589"/>
      <w:bookmarkEnd w:id="344"/>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2D6A8B" w:rsidRDefault="002D6A8B">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3563">
        <w:r>
          <w:rPr>
            <w:color w:val="0000FF"/>
          </w:rPr>
          <w:t>пунктами 3.2</w:t>
        </w:r>
      </w:hyperlink>
      <w:r>
        <w:t xml:space="preserve"> - </w:t>
      </w:r>
      <w:hyperlink w:anchor="P3583">
        <w:r>
          <w:rPr>
            <w:color w:val="0000FF"/>
          </w:rPr>
          <w:t>3.6</w:t>
        </w:r>
      </w:hyperlink>
      <w:r>
        <w:t xml:space="preserve"> настоящего Положения, а также проверку соответствия Получателей требованиям, установленным в </w:t>
      </w:r>
      <w:hyperlink w:anchor="P3556">
        <w:r>
          <w:rPr>
            <w:color w:val="0000FF"/>
          </w:rPr>
          <w:t>пункте 3.1</w:t>
        </w:r>
      </w:hyperlink>
      <w:r>
        <w:t xml:space="preserve"> настоящего Положения на основании документов, предусмотренных </w:t>
      </w:r>
      <w:hyperlink w:anchor="P3563">
        <w:r>
          <w:rPr>
            <w:color w:val="0000FF"/>
          </w:rPr>
          <w:t>пунктом 3.2</w:t>
        </w:r>
      </w:hyperlink>
      <w:r>
        <w:t xml:space="preserve"> настоящего Положения, а также информации, полученной в соответствии с </w:t>
      </w:r>
      <w:hyperlink w:anchor="P3589">
        <w:r>
          <w:rPr>
            <w:color w:val="0000FF"/>
          </w:rPr>
          <w:t>подпунктом 3.10.1</w:t>
        </w:r>
      </w:hyperlink>
      <w:r>
        <w:t xml:space="preserve"> настоящего пункта, в том числе, что:</w:t>
      </w:r>
    </w:p>
    <w:p w:rsidR="002D6A8B" w:rsidRDefault="002D6A8B">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2D6A8B" w:rsidRDefault="002D6A8B">
      <w:pPr>
        <w:pStyle w:val="ConsPlusNormal"/>
        <w:spacing w:before="220"/>
        <w:ind w:firstLine="540"/>
        <w:jc w:val="both"/>
      </w:pPr>
      <w:r>
        <w:lastRenderedPageBreak/>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2D6A8B" w:rsidRDefault="002D6A8B">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2D6A8B" w:rsidRDefault="002D6A8B">
      <w:pPr>
        <w:pStyle w:val="ConsPlusNormal"/>
        <w:spacing w:before="220"/>
        <w:ind w:firstLine="540"/>
        <w:jc w:val="both"/>
      </w:pPr>
      <w:r>
        <w:t xml:space="preserve">- Получатель не является иностранным агентом в соответствии с Федеральным </w:t>
      </w:r>
      <w:hyperlink r:id="rId224">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2D6A8B" w:rsidRDefault="002D6A8B">
      <w:pPr>
        <w:pStyle w:val="ConsPlusNormal"/>
        <w:spacing w:before="220"/>
        <w:ind w:firstLine="540"/>
        <w:jc w:val="both"/>
      </w:pPr>
      <w:bookmarkStart w:id="345" w:name="P3595"/>
      <w:bookmarkEnd w:id="345"/>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3588">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3597">
        <w:r>
          <w:rPr>
            <w:color w:val="0000FF"/>
          </w:rPr>
          <w:t>пунктом 3.13</w:t>
        </w:r>
      </w:hyperlink>
      <w:r>
        <w:t xml:space="preserve"> настоящего Положения.</w:t>
      </w:r>
    </w:p>
    <w:p w:rsidR="002D6A8B" w:rsidRDefault="002D6A8B">
      <w:pPr>
        <w:pStyle w:val="ConsPlusNormal"/>
        <w:spacing w:before="220"/>
        <w:ind w:firstLine="540"/>
        <w:jc w:val="both"/>
      </w:pPr>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2D6A8B" w:rsidRDefault="002D6A8B">
      <w:pPr>
        <w:pStyle w:val="ConsPlusNormal"/>
        <w:spacing w:before="220"/>
        <w:ind w:firstLine="540"/>
        <w:jc w:val="both"/>
      </w:pPr>
      <w:bookmarkStart w:id="346" w:name="P3597"/>
      <w:bookmarkEnd w:id="346"/>
      <w:r>
        <w:t>3.13. Основаниями для отказа в предоставлении субсидии являются:</w:t>
      </w:r>
    </w:p>
    <w:p w:rsidR="002D6A8B" w:rsidRDefault="002D6A8B">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3563">
        <w:r>
          <w:rPr>
            <w:color w:val="0000FF"/>
          </w:rPr>
          <w:t>пунктами 3.2</w:t>
        </w:r>
      </w:hyperlink>
      <w:r>
        <w:t xml:space="preserve"> - </w:t>
      </w:r>
      <w:hyperlink w:anchor="P3583">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3577">
        <w:r>
          <w:rPr>
            <w:color w:val="0000FF"/>
          </w:rPr>
          <w:t>пункте 3.3</w:t>
        </w:r>
      </w:hyperlink>
      <w:r>
        <w:t xml:space="preserve"> настоящего Положения.</w:t>
      </w:r>
    </w:p>
    <w:p w:rsidR="002D6A8B" w:rsidRDefault="002D6A8B">
      <w:pPr>
        <w:pStyle w:val="ConsPlusNormal"/>
        <w:spacing w:before="220"/>
        <w:ind w:firstLine="540"/>
        <w:jc w:val="both"/>
      </w:pPr>
      <w:r>
        <w:t>3.13.2. Установление факта недостоверности представленной Получателем информации.</w:t>
      </w:r>
    </w:p>
    <w:p w:rsidR="002D6A8B" w:rsidRDefault="002D6A8B">
      <w:pPr>
        <w:pStyle w:val="ConsPlusNormal"/>
        <w:spacing w:before="220"/>
        <w:ind w:firstLine="540"/>
        <w:jc w:val="both"/>
      </w:pPr>
      <w:bookmarkStart w:id="347" w:name="P3600"/>
      <w:bookmarkEnd w:id="347"/>
      <w:r>
        <w:t xml:space="preserve">3.13.3. Несоответствие Получателя требованиям, установленным </w:t>
      </w:r>
      <w:hyperlink w:anchor="P3556">
        <w:r>
          <w:rPr>
            <w:color w:val="0000FF"/>
          </w:rPr>
          <w:t>пунктом 3.1</w:t>
        </w:r>
      </w:hyperlink>
      <w:r>
        <w:t xml:space="preserve"> настоящего Положения.</w:t>
      </w:r>
    </w:p>
    <w:p w:rsidR="002D6A8B" w:rsidRDefault="002D6A8B">
      <w:pPr>
        <w:pStyle w:val="ConsPlusNormal"/>
        <w:spacing w:before="220"/>
        <w:ind w:firstLine="540"/>
        <w:jc w:val="both"/>
      </w:pPr>
      <w:bookmarkStart w:id="348" w:name="P3601"/>
      <w:bookmarkEnd w:id="348"/>
      <w:r>
        <w:t xml:space="preserve">3.13.4. Непредставление Получателем заявления и документов в срок, установленный </w:t>
      </w:r>
      <w:hyperlink w:anchor="P3563">
        <w:r>
          <w:rPr>
            <w:color w:val="0000FF"/>
          </w:rPr>
          <w:t>пунктом 3.2</w:t>
        </w:r>
      </w:hyperlink>
      <w:r>
        <w:t xml:space="preserve"> настоящего Положения.</w:t>
      </w:r>
    </w:p>
    <w:p w:rsidR="002D6A8B" w:rsidRDefault="002D6A8B">
      <w:pPr>
        <w:pStyle w:val="ConsPlusNormal"/>
        <w:spacing w:before="220"/>
        <w:ind w:firstLine="540"/>
        <w:jc w:val="both"/>
      </w:pPr>
      <w:r>
        <w:t xml:space="preserve">3.14. После устранения причин, послуживших отказом в предоставлении субсидии (за исключением основания, указанного в </w:t>
      </w:r>
      <w:hyperlink w:anchor="P3600">
        <w:r>
          <w:rPr>
            <w:color w:val="0000FF"/>
          </w:rPr>
          <w:t>подпунктах 3.13.3</w:t>
        </w:r>
      </w:hyperlink>
      <w:r>
        <w:t xml:space="preserve">, </w:t>
      </w:r>
      <w:hyperlink w:anchor="P3601">
        <w:r>
          <w:rPr>
            <w:color w:val="0000FF"/>
          </w:rPr>
          <w:t>3.13.4 пункта 3.13</w:t>
        </w:r>
      </w:hyperlink>
      <w:r>
        <w:t xml:space="preserve"> настоящего Положения), Получатель в срок не позднее 5 рабочих дней со дня получения уведомления об отказе в предоставлении субсидии, вправе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2D6A8B" w:rsidRDefault="002D6A8B">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3585">
        <w:r>
          <w:rPr>
            <w:color w:val="0000FF"/>
          </w:rPr>
          <w:t>пунктах 3.8</w:t>
        </w:r>
      </w:hyperlink>
      <w:r>
        <w:t xml:space="preserve"> - </w:t>
      </w:r>
      <w:hyperlink w:anchor="P3595">
        <w:r>
          <w:rPr>
            <w:color w:val="0000FF"/>
          </w:rPr>
          <w:t>3.11</w:t>
        </w:r>
      </w:hyperlink>
      <w:r>
        <w:t xml:space="preserve"> настоящего Положения.</w:t>
      </w:r>
    </w:p>
    <w:p w:rsidR="002D6A8B" w:rsidRDefault="002D6A8B">
      <w:pPr>
        <w:pStyle w:val="ConsPlusNormal"/>
        <w:spacing w:before="220"/>
        <w:ind w:firstLine="540"/>
        <w:jc w:val="both"/>
      </w:pPr>
      <w:bookmarkStart w:id="349" w:name="P3604"/>
      <w:bookmarkEnd w:id="349"/>
      <w:r>
        <w:t xml:space="preserve">3.15. Субсидии предоставляются Получателям в размере, рассчитанном от страховой премии по договору страхования, с учетом ставок для расчета размера субсидии, установленных планом сельскохозяйственного страхования, предусмотренным </w:t>
      </w:r>
      <w:hyperlink r:id="rId225">
        <w:r>
          <w:rPr>
            <w:color w:val="0000FF"/>
          </w:rPr>
          <w:t>статьей 6</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план сельскохозяйственного </w:t>
      </w:r>
      <w:r>
        <w:lastRenderedPageBreak/>
        <w:t xml:space="preserve">страхования), на соответствующий год, и методик определения страховой стоимости и размера утраты (гибели) урожая сельскохозяйственной культуры 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226">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2D6A8B" w:rsidRDefault="002D6A8B">
      <w:pPr>
        <w:pStyle w:val="ConsPlusNormal"/>
        <w:spacing w:before="220"/>
        <w:ind w:firstLine="540"/>
        <w:jc w:val="both"/>
      </w:pPr>
      <w:r>
        <w:t>При этом:</w:t>
      </w:r>
    </w:p>
    <w:p w:rsidR="002D6A8B" w:rsidRDefault="002D6A8B">
      <w:pPr>
        <w:pStyle w:val="ConsPlusNormal"/>
        <w:spacing w:before="220"/>
        <w:ind w:firstLine="540"/>
        <w:jc w:val="both"/>
      </w:pPr>
      <w:r>
        <w:t xml:space="preserve">1)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всех, нескольких или одного из событий, предусмотренных </w:t>
      </w:r>
      <w:hyperlink r:id="rId227">
        <w:r>
          <w:rPr>
            <w:color w:val="0000FF"/>
          </w:rPr>
          <w:t>пунктами 1</w:t>
        </w:r>
      </w:hyperlink>
      <w:r>
        <w:t xml:space="preserve"> - </w:t>
      </w:r>
      <w:hyperlink r:id="rId228">
        <w:r>
          <w:rPr>
            <w:color w:val="0000FF"/>
          </w:rPr>
          <w:t>3 части 1</w:t>
        </w:r>
      </w:hyperlink>
      <w:r>
        <w:t xml:space="preserve">, </w:t>
      </w:r>
      <w:hyperlink r:id="rId229">
        <w:r>
          <w:rPr>
            <w:color w:val="0000FF"/>
          </w:rPr>
          <w:t>частями 2</w:t>
        </w:r>
      </w:hyperlink>
      <w:r>
        <w:t xml:space="preserve"> и </w:t>
      </w:r>
      <w:hyperlink r:id="rId230">
        <w:r>
          <w:rPr>
            <w:color w:val="0000FF"/>
          </w:rPr>
          <w:t>3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меньше предельного размера ставки для расчета размера субсидии по данным объекту сельскохозяйственного страхования и событию (событиям) или равен ему, размер субсидии равен 50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 (событиям);</w:t>
      </w:r>
    </w:p>
    <w:p w:rsidR="002D6A8B" w:rsidRDefault="002D6A8B">
      <w:pPr>
        <w:pStyle w:val="ConsPlusNormal"/>
        <w:spacing w:before="220"/>
        <w:ind w:firstLine="540"/>
        <w:jc w:val="both"/>
      </w:pPr>
      <w:r>
        <w:t xml:space="preserve">2)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всех, нескольких или одного из событий, предусмотренных </w:t>
      </w:r>
      <w:hyperlink r:id="rId231">
        <w:r>
          <w:rPr>
            <w:color w:val="0000FF"/>
          </w:rPr>
          <w:t>пунктами 1</w:t>
        </w:r>
      </w:hyperlink>
      <w:r>
        <w:t xml:space="preserve"> - </w:t>
      </w:r>
      <w:hyperlink r:id="rId232">
        <w:r>
          <w:rPr>
            <w:color w:val="0000FF"/>
          </w:rPr>
          <w:t>3 части 1</w:t>
        </w:r>
      </w:hyperlink>
      <w:r>
        <w:t xml:space="preserve">, </w:t>
      </w:r>
      <w:hyperlink r:id="rId233">
        <w:r>
          <w:rPr>
            <w:color w:val="0000FF"/>
          </w:rPr>
          <w:t>частями 2</w:t>
        </w:r>
      </w:hyperlink>
      <w:r>
        <w:t xml:space="preserve"> и </w:t>
      </w:r>
      <w:hyperlink r:id="rId234">
        <w:r>
          <w:rPr>
            <w:color w:val="0000FF"/>
          </w:rPr>
          <w:t>3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превышает предельный размер ставки для расчета размера субсидии по данным объекту сельскохозяйственного страхования и событию (событиям), размер субсидии равен пятидесяти процентам от суммы, рассчитанной как произведение страховой суммы, указанной в таком договоре сельскохозяйственного страхования в отношении данных объекта сельскохозяйственного страхования и события (событий), и предельного размера ставки для расчета размера субсидии по данным объекту сельскохозяйственного страхования и событию (событиям);</w:t>
      </w:r>
    </w:p>
    <w:p w:rsidR="002D6A8B" w:rsidRDefault="002D6A8B">
      <w:pPr>
        <w:pStyle w:val="ConsPlusNormal"/>
        <w:spacing w:before="220"/>
        <w:ind w:firstLine="540"/>
        <w:jc w:val="both"/>
      </w:pPr>
      <w:r>
        <w:t xml:space="preserve">3)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r:id="rId235">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меньше предельного размера ставки для расчета размера субсидии по данным объекту сельскохозяйственного страхования и событию или равен ему, размер субсидии равен:</w:t>
      </w:r>
    </w:p>
    <w:p w:rsidR="002D6A8B" w:rsidRDefault="002D6A8B">
      <w:pPr>
        <w:pStyle w:val="ConsPlusNormal"/>
        <w:spacing w:before="220"/>
        <w:ind w:firstLine="540"/>
        <w:jc w:val="both"/>
      </w:pPr>
      <w:r>
        <w:t>а) для сельскохозяйственного товаропроизводителя, являющегося субъектом малого предпринимательства:</w:t>
      </w:r>
    </w:p>
    <w:p w:rsidR="002D6A8B" w:rsidRDefault="002D6A8B">
      <w:pPr>
        <w:pStyle w:val="ConsPlusNormal"/>
        <w:spacing w:before="220"/>
        <w:ind w:firstLine="540"/>
        <w:jc w:val="both"/>
      </w:pPr>
      <w:r>
        <w:t>с 1 июля 2023 года - 70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2D6A8B" w:rsidRDefault="002D6A8B">
      <w:pPr>
        <w:pStyle w:val="ConsPlusNormal"/>
        <w:spacing w:before="220"/>
        <w:ind w:firstLine="540"/>
        <w:jc w:val="both"/>
      </w:pPr>
      <w:r>
        <w:t>с 1 июля 2024 года - 60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2D6A8B" w:rsidRDefault="002D6A8B">
      <w:pPr>
        <w:pStyle w:val="ConsPlusNormal"/>
        <w:spacing w:before="220"/>
        <w:ind w:firstLine="540"/>
        <w:jc w:val="both"/>
      </w:pPr>
      <w:r>
        <w:t>с 1 июля 2025 года - 50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2D6A8B" w:rsidRDefault="002D6A8B">
      <w:pPr>
        <w:pStyle w:val="ConsPlusNormal"/>
        <w:spacing w:before="220"/>
        <w:ind w:firstLine="540"/>
        <w:jc w:val="both"/>
      </w:pPr>
      <w:r>
        <w:lastRenderedPageBreak/>
        <w:t>б) для сельскохозяйственного товаропроизводителя, не являющегося субъектом малого предпринимательства:</w:t>
      </w:r>
    </w:p>
    <w:p w:rsidR="002D6A8B" w:rsidRDefault="002D6A8B">
      <w:pPr>
        <w:pStyle w:val="ConsPlusNormal"/>
        <w:spacing w:before="220"/>
        <w:ind w:firstLine="540"/>
        <w:jc w:val="both"/>
      </w:pPr>
      <w:r>
        <w:t>с 1 июля 2023 года - 60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2D6A8B" w:rsidRDefault="002D6A8B">
      <w:pPr>
        <w:pStyle w:val="ConsPlusNormal"/>
        <w:spacing w:before="220"/>
        <w:ind w:firstLine="540"/>
        <w:jc w:val="both"/>
      </w:pPr>
      <w:r>
        <w:t>с 1 июля 2024 года - 50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2D6A8B" w:rsidRDefault="002D6A8B">
      <w:pPr>
        <w:pStyle w:val="ConsPlusNormal"/>
        <w:spacing w:before="220"/>
        <w:ind w:firstLine="540"/>
        <w:jc w:val="both"/>
      </w:pPr>
      <w:r>
        <w:t xml:space="preserve">4)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r:id="rId236">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превышает предельный размер ставки для расчета размера субсидии по данным объекту сельскохозяйственного страхования и событию, размер субсидии равен:</w:t>
      </w:r>
    </w:p>
    <w:p w:rsidR="002D6A8B" w:rsidRDefault="002D6A8B">
      <w:pPr>
        <w:pStyle w:val="ConsPlusNormal"/>
        <w:spacing w:before="220"/>
        <w:ind w:firstLine="540"/>
        <w:jc w:val="both"/>
      </w:pPr>
      <w:r>
        <w:t>а) для сельскохозяйственного товаропроизводителя, являющегося субъектом малого предпринимательства:</w:t>
      </w:r>
    </w:p>
    <w:p w:rsidR="002D6A8B" w:rsidRDefault="002D6A8B">
      <w:pPr>
        <w:pStyle w:val="ConsPlusNormal"/>
        <w:spacing w:before="220"/>
        <w:ind w:firstLine="540"/>
        <w:jc w:val="both"/>
      </w:pPr>
      <w:r>
        <w:t>с 1 июля 2023 года - 70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2D6A8B" w:rsidRDefault="002D6A8B">
      <w:pPr>
        <w:pStyle w:val="ConsPlusNormal"/>
        <w:spacing w:before="220"/>
        <w:ind w:firstLine="540"/>
        <w:jc w:val="both"/>
      </w:pPr>
      <w:r>
        <w:t>с 1 июля 2024 года - 60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2D6A8B" w:rsidRDefault="002D6A8B">
      <w:pPr>
        <w:pStyle w:val="ConsPlusNormal"/>
        <w:spacing w:before="220"/>
        <w:ind w:firstLine="540"/>
        <w:jc w:val="both"/>
      </w:pPr>
      <w:r>
        <w:t>с 1 июля 2025 года - 50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2D6A8B" w:rsidRDefault="002D6A8B">
      <w:pPr>
        <w:pStyle w:val="ConsPlusNormal"/>
        <w:spacing w:before="220"/>
        <w:ind w:firstLine="540"/>
        <w:jc w:val="both"/>
      </w:pPr>
      <w:r>
        <w:t>б) для сельскохозяйственного товаропроизводителя, не являющегося субъектом малого предпринимательства:</w:t>
      </w:r>
    </w:p>
    <w:p w:rsidR="002D6A8B" w:rsidRDefault="002D6A8B">
      <w:pPr>
        <w:pStyle w:val="ConsPlusNormal"/>
        <w:spacing w:before="220"/>
        <w:ind w:firstLine="540"/>
        <w:jc w:val="both"/>
      </w:pPr>
      <w:r>
        <w:t>с 1 июля 2023 года - 60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2D6A8B" w:rsidRDefault="002D6A8B">
      <w:pPr>
        <w:pStyle w:val="ConsPlusNormal"/>
        <w:spacing w:before="220"/>
        <w:ind w:firstLine="540"/>
        <w:jc w:val="both"/>
      </w:pPr>
      <w:r>
        <w:t>с 1 июля 2024 года - 50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2D6A8B" w:rsidRDefault="002D6A8B">
      <w:pPr>
        <w:pStyle w:val="ConsPlusNormal"/>
        <w:spacing w:before="220"/>
        <w:ind w:firstLine="540"/>
        <w:jc w:val="both"/>
      </w:pPr>
      <w:r>
        <w:t xml:space="preserve">3.16. Размер субсидии по договору сельскохозяйственного страхования равен сумме величин, определенных в отношении всех объектов сельскохозяйственного страхования в соответствии с </w:t>
      </w:r>
      <w:hyperlink w:anchor="P3604">
        <w:r>
          <w:rPr>
            <w:color w:val="0000FF"/>
          </w:rPr>
          <w:t>пунктом 3.15</w:t>
        </w:r>
      </w:hyperlink>
      <w:r>
        <w:t xml:space="preserve"> настоящего Положения.</w:t>
      </w:r>
    </w:p>
    <w:p w:rsidR="002D6A8B" w:rsidRDefault="002D6A8B">
      <w:pPr>
        <w:pStyle w:val="ConsPlusNormal"/>
        <w:spacing w:before="220"/>
        <w:ind w:firstLine="540"/>
        <w:jc w:val="both"/>
      </w:pPr>
      <w:bookmarkStart w:id="350" w:name="P3625"/>
      <w:bookmarkEnd w:id="350"/>
      <w:r>
        <w:t xml:space="preserve">3.17. Условия и порядок заключения договора о предоставлении субсидии, дополнительного соглашения к договору о предоставлении субсидии, в том числе </w:t>
      </w:r>
      <w:r>
        <w:lastRenderedPageBreak/>
        <w:t>дополнительного соглашения о расторжении договора о предоставлении субсидии:</w:t>
      </w:r>
    </w:p>
    <w:p w:rsidR="002D6A8B" w:rsidRDefault="002D6A8B">
      <w:pPr>
        <w:pStyle w:val="ConsPlusNormal"/>
        <w:spacing w:before="220"/>
        <w:ind w:firstLine="540"/>
        <w:jc w:val="both"/>
      </w:pPr>
      <w:bookmarkStart w:id="351" w:name="P3626"/>
      <w:bookmarkEnd w:id="351"/>
      <w:r>
        <w:t>3.17.1. Договор о предоставлении субсидии заключается не позднее 10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2D6A8B" w:rsidRDefault="002D6A8B">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3549">
        <w:r>
          <w:rPr>
            <w:color w:val="0000FF"/>
          </w:rPr>
          <w:t>пункте 2.49</w:t>
        </w:r>
      </w:hyperlink>
      <w:r>
        <w:t xml:space="preserve"> настоящего Положения.</w:t>
      </w:r>
    </w:p>
    <w:p w:rsidR="002D6A8B" w:rsidRDefault="002D6A8B">
      <w:pPr>
        <w:pStyle w:val="ConsPlusNormal"/>
        <w:spacing w:before="220"/>
        <w:ind w:firstLine="540"/>
        <w:jc w:val="both"/>
      </w:pPr>
      <w:r>
        <w:t>Получатель в течение четырех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2D6A8B" w:rsidRDefault="002D6A8B">
      <w:pPr>
        <w:pStyle w:val="ConsPlusNormal"/>
        <w:spacing w:before="220"/>
        <w:ind w:firstLine="540"/>
        <w:jc w:val="both"/>
      </w:pPr>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(далее - дополнительное соглашение к договору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3626">
        <w:r>
          <w:rPr>
            <w:color w:val="0000FF"/>
          </w:rPr>
          <w:t>подпунктом 3.17.1</w:t>
        </w:r>
      </w:hyperlink>
      <w:r>
        <w:t xml:space="preserve"> настоящего пункта.</w:t>
      </w:r>
    </w:p>
    <w:p w:rsidR="002D6A8B" w:rsidRDefault="002D6A8B">
      <w:pPr>
        <w:pStyle w:val="ConsPlusNormal"/>
        <w:spacing w:before="220"/>
        <w:ind w:firstLine="540"/>
        <w:jc w:val="both"/>
      </w:pPr>
      <w:bookmarkStart w:id="352" w:name="P3630"/>
      <w:bookmarkEnd w:id="352"/>
      <w:r>
        <w:t>3.18. В договор о предоставлении субсидии включаются следующие условия:</w:t>
      </w:r>
    </w:p>
    <w:p w:rsidR="002D6A8B" w:rsidRDefault="002D6A8B">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3315">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2D6A8B" w:rsidRDefault="002D6A8B">
      <w:pPr>
        <w:pStyle w:val="ConsPlusNormal"/>
        <w:spacing w:before="220"/>
        <w:ind w:firstLine="540"/>
        <w:jc w:val="both"/>
      </w:pPr>
      <w:r>
        <w:t xml:space="preserve">согласие Получателя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37">
        <w:r>
          <w:rPr>
            <w:color w:val="0000FF"/>
          </w:rPr>
          <w:t>статьями 268.1</w:t>
        </w:r>
      </w:hyperlink>
      <w:r>
        <w:t xml:space="preserve"> и </w:t>
      </w:r>
      <w:hyperlink r:id="rId238">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t>В договоре о предоставлении субсидии также устанавливается значение результата предоставления субсидии и точная дата достижения результата предоставления субсидии;</w:t>
      </w:r>
    </w:p>
    <w:p w:rsidR="002D6A8B" w:rsidRDefault="002D6A8B">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на расчетный счет страховой организации, открытый в кредитной организации.</w:t>
      </w:r>
    </w:p>
    <w:p w:rsidR="002D6A8B" w:rsidRDefault="002D6A8B">
      <w:pPr>
        <w:pStyle w:val="ConsPlusNormal"/>
        <w:spacing w:before="220"/>
        <w:ind w:firstLine="540"/>
        <w:jc w:val="both"/>
      </w:pPr>
      <w:r>
        <w:t xml:space="preserve">3.20. Основанием для выплаты субсидии является договор о предоставлении субсидии, заключенный между Департаментом АПК и Получателем, и справка-расчет по направлениям субсидирования по форме согласно </w:t>
      </w:r>
      <w:hyperlink w:anchor="P3750">
        <w:r>
          <w:rPr>
            <w:color w:val="0000FF"/>
          </w:rPr>
          <w:t>приложениям N 1</w:t>
        </w:r>
      </w:hyperlink>
      <w:r>
        <w:t xml:space="preserve">, </w:t>
      </w:r>
      <w:hyperlink w:anchor="P4092">
        <w:r>
          <w:rPr>
            <w:color w:val="0000FF"/>
          </w:rPr>
          <w:t>2</w:t>
        </w:r>
      </w:hyperlink>
      <w:r>
        <w:t xml:space="preserve">, </w:t>
      </w:r>
      <w:hyperlink w:anchor="P4277">
        <w:r>
          <w:rPr>
            <w:color w:val="0000FF"/>
          </w:rPr>
          <w:t>3</w:t>
        </w:r>
      </w:hyperlink>
      <w:r>
        <w:t xml:space="preserve">, </w:t>
      </w:r>
      <w:hyperlink w:anchor="P4463">
        <w:r>
          <w:rPr>
            <w:color w:val="0000FF"/>
          </w:rPr>
          <w:t>4</w:t>
        </w:r>
      </w:hyperlink>
      <w:r>
        <w:t xml:space="preserve">, </w:t>
      </w:r>
      <w:hyperlink w:anchor="P4649">
        <w:r>
          <w:rPr>
            <w:color w:val="0000FF"/>
          </w:rPr>
          <w:t>5</w:t>
        </w:r>
      </w:hyperlink>
      <w:r>
        <w:t xml:space="preserve">, </w:t>
      </w:r>
      <w:hyperlink w:anchor="P5238">
        <w:r>
          <w:rPr>
            <w:color w:val="0000FF"/>
          </w:rPr>
          <w:t>6</w:t>
        </w:r>
      </w:hyperlink>
      <w:r>
        <w:t xml:space="preserve"> к настоящему Положению.</w:t>
      </w:r>
    </w:p>
    <w:p w:rsidR="002D6A8B" w:rsidRDefault="002D6A8B">
      <w:pPr>
        <w:pStyle w:val="ConsPlusNormal"/>
        <w:spacing w:before="220"/>
        <w:ind w:firstLine="540"/>
        <w:jc w:val="both"/>
      </w:pPr>
      <w:r>
        <w:t xml:space="preserve">3.21.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3626">
        <w:r>
          <w:rPr>
            <w:color w:val="0000FF"/>
          </w:rPr>
          <w:t>подпунктом 3.17.1 пункта 3.17</w:t>
        </w:r>
      </w:hyperlink>
      <w:r>
        <w:t xml:space="preserve"> настоящего Положения.</w:t>
      </w:r>
    </w:p>
    <w:p w:rsidR="002D6A8B" w:rsidRDefault="002D6A8B">
      <w:pPr>
        <w:pStyle w:val="ConsPlusNormal"/>
        <w:spacing w:before="220"/>
        <w:ind w:firstLine="540"/>
        <w:jc w:val="both"/>
      </w:pPr>
      <w:bookmarkStart w:id="353" w:name="P3637"/>
      <w:bookmarkEnd w:id="353"/>
      <w:r>
        <w:lastRenderedPageBreak/>
        <w:t>3.22. Результат предоставления субсидии устанавливается в договоре о предоставлении субсидии:</w:t>
      </w:r>
    </w:p>
    <w:p w:rsidR="002D6A8B" w:rsidRDefault="002D6A8B">
      <w:pPr>
        <w:pStyle w:val="ConsPlusNormal"/>
        <w:spacing w:before="220"/>
        <w:ind w:firstLine="540"/>
        <w:jc w:val="both"/>
      </w:pPr>
      <w:r>
        <w:t>3.22.1. В области растениеводства - застрахованная посевная (посадочной) площадь (тыс. гектар).</w:t>
      </w:r>
    </w:p>
    <w:p w:rsidR="002D6A8B" w:rsidRDefault="002D6A8B">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является достигнутым Получателем средств на дату заключения договора о предоставлении субсидии.</w:t>
      </w:r>
    </w:p>
    <w:p w:rsidR="002D6A8B" w:rsidRDefault="002D6A8B">
      <w:pPr>
        <w:pStyle w:val="ConsPlusNormal"/>
        <w:spacing w:before="220"/>
        <w:ind w:firstLine="540"/>
        <w:jc w:val="both"/>
      </w:pPr>
      <w:r>
        <w:t>3.22.2. В области животноводства - застрахованное поголовье одного или нескольких определенных видов сельскохозяйственных животных (условных голов).</w:t>
      </w:r>
    </w:p>
    <w:p w:rsidR="002D6A8B" w:rsidRDefault="002D6A8B">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является достигнутым Получателем средств на дату заключения договора о предоставлении субсидии.</w:t>
      </w:r>
    </w:p>
    <w:p w:rsidR="002D6A8B" w:rsidRDefault="002D6A8B">
      <w:pPr>
        <w:pStyle w:val="ConsPlusNormal"/>
        <w:spacing w:before="220"/>
        <w:ind w:firstLine="540"/>
        <w:jc w:val="both"/>
      </w:pPr>
      <w:r>
        <w:t>3.22.3. В области объектов товарной аквакультуры (товарного рыбоводства) - застрахованные объекты товарной аквакультуры (товарного рыбоводства) одного или нескольких видов (штук).</w:t>
      </w:r>
    </w:p>
    <w:p w:rsidR="002D6A8B" w:rsidRDefault="002D6A8B">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является достигнутым Получателем средств на дату заключения договора о предоставлении субсидии.</w:t>
      </w:r>
    </w:p>
    <w:p w:rsidR="002D6A8B" w:rsidRDefault="002D6A8B">
      <w:pPr>
        <w:pStyle w:val="ConsPlusNormal"/>
        <w:spacing w:before="220"/>
        <w:ind w:firstLine="540"/>
        <w:jc w:val="both"/>
      </w:pPr>
      <w:r>
        <w:t>3.23. Условиями предоставления субсидий Получателям являются:</w:t>
      </w:r>
    </w:p>
    <w:p w:rsidR="002D6A8B" w:rsidRDefault="002D6A8B">
      <w:pPr>
        <w:pStyle w:val="ConsPlusNormal"/>
        <w:spacing w:before="220"/>
        <w:ind w:firstLine="540"/>
        <w:jc w:val="both"/>
      </w:pPr>
      <w:r>
        <w:t>3.23.1. Предоставление достоверной информации Получателем.</w:t>
      </w:r>
    </w:p>
    <w:p w:rsidR="002D6A8B" w:rsidRDefault="002D6A8B">
      <w:pPr>
        <w:pStyle w:val="ConsPlusNormal"/>
        <w:spacing w:before="220"/>
        <w:ind w:firstLine="540"/>
        <w:jc w:val="both"/>
      </w:pPr>
      <w:r>
        <w:t xml:space="preserve">3.23.2. Согласие Получателя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на осуществление органами государственного финансового контроля проверок в соответствии со </w:t>
      </w:r>
      <w:hyperlink r:id="rId239">
        <w:r>
          <w:rPr>
            <w:color w:val="0000FF"/>
          </w:rPr>
          <w:t>статьями 268.1</w:t>
        </w:r>
      </w:hyperlink>
      <w:r>
        <w:t xml:space="preserve"> и </w:t>
      </w:r>
      <w:hyperlink r:id="rId240">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t xml:space="preserve">3.23.3. Предоставление отчетности, установленной </w:t>
      </w:r>
      <w:hyperlink w:anchor="P3669">
        <w:r>
          <w:rPr>
            <w:color w:val="0000FF"/>
          </w:rPr>
          <w:t>пунктом 4.1</w:t>
        </w:r>
      </w:hyperlink>
      <w:r>
        <w:t xml:space="preserve"> настоящего Положения.</w:t>
      </w:r>
    </w:p>
    <w:p w:rsidR="002D6A8B" w:rsidRDefault="002D6A8B">
      <w:pPr>
        <w:pStyle w:val="ConsPlusNormal"/>
        <w:spacing w:before="220"/>
        <w:ind w:firstLine="540"/>
        <w:jc w:val="both"/>
      </w:pPr>
      <w:r>
        <w:t>3.23.4.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Минсельхоза России,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2D6A8B" w:rsidRDefault="002D6A8B">
      <w:pPr>
        <w:pStyle w:val="ConsPlusNormal"/>
        <w:spacing w:before="220"/>
        <w:ind w:firstLine="540"/>
        <w:jc w:val="both"/>
      </w:pPr>
      <w:r>
        <w:t>3.23.5. Уплаты Получателем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Получателем в предшествующем финансовом году в полном объеме,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rsidR="002D6A8B" w:rsidRDefault="002D6A8B">
      <w:pPr>
        <w:pStyle w:val="ConsPlusNormal"/>
        <w:spacing w:before="220"/>
        <w:ind w:firstLine="540"/>
        <w:jc w:val="both"/>
      </w:pPr>
      <w:r>
        <w:t xml:space="preserve">3.24.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принятие решения о перечислении такой страховой организации целевых средств по договору сельскохозяйственного страхования приостанавливается до передачи этой страховой организацией обязательств по заключенным </w:t>
      </w:r>
      <w:r>
        <w:lastRenderedPageBreak/>
        <w:t>договорам сельскохозяйственного страхования (страхового портфеля) другой страховой организации (другим страховым организациям) в соответствии со страховым законодательством.</w:t>
      </w:r>
    </w:p>
    <w:p w:rsidR="002D6A8B" w:rsidRDefault="002D6A8B">
      <w:pPr>
        <w:pStyle w:val="ConsPlusNormal"/>
        <w:spacing w:before="220"/>
        <w:ind w:firstLine="540"/>
        <w:jc w:val="both"/>
      </w:pPr>
      <w:r>
        <w:t>Перечисление целевых средств на расчетный счет страховой организации, принявшей обязательства по договорам сельскохозяйственного страхования, производится на основании копий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w:t>
      </w:r>
    </w:p>
    <w:p w:rsidR="002D6A8B" w:rsidRDefault="002D6A8B">
      <w:pPr>
        <w:pStyle w:val="ConsPlusNormal"/>
        <w:spacing w:before="220"/>
        <w:ind w:firstLine="540"/>
        <w:jc w:val="both"/>
      </w:pPr>
      <w:r>
        <w:t>3.25. Субсидия предоставляется на возмещение части затрат на уплату страховой премии, начисленных по договору сельскохозяйственного страхования.</w:t>
      </w:r>
    </w:p>
    <w:p w:rsidR="002D6A8B" w:rsidRDefault="002D6A8B">
      <w:pPr>
        <w:pStyle w:val="ConsPlusNormal"/>
        <w:spacing w:before="220"/>
        <w:ind w:firstLine="540"/>
        <w:jc w:val="both"/>
      </w:pPr>
      <w:r>
        <w:t xml:space="preserve">Возмещение части затрат на уплату страховой премии, начисленных по договору сельскохозяйственного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w:t>
      </w:r>
      <w:hyperlink r:id="rId241">
        <w:r>
          <w:rPr>
            <w:color w:val="0000FF"/>
          </w:rPr>
          <w:t>пунктом 1 статьи 958</w:t>
        </w:r>
      </w:hyperlink>
      <w:r>
        <w:t xml:space="preserve"> Гражданского кодекса Российской Федерации. Возмещение части затрат на уплату страховой премии, начисленных по договорам сельскохозяйственного страхования, действие которых прекращено в соответствии с </w:t>
      </w:r>
      <w:hyperlink r:id="rId242">
        <w:r>
          <w:rPr>
            <w:color w:val="0000FF"/>
          </w:rPr>
          <w:t>пунктом 1 статьи 958</w:t>
        </w:r>
      </w:hyperlink>
      <w:r>
        <w:t xml:space="preserve"> Гражданского кодекса Российской Федерации, производится пропорционально уплаченной сельскохозяйственным товаропроизводителем и не возвращенной страховщиком части страховой премии.</w:t>
      </w:r>
    </w:p>
    <w:p w:rsidR="002D6A8B" w:rsidRDefault="002D6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КонсультантПлюс: примечание.</w:t>
            </w:r>
          </w:p>
          <w:p w:rsidR="002D6A8B" w:rsidRDefault="002D6A8B">
            <w:pPr>
              <w:pStyle w:val="ConsPlusNormal"/>
              <w:jc w:val="both"/>
            </w:pPr>
            <w:r>
              <w:rPr>
                <w:color w:val="392C69"/>
              </w:rPr>
              <w:t>В официальном тексте документа, видимо, допущена опечатка: в п. 3.18 данного Положения пп. 3.18.2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ind w:firstLine="540"/>
        <w:jc w:val="both"/>
      </w:pPr>
      <w:r>
        <w:t xml:space="preserve">3.26. 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3630">
        <w:r>
          <w:rPr>
            <w:color w:val="0000FF"/>
          </w:rPr>
          <w:t>подпунктом 3.18.2 пункта 3.18</w:t>
        </w:r>
      </w:hyperlink>
      <w:r>
        <w:t xml:space="preserve"> настоящего Положения.</w:t>
      </w:r>
    </w:p>
    <w:p w:rsidR="002D6A8B" w:rsidRDefault="002D6A8B">
      <w:pPr>
        <w:pStyle w:val="ConsPlusNormal"/>
        <w:spacing w:before="220"/>
        <w:ind w:firstLine="540"/>
        <w:jc w:val="both"/>
      </w:pPr>
      <w:r>
        <w:t xml:space="preserve">3.27.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43">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2D6A8B" w:rsidRDefault="002D6A8B">
      <w:pPr>
        <w:pStyle w:val="ConsPlusNormal"/>
        <w:spacing w:before="220"/>
        <w:ind w:firstLine="540"/>
        <w:jc w:val="both"/>
      </w:pPr>
      <w:r>
        <w:t xml:space="preserve">3.28.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4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45">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3630">
        <w:r>
          <w:rPr>
            <w:color w:val="0000FF"/>
          </w:rPr>
          <w:t>подпунктом 3.18.2 пункта 3.18</w:t>
        </w:r>
      </w:hyperlink>
      <w:r>
        <w:t xml:space="preserve"> настоящего Положения.</w:t>
      </w:r>
    </w:p>
    <w:p w:rsidR="002D6A8B" w:rsidRDefault="002D6A8B">
      <w:pPr>
        <w:pStyle w:val="ConsPlusNormal"/>
        <w:spacing w:before="220"/>
        <w:ind w:firstLine="540"/>
        <w:jc w:val="both"/>
      </w:pPr>
      <w:r>
        <w:lastRenderedPageBreak/>
        <w:t>3.29. Порядок и сроки возврата субсидий в областной бюджет в случае нарушения условий их предоставления:</w:t>
      </w:r>
    </w:p>
    <w:p w:rsidR="002D6A8B" w:rsidRDefault="002D6A8B">
      <w:pPr>
        <w:pStyle w:val="ConsPlusNormal"/>
        <w:spacing w:before="220"/>
        <w:ind w:firstLine="540"/>
        <w:jc w:val="both"/>
      </w:pPr>
      <w:r>
        <w:t>3.29.1.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2D6A8B" w:rsidRDefault="002D6A8B">
      <w:pPr>
        <w:pStyle w:val="ConsPlusNormal"/>
        <w:spacing w:before="220"/>
        <w:ind w:firstLine="540"/>
        <w:jc w:val="both"/>
      </w:pPr>
      <w:r>
        <w:t xml:space="preserve">3.29.2. По результатам проверок, проведенных Департаментом АПК в соответствии с </w:t>
      </w:r>
      <w:hyperlink w:anchor="P3678">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2D6A8B" w:rsidRDefault="002D6A8B">
      <w:pPr>
        <w:pStyle w:val="ConsPlusNormal"/>
        <w:spacing w:before="220"/>
        <w:ind w:firstLine="540"/>
        <w:jc w:val="both"/>
      </w:pPr>
      <w:r>
        <w:t xml:space="preserve">3.29.3. При выявлении в ходе проверок факта недостижения Получателем значения результатов предоставления субсидий, установленных договором о предоставлении субсидии в соответствии с </w:t>
      </w:r>
      <w:hyperlink w:anchor="P3637">
        <w:r>
          <w:rPr>
            <w:color w:val="0000FF"/>
          </w:rPr>
          <w:t>пунктом 3.22</w:t>
        </w:r>
      </w:hyperlink>
      <w:r>
        <w:t xml:space="preserve"> настоящего Положения, расчет объема средств, подлежащих возврату в областной бюджет осуществляется в соответствии с </w:t>
      </w:r>
      <w:hyperlink w:anchor="P3721">
        <w:r>
          <w:rPr>
            <w:color w:val="0000FF"/>
          </w:rPr>
          <w:t>подпунктом 5.2.2 пункта 5.2</w:t>
        </w:r>
      </w:hyperlink>
      <w:r>
        <w:t xml:space="preserve"> настоящего Положения.</w:t>
      </w:r>
    </w:p>
    <w:p w:rsidR="002D6A8B" w:rsidRDefault="002D6A8B">
      <w:pPr>
        <w:pStyle w:val="ConsPlusNormal"/>
        <w:spacing w:before="220"/>
        <w:ind w:firstLine="540"/>
        <w:jc w:val="both"/>
      </w:pPr>
      <w:r>
        <w:t>3.29.4.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2D6A8B" w:rsidRDefault="002D6A8B">
      <w:pPr>
        <w:pStyle w:val="ConsPlusNormal"/>
        <w:spacing w:before="220"/>
        <w:ind w:firstLine="540"/>
        <w:jc w:val="both"/>
      </w:pPr>
      <w:r>
        <w:t>3.29.5.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2D6A8B" w:rsidRDefault="002D6A8B">
      <w:pPr>
        <w:pStyle w:val="ConsPlusNormal"/>
        <w:jc w:val="both"/>
      </w:pPr>
    </w:p>
    <w:p w:rsidR="002D6A8B" w:rsidRDefault="002D6A8B">
      <w:pPr>
        <w:pStyle w:val="ConsPlusTitle"/>
        <w:jc w:val="center"/>
        <w:outlineLvl w:val="1"/>
      </w:pPr>
      <w:r>
        <w:t>IV. Требования к предоставлению отчетности, проведению</w:t>
      </w:r>
    </w:p>
    <w:p w:rsidR="002D6A8B" w:rsidRDefault="002D6A8B">
      <w:pPr>
        <w:pStyle w:val="ConsPlusTitle"/>
        <w:jc w:val="center"/>
      </w:pPr>
      <w:r>
        <w:t>мониторинга достижения результатов предоставления субсидии</w:t>
      </w:r>
    </w:p>
    <w:p w:rsidR="002D6A8B" w:rsidRDefault="002D6A8B">
      <w:pPr>
        <w:pStyle w:val="ConsPlusNormal"/>
        <w:jc w:val="both"/>
      </w:pPr>
    </w:p>
    <w:p w:rsidR="002D6A8B" w:rsidRDefault="002D6A8B">
      <w:pPr>
        <w:pStyle w:val="ConsPlusNormal"/>
        <w:ind w:firstLine="540"/>
        <w:jc w:val="both"/>
      </w:pPr>
      <w:bookmarkStart w:id="354" w:name="P3669"/>
      <w:bookmarkEnd w:id="354"/>
      <w:r>
        <w:t>4.1. Получатели представляют в Департамент АПК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представляется не позднее 10 рабочих дней со дня, следующего за днем заключения договора о предоставлении субсидии. Отчет подписывается усиленной квалифицированной подписью лиц, имеющих право действовать от имени Получателя средств.</w:t>
      </w:r>
    </w:p>
    <w:p w:rsidR="002D6A8B" w:rsidRDefault="002D6A8B">
      <w:pPr>
        <w:pStyle w:val="ConsPlusNormal"/>
        <w:spacing w:before="220"/>
        <w:ind w:firstLine="540"/>
        <w:jc w:val="both"/>
      </w:pPr>
      <w:r>
        <w:t>4.2. Ответственность за достоверность сведений, указанных в отчетах, несет Получатель.</w:t>
      </w:r>
    </w:p>
    <w:p w:rsidR="002D6A8B" w:rsidRDefault="002D6A8B">
      <w:pPr>
        <w:pStyle w:val="ConsPlusNormal"/>
        <w:spacing w:before="220"/>
        <w:ind w:firstLine="540"/>
        <w:jc w:val="both"/>
      </w:pPr>
      <w:r>
        <w:t xml:space="preserve">4.3. Департамент АПК осуществляет проверку и утверждение отчетов, предоставленных Получателями в соответствии с </w:t>
      </w:r>
      <w:hyperlink w:anchor="P3669">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2D6A8B" w:rsidRDefault="002D6A8B">
      <w:pPr>
        <w:pStyle w:val="ConsPlusNormal"/>
        <w:spacing w:before="220"/>
        <w:ind w:firstLine="540"/>
        <w:jc w:val="both"/>
      </w:pPr>
      <w:r>
        <w:t>4.4. Мониторинг результатов, которые являются достигнутыми на дату заключения договора о предоставлении субсидии, не осуществляется.</w:t>
      </w:r>
    </w:p>
    <w:p w:rsidR="002D6A8B" w:rsidRDefault="002D6A8B">
      <w:pPr>
        <w:pStyle w:val="ConsPlusNormal"/>
        <w:jc w:val="both"/>
      </w:pPr>
    </w:p>
    <w:p w:rsidR="002D6A8B" w:rsidRDefault="002D6A8B">
      <w:pPr>
        <w:pStyle w:val="ConsPlusTitle"/>
        <w:jc w:val="center"/>
        <w:outlineLvl w:val="1"/>
      </w:pPr>
      <w:r>
        <w:t>V. Требования об осуществлении контроля за соблюдением</w:t>
      </w:r>
    </w:p>
    <w:p w:rsidR="002D6A8B" w:rsidRDefault="002D6A8B">
      <w:pPr>
        <w:pStyle w:val="ConsPlusTitle"/>
        <w:jc w:val="center"/>
      </w:pPr>
      <w:r>
        <w:t>условий и порядка предоставления субсидий и ответственности</w:t>
      </w:r>
    </w:p>
    <w:p w:rsidR="002D6A8B" w:rsidRDefault="002D6A8B">
      <w:pPr>
        <w:pStyle w:val="ConsPlusTitle"/>
        <w:jc w:val="center"/>
      </w:pPr>
      <w:r>
        <w:t>за их нарушение</w:t>
      </w:r>
    </w:p>
    <w:p w:rsidR="002D6A8B" w:rsidRDefault="002D6A8B">
      <w:pPr>
        <w:pStyle w:val="ConsPlusNormal"/>
        <w:jc w:val="both"/>
      </w:pPr>
    </w:p>
    <w:p w:rsidR="002D6A8B" w:rsidRDefault="002D6A8B">
      <w:pPr>
        <w:pStyle w:val="ConsPlusNormal"/>
        <w:ind w:firstLine="540"/>
        <w:jc w:val="both"/>
      </w:pPr>
      <w:bookmarkStart w:id="355" w:name="P3678"/>
      <w:bookmarkEnd w:id="355"/>
      <w:r>
        <w:t xml:space="preserve">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w:t>
      </w:r>
      <w:r>
        <w:lastRenderedPageBreak/>
        <w:t>осуществляется в следующем порядке:</w:t>
      </w:r>
    </w:p>
    <w:p w:rsidR="002D6A8B" w:rsidRDefault="002D6A8B">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2D6A8B" w:rsidRDefault="002D6A8B">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246">
        <w:r>
          <w:rPr>
            <w:color w:val="0000FF"/>
          </w:rPr>
          <w:t>статьями 268.1</w:t>
        </w:r>
      </w:hyperlink>
      <w:r>
        <w:t xml:space="preserve">, </w:t>
      </w:r>
      <w:hyperlink r:id="rId247">
        <w:r>
          <w:rPr>
            <w:color w:val="0000FF"/>
          </w:rPr>
          <w:t>269.2</w:t>
        </w:r>
      </w:hyperlink>
      <w:r>
        <w:t xml:space="preserve"> Бюджетного кодекса Российской Федерации.</w:t>
      </w:r>
    </w:p>
    <w:p w:rsidR="002D6A8B" w:rsidRDefault="002D6A8B">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2D6A8B" w:rsidRDefault="002D6A8B">
      <w:pPr>
        <w:pStyle w:val="ConsPlusNormal"/>
        <w:spacing w:before="220"/>
        <w:ind w:firstLine="540"/>
        <w:jc w:val="both"/>
      </w:pPr>
      <w:r>
        <w:t>а) камеральных проверок;</w:t>
      </w:r>
    </w:p>
    <w:p w:rsidR="002D6A8B" w:rsidRDefault="002D6A8B">
      <w:pPr>
        <w:pStyle w:val="ConsPlusNormal"/>
        <w:spacing w:before="220"/>
        <w:ind w:firstLine="540"/>
        <w:jc w:val="both"/>
      </w:pPr>
      <w:r>
        <w:t>б) выездных проверок.</w:t>
      </w:r>
    </w:p>
    <w:p w:rsidR="002D6A8B" w:rsidRDefault="002D6A8B">
      <w:pPr>
        <w:pStyle w:val="ConsPlusNormal"/>
        <w:spacing w:before="220"/>
        <w:ind w:firstLine="540"/>
        <w:jc w:val="both"/>
      </w:pPr>
      <w:r>
        <w:t>5.4.1. Проведение камеральных проверок:</w:t>
      </w:r>
    </w:p>
    <w:p w:rsidR="002D6A8B" w:rsidRDefault="002D6A8B">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2D6A8B" w:rsidRDefault="002D6A8B">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трех рабочих дней со дня, следующего за днем ее окончания.</w:t>
      </w:r>
    </w:p>
    <w:p w:rsidR="002D6A8B" w:rsidRDefault="002D6A8B">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2D6A8B" w:rsidRDefault="002D6A8B">
      <w:pPr>
        <w:pStyle w:val="ConsPlusNormal"/>
        <w:spacing w:before="220"/>
        <w:ind w:firstLine="540"/>
        <w:jc w:val="both"/>
      </w:pPr>
      <w:r>
        <w:t>5.1.5. Проведение выездных проверок:</w:t>
      </w:r>
    </w:p>
    <w:p w:rsidR="002D6A8B" w:rsidRDefault="002D6A8B">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2D6A8B" w:rsidRDefault="002D6A8B">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2D6A8B" w:rsidRDefault="002D6A8B">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w:t>
      </w:r>
      <w:r>
        <w:lastRenderedPageBreak/>
        <w:t>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2D6A8B" w:rsidRDefault="002D6A8B">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2D6A8B" w:rsidRDefault="002D6A8B">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2D6A8B" w:rsidRDefault="002D6A8B">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2D6A8B" w:rsidRDefault="002D6A8B">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2D6A8B" w:rsidRDefault="002D6A8B">
      <w:pPr>
        <w:pStyle w:val="ConsPlusNormal"/>
        <w:spacing w:before="220"/>
        <w:ind w:firstLine="540"/>
        <w:jc w:val="both"/>
      </w:pPr>
      <w:r>
        <w:t>5.1.8. Основаниями для подготовки приказа о проведении проверки являются:</w:t>
      </w:r>
    </w:p>
    <w:p w:rsidR="002D6A8B" w:rsidRDefault="002D6A8B">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2D6A8B" w:rsidRDefault="002D6A8B">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2D6A8B" w:rsidRDefault="002D6A8B">
      <w:pPr>
        <w:pStyle w:val="ConsPlusNormal"/>
        <w:spacing w:before="220"/>
        <w:ind w:firstLine="540"/>
        <w:jc w:val="both"/>
      </w:pPr>
      <w:r>
        <w:t>5.1.9. При формировании плана проверок необходимо учитывать:</w:t>
      </w:r>
    </w:p>
    <w:p w:rsidR="002D6A8B" w:rsidRDefault="002D6A8B">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2D6A8B" w:rsidRDefault="002D6A8B">
      <w:pPr>
        <w:pStyle w:val="ConsPlusNormal"/>
        <w:spacing w:before="220"/>
        <w:ind w:firstLine="540"/>
        <w:jc w:val="both"/>
      </w:pPr>
      <w:r>
        <w:lastRenderedPageBreak/>
        <w:t>количество Получателей.</w:t>
      </w:r>
    </w:p>
    <w:p w:rsidR="002D6A8B" w:rsidRDefault="002D6A8B">
      <w:pPr>
        <w:pStyle w:val="ConsPlusNormal"/>
        <w:spacing w:before="220"/>
        <w:ind w:firstLine="540"/>
        <w:jc w:val="both"/>
      </w:pPr>
      <w:r>
        <w:t>5.1.10. Должностные лица Департамента АПК, осуществляющие проверку, имеют право:</w:t>
      </w:r>
    </w:p>
    <w:p w:rsidR="002D6A8B" w:rsidRDefault="002D6A8B">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2D6A8B" w:rsidRDefault="002D6A8B">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2D6A8B" w:rsidRDefault="002D6A8B">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2D6A8B" w:rsidRDefault="002D6A8B">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2D6A8B" w:rsidRDefault="002D6A8B">
      <w:pPr>
        <w:pStyle w:val="ConsPlusNormal"/>
        <w:spacing w:before="220"/>
        <w:ind w:firstLine="540"/>
        <w:jc w:val="both"/>
      </w:pPr>
      <w:r>
        <w:t>Должностные лица Департамента АПК обязаны:</w:t>
      </w:r>
    </w:p>
    <w:p w:rsidR="002D6A8B" w:rsidRDefault="002D6A8B">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2D6A8B" w:rsidRDefault="002D6A8B">
      <w:pPr>
        <w:pStyle w:val="ConsPlusNormal"/>
        <w:spacing w:before="220"/>
        <w:ind w:firstLine="540"/>
        <w:jc w:val="both"/>
      </w:pPr>
      <w:r>
        <w:t>соблюдать требования нормативных правовых актов в установленной сфере деятельности;</w:t>
      </w:r>
    </w:p>
    <w:p w:rsidR="002D6A8B" w:rsidRDefault="002D6A8B">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2D6A8B" w:rsidRDefault="002D6A8B">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2D6A8B" w:rsidRDefault="002D6A8B">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2D6A8B" w:rsidRDefault="002D6A8B">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2D6A8B" w:rsidRDefault="002D6A8B">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2D6A8B" w:rsidRDefault="002D6A8B">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D6A8B" w:rsidRDefault="002D6A8B">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2D6A8B" w:rsidRDefault="002D6A8B">
      <w:pPr>
        <w:pStyle w:val="ConsPlusNormal"/>
        <w:spacing w:before="220"/>
        <w:ind w:firstLine="540"/>
        <w:jc w:val="both"/>
      </w:pPr>
      <w:r>
        <w:t xml:space="preserve">Документы и информация, необходимые для проведения контрольных мероприятий, </w:t>
      </w:r>
      <w:r>
        <w:lastRenderedPageBreak/>
        <w:t>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2D6A8B" w:rsidRDefault="002D6A8B">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2D6A8B" w:rsidRDefault="002D6A8B">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2D6A8B" w:rsidRDefault="002D6A8B">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2D6A8B" w:rsidRDefault="002D6A8B">
      <w:pPr>
        <w:pStyle w:val="ConsPlusNormal"/>
        <w:spacing w:before="220"/>
        <w:ind w:firstLine="540"/>
        <w:jc w:val="both"/>
      </w:pPr>
      <w:bookmarkStart w:id="356" w:name="P3721"/>
      <w:bookmarkEnd w:id="356"/>
      <w:r>
        <w:t xml:space="preserve">5.2.2. В случае если Получателем не достигнуты значения результатов предоставления субсидии, установленные в соответствии с </w:t>
      </w:r>
      <w:hyperlink w:anchor="P3637">
        <w:r>
          <w:rPr>
            <w:color w:val="0000FF"/>
          </w:rPr>
          <w:t>пунктом 3.22</w:t>
        </w:r>
      </w:hyperlink>
      <w:r>
        <w:t xml:space="preserve"> настоящего Положения, Получатель осуществляет возврат средств в областной бюджет в объеме, рассчитанном по формуле:</w:t>
      </w:r>
    </w:p>
    <w:p w:rsidR="002D6A8B" w:rsidRDefault="002D6A8B">
      <w:pPr>
        <w:pStyle w:val="ConsPlusNormal"/>
        <w:jc w:val="both"/>
      </w:pPr>
    </w:p>
    <w:p w:rsidR="002D6A8B" w:rsidRDefault="002D6A8B">
      <w:pPr>
        <w:pStyle w:val="ConsPlusNormal"/>
        <w:jc w:val="center"/>
      </w:pPr>
      <w:r>
        <w:rPr>
          <w:noProof/>
          <w:position w:val="-12"/>
        </w:rPr>
        <w:drawing>
          <wp:inline distT="0" distB="0" distL="0" distR="0">
            <wp:extent cx="1603375" cy="30416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603375" cy="304165"/>
                    </a:xfrm>
                    <a:prstGeom prst="rect">
                      <a:avLst/>
                    </a:prstGeom>
                    <a:noFill/>
                    <a:ln>
                      <a:noFill/>
                    </a:ln>
                  </pic:spPr>
                </pic:pic>
              </a:graphicData>
            </a:graphic>
          </wp:inline>
        </w:drawing>
      </w:r>
      <w:r>
        <w:t xml:space="preserve"> где</w:t>
      </w:r>
    </w:p>
    <w:p w:rsidR="002D6A8B" w:rsidRDefault="002D6A8B">
      <w:pPr>
        <w:pStyle w:val="ConsPlusNormal"/>
        <w:jc w:val="both"/>
      </w:pPr>
    </w:p>
    <w:p w:rsidR="002D6A8B" w:rsidRDefault="002D6A8B">
      <w:pPr>
        <w:pStyle w:val="ConsPlusNormal"/>
        <w:ind w:firstLine="540"/>
        <w:jc w:val="both"/>
      </w:pPr>
      <w:r>
        <w:rPr>
          <w:noProof/>
          <w:position w:val="-12"/>
        </w:rPr>
        <w:drawing>
          <wp:inline distT="0" distB="0" distL="0" distR="0">
            <wp:extent cx="723265" cy="30416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 полученная;</w:t>
      </w:r>
    </w:p>
    <w:p w:rsidR="002D6A8B" w:rsidRDefault="002D6A8B">
      <w:pPr>
        <w:pStyle w:val="ConsPlusNormal"/>
        <w:spacing w:before="220"/>
        <w:ind w:firstLine="540"/>
        <w:jc w:val="both"/>
      </w:pPr>
      <w:r>
        <w:t>k - коэффициент возврата субсидии;</w:t>
      </w:r>
    </w:p>
    <w:p w:rsidR="002D6A8B" w:rsidRDefault="002D6A8B">
      <w:pPr>
        <w:pStyle w:val="ConsPlusNormal"/>
        <w:spacing w:before="220"/>
        <w:ind w:firstLine="540"/>
        <w:jc w:val="both"/>
      </w:pPr>
      <w:r>
        <w:t>m - количество результатов предоставления субсидии, отражающее уровень недостижения i-го результатов предоставления субсидии;</w:t>
      </w:r>
    </w:p>
    <w:p w:rsidR="002D6A8B" w:rsidRDefault="002D6A8B">
      <w:pPr>
        <w:pStyle w:val="ConsPlusNormal"/>
        <w:spacing w:before="220"/>
        <w:ind w:firstLine="540"/>
        <w:jc w:val="both"/>
      </w:pPr>
      <w:r>
        <w:t>n - общее количество результатов предоставления субсидии.</w:t>
      </w:r>
    </w:p>
    <w:p w:rsidR="002D6A8B" w:rsidRDefault="002D6A8B">
      <w:pPr>
        <w:pStyle w:val="ConsPlusNormal"/>
        <w:jc w:val="both"/>
      </w:pPr>
    </w:p>
    <w:p w:rsidR="002D6A8B" w:rsidRDefault="002D6A8B">
      <w:pPr>
        <w:pStyle w:val="ConsPlusNormal"/>
        <w:ind w:firstLine="540"/>
        <w:jc w:val="both"/>
      </w:pPr>
      <w:r>
        <w:t>k = SUM Di / m, где:</w:t>
      </w:r>
    </w:p>
    <w:p w:rsidR="002D6A8B" w:rsidRDefault="002D6A8B">
      <w:pPr>
        <w:pStyle w:val="ConsPlusNormal"/>
        <w:jc w:val="both"/>
      </w:pPr>
    </w:p>
    <w:p w:rsidR="002D6A8B" w:rsidRDefault="002D6A8B">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2D6A8B" w:rsidRDefault="002D6A8B">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2D6A8B" w:rsidRDefault="002D6A8B">
      <w:pPr>
        <w:pStyle w:val="ConsPlusNormal"/>
        <w:jc w:val="both"/>
      </w:pPr>
    </w:p>
    <w:p w:rsidR="002D6A8B" w:rsidRDefault="002D6A8B">
      <w:pPr>
        <w:pStyle w:val="ConsPlusNormal"/>
        <w:ind w:firstLine="540"/>
        <w:jc w:val="both"/>
      </w:pPr>
      <w:r>
        <w:t>Di = 1 - Ti / Si, где:</w:t>
      </w:r>
    </w:p>
    <w:p w:rsidR="002D6A8B" w:rsidRDefault="002D6A8B">
      <w:pPr>
        <w:pStyle w:val="ConsPlusNormal"/>
        <w:jc w:val="both"/>
      </w:pPr>
    </w:p>
    <w:p w:rsidR="002D6A8B" w:rsidRDefault="002D6A8B">
      <w:pPr>
        <w:pStyle w:val="ConsPlusNormal"/>
        <w:ind w:firstLine="540"/>
        <w:jc w:val="both"/>
      </w:pPr>
      <w:r>
        <w:t>Di - индекс, отражающий уровень недостижения i-го результатов предоставления субсидии;</w:t>
      </w:r>
    </w:p>
    <w:p w:rsidR="002D6A8B" w:rsidRDefault="002D6A8B">
      <w:pPr>
        <w:pStyle w:val="ConsPlusNormal"/>
        <w:spacing w:before="220"/>
        <w:ind w:firstLine="540"/>
        <w:jc w:val="both"/>
      </w:pPr>
      <w:r>
        <w:t>Si - значение результата, установленное договором о предоставлении субсидии;</w:t>
      </w:r>
    </w:p>
    <w:p w:rsidR="002D6A8B" w:rsidRDefault="002D6A8B">
      <w:pPr>
        <w:pStyle w:val="ConsPlusNormal"/>
        <w:spacing w:before="220"/>
        <w:ind w:firstLine="540"/>
        <w:jc w:val="both"/>
      </w:pPr>
      <w:r>
        <w:t>Ti - фактическое значение результата.</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1</w:t>
      </w:r>
    </w:p>
    <w:p w:rsidR="002D6A8B" w:rsidRDefault="002D6A8B">
      <w:pPr>
        <w:pStyle w:val="ConsPlusNormal"/>
        <w:jc w:val="right"/>
      </w:pPr>
      <w:r>
        <w:t>к Положению о порядке предоставления субсидий</w:t>
      </w:r>
    </w:p>
    <w:p w:rsidR="002D6A8B" w:rsidRDefault="002D6A8B">
      <w:pPr>
        <w:pStyle w:val="ConsPlusNormal"/>
        <w:jc w:val="right"/>
      </w:pPr>
      <w:r>
        <w:t>из средств областного бюджета на возмещение</w:t>
      </w:r>
    </w:p>
    <w:p w:rsidR="002D6A8B" w:rsidRDefault="002D6A8B">
      <w:pPr>
        <w:pStyle w:val="ConsPlusNormal"/>
        <w:jc w:val="right"/>
      </w:pPr>
      <w:r>
        <w:t>части затрат на поддержку сельскохозяйственного страхования</w:t>
      </w:r>
    </w:p>
    <w:p w:rsidR="002D6A8B" w:rsidRDefault="002D6A8B">
      <w:pPr>
        <w:pStyle w:val="ConsPlusNormal"/>
        <w:jc w:val="both"/>
      </w:pPr>
    </w:p>
    <w:p w:rsidR="002D6A8B" w:rsidRDefault="002D6A8B">
      <w:pPr>
        <w:pStyle w:val="ConsPlusNormal"/>
        <w:jc w:val="center"/>
      </w:pPr>
      <w:bookmarkStart w:id="357" w:name="P3750"/>
      <w:bookmarkEnd w:id="357"/>
      <w:r>
        <w:lastRenderedPageBreak/>
        <w:t>Справка-расчет</w:t>
      </w:r>
    </w:p>
    <w:p w:rsidR="002D6A8B" w:rsidRDefault="002D6A8B">
      <w:pPr>
        <w:pStyle w:val="ConsPlusNormal"/>
        <w:jc w:val="center"/>
      </w:pPr>
      <w:r>
        <w:t>субсидии на возмещение части затрат на уплату страховых</w:t>
      </w:r>
    </w:p>
    <w:p w:rsidR="002D6A8B" w:rsidRDefault="002D6A8B">
      <w:pPr>
        <w:pStyle w:val="ConsPlusNormal"/>
        <w:jc w:val="center"/>
      </w:pPr>
      <w:r>
        <w:t>премий, начисленных по договорам страхования урожая</w:t>
      </w:r>
    </w:p>
    <w:p w:rsidR="002D6A8B" w:rsidRDefault="002D6A8B">
      <w:pPr>
        <w:pStyle w:val="ConsPlusNormal"/>
        <w:jc w:val="center"/>
      </w:pPr>
      <w:r>
        <w:t>однолетних сельскохозяйственных культур в 20___ году</w:t>
      </w:r>
    </w:p>
    <w:p w:rsidR="002D6A8B" w:rsidRDefault="002D6A8B">
      <w:pPr>
        <w:pStyle w:val="ConsPlusNormal"/>
        <w:jc w:val="center"/>
      </w:pPr>
      <w:r>
        <w:t>"____" _____________ 20__ г.</w:t>
      </w:r>
    </w:p>
    <w:p w:rsidR="002D6A8B" w:rsidRDefault="002D6A8B">
      <w:pPr>
        <w:pStyle w:val="ConsPlusNormal"/>
        <w:jc w:val="center"/>
      </w:pPr>
      <w:r>
        <w:t>___________________________________________________________</w:t>
      </w:r>
    </w:p>
    <w:p w:rsidR="002D6A8B" w:rsidRDefault="002D6A8B">
      <w:pPr>
        <w:pStyle w:val="ConsPlusNormal"/>
        <w:jc w:val="center"/>
      </w:pPr>
      <w:r>
        <w:t>(сельскохозяйственный товаропроизводитель -</w:t>
      </w:r>
    </w:p>
    <w:p w:rsidR="002D6A8B" w:rsidRDefault="002D6A8B">
      <w:pPr>
        <w:pStyle w:val="ConsPlusNormal"/>
        <w:jc w:val="center"/>
      </w:pPr>
      <w:r>
        <w:t>получатель субсидии)</w:t>
      </w:r>
    </w:p>
    <w:p w:rsidR="002D6A8B" w:rsidRDefault="002D6A8B">
      <w:pPr>
        <w:pStyle w:val="ConsPlusNormal"/>
        <w:jc w:val="center"/>
      </w:pPr>
      <w:r>
        <w:t>Наименование страховой организации, с которой заключен</w:t>
      </w:r>
    </w:p>
    <w:p w:rsidR="002D6A8B" w:rsidRDefault="002D6A8B">
      <w:pPr>
        <w:pStyle w:val="ConsPlusNormal"/>
        <w:jc w:val="center"/>
      </w:pPr>
      <w:r>
        <w:t>договор сельскохозяйственного страхования с государственной</w:t>
      </w:r>
    </w:p>
    <w:p w:rsidR="002D6A8B" w:rsidRDefault="002D6A8B">
      <w:pPr>
        <w:pStyle w:val="ConsPlusNormal"/>
        <w:jc w:val="center"/>
      </w:pPr>
      <w:r>
        <w:t>поддержкой:</w:t>
      </w:r>
    </w:p>
    <w:p w:rsidR="002D6A8B" w:rsidRDefault="002D6A8B">
      <w:pPr>
        <w:pStyle w:val="ConsPlusNormal"/>
        <w:jc w:val="center"/>
      </w:pPr>
      <w:r>
        <w:t>___________________________________________________________</w:t>
      </w:r>
    </w:p>
    <w:p w:rsidR="002D6A8B" w:rsidRDefault="002D6A8B">
      <w:pPr>
        <w:pStyle w:val="ConsPlusNormal"/>
        <w:jc w:val="both"/>
      </w:pPr>
    </w:p>
    <w:p w:rsidR="002D6A8B" w:rsidRDefault="002D6A8B">
      <w:pPr>
        <w:pStyle w:val="ConsPlusNormal"/>
        <w:jc w:val="center"/>
      </w:pPr>
      <w:r>
        <w:t>Номер договора страхования: ________ Дата заключения _______</w:t>
      </w:r>
    </w:p>
    <w:p w:rsidR="002D6A8B" w:rsidRDefault="002D6A8B">
      <w:pPr>
        <w:pStyle w:val="ConsPlusNormal"/>
        <w:jc w:val="both"/>
      </w:pPr>
    </w:p>
    <w:p w:rsidR="002D6A8B" w:rsidRDefault="002D6A8B">
      <w:pPr>
        <w:pStyle w:val="ConsPlusNormal"/>
        <w:sectPr w:rsidR="002D6A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1864"/>
        <w:gridCol w:w="361"/>
        <w:gridCol w:w="361"/>
        <w:gridCol w:w="361"/>
        <w:gridCol w:w="797"/>
        <w:gridCol w:w="797"/>
        <w:gridCol w:w="662"/>
        <w:gridCol w:w="662"/>
        <w:gridCol w:w="707"/>
        <w:gridCol w:w="707"/>
        <w:gridCol w:w="422"/>
        <w:gridCol w:w="422"/>
        <w:gridCol w:w="542"/>
        <w:gridCol w:w="542"/>
        <w:gridCol w:w="760"/>
        <w:gridCol w:w="760"/>
        <w:gridCol w:w="1204"/>
        <w:gridCol w:w="694"/>
      </w:tblGrid>
      <w:tr w:rsidR="002D6A8B">
        <w:tc>
          <w:tcPr>
            <w:tcW w:w="814" w:type="dxa"/>
            <w:vMerge w:val="restart"/>
          </w:tcPr>
          <w:p w:rsidR="002D6A8B" w:rsidRDefault="002D6A8B">
            <w:pPr>
              <w:pStyle w:val="ConsPlusNormal"/>
              <w:jc w:val="center"/>
            </w:pPr>
            <w:r>
              <w:lastRenderedPageBreak/>
              <w:t>N строки</w:t>
            </w:r>
          </w:p>
        </w:tc>
        <w:tc>
          <w:tcPr>
            <w:tcW w:w="12625" w:type="dxa"/>
            <w:gridSpan w:val="18"/>
          </w:tcPr>
          <w:p w:rsidR="002D6A8B" w:rsidRDefault="002D6A8B">
            <w:pPr>
              <w:pStyle w:val="ConsPlusNormal"/>
              <w:jc w:val="center"/>
            </w:pPr>
            <w:r>
              <w:t>Сельскохозяйственные культуры (яровые) согласно Плану сельскохозяйственного страхования на 20___ год, при проведении страхования которых предоставляются субсидии</w:t>
            </w:r>
          </w:p>
        </w:tc>
      </w:tr>
      <w:tr w:rsidR="002D6A8B">
        <w:tc>
          <w:tcPr>
            <w:tcW w:w="814" w:type="dxa"/>
            <w:vMerge/>
          </w:tcPr>
          <w:p w:rsidR="002D6A8B" w:rsidRDefault="002D6A8B">
            <w:pPr>
              <w:pStyle w:val="ConsPlusNormal"/>
            </w:pPr>
          </w:p>
        </w:tc>
        <w:tc>
          <w:tcPr>
            <w:tcW w:w="1864" w:type="dxa"/>
            <w:vMerge w:val="restart"/>
          </w:tcPr>
          <w:p w:rsidR="002D6A8B" w:rsidRDefault="002D6A8B">
            <w:pPr>
              <w:pStyle w:val="ConsPlusNormal"/>
              <w:jc w:val="center"/>
            </w:pPr>
            <w:r>
              <w:t>Наименование показателя</w:t>
            </w:r>
          </w:p>
        </w:tc>
        <w:tc>
          <w:tcPr>
            <w:tcW w:w="1083" w:type="dxa"/>
            <w:gridSpan w:val="3"/>
          </w:tcPr>
          <w:p w:rsidR="002D6A8B" w:rsidRDefault="002D6A8B">
            <w:pPr>
              <w:pStyle w:val="ConsPlusNormal"/>
              <w:jc w:val="center"/>
            </w:pPr>
            <w:r>
              <w:t>Яровые зерновые</w:t>
            </w:r>
          </w:p>
        </w:tc>
        <w:tc>
          <w:tcPr>
            <w:tcW w:w="1594" w:type="dxa"/>
            <w:gridSpan w:val="2"/>
          </w:tcPr>
          <w:p w:rsidR="002D6A8B" w:rsidRDefault="002D6A8B">
            <w:pPr>
              <w:pStyle w:val="ConsPlusNormal"/>
              <w:jc w:val="center"/>
            </w:pPr>
            <w:r>
              <w:t>Зернобобовые</w:t>
            </w:r>
          </w:p>
        </w:tc>
        <w:tc>
          <w:tcPr>
            <w:tcW w:w="1324" w:type="dxa"/>
            <w:gridSpan w:val="2"/>
          </w:tcPr>
          <w:p w:rsidR="002D6A8B" w:rsidRDefault="002D6A8B">
            <w:pPr>
              <w:pStyle w:val="ConsPlusNormal"/>
              <w:jc w:val="center"/>
            </w:pPr>
            <w:r>
              <w:t>Масличные</w:t>
            </w:r>
          </w:p>
        </w:tc>
        <w:tc>
          <w:tcPr>
            <w:tcW w:w="1414" w:type="dxa"/>
            <w:gridSpan w:val="2"/>
          </w:tcPr>
          <w:p w:rsidR="002D6A8B" w:rsidRDefault="002D6A8B">
            <w:pPr>
              <w:pStyle w:val="ConsPlusNormal"/>
              <w:jc w:val="center"/>
            </w:pPr>
            <w:r>
              <w:t>Технические</w:t>
            </w:r>
          </w:p>
        </w:tc>
        <w:tc>
          <w:tcPr>
            <w:tcW w:w="844" w:type="dxa"/>
            <w:gridSpan w:val="2"/>
          </w:tcPr>
          <w:p w:rsidR="002D6A8B" w:rsidRDefault="002D6A8B">
            <w:pPr>
              <w:pStyle w:val="ConsPlusNormal"/>
              <w:jc w:val="center"/>
            </w:pPr>
            <w:r>
              <w:t>Овощи</w:t>
            </w:r>
          </w:p>
        </w:tc>
        <w:tc>
          <w:tcPr>
            <w:tcW w:w="1084" w:type="dxa"/>
            <w:gridSpan w:val="2"/>
          </w:tcPr>
          <w:p w:rsidR="002D6A8B" w:rsidRDefault="002D6A8B">
            <w:pPr>
              <w:pStyle w:val="ConsPlusNormal"/>
              <w:jc w:val="center"/>
            </w:pPr>
            <w:r>
              <w:t>Бахчевые</w:t>
            </w:r>
          </w:p>
        </w:tc>
        <w:tc>
          <w:tcPr>
            <w:tcW w:w="1520" w:type="dxa"/>
            <w:gridSpan w:val="2"/>
          </w:tcPr>
          <w:p w:rsidR="002D6A8B" w:rsidRDefault="002D6A8B">
            <w:pPr>
              <w:pStyle w:val="ConsPlusNormal"/>
              <w:jc w:val="center"/>
            </w:pPr>
            <w:r>
              <w:t>Кормовые (включая многолетние)</w:t>
            </w:r>
          </w:p>
        </w:tc>
        <w:tc>
          <w:tcPr>
            <w:tcW w:w="1204" w:type="dxa"/>
          </w:tcPr>
          <w:p w:rsidR="002D6A8B" w:rsidRDefault="002D6A8B">
            <w:pPr>
              <w:pStyle w:val="ConsPlusNormal"/>
              <w:jc w:val="center"/>
            </w:pPr>
            <w:r>
              <w:t>Картофель</w:t>
            </w:r>
          </w:p>
        </w:tc>
        <w:tc>
          <w:tcPr>
            <w:tcW w:w="694" w:type="dxa"/>
          </w:tcPr>
          <w:p w:rsidR="002D6A8B" w:rsidRDefault="002D6A8B">
            <w:pPr>
              <w:pStyle w:val="ConsPlusNormal"/>
              <w:jc w:val="center"/>
            </w:pPr>
            <w:r>
              <w:t>Всего</w:t>
            </w:r>
          </w:p>
        </w:tc>
      </w:tr>
      <w:tr w:rsidR="002D6A8B">
        <w:tc>
          <w:tcPr>
            <w:tcW w:w="814" w:type="dxa"/>
            <w:vMerge/>
          </w:tcPr>
          <w:p w:rsidR="002D6A8B" w:rsidRDefault="002D6A8B">
            <w:pPr>
              <w:pStyle w:val="ConsPlusNormal"/>
            </w:pPr>
          </w:p>
        </w:tc>
        <w:tc>
          <w:tcPr>
            <w:tcW w:w="1864" w:type="dxa"/>
            <w:vMerge/>
          </w:tcPr>
          <w:p w:rsidR="002D6A8B" w:rsidRDefault="002D6A8B">
            <w:pPr>
              <w:pStyle w:val="ConsPlusNormal"/>
            </w:pPr>
          </w:p>
        </w:tc>
        <w:tc>
          <w:tcPr>
            <w:tcW w:w="8863" w:type="dxa"/>
            <w:gridSpan w:val="15"/>
          </w:tcPr>
          <w:p w:rsidR="002D6A8B" w:rsidRDefault="002D6A8B">
            <w:pPr>
              <w:pStyle w:val="ConsPlusNormal"/>
              <w:jc w:val="center"/>
            </w:pPr>
            <w:r>
              <w:t>Наименование культуры</w:t>
            </w:r>
          </w:p>
        </w:tc>
        <w:tc>
          <w:tcPr>
            <w:tcW w:w="1204" w:type="dxa"/>
          </w:tcPr>
          <w:p w:rsidR="002D6A8B" w:rsidRDefault="002D6A8B">
            <w:pPr>
              <w:pStyle w:val="ConsPlusNormal"/>
            </w:pPr>
          </w:p>
        </w:tc>
        <w:tc>
          <w:tcPr>
            <w:tcW w:w="694" w:type="dxa"/>
          </w:tcPr>
          <w:p w:rsidR="002D6A8B" w:rsidRDefault="002D6A8B">
            <w:pPr>
              <w:pStyle w:val="ConsPlusNormal"/>
            </w:pPr>
          </w:p>
        </w:tc>
      </w:tr>
      <w:tr w:rsidR="002D6A8B">
        <w:tc>
          <w:tcPr>
            <w:tcW w:w="814" w:type="dxa"/>
            <w:vMerge/>
          </w:tcPr>
          <w:p w:rsidR="002D6A8B" w:rsidRDefault="002D6A8B">
            <w:pPr>
              <w:pStyle w:val="ConsPlusNormal"/>
            </w:pPr>
          </w:p>
        </w:tc>
        <w:tc>
          <w:tcPr>
            <w:tcW w:w="1864" w:type="dxa"/>
            <w:vMerge/>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797" w:type="dxa"/>
          </w:tcPr>
          <w:p w:rsidR="002D6A8B" w:rsidRDefault="002D6A8B">
            <w:pPr>
              <w:pStyle w:val="ConsPlusNormal"/>
            </w:pPr>
          </w:p>
        </w:tc>
        <w:tc>
          <w:tcPr>
            <w:tcW w:w="797" w:type="dxa"/>
          </w:tcPr>
          <w:p w:rsidR="002D6A8B" w:rsidRDefault="002D6A8B">
            <w:pPr>
              <w:pStyle w:val="ConsPlusNormal"/>
            </w:pPr>
          </w:p>
        </w:tc>
        <w:tc>
          <w:tcPr>
            <w:tcW w:w="662" w:type="dxa"/>
          </w:tcPr>
          <w:p w:rsidR="002D6A8B" w:rsidRDefault="002D6A8B">
            <w:pPr>
              <w:pStyle w:val="ConsPlusNormal"/>
            </w:pPr>
          </w:p>
        </w:tc>
        <w:tc>
          <w:tcPr>
            <w:tcW w:w="662" w:type="dxa"/>
          </w:tcPr>
          <w:p w:rsidR="002D6A8B" w:rsidRDefault="002D6A8B">
            <w:pPr>
              <w:pStyle w:val="ConsPlusNormal"/>
            </w:pPr>
          </w:p>
        </w:tc>
        <w:tc>
          <w:tcPr>
            <w:tcW w:w="707" w:type="dxa"/>
          </w:tcPr>
          <w:p w:rsidR="002D6A8B" w:rsidRDefault="002D6A8B">
            <w:pPr>
              <w:pStyle w:val="ConsPlusNormal"/>
            </w:pPr>
          </w:p>
        </w:tc>
        <w:tc>
          <w:tcPr>
            <w:tcW w:w="707" w:type="dxa"/>
          </w:tcPr>
          <w:p w:rsidR="002D6A8B" w:rsidRDefault="002D6A8B">
            <w:pPr>
              <w:pStyle w:val="ConsPlusNormal"/>
            </w:pPr>
          </w:p>
        </w:tc>
        <w:tc>
          <w:tcPr>
            <w:tcW w:w="422" w:type="dxa"/>
          </w:tcPr>
          <w:p w:rsidR="002D6A8B" w:rsidRDefault="002D6A8B">
            <w:pPr>
              <w:pStyle w:val="ConsPlusNormal"/>
            </w:pPr>
          </w:p>
        </w:tc>
        <w:tc>
          <w:tcPr>
            <w:tcW w:w="422" w:type="dxa"/>
          </w:tcPr>
          <w:p w:rsidR="002D6A8B" w:rsidRDefault="002D6A8B">
            <w:pPr>
              <w:pStyle w:val="ConsPlusNormal"/>
            </w:pPr>
          </w:p>
        </w:tc>
        <w:tc>
          <w:tcPr>
            <w:tcW w:w="542" w:type="dxa"/>
          </w:tcPr>
          <w:p w:rsidR="002D6A8B" w:rsidRDefault="002D6A8B">
            <w:pPr>
              <w:pStyle w:val="ConsPlusNormal"/>
            </w:pPr>
          </w:p>
        </w:tc>
        <w:tc>
          <w:tcPr>
            <w:tcW w:w="542" w:type="dxa"/>
          </w:tcPr>
          <w:p w:rsidR="002D6A8B" w:rsidRDefault="002D6A8B">
            <w:pPr>
              <w:pStyle w:val="ConsPlusNormal"/>
            </w:pPr>
          </w:p>
        </w:tc>
        <w:tc>
          <w:tcPr>
            <w:tcW w:w="760" w:type="dxa"/>
          </w:tcPr>
          <w:p w:rsidR="002D6A8B" w:rsidRDefault="002D6A8B">
            <w:pPr>
              <w:pStyle w:val="ConsPlusNormal"/>
            </w:pPr>
          </w:p>
        </w:tc>
        <w:tc>
          <w:tcPr>
            <w:tcW w:w="760" w:type="dxa"/>
          </w:tcPr>
          <w:p w:rsidR="002D6A8B" w:rsidRDefault="002D6A8B">
            <w:pPr>
              <w:pStyle w:val="ConsPlusNormal"/>
            </w:pPr>
          </w:p>
        </w:tc>
        <w:tc>
          <w:tcPr>
            <w:tcW w:w="1204"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1</w:t>
            </w:r>
          </w:p>
        </w:tc>
        <w:tc>
          <w:tcPr>
            <w:tcW w:w="1864" w:type="dxa"/>
          </w:tcPr>
          <w:p w:rsidR="002D6A8B" w:rsidRDefault="002D6A8B">
            <w:pPr>
              <w:pStyle w:val="ConsPlusNormal"/>
              <w:jc w:val="center"/>
            </w:pPr>
            <w:r>
              <w:t>2</w:t>
            </w:r>
          </w:p>
        </w:tc>
        <w:tc>
          <w:tcPr>
            <w:tcW w:w="361" w:type="dxa"/>
          </w:tcPr>
          <w:p w:rsidR="002D6A8B" w:rsidRDefault="002D6A8B">
            <w:pPr>
              <w:pStyle w:val="ConsPlusNormal"/>
              <w:jc w:val="center"/>
            </w:pPr>
            <w:r>
              <w:t>3</w:t>
            </w:r>
          </w:p>
        </w:tc>
        <w:tc>
          <w:tcPr>
            <w:tcW w:w="361" w:type="dxa"/>
          </w:tcPr>
          <w:p w:rsidR="002D6A8B" w:rsidRDefault="002D6A8B">
            <w:pPr>
              <w:pStyle w:val="ConsPlusNormal"/>
              <w:jc w:val="center"/>
            </w:pPr>
            <w:r>
              <w:t>4</w:t>
            </w:r>
          </w:p>
        </w:tc>
        <w:tc>
          <w:tcPr>
            <w:tcW w:w="361" w:type="dxa"/>
          </w:tcPr>
          <w:p w:rsidR="002D6A8B" w:rsidRDefault="002D6A8B">
            <w:pPr>
              <w:pStyle w:val="ConsPlusNormal"/>
              <w:jc w:val="center"/>
            </w:pPr>
            <w:r>
              <w:t>5</w:t>
            </w:r>
          </w:p>
        </w:tc>
        <w:tc>
          <w:tcPr>
            <w:tcW w:w="797" w:type="dxa"/>
          </w:tcPr>
          <w:p w:rsidR="002D6A8B" w:rsidRDefault="002D6A8B">
            <w:pPr>
              <w:pStyle w:val="ConsPlusNormal"/>
              <w:jc w:val="center"/>
            </w:pPr>
            <w:r>
              <w:t>6</w:t>
            </w:r>
          </w:p>
        </w:tc>
        <w:tc>
          <w:tcPr>
            <w:tcW w:w="797" w:type="dxa"/>
          </w:tcPr>
          <w:p w:rsidR="002D6A8B" w:rsidRDefault="002D6A8B">
            <w:pPr>
              <w:pStyle w:val="ConsPlusNormal"/>
              <w:jc w:val="center"/>
            </w:pPr>
            <w:r>
              <w:t>7</w:t>
            </w:r>
          </w:p>
        </w:tc>
        <w:tc>
          <w:tcPr>
            <w:tcW w:w="662" w:type="dxa"/>
          </w:tcPr>
          <w:p w:rsidR="002D6A8B" w:rsidRDefault="002D6A8B">
            <w:pPr>
              <w:pStyle w:val="ConsPlusNormal"/>
              <w:jc w:val="center"/>
            </w:pPr>
            <w:r>
              <w:t>8</w:t>
            </w:r>
          </w:p>
        </w:tc>
        <w:tc>
          <w:tcPr>
            <w:tcW w:w="662" w:type="dxa"/>
          </w:tcPr>
          <w:p w:rsidR="002D6A8B" w:rsidRDefault="002D6A8B">
            <w:pPr>
              <w:pStyle w:val="ConsPlusNormal"/>
              <w:jc w:val="center"/>
            </w:pPr>
            <w:r>
              <w:t>9</w:t>
            </w:r>
          </w:p>
        </w:tc>
        <w:tc>
          <w:tcPr>
            <w:tcW w:w="707" w:type="dxa"/>
          </w:tcPr>
          <w:p w:rsidR="002D6A8B" w:rsidRDefault="002D6A8B">
            <w:pPr>
              <w:pStyle w:val="ConsPlusNormal"/>
              <w:jc w:val="center"/>
            </w:pPr>
            <w:r>
              <w:t>10</w:t>
            </w:r>
          </w:p>
        </w:tc>
        <w:tc>
          <w:tcPr>
            <w:tcW w:w="707" w:type="dxa"/>
          </w:tcPr>
          <w:p w:rsidR="002D6A8B" w:rsidRDefault="002D6A8B">
            <w:pPr>
              <w:pStyle w:val="ConsPlusNormal"/>
              <w:jc w:val="center"/>
            </w:pPr>
            <w:r>
              <w:t>11</w:t>
            </w:r>
          </w:p>
        </w:tc>
        <w:tc>
          <w:tcPr>
            <w:tcW w:w="422" w:type="dxa"/>
          </w:tcPr>
          <w:p w:rsidR="002D6A8B" w:rsidRDefault="002D6A8B">
            <w:pPr>
              <w:pStyle w:val="ConsPlusNormal"/>
              <w:jc w:val="center"/>
            </w:pPr>
            <w:r>
              <w:t>12</w:t>
            </w:r>
          </w:p>
        </w:tc>
        <w:tc>
          <w:tcPr>
            <w:tcW w:w="422" w:type="dxa"/>
          </w:tcPr>
          <w:p w:rsidR="002D6A8B" w:rsidRDefault="002D6A8B">
            <w:pPr>
              <w:pStyle w:val="ConsPlusNormal"/>
              <w:jc w:val="center"/>
            </w:pPr>
            <w:r>
              <w:t>13</w:t>
            </w:r>
          </w:p>
        </w:tc>
        <w:tc>
          <w:tcPr>
            <w:tcW w:w="542" w:type="dxa"/>
          </w:tcPr>
          <w:p w:rsidR="002D6A8B" w:rsidRDefault="002D6A8B">
            <w:pPr>
              <w:pStyle w:val="ConsPlusNormal"/>
              <w:jc w:val="center"/>
            </w:pPr>
            <w:r>
              <w:t>14</w:t>
            </w:r>
          </w:p>
        </w:tc>
        <w:tc>
          <w:tcPr>
            <w:tcW w:w="542" w:type="dxa"/>
          </w:tcPr>
          <w:p w:rsidR="002D6A8B" w:rsidRDefault="002D6A8B">
            <w:pPr>
              <w:pStyle w:val="ConsPlusNormal"/>
              <w:jc w:val="center"/>
            </w:pPr>
            <w:r>
              <w:t>15</w:t>
            </w:r>
          </w:p>
        </w:tc>
        <w:tc>
          <w:tcPr>
            <w:tcW w:w="760" w:type="dxa"/>
          </w:tcPr>
          <w:p w:rsidR="002D6A8B" w:rsidRDefault="002D6A8B">
            <w:pPr>
              <w:pStyle w:val="ConsPlusNormal"/>
              <w:jc w:val="center"/>
            </w:pPr>
            <w:r>
              <w:t>16</w:t>
            </w:r>
          </w:p>
        </w:tc>
        <w:tc>
          <w:tcPr>
            <w:tcW w:w="760" w:type="dxa"/>
          </w:tcPr>
          <w:p w:rsidR="002D6A8B" w:rsidRDefault="002D6A8B">
            <w:pPr>
              <w:pStyle w:val="ConsPlusNormal"/>
              <w:jc w:val="center"/>
            </w:pPr>
            <w:r>
              <w:t>17</w:t>
            </w:r>
          </w:p>
        </w:tc>
        <w:tc>
          <w:tcPr>
            <w:tcW w:w="1204" w:type="dxa"/>
          </w:tcPr>
          <w:p w:rsidR="002D6A8B" w:rsidRDefault="002D6A8B">
            <w:pPr>
              <w:pStyle w:val="ConsPlusNormal"/>
              <w:jc w:val="center"/>
            </w:pPr>
            <w:r>
              <w:t>18</w:t>
            </w:r>
          </w:p>
        </w:tc>
        <w:tc>
          <w:tcPr>
            <w:tcW w:w="694" w:type="dxa"/>
          </w:tcPr>
          <w:p w:rsidR="002D6A8B" w:rsidRDefault="002D6A8B">
            <w:pPr>
              <w:pStyle w:val="ConsPlusNormal"/>
              <w:jc w:val="center"/>
            </w:pPr>
            <w:r>
              <w:t>19</w:t>
            </w:r>
          </w:p>
        </w:tc>
      </w:tr>
      <w:tr w:rsidR="002D6A8B">
        <w:tc>
          <w:tcPr>
            <w:tcW w:w="814" w:type="dxa"/>
          </w:tcPr>
          <w:p w:rsidR="002D6A8B" w:rsidRDefault="002D6A8B">
            <w:pPr>
              <w:pStyle w:val="ConsPlusNormal"/>
              <w:jc w:val="center"/>
            </w:pPr>
            <w:r>
              <w:t>1</w:t>
            </w:r>
          </w:p>
        </w:tc>
        <w:tc>
          <w:tcPr>
            <w:tcW w:w="1864" w:type="dxa"/>
          </w:tcPr>
          <w:p w:rsidR="002D6A8B" w:rsidRDefault="002D6A8B">
            <w:pPr>
              <w:pStyle w:val="ConsPlusNormal"/>
            </w:pPr>
            <w:r>
              <w:t>Общая посевная площадь (га)</w:t>
            </w:r>
          </w:p>
        </w:tc>
        <w:tc>
          <w:tcPr>
            <w:tcW w:w="361"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797" w:type="dxa"/>
          </w:tcPr>
          <w:p w:rsidR="002D6A8B" w:rsidRDefault="002D6A8B">
            <w:pPr>
              <w:pStyle w:val="ConsPlusNormal"/>
            </w:pPr>
          </w:p>
        </w:tc>
        <w:tc>
          <w:tcPr>
            <w:tcW w:w="797" w:type="dxa"/>
          </w:tcPr>
          <w:p w:rsidR="002D6A8B" w:rsidRDefault="002D6A8B">
            <w:pPr>
              <w:pStyle w:val="ConsPlusNormal"/>
            </w:pPr>
          </w:p>
        </w:tc>
        <w:tc>
          <w:tcPr>
            <w:tcW w:w="662" w:type="dxa"/>
          </w:tcPr>
          <w:p w:rsidR="002D6A8B" w:rsidRDefault="002D6A8B">
            <w:pPr>
              <w:pStyle w:val="ConsPlusNormal"/>
            </w:pPr>
          </w:p>
        </w:tc>
        <w:tc>
          <w:tcPr>
            <w:tcW w:w="662" w:type="dxa"/>
          </w:tcPr>
          <w:p w:rsidR="002D6A8B" w:rsidRDefault="002D6A8B">
            <w:pPr>
              <w:pStyle w:val="ConsPlusNormal"/>
            </w:pPr>
          </w:p>
        </w:tc>
        <w:tc>
          <w:tcPr>
            <w:tcW w:w="707" w:type="dxa"/>
          </w:tcPr>
          <w:p w:rsidR="002D6A8B" w:rsidRDefault="002D6A8B">
            <w:pPr>
              <w:pStyle w:val="ConsPlusNormal"/>
            </w:pPr>
          </w:p>
        </w:tc>
        <w:tc>
          <w:tcPr>
            <w:tcW w:w="707" w:type="dxa"/>
          </w:tcPr>
          <w:p w:rsidR="002D6A8B" w:rsidRDefault="002D6A8B">
            <w:pPr>
              <w:pStyle w:val="ConsPlusNormal"/>
            </w:pPr>
          </w:p>
        </w:tc>
        <w:tc>
          <w:tcPr>
            <w:tcW w:w="422" w:type="dxa"/>
          </w:tcPr>
          <w:p w:rsidR="002D6A8B" w:rsidRDefault="002D6A8B">
            <w:pPr>
              <w:pStyle w:val="ConsPlusNormal"/>
            </w:pPr>
          </w:p>
        </w:tc>
        <w:tc>
          <w:tcPr>
            <w:tcW w:w="422" w:type="dxa"/>
          </w:tcPr>
          <w:p w:rsidR="002D6A8B" w:rsidRDefault="002D6A8B">
            <w:pPr>
              <w:pStyle w:val="ConsPlusNormal"/>
            </w:pPr>
          </w:p>
        </w:tc>
        <w:tc>
          <w:tcPr>
            <w:tcW w:w="542" w:type="dxa"/>
          </w:tcPr>
          <w:p w:rsidR="002D6A8B" w:rsidRDefault="002D6A8B">
            <w:pPr>
              <w:pStyle w:val="ConsPlusNormal"/>
            </w:pPr>
          </w:p>
        </w:tc>
        <w:tc>
          <w:tcPr>
            <w:tcW w:w="542" w:type="dxa"/>
          </w:tcPr>
          <w:p w:rsidR="002D6A8B" w:rsidRDefault="002D6A8B">
            <w:pPr>
              <w:pStyle w:val="ConsPlusNormal"/>
            </w:pPr>
          </w:p>
        </w:tc>
        <w:tc>
          <w:tcPr>
            <w:tcW w:w="760" w:type="dxa"/>
          </w:tcPr>
          <w:p w:rsidR="002D6A8B" w:rsidRDefault="002D6A8B">
            <w:pPr>
              <w:pStyle w:val="ConsPlusNormal"/>
            </w:pPr>
          </w:p>
        </w:tc>
        <w:tc>
          <w:tcPr>
            <w:tcW w:w="760" w:type="dxa"/>
          </w:tcPr>
          <w:p w:rsidR="002D6A8B" w:rsidRDefault="002D6A8B">
            <w:pPr>
              <w:pStyle w:val="ConsPlusNormal"/>
            </w:pPr>
          </w:p>
        </w:tc>
        <w:tc>
          <w:tcPr>
            <w:tcW w:w="1204"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2</w:t>
            </w:r>
          </w:p>
        </w:tc>
        <w:tc>
          <w:tcPr>
            <w:tcW w:w="1864" w:type="dxa"/>
          </w:tcPr>
          <w:p w:rsidR="002D6A8B" w:rsidRDefault="002D6A8B">
            <w:pPr>
              <w:pStyle w:val="ConsPlusNormal"/>
            </w:pPr>
            <w:r>
              <w:t>Посевная площадь по договорам страхования, осуществляемого с государственной поддержкой (га)</w:t>
            </w:r>
          </w:p>
        </w:tc>
        <w:tc>
          <w:tcPr>
            <w:tcW w:w="361"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797" w:type="dxa"/>
          </w:tcPr>
          <w:p w:rsidR="002D6A8B" w:rsidRDefault="002D6A8B">
            <w:pPr>
              <w:pStyle w:val="ConsPlusNormal"/>
            </w:pPr>
          </w:p>
        </w:tc>
        <w:tc>
          <w:tcPr>
            <w:tcW w:w="797" w:type="dxa"/>
          </w:tcPr>
          <w:p w:rsidR="002D6A8B" w:rsidRDefault="002D6A8B">
            <w:pPr>
              <w:pStyle w:val="ConsPlusNormal"/>
            </w:pPr>
          </w:p>
        </w:tc>
        <w:tc>
          <w:tcPr>
            <w:tcW w:w="662" w:type="dxa"/>
          </w:tcPr>
          <w:p w:rsidR="002D6A8B" w:rsidRDefault="002D6A8B">
            <w:pPr>
              <w:pStyle w:val="ConsPlusNormal"/>
            </w:pPr>
          </w:p>
        </w:tc>
        <w:tc>
          <w:tcPr>
            <w:tcW w:w="662" w:type="dxa"/>
          </w:tcPr>
          <w:p w:rsidR="002D6A8B" w:rsidRDefault="002D6A8B">
            <w:pPr>
              <w:pStyle w:val="ConsPlusNormal"/>
            </w:pPr>
          </w:p>
        </w:tc>
        <w:tc>
          <w:tcPr>
            <w:tcW w:w="707" w:type="dxa"/>
          </w:tcPr>
          <w:p w:rsidR="002D6A8B" w:rsidRDefault="002D6A8B">
            <w:pPr>
              <w:pStyle w:val="ConsPlusNormal"/>
            </w:pPr>
          </w:p>
        </w:tc>
        <w:tc>
          <w:tcPr>
            <w:tcW w:w="707" w:type="dxa"/>
          </w:tcPr>
          <w:p w:rsidR="002D6A8B" w:rsidRDefault="002D6A8B">
            <w:pPr>
              <w:pStyle w:val="ConsPlusNormal"/>
            </w:pPr>
          </w:p>
        </w:tc>
        <w:tc>
          <w:tcPr>
            <w:tcW w:w="422" w:type="dxa"/>
          </w:tcPr>
          <w:p w:rsidR="002D6A8B" w:rsidRDefault="002D6A8B">
            <w:pPr>
              <w:pStyle w:val="ConsPlusNormal"/>
            </w:pPr>
          </w:p>
        </w:tc>
        <w:tc>
          <w:tcPr>
            <w:tcW w:w="422" w:type="dxa"/>
          </w:tcPr>
          <w:p w:rsidR="002D6A8B" w:rsidRDefault="002D6A8B">
            <w:pPr>
              <w:pStyle w:val="ConsPlusNormal"/>
            </w:pPr>
          </w:p>
        </w:tc>
        <w:tc>
          <w:tcPr>
            <w:tcW w:w="542" w:type="dxa"/>
          </w:tcPr>
          <w:p w:rsidR="002D6A8B" w:rsidRDefault="002D6A8B">
            <w:pPr>
              <w:pStyle w:val="ConsPlusNormal"/>
            </w:pPr>
          </w:p>
        </w:tc>
        <w:tc>
          <w:tcPr>
            <w:tcW w:w="542" w:type="dxa"/>
          </w:tcPr>
          <w:p w:rsidR="002D6A8B" w:rsidRDefault="002D6A8B">
            <w:pPr>
              <w:pStyle w:val="ConsPlusNormal"/>
            </w:pPr>
          </w:p>
        </w:tc>
        <w:tc>
          <w:tcPr>
            <w:tcW w:w="760" w:type="dxa"/>
          </w:tcPr>
          <w:p w:rsidR="002D6A8B" w:rsidRDefault="002D6A8B">
            <w:pPr>
              <w:pStyle w:val="ConsPlusNormal"/>
            </w:pPr>
          </w:p>
        </w:tc>
        <w:tc>
          <w:tcPr>
            <w:tcW w:w="760" w:type="dxa"/>
          </w:tcPr>
          <w:p w:rsidR="002D6A8B" w:rsidRDefault="002D6A8B">
            <w:pPr>
              <w:pStyle w:val="ConsPlusNormal"/>
            </w:pPr>
          </w:p>
        </w:tc>
        <w:tc>
          <w:tcPr>
            <w:tcW w:w="1204"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3</w:t>
            </w:r>
          </w:p>
        </w:tc>
        <w:tc>
          <w:tcPr>
            <w:tcW w:w="1864" w:type="dxa"/>
          </w:tcPr>
          <w:p w:rsidR="002D6A8B" w:rsidRDefault="002D6A8B">
            <w:pPr>
              <w:pStyle w:val="ConsPlusNormal"/>
            </w:pPr>
            <w:r>
              <w:t>Страховая стоимость (рублей)</w:t>
            </w:r>
          </w:p>
        </w:tc>
        <w:tc>
          <w:tcPr>
            <w:tcW w:w="361"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797" w:type="dxa"/>
          </w:tcPr>
          <w:p w:rsidR="002D6A8B" w:rsidRDefault="002D6A8B">
            <w:pPr>
              <w:pStyle w:val="ConsPlusNormal"/>
            </w:pPr>
          </w:p>
        </w:tc>
        <w:tc>
          <w:tcPr>
            <w:tcW w:w="797" w:type="dxa"/>
          </w:tcPr>
          <w:p w:rsidR="002D6A8B" w:rsidRDefault="002D6A8B">
            <w:pPr>
              <w:pStyle w:val="ConsPlusNormal"/>
            </w:pPr>
          </w:p>
        </w:tc>
        <w:tc>
          <w:tcPr>
            <w:tcW w:w="662" w:type="dxa"/>
          </w:tcPr>
          <w:p w:rsidR="002D6A8B" w:rsidRDefault="002D6A8B">
            <w:pPr>
              <w:pStyle w:val="ConsPlusNormal"/>
            </w:pPr>
          </w:p>
        </w:tc>
        <w:tc>
          <w:tcPr>
            <w:tcW w:w="662" w:type="dxa"/>
          </w:tcPr>
          <w:p w:rsidR="002D6A8B" w:rsidRDefault="002D6A8B">
            <w:pPr>
              <w:pStyle w:val="ConsPlusNormal"/>
            </w:pPr>
          </w:p>
        </w:tc>
        <w:tc>
          <w:tcPr>
            <w:tcW w:w="707" w:type="dxa"/>
          </w:tcPr>
          <w:p w:rsidR="002D6A8B" w:rsidRDefault="002D6A8B">
            <w:pPr>
              <w:pStyle w:val="ConsPlusNormal"/>
            </w:pPr>
          </w:p>
        </w:tc>
        <w:tc>
          <w:tcPr>
            <w:tcW w:w="707" w:type="dxa"/>
          </w:tcPr>
          <w:p w:rsidR="002D6A8B" w:rsidRDefault="002D6A8B">
            <w:pPr>
              <w:pStyle w:val="ConsPlusNormal"/>
            </w:pPr>
          </w:p>
        </w:tc>
        <w:tc>
          <w:tcPr>
            <w:tcW w:w="422" w:type="dxa"/>
          </w:tcPr>
          <w:p w:rsidR="002D6A8B" w:rsidRDefault="002D6A8B">
            <w:pPr>
              <w:pStyle w:val="ConsPlusNormal"/>
            </w:pPr>
          </w:p>
        </w:tc>
        <w:tc>
          <w:tcPr>
            <w:tcW w:w="422" w:type="dxa"/>
          </w:tcPr>
          <w:p w:rsidR="002D6A8B" w:rsidRDefault="002D6A8B">
            <w:pPr>
              <w:pStyle w:val="ConsPlusNormal"/>
            </w:pPr>
          </w:p>
        </w:tc>
        <w:tc>
          <w:tcPr>
            <w:tcW w:w="542" w:type="dxa"/>
          </w:tcPr>
          <w:p w:rsidR="002D6A8B" w:rsidRDefault="002D6A8B">
            <w:pPr>
              <w:pStyle w:val="ConsPlusNormal"/>
            </w:pPr>
          </w:p>
        </w:tc>
        <w:tc>
          <w:tcPr>
            <w:tcW w:w="542" w:type="dxa"/>
          </w:tcPr>
          <w:p w:rsidR="002D6A8B" w:rsidRDefault="002D6A8B">
            <w:pPr>
              <w:pStyle w:val="ConsPlusNormal"/>
            </w:pPr>
          </w:p>
        </w:tc>
        <w:tc>
          <w:tcPr>
            <w:tcW w:w="760" w:type="dxa"/>
          </w:tcPr>
          <w:p w:rsidR="002D6A8B" w:rsidRDefault="002D6A8B">
            <w:pPr>
              <w:pStyle w:val="ConsPlusNormal"/>
            </w:pPr>
          </w:p>
        </w:tc>
        <w:tc>
          <w:tcPr>
            <w:tcW w:w="760" w:type="dxa"/>
          </w:tcPr>
          <w:p w:rsidR="002D6A8B" w:rsidRDefault="002D6A8B">
            <w:pPr>
              <w:pStyle w:val="ConsPlusNormal"/>
            </w:pPr>
          </w:p>
        </w:tc>
        <w:tc>
          <w:tcPr>
            <w:tcW w:w="1204"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4</w:t>
            </w:r>
          </w:p>
        </w:tc>
        <w:tc>
          <w:tcPr>
            <w:tcW w:w="1864" w:type="dxa"/>
          </w:tcPr>
          <w:p w:rsidR="002D6A8B" w:rsidRDefault="002D6A8B">
            <w:pPr>
              <w:pStyle w:val="ConsPlusNormal"/>
            </w:pPr>
            <w:r>
              <w:t>Страховая сумма (рублей)</w:t>
            </w:r>
          </w:p>
        </w:tc>
        <w:tc>
          <w:tcPr>
            <w:tcW w:w="361"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797" w:type="dxa"/>
          </w:tcPr>
          <w:p w:rsidR="002D6A8B" w:rsidRDefault="002D6A8B">
            <w:pPr>
              <w:pStyle w:val="ConsPlusNormal"/>
            </w:pPr>
          </w:p>
        </w:tc>
        <w:tc>
          <w:tcPr>
            <w:tcW w:w="797" w:type="dxa"/>
          </w:tcPr>
          <w:p w:rsidR="002D6A8B" w:rsidRDefault="002D6A8B">
            <w:pPr>
              <w:pStyle w:val="ConsPlusNormal"/>
            </w:pPr>
          </w:p>
        </w:tc>
        <w:tc>
          <w:tcPr>
            <w:tcW w:w="662" w:type="dxa"/>
          </w:tcPr>
          <w:p w:rsidR="002D6A8B" w:rsidRDefault="002D6A8B">
            <w:pPr>
              <w:pStyle w:val="ConsPlusNormal"/>
            </w:pPr>
          </w:p>
        </w:tc>
        <w:tc>
          <w:tcPr>
            <w:tcW w:w="662" w:type="dxa"/>
          </w:tcPr>
          <w:p w:rsidR="002D6A8B" w:rsidRDefault="002D6A8B">
            <w:pPr>
              <w:pStyle w:val="ConsPlusNormal"/>
            </w:pPr>
          </w:p>
        </w:tc>
        <w:tc>
          <w:tcPr>
            <w:tcW w:w="707" w:type="dxa"/>
          </w:tcPr>
          <w:p w:rsidR="002D6A8B" w:rsidRDefault="002D6A8B">
            <w:pPr>
              <w:pStyle w:val="ConsPlusNormal"/>
            </w:pPr>
          </w:p>
        </w:tc>
        <w:tc>
          <w:tcPr>
            <w:tcW w:w="707" w:type="dxa"/>
          </w:tcPr>
          <w:p w:rsidR="002D6A8B" w:rsidRDefault="002D6A8B">
            <w:pPr>
              <w:pStyle w:val="ConsPlusNormal"/>
            </w:pPr>
          </w:p>
        </w:tc>
        <w:tc>
          <w:tcPr>
            <w:tcW w:w="422" w:type="dxa"/>
          </w:tcPr>
          <w:p w:rsidR="002D6A8B" w:rsidRDefault="002D6A8B">
            <w:pPr>
              <w:pStyle w:val="ConsPlusNormal"/>
            </w:pPr>
          </w:p>
        </w:tc>
        <w:tc>
          <w:tcPr>
            <w:tcW w:w="422" w:type="dxa"/>
          </w:tcPr>
          <w:p w:rsidR="002D6A8B" w:rsidRDefault="002D6A8B">
            <w:pPr>
              <w:pStyle w:val="ConsPlusNormal"/>
            </w:pPr>
          </w:p>
        </w:tc>
        <w:tc>
          <w:tcPr>
            <w:tcW w:w="542" w:type="dxa"/>
          </w:tcPr>
          <w:p w:rsidR="002D6A8B" w:rsidRDefault="002D6A8B">
            <w:pPr>
              <w:pStyle w:val="ConsPlusNormal"/>
            </w:pPr>
          </w:p>
        </w:tc>
        <w:tc>
          <w:tcPr>
            <w:tcW w:w="542" w:type="dxa"/>
          </w:tcPr>
          <w:p w:rsidR="002D6A8B" w:rsidRDefault="002D6A8B">
            <w:pPr>
              <w:pStyle w:val="ConsPlusNormal"/>
            </w:pPr>
          </w:p>
        </w:tc>
        <w:tc>
          <w:tcPr>
            <w:tcW w:w="760" w:type="dxa"/>
          </w:tcPr>
          <w:p w:rsidR="002D6A8B" w:rsidRDefault="002D6A8B">
            <w:pPr>
              <w:pStyle w:val="ConsPlusNormal"/>
            </w:pPr>
          </w:p>
        </w:tc>
        <w:tc>
          <w:tcPr>
            <w:tcW w:w="760" w:type="dxa"/>
          </w:tcPr>
          <w:p w:rsidR="002D6A8B" w:rsidRDefault="002D6A8B">
            <w:pPr>
              <w:pStyle w:val="ConsPlusNormal"/>
            </w:pPr>
          </w:p>
        </w:tc>
        <w:tc>
          <w:tcPr>
            <w:tcW w:w="1204"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5</w:t>
            </w:r>
          </w:p>
        </w:tc>
        <w:tc>
          <w:tcPr>
            <w:tcW w:w="1864" w:type="dxa"/>
          </w:tcPr>
          <w:p w:rsidR="002D6A8B" w:rsidRDefault="002D6A8B">
            <w:pPr>
              <w:pStyle w:val="ConsPlusNormal"/>
            </w:pPr>
            <w:r>
              <w:t>Страховой тариф (%)</w:t>
            </w:r>
          </w:p>
        </w:tc>
        <w:tc>
          <w:tcPr>
            <w:tcW w:w="361"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797" w:type="dxa"/>
          </w:tcPr>
          <w:p w:rsidR="002D6A8B" w:rsidRDefault="002D6A8B">
            <w:pPr>
              <w:pStyle w:val="ConsPlusNormal"/>
            </w:pPr>
          </w:p>
        </w:tc>
        <w:tc>
          <w:tcPr>
            <w:tcW w:w="797" w:type="dxa"/>
          </w:tcPr>
          <w:p w:rsidR="002D6A8B" w:rsidRDefault="002D6A8B">
            <w:pPr>
              <w:pStyle w:val="ConsPlusNormal"/>
            </w:pPr>
          </w:p>
        </w:tc>
        <w:tc>
          <w:tcPr>
            <w:tcW w:w="662" w:type="dxa"/>
          </w:tcPr>
          <w:p w:rsidR="002D6A8B" w:rsidRDefault="002D6A8B">
            <w:pPr>
              <w:pStyle w:val="ConsPlusNormal"/>
            </w:pPr>
          </w:p>
        </w:tc>
        <w:tc>
          <w:tcPr>
            <w:tcW w:w="662" w:type="dxa"/>
          </w:tcPr>
          <w:p w:rsidR="002D6A8B" w:rsidRDefault="002D6A8B">
            <w:pPr>
              <w:pStyle w:val="ConsPlusNormal"/>
            </w:pPr>
          </w:p>
        </w:tc>
        <w:tc>
          <w:tcPr>
            <w:tcW w:w="707" w:type="dxa"/>
          </w:tcPr>
          <w:p w:rsidR="002D6A8B" w:rsidRDefault="002D6A8B">
            <w:pPr>
              <w:pStyle w:val="ConsPlusNormal"/>
            </w:pPr>
          </w:p>
        </w:tc>
        <w:tc>
          <w:tcPr>
            <w:tcW w:w="707" w:type="dxa"/>
          </w:tcPr>
          <w:p w:rsidR="002D6A8B" w:rsidRDefault="002D6A8B">
            <w:pPr>
              <w:pStyle w:val="ConsPlusNormal"/>
            </w:pPr>
          </w:p>
        </w:tc>
        <w:tc>
          <w:tcPr>
            <w:tcW w:w="422" w:type="dxa"/>
          </w:tcPr>
          <w:p w:rsidR="002D6A8B" w:rsidRDefault="002D6A8B">
            <w:pPr>
              <w:pStyle w:val="ConsPlusNormal"/>
            </w:pPr>
          </w:p>
        </w:tc>
        <w:tc>
          <w:tcPr>
            <w:tcW w:w="422" w:type="dxa"/>
          </w:tcPr>
          <w:p w:rsidR="002D6A8B" w:rsidRDefault="002D6A8B">
            <w:pPr>
              <w:pStyle w:val="ConsPlusNormal"/>
            </w:pPr>
          </w:p>
        </w:tc>
        <w:tc>
          <w:tcPr>
            <w:tcW w:w="542" w:type="dxa"/>
          </w:tcPr>
          <w:p w:rsidR="002D6A8B" w:rsidRDefault="002D6A8B">
            <w:pPr>
              <w:pStyle w:val="ConsPlusNormal"/>
            </w:pPr>
          </w:p>
        </w:tc>
        <w:tc>
          <w:tcPr>
            <w:tcW w:w="542" w:type="dxa"/>
          </w:tcPr>
          <w:p w:rsidR="002D6A8B" w:rsidRDefault="002D6A8B">
            <w:pPr>
              <w:pStyle w:val="ConsPlusNormal"/>
            </w:pPr>
          </w:p>
        </w:tc>
        <w:tc>
          <w:tcPr>
            <w:tcW w:w="760" w:type="dxa"/>
          </w:tcPr>
          <w:p w:rsidR="002D6A8B" w:rsidRDefault="002D6A8B">
            <w:pPr>
              <w:pStyle w:val="ConsPlusNormal"/>
            </w:pPr>
          </w:p>
        </w:tc>
        <w:tc>
          <w:tcPr>
            <w:tcW w:w="760" w:type="dxa"/>
          </w:tcPr>
          <w:p w:rsidR="002D6A8B" w:rsidRDefault="002D6A8B">
            <w:pPr>
              <w:pStyle w:val="ConsPlusNormal"/>
            </w:pPr>
          </w:p>
        </w:tc>
        <w:tc>
          <w:tcPr>
            <w:tcW w:w="1204" w:type="dxa"/>
          </w:tcPr>
          <w:p w:rsidR="002D6A8B" w:rsidRDefault="002D6A8B">
            <w:pPr>
              <w:pStyle w:val="ConsPlusNormal"/>
            </w:pP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6</w:t>
            </w:r>
          </w:p>
        </w:tc>
        <w:tc>
          <w:tcPr>
            <w:tcW w:w="1864" w:type="dxa"/>
          </w:tcPr>
          <w:p w:rsidR="002D6A8B" w:rsidRDefault="002D6A8B">
            <w:pPr>
              <w:pStyle w:val="ConsPlusNormal"/>
            </w:pPr>
            <w:r>
              <w:t xml:space="preserve">Участие страхователя в </w:t>
            </w:r>
            <w:r>
              <w:lastRenderedPageBreak/>
              <w:t>страховании рисков (%)</w:t>
            </w:r>
          </w:p>
        </w:tc>
        <w:tc>
          <w:tcPr>
            <w:tcW w:w="361"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797" w:type="dxa"/>
          </w:tcPr>
          <w:p w:rsidR="002D6A8B" w:rsidRDefault="002D6A8B">
            <w:pPr>
              <w:pStyle w:val="ConsPlusNormal"/>
            </w:pPr>
          </w:p>
        </w:tc>
        <w:tc>
          <w:tcPr>
            <w:tcW w:w="797" w:type="dxa"/>
          </w:tcPr>
          <w:p w:rsidR="002D6A8B" w:rsidRDefault="002D6A8B">
            <w:pPr>
              <w:pStyle w:val="ConsPlusNormal"/>
            </w:pPr>
          </w:p>
        </w:tc>
        <w:tc>
          <w:tcPr>
            <w:tcW w:w="662" w:type="dxa"/>
          </w:tcPr>
          <w:p w:rsidR="002D6A8B" w:rsidRDefault="002D6A8B">
            <w:pPr>
              <w:pStyle w:val="ConsPlusNormal"/>
            </w:pPr>
          </w:p>
        </w:tc>
        <w:tc>
          <w:tcPr>
            <w:tcW w:w="662" w:type="dxa"/>
          </w:tcPr>
          <w:p w:rsidR="002D6A8B" w:rsidRDefault="002D6A8B">
            <w:pPr>
              <w:pStyle w:val="ConsPlusNormal"/>
            </w:pPr>
          </w:p>
        </w:tc>
        <w:tc>
          <w:tcPr>
            <w:tcW w:w="707" w:type="dxa"/>
          </w:tcPr>
          <w:p w:rsidR="002D6A8B" w:rsidRDefault="002D6A8B">
            <w:pPr>
              <w:pStyle w:val="ConsPlusNormal"/>
            </w:pPr>
          </w:p>
        </w:tc>
        <w:tc>
          <w:tcPr>
            <w:tcW w:w="707" w:type="dxa"/>
          </w:tcPr>
          <w:p w:rsidR="002D6A8B" w:rsidRDefault="002D6A8B">
            <w:pPr>
              <w:pStyle w:val="ConsPlusNormal"/>
            </w:pPr>
          </w:p>
        </w:tc>
        <w:tc>
          <w:tcPr>
            <w:tcW w:w="422" w:type="dxa"/>
          </w:tcPr>
          <w:p w:rsidR="002D6A8B" w:rsidRDefault="002D6A8B">
            <w:pPr>
              <w:pStyle w:val="ConsPlusNormal"/>
            </w:pPr>
          </w:p>
        </w:tc>
        <w:tc>
          <w:tcPr>
            <w:tcW w:w="422" w:type="dxa"/>
          </w:tcPr>
          <w:p w:rsidR="002D6A8B" w:rsidRDefault="002D6A8B">
            <w:pPr>
              <w:pStyle w:val="ConsPlusNormal"/>
            </w:pPr>
          </w:p>
        </w:tc>
        <w:tc>
          <w:tcPr>
            <w:tcW w:w="542" w:type="dxa"/>
          </w:tcPr>
          <w:p w:rsidR="002D6A8B" w:rsidRDefault="002D6A8B">
            <w:pPr>
              <w:pStyle w:val="ConsPlusNormal"/>
            </w:pPr>
          </w:p>
        </w:tc>
        <w:tc>
          <w:tcPr>
            <w:tcW w:w="542" w:type="dxa"/>
          </w:tcPr>
          <w:p w:rsidR="002D6A8B" w:rsidRDefault="002D6A8B">
            <w:pPr>
              <w:pStyle w:val="ConsPlusNormal"/>
            </w:pPr>
          </w:p>
        </w:tc>
        <w:tc>
          <w:tcPr>
            <w:tcW w:w="760" w:type="dxa"/>
          </w:tcPr>
          <w:p w:rsidR="002D6A8B" w:rsidRDefault="002D6A8B">
            <w:pPr>
              <w:pStyle w:val="ConsPlusNormal"/>
            </w:pPr>
          </w:p>
        </w:tc>
        <w:tc>
          <w:tcPr>
            <w:tcW w:w="760" w:type="dxa"/>
          </w:tcPr>
          <w:p w:rsidR="002D6A8B" w:rsidRDefault="002D6A8B">
            <w:pPr>
              <w:pStyle w:val="ConsPlusNormal"/>
            </w:pPr>
          </w:p>
        </w:tc>
        <w:tc>
          <w:tcPr>
            <w:tcW w:w="1204" w:type="dxa"/>
          </w:tcPr>
          <w:p w:rsidR="002D6A8B" w:rsidRDefault="002D6A8B">
            <w:pPr>
              <w:pStyle w:val="ConsPlusNormal"/>
            </w:pP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lastRenderedPageBreak/>
              <w:t>7</w:t>
            </w:r>
          </w:p>
        </w:tc>
        <w:tc>
          <w:tcPr>
            <w:tcW w:w="1864" w:type="dxa"/>
          </w:tcPr>
          <w:p w:rsidR="002D6A8B" w:rsidRDefault="002D6A8B">
            <w:pPr>
              <w:pStyle w:val="ConsPlusNormal"/>
            </w:pPr>
            <w:r>
              <w:t>Начисленная страховая премия (рублей)</w:t>
            </w:r>
          </w:p>
        </w:tc>
        <w:tc>
          <w:tcPr>
            <w:tcW w:w="361"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797" w:type="dxa"/>
          </w:tcPr>
          <w:p w:rsidR="002D6A8B" w:rsidRDefault="002D6A8B">
            <w:pPr>
              <w:pStyle w:val="ConsPlusNormal"/>
            </w:pPr>
          </w:p>
        </w:tc>
        <w:tc>
          <w:tcPr>
            <w:tcW w:w="797" w:type="dxa"/>
          </w:tcPr>
          <w:p w:rsidR="002D6A8B" w:rsidRDefault="002D6A8B">
            <w:pPr>
              <w:pStyle w:val="ConsPlusNormal"/>
            </w:pPr>
          </w:p>
        </w:tc>
        <w:tc>
          <w:tcPr>
            <w:tcW w:w="662" w:type="dxa"/>
          </w:tcPr>
          <w:p w:rsidR="002D6A8B" w:rsidRDefault="002D6A8B">
            <w:pPr>
              <w:pStyle w:val="ConsPlusNormal"/>
            </w:pPr>
          </w:p>
        </w:tc>
        <w:tc>
          <w:tcPr>
            <w:tcW w:w="662" w:type="dxa"/>
          </w:tcPr>
          <w:p w:rsidR="002D6A8B" w:rsidRDefault="002D6A8B">
            <w:pPr>
              <w:pStyle w:val="ConsPlusNormal"/>
            </w:pPr>
          </w:p>
        </w:tc>
        <w:tc>
          <w:tcPr>
            <w:tcW w:w="707" w:type="dxa"/>
          </w:tcPr>
          <w:p w:rsidR="002D6A8B" w:rsidRDefault="002D6A8B">
            <w:pPr>
              <w:pStyle w:val="ConsPlusNormal"/>
            </w:pPr>
          </w:p>
        </w:tc>
        <w:tc>
          <w:tcPr>
            <w:tcW w:w="707" w:type="dxa"/>
          </w:tcPr>
          <w:p w:rsidR="002D6A8B" w:rsidRDefault="002D6A8B">
            <w:pPr>
              <w:pStyle w:val="ConsPlusNormal"/>
            </w:pPr>
          </w:p>
        </w:tc>
        <w:tc>
          <w:tcPr>
            <w:tcW w:w="422" w:type="dxa"/>
          </w:tcPr>
          <w:p w:rsidR="002D6A8B" w:rsidRDefault="002D6A8B">
            <w:pPr>
              <w:pStyle w:val="ConsPlusNormal"/>
            </w:pPr>
          </w:p>
        </w:tc>
        <w:tc>
          <w:tcPr>
            <w:tcW w:w="422" w:type="dxa"/>
          </w:tcPr>
          <w:p w:rsidR="002D6A8B" w:rsidRDefault="002D6A8B">
            <w:pPr>
              <w:pStyle w:val="ConsPlusNormal"/>
            </w:pPr>
          </w:p>
        </w:tc>
        <w:tc>
          <w:tcPr>
            <w:tcW w:w="542" w:type="dxa"/>
          </w:tcPr>
          <w:p w:rsidR="002D6A8B" w:rsidRDefault="002D6A8B">
            <w:pPr>
              <w:pStyle w:val="ConsPlusNormal"/>
            </w:pPr>
          </w:p>
        </w:tc>
        <w:tc>
          <w:tcPr>
            <w:tcW w:w="542" w:type="dxa"/>
          </w:tcPr>
          <w:p w:rsidR="002D6A8B" w:rsidRDefault="002D6A8B">
            <w:pPr>
              <w:pStyle w:val="ConsPlusNormal"/>
            </w:pPr>
          </w:p>
        </w:tc>
        <w:tc>
          <w:tcPr>
            <w:tcW w:w="760" w:type="dxa"/>
          </w:tcPr>
          <w:p w:rsidR="002D6A8B" w:rsidRDefault="002D6A8B">
            <w:pPr>
              <w:pStyle w:val="ConsPlusNormal"/>
            </w:pPr>
          </w:p>
        </w:tc>
        <w:tc>
          <w:tcPr>
            <w:tcW w:w="760" w:type="dxa"/>
          </w:tcPr>
          <w:p w:rsidR="002D6A8B" w:rsidRDefault="002D6A8B">
            <w:pPr>
              <w:pStyle w:val="ConsPlusNormal"/>
            </w:pPr>
          </w:p>
        </w:tc>
        <w:tc>
          <w:tcPr>
            <w:tcW w:w="1204"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8</w:t>
            </w:r>
          </w:p>
        </w:tc>
        <w:tc>
          <w:tcPr>
            <w:tcW w:w="1864" w:type="dxa"/>
          </w:tcPr>
          <w:p w:rsidR="002D6A8B" w:rsidRDefault="002D6A8B">
            <w:pPr>
              <w:pStyle w:val="ConsPlusNormal"/>
            </w:pPr>
            <w:r>
              <w:t>Сумма уплаченной страховой премии (страхового взноса) (рублей)</w:t>
            </w:r>
          </w:p>
        </w:tc>
        <w:tc>
          <w:tcPr>
            <w:tcW w:w="361"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797" w:type="dxa"/>
          </w:tcPr>
          <w:p w:rsidR="002D6A8B" w:rsidRDefault="002D6A8B">
            <w:pPr>
              <w:pStyle w:val="ConsPlusNormal"/>
            </w:pPr>
          </w:p>
        </w:tc>
        <w:tc>
          <w:tcPr>
            <w:tcW w:w="797" w:type="dxa"/>
          </w:tcPr>
          <w:p w:rsidR="002D6A8B" w:rsidRDefault="002D6A8B">
            <w:pPr>
              <w:pStyle w:val="ConsPlusNormal"/>
            </w:pPr>
          </w:p>
        </w:tc>
        <w:tc>
          <w:tcPr>
            <w:tcW w:w="662" w:type="dxa"/>
          </w:tcPr>
          <w:p w:rsidR="002D6A8B" w:rsidRDefault="002D6A8B">
            <w:pPr>
              <w:pStyle w:val="ConsPlusNormal"/>
            </w:pPr>
          </w:p>
        </w:tc>
        <w:tc>
          <w:tcPr>
            <w:tcW w:w="662" w:type="dxa"/>
          </w:tcPr>
          <w:p w:rsidR="002D6A8B" w:rsidRDefault="002D6A8B">
            <w:pPr>
              <w:pStyle w:val="ConsPlusNormal"/>
            </w:pPr>
          </w:p>
        </w:tc>
        <w:tc>
          <w:tcPr>
            <w:tcW w:w="707" w:type="dxa"/>
          </w:tcPr>
          <w:p w:rsidR="002D6A8B" w:rsidRDefault="002D6A8B">
            <w:pPr>
              <w:pStyle w:val="ConsPlusNormal"/>
            </w:pPr>
          </w:p>
        </w:tc>
        <w:tc>
          <w:tcPr>
            <w:tcW w:w="707" w:type="dxa"/>
          </w:tcPr>
          <w:p w:rsidR="002D6A8B" w:rsidRDefault="002D6A8B">
            <w:pPr>
              <w:pStyle w:val="ConsPlusNormal"/>
            </w:pPr>
          </w:p>
        </w:tc>
        <w:tc>
          <w:tcPr>
            <w:tcW w:w="422" w:type="dxa"/>
          </w:tcPr>
          <w:p w:rsidR="002D6A8B" w:rsidRDefault="002D6A8B">
            <w:pPr>
              <w:pStyle w:val="ConsPlusNormal"/>
            </w:pPr>
          </w:p>
        </w:tc>
        <w:tc>
          <w:tcPr>
            <w:tcW w:w="422" w:type="dxa"/>
          </w:tcPr>
          <w:p w:rsidR="002D6A8B" w:rsidRDefault="002D6A8B">
            <w:pPr>
              <w:pStyle w:val="ConsPlusNormal"/>
            </w:pPr>
          </w:p>
        </w:tc>
        <w:tc>
          <w:tcPr>
            <w:tcW w:w="542" w:type="dxa"/>
          </w:tcPr>
          <w:p w:rsidR="002D6A8B" w:rsidRDefault="002D6A8B">
            <w:pPr>
              <w:pStyle w:val="ConsPlusNormal"/>
            </w:pPr>
          </w:p>
        </w:tc>
        <w:tc>
          <w:tcPr>
            <w:tcW w:w="542" w:type="dxa"/>
          </w:tcPr>
          <w:p w:rsidR="002D6A8B" w:rsidRDefault="002D6A8B">
            <w:pPr>
              <w:pStyle w:val="ConsPlusNormal"/>
            </w:pPr>
          </w:p>
        </w:tc>
        <w:tc>
          <w:tcPr>
            <w:tcW w:w="760" w:type="dxa"/>
          </w:tcPr>
          <w:p w:rsidR="002D6A8B" w:rsidRDefault="002D6A8B">
            <w:pPr>
              <w:pStyle w:val="ConsPlusNormal"/>
            </w:pPr>
          </w:p>
        </w:tc>
        <w:tc>
          <w:tcPr>
            <w:tcW w:w="760" w:type="dxa"/>
          </w:tcPr>
          <w:p w:rsidR="002D6A8B" w:rsidRDefault="002D6A8B">
            <w:pPr>
              <w:pStyle w:val="ConsPlusNormal"/>
            </w:pPr>
          </w:p>
        </w:tc>
        <w:tc>
          <w:tcPr>
            <w:tcW w:w="1204"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9</w:t>
            </w:r>
          </w:p>
        </w:tc>
        <w:tc>
          <w:tcPr>
            <w:tcW w:w="1864" w:type="dxa"/>
          </w:tcPr>
          <w:p w:rsidR="002D6A8B" w:rsidRDefault="002D6A8B">
            <w:pPr>
              <w:pStyle w:val="ConsPlusNormal"/>
            </w:pPr>
            <w:r>
              <w:t>Предельный размер ставки для расчета размера субсидий (%)</w:t>
            </w:r>
          </w:p>
        </w:tc>
        <w:tc>
          <w:tcPr>
            <w:tcW w:w="361"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797" w:type="dxa"/>
          </w:tcPr>
          <w:p w:rsidR="002D6A8B" w:rsidRDefault="002D6A8B">
            <w:pPr>
              <w:pStyle w:val="ConsPlusNormal"/>
            </w:pPr>
          </w:p>
        </w:tc>
        <w:tc>
          <w:tcPr>
            <w:tcW w:w="797" w:type="dxa"/>
          </w:tcPr>
          <w:p w:rsidR="002D6A8B" w:rsidRDefault="002D6A8B">
            <w:pPr>
              <w:pStyle w:val="ConsPlusNormal"/>
            </w:pPr>
          </w:p>
        </w:tc>
        <w:tc>
          <w:tcPr>
            <w:tcW w:w="662" w:type="dxa"/>
          </w:tcPr>
          <w:p w:rsidR="002D6A8B" w:rsidRDefault="002D6A8B">
            <w:pPr>
              <w:pStyle w:val="ConsPlusNormal"/>
            </w:pPr>
          </w:p>
        </w:tc>
        <w:tc>
          <w:tcPr>
            <w:tcW w:w="662" w:type="dxa"/>
          </w:tcPr>
          <w:p w:rsidR="002D6A8B" w:rsidRDefault="002D6A8B">
            <w:pPr>
              <w:pStyle w:val="ConsPlusNormal"/>
            </w:pPr>
          </w:p>
        </w:tc>
        <w:tc>
          <w:tcPr>
            <w:tcW w:w="707" w:type="dxa"/>
          </w:tcPr>
          <w:p w:rsidR="002D6A8B" w:rsidRDefault="002D6A8B">
            <w:pPr>
              <w:pStyle w:val="ConsPlusNormal"/>
            </w:pPr>
          </w:p>
        </w:tc>
        <w:tc>
          <w:tcPr>
            <w:tcW w:w="707" w:type="dxa"/>
          </w:tcPr>
          <w:p w:rsidR="002D6A8B" w:rsidRDefault="002D6A8B">
            <w:pPr>
              <w:pStyle w:val="ConsPlusNormal"/>
            </w:pPr>
          </w:p>
        </w:tc>
        <w:tc>
          <w:tcPr>
            <w:tcW w:w="422" w:type="dxa"/>
          </w:tcPr>
          <w:p w:rsidR="002D6A8B" w:rsidRDefault="002D6A8B">
            <w:pPr>
              <w:pStyle w:val="ConsPlusNormal"/>
            </w:pPr>
          </w:p>
        </w:tc>
        <w:tc>
          <w:tcPr>
            <w:tcW w:w="422" w:type="dxa"/>
          </w:tcPr>
          <w:p w:rsidR="002D6A8B" w:rsidRDefault="002D6A8B">
            <w:pPr>
              <w:pStyle w:val="ConsPlusNormal"/>
            </w:pPr>
          </w:p>
        </w:tc>
        <w:tc>
          <w:tcPr>
            <w:tcW w:w="542" w:type="dxa"/>
          </w:tcPr>
          <w:p w:rsidR="002D6A8B" w:rsidRDefault="002D6A8B">
            <w:pPr>
              <w:pStyle w:val="ConsPlusNormal"/>
            </w:pPr>
          </w:p>
        </w:tc>
        <w:tc>
          <w:tcPr>
            <w:tcW w:w="542" w:type="dxa"/>
          </w:tcPr>
          <w:p w:rsidR="002D6A8B" w:rsidRDefault="002D6A8B">
            <w:pPr>
              <w:pStyle w:val="ConsPlusNormal"/>
            </w:pPr>
          </w:p>
        </w:tc>
        <w:tc>
          <w:tcPr>
            <w:tcW w:w="760" w:type="dxa"/>
          </w:tcPr>
          <w:p w:rsidR="002D6A8B" w:rsidRDefault="002D6A8B">
            <w:pPr>
              <w:pStyle w:val="ConsPlusNormal"/>
            </w:pPr>
          </w:p>
        </w:tc>
        <w:tc>
          <w:tcPr>
            <w:tcW w:w="760" w:type="dxa"/>
          </w:tcPr>
          <w:p w:rsidR="002D6A8B" w:rsidRDefault="002D6A8B">
            <w:pPr>
              <w:pStyle w:val="ConsPlusNormal"/>
            </w:pPr>
          </w:p>
        </w:tc>
        <w:tc>
          <w:tcPr>
            <w:tcW w:w="1204" w:type="dxa"/>
          </w:tcPr>
          <w:p w:rsidR="002D6A8B" w:rsidRDefault="002D6A8B">
            <w:pPr>
              <w:pStyle w:val="ConsPlusNormal"/>
            </w:pP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10</w:t>
            </w:r>
          </w:p>
        </w:tc>
        <w:tc>
          <w:tcPr>
            <w:tcW w:w="1864" w:type="dxa"/>
          </w:tcPr>
          <w:p w:rsidR="002D6A8B" w:rsidRDefault="002D6A8B">
            <w:pPr>
              <w:pStyle w:val="ConsPlusNormal"/>
            </w:pPr>
            <w:r>
              <w:t>Размер страховой премии, подлежащей субсидированию (рублей):</w:t>
            </w:r>
          </w:p>
        </w:tc>
        <w:tc>
          <w:tcPr>
            <w:tcW w:w="361" w:type="dxa"/>
          </w:tcPr>
          <w:p w:rsidR="002D6A8B" w:rsidRDefault="002D6A8B">
            <w:pPr>
              <w:pStyle w:val="ConsPlusNormal"/>
              <w:jc w:val="center"/>
            </w:pPr>
            <w:r>
              <w:t>X</w:t>
            </w:r>
          </w:p>
        </w:tc>
        <w:tc>
          <w:tcPr>
            <w:tcW w:w="361" w:type="dxa"/>
          </w:tcPr>
          <w:p w:rsidR="002D6A8B" w:rsidRDefault="002D6A8B">
            <w:pPr>
              <w:pStyle w:val="ConsPlusNormal"/>
              <w:jc w:val="center"/>
            </w:pPr>
            <w:r>
              <w:t>X</w:t>
            </w:r>
          </w:p>
        </w:tc>
        <w:tc>
          <w:tcPr>
            <w:tcW w:w="361" w:type="dxa"/>
          </w:tcPr>
          <w:p w:rsidR="002D6A8B" w:rsidRDefault="002D6A8B">
            <w:pPr>
              <w:pStyle w:val="ConsPlusNormal"/>
              <w:jc w:val="center"/>
            </w:pPr>
            <w:r>
              <w:t>X</w:t>
            </w:r>
          </w:p>
        </w:tc>
        <w:tc>
          <w:tcPr>
            <w:tcW w:w="797" w:type="dxa"/>
          </w:tcPr>
          <w:p w:rsidR="002D6A8B" w:rsidRDefault="002D6A8B">
            <w:pPr>
              <w:pStyle w:val="ConsPlusNormal"/>
              <w:jc w:val="center"/>
            </w:pPr>
            <w:r>
              <w:t>X</w:t>
            </w:r>
          </w:p>
        </w:tc>
        <w:tc>
          <w:tcPr>
            <w:tcW w:w="797" w:type="dxa"/>
          </w:tcPr>
          <w:p w:rsidR="002D6A8B" w:rsidRDefault="002D6A8B">
            <w:pPr>
              <w:pStyle w:val="ConsPlusNormal"/>
              <w:jc w:val="center"/>
            </w:pPr>
            <w:r>
              <w:t>X</w:t>
            </w:r>
          </w:p>
        </w:tc>
        <w:tc>
          <w:tcPr>
            <w:tcW w:w="662" w:type="dxa"/>
          </w:tcPr>
          <w:p w:rsidR="002D6A8B" w:rsidRDefault="002D6A8B">
            <w:pPr>
              <w:pStyle w:val="ConsPlusNormal"/>
              <w:jc w:val="center"/>
            </w:pPr>
            <w:r>
              <w:t>X</w:t>
            </w:r>
          </w:p>
        </w:tc>
        <w:tc>
          <w:tcPr>
            <w:tcW w:w="662" w:type="dxa"/>
          </w:tcPr>
          <w:p w:rsidR="002D6A8B" w:rsidRDefault="002D6A8B">
            <w:pPr>
              <w:pStyle w:val="ConsPlusNormal"/>
              <w:jc w:val="center"/>
            </w:pPr>
            <w:r>
              <w:t>X</w:t>
            </w:r>
          </w:p>
        </w:tc>
        <w:tc>
          <w:tcPr>
            <w:tcW w:w="707" w:type="dxa"/>
          </w:tcPr>
          <w:p w:rsidR="002D6A8B" w:rsidRDefault="002D6A8B">
            <w:pPr>
              <w:pStyle w:val="ConsPlusNormal"/>
              <w:jc w:val="center"/>
            </w:pPr>
            <w:r>
              <w:t>X</w:t>
            </w:r>
          </w:p>
        </w:tc>
        <w:tc>
          <w:tcPr>
            <w:tcW w:w="707" w:type="dxa"/>
          </w:tcPr>
          <w:p w:rsidR="002D6A8B" w:rsidRDefault="002D6A8B">
            <w:pPr>
              <w:pStyle w:val="ConsPlusNormal"/>
              <w:jc w:val="center"/>
            </w:pPr>
            <w:r>
              <w:t>X</w:t>
            </w:r>
          </w:p>
        </w:tc>
        <w:tc>
          <w:tcPr>
            <w:tcW w:w="422" w:type="dxa"/>
          </w:tcPr>
          <w:p w:rsidR="002D6A8B" w:rsidRDefault="002D6A8B">
            <w:pPr>
              <w:pStyle w:val="ConsPlusNormal"/>
              <w:jc w:val="center"/>
            </w:pPr>
            <w:r>
              <w:t>X</w:t>
            </w:r>
          </w:p>
        </w:tc>
        <w:tc>
          <w:tcPr>
            <w:tcW w:w="422" w:type="dxa"/>
          </w:tcPr>
          <w:p w:rsidR="002D6A8B" w:rsidRDefault="002D6A8B">
            <w:pPr>
              <w:pStyle w:val="ConsPlusNormal"/>
              <w:jc w:val="center"/>
            </w:pPr>
            <w:r>
              <w:t>X</w:t>
            </w:r>
          </w:p>
        </w:tc>
        <w:tc>
          <w:tcPr>
            <w:tcW w:w="542" w:type="dxa"/>
          </w:tcPr>
          <w:p w:rsidR="002D6A8B" w:rsidRDefault="002D6A8B">
            <w:pPr>
              <w:pStyle w:val="ConsPlusNormal"/>
              <w:jc w:val="center"/>
            </w:pPr>
            <w:r>
              <w:t>X</w:t>
            </w:r>
          </w:p>
        </w:tc>
        <w:tc>
          <w:tcPr>
            <w:tcW w:w="542" w:type="dxa"/>
          </w:tcPr>
          <w:p w:rsidR="002D6A8B" w:rsidRDefault="002D6A8B">
            <w:pPr>
              <w:pStyle w:val="ConsPlusNormal"/>
              <w:jc w:val="center"/>
            </w:pPr>
            <w:r>
              <w:t>X</w:t>
            </w:r>
          </w:p>
        </w:tc>
        <w:tc>
          <w:tcPr>
            <w:tcW w:w="760" w:type="dxa"/>
          </w:tcPr>
          <w:p w:rsidR="002D6A8B" w:rsidRDefault="002D6A8B">
            <w:pPr>
              <w:pStyle w:val="ConsPlusNormal"/>
              <w:jc w:val="center"/>
            </w:pPr>
            <w:r>
              <w:t>X</w:t>
            </w:r>
          </w:p>
        </w:tc>
        <w:tc>
          <w:tcPr>
            <w:tcW w:w="760" w:type="dxa"/>
          </w:tcPr>
          <w:p w:rsidR="002D6A8B" w:rsidRDefault="002D6A8B">
            <w:pPr>
              <w:pStyle w:val="ConsPlusNormal"/>
              <w:jc w:val="center"/>
            </w:pPr>
            <w:r>
              <w:t>X</w:t>
            </w:r>
          </w:p>
        </w:tc>
        <w:tc>
          <w:tcPr>
            <w:tcW w:w="1204" w:type="dxa"/>
          </w:tcPr>
          <w:p w:rsidR="002D6A8B" w:rsidRDefault="002D6A8B">
            <w:pPr>
              <w:pStyle w:val="ConsPlusNormal"/>
              <w:jc w:val="center"/>
            </w:pPr>
            <w:r>
              <w:t>X</w:t>
            </w: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10а</w:t>
            </w:r>
          </w:p>
        </w:tc>
        <w:tc>
          <w:tcPr>
            <w:tcW w:w="1864" w:type="dxa"/>
          </w:tcPr>
          <w:p w:rsidR="002D6A8B" w:rsidRDefault="002D6A8B">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361"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797" w:type="dxa"/>
          </w:tcPr>
          <w:p w:rsidR="002D6A8B" w:rsidRDefault="002D6A8B">
            <w:pPr>
              <w:pStyle w:val="ConsPlusNormal"/>
            </w:pPr>
          </w:p>
        </w:tc>
        <w:tc>
          <w:tcPr>
            <w:tcW w:w="797" w:type="dxa"/>
          </w:tcPr>
          <w:p w:rsidR="002D6A8B" w:rsidRDefault="002D6A8B">
            <w:pPr>
              <w:pStyle w:val="ConsPlusNormal"/>
            </w:pPr>
          </w:p>
        </w:tc>
        <w:tc>
          <w:tcPr>
            <w:tcW w:w="662" w:type="dxa"/>
          </w:tcPr>
          <w:p w:rsidR="002D6A8B" w:rsidRDefault="002D6A8B">
            <w:pPr>
              <w:pStyle w:val="ConsPlusNormal"/>
            </w:pPr>
          </w:p>
        </w:tc>
        <w:tc>
          <w:tcPr>
            <w:tcW w:w="662" w:type="dxa"/>
          </w:tcPr>
          <w:p w:rsidR="002D6A8B" w:rsidRDefault="002D6A8B">
            <w:pPr>
              <w:pStyle w:val="ConsPlusNormal"/>
            </w:pPr>
          </w:p>
        </w:tc>
        <w:tc>
          <w:tcPr>
            <w:tcW w:w="707" w:type="dxa"/>
          </w:tcPr>
          <w:p w:rsidR="002D6A8B" w:rsidRDefault="002D6A8B">
            <w:pPr>
              <w:pStyle w:val="ConsPlusNormal"/>
            </w:pPr>
          </w:p>
        </w:tc>
        <w:tc>
          <w:tcPr>
            <w:tcW w:w="707" w:type="dxa"/>
          </w:tcPr>
          <w:p w:rsidR="002D6A8B" w:rsidRDefault="002D6A8B">
            <w:pPr>
              <w:pStyle w:val="ConsPlusNormal"/>
            </w:pPr>
          </w:p>
        </w:tc>
        <w:tc>
          <w:tcPr>
            <w:tcW w:w="422" w:type="dxa"/>
          </w:tcPr>
          <w:p w:rsidR="002D6A8B" w:rsidRDefault="002D6A8B">
            <w:pPr>
              <w:pStyle w:val="ConsPlusNormal"/>
            </w:pPr>
          </w:p>
        </w:tc>
        <w:tc>
          <w:tcPr>
            <w:tcW w:w="422" w:type="dxa"/>
          </w:tcPr>
          <w:p w:rsidR="002D6A8B" w:rsidRDefault="002D6A8B">
            <w:pPr>
              <w:pStyle w:val="ConsPlusNormal"/>
            </w:pPr>
          </w:p>
        </w:tc>
        <w:tc>
          <w:tcPr>
            <w:tcW w:w="542" w:type="dxa"/>
          </w:tcPr>
          <w:p w:rsidR="002D6A8B" w:rsidRDefault="002D6A8B">
            <w:pPr>
              <w:pStyle w:val="ConsPlusNormal"/>
            </w:pPr>
          </w:p>
        </w:tc>
        <w:tc>
          <w:tcPr>
            <w:tcW w:w="542" w:type="dxa"/>
          </w:tcPr>
          <w:p w:rsidR="002D6A8B" w:rsidRDefault="002D6A8B">
            <w:pPr>
              <w:pStyle w:val="ConsPlusNormal"/>
            </w:pPr>
          </w:p>
        </w:tc>
        <w:tc>
          <w:tcPr>
            <w:tcW w:w="760" w:type="dxa"/>
          </w:tcPr>
          <w:p w:rsidR="002D6A8B" w:rsidRDefault="002D6A8B">
            <w:pPr>
              <w:pStyle w:val="ConsPlusNormal"/>
            </w:pPr>
          </w:p>
        </w:tc>
        <w:tc>
          <w:tcPr>
            <w:tcW w:w="760" w:type="dxa"/>
          </w:tcPr>
          <w:p w:rsidR="002D6A8B" w:rsidRDefault="002D6A8B">
            <w:pPr>
              <w:pStyle w:val="ConsPlusNormal"/>
            </w:pPr>
          </w:p>
        </w:tc>
        <w:tc>
          <w:tcPr>
            <w:tcW w:w="1204"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10б</w:t>
            </w:r>
          </w:p>
        </w:tc>
        <w:tc>
          <w:tcPr>
            <w:tcW w:w="1864" w:type="dxa"/>
          </w:tcPr>
          <w:p w:rsidR="002D6A8B" w:rsidRDefault="002D6A8B">
            <w:pPr>
              <w:pStyle w:val="ConsPlusNormal"/>
            </w:pPr>
            <w:r>
              <w:t xml:space="preserve">при условии, что </w:t>
            </w:r>
            <w:r>
              <w:lastRenderedPageBreak/>
              <w:t>страховой тариф превышает предельный размер ставки для расчета размера субсидий (стр. 4 x стр. 9 / 100)</w:t>
            </w:r>
          </w:p>
        </w:tc>
        <w:tc>
          <w:tcPr>
            <w:tcW w:w="361"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797" w:type="dxa"/>
          </w:tcPr>
          <w:p w:rsidR="002D6A8B" w:rsidRDefault="002D6A8B">
            <w:pPr>
              <w:pStyle w:val="ConsPlusNormal"/>
            </w:pPr>
          </w:p>
        </w:tc>
        <w:tc>
          <w:tcPr>
            <w:tcW w:w="797" w:type="dxa"/>
          </w:tcPr>
          <w:p w:rsidR="002D6A8B" w:rsidRDefault="002D6A8B">
            <w:pPr>
              <w:pStyle w:val="ConsPlusNormal"/>
            </w:pPr>
          </w:p>
        </w:tc>
        <w:tc>
          <w:tcPr>
            <w:tcW w:w="662" w:type="dxa"/>
          </w:tcPr>
          <w:p w:rsidR="002D6A8B" w:rsidRDefault="002D6A8B">
            <w:pPr>
              <w:pStyle w:val="ConsPlusNormal"/>
            </w:pPr>
          </w:p>
        </w:tc>
        <w:tc>
          <w:tcPr>
            <w:tcW w:w="662" w:type="dxa"/>
          </w:tcPr>
          <w:p w:rsidR="002D6A8B" w:rsidRDefault="002D6A8B">
            <w:pPr>
              <w:pStyle w:val="ConsPlusNormal"/>
            </w:pPr>
          </w:p>
        </w:tc>
        <w:tc>
          <w:tcPr>
            <w:tcW w:w="707" w:type="dxa"/>
          </w:tcPr>
          <w:p w:rsidR="002D6A8B" w:rsidRDefault="002D6A8B">
            <w:pPr>
              <w:pStyle w:val="ConsPlusNormal"/>
            </w:pPr>
          </w:p>
        </w:tc>
        <w:tc>
          <w:tcPr>
            <w:tcW w:w="707" w:type="dxa"/>
          </w:tcPr>
          <w:p w:rsidR="002D6A8B" w:rsidRDefault="002D6A8B">
            <w:pPr>
              <w:pStyle w:val="ConsPlusNormal"/>
            </w:pPr>
          </w:p>
        </w:tc>
        <w:tc>
          <w:tcPr>
            <w:tcW w:w="422" w:type="dxa"/>
          </w:tcPr>
          <w:p w:rsidR="002D6A8B" w:rsidRDefault="002D6A8B">
            <w:pPr>
              <w:pStyle w:val="ConsPlusNormal"/>
            </w:pPr>
          </w:p>
        </w:tc>
        <w:tc>
          <w:tcPr>
            <w:tcW w:w="422" w:type="dxa"/>
          </w:tcPr>
          <w:p w:rsidR="002D6A8B" w:rsidRDefault="002D6A8B">
            <w:pPr>
              <w:pStyle w:val="ConsPlusNormal"/>
            </w:pPr>
          </w:p>
        </w:tc>
        <w:tc>
          <w:tcPr>
            <w:tcW w:w="542" w:type="dxa"/>
          </w:tcPr>
          <w:p w:rsidR="002D6A8B" w:rsidRDefault="002D6A8B">
            <w:pPr>
              <w:pStyle w:val="ConsPlusNormal"/>
            </w:pPr>
          </w:p>
        </w:tc>
        <w:tc>
          <w:tcPr>
            <w:tcW w:w="542" w:type="dxa"/>
          </w:tcPr>
          <w:p w:rsidR="002D6A8B" w:rsidRDefault="002D6A8B">
            <w:pPr>
              <w:pStyle w:val="ConsPlusNormal"/>
            </w:pPr>
          </w:p>
        </w:tc>
        <w:tc>
          <w:tcPr>
            <w:tcW w:w="760" w:type="dxa"/>
          </w:tcPr>
          <w:p w:rsidR="002D6A8B" w:rsidRDefault="002D6A8B">
            <w:pPr>
              <w:pStyle w:val="ConsPlusNormal"/>
            </w:pPr>
          </w:p>
        </w:tc>
        <w:tc>
          <w:tcPr>
            <w:tcW w:w="760" w:type="dxa"/>
          </w:tcPr>
          <w:p w:rsidR="002D6A8B" w:rsidRDefault="002D6A8B">
            <w:pPr>
              <w:pStyle w:val="ConsPlusNormal"/>
            </w:pPr>
          </w:p>
        </w:tc>
        <w:tc>
          <w:tcPr>
            <w:tcW w:w="1204"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lastRenderedPageBreak/>
              <w:t>11</w:t>
            </w:r>
          </w:p>
        </w:tc>
        <w:tc>
          <w:tcPr>
            <w:tcW w:w="1864" w:type="dxa"/>
          </w:tcPr>
          <w:p w:rsidR="002D6A8B" w:rsidRDefault="002D6A8B">
            <w:pPr>
              <w:pStyle w:val="ConsPlusNormal"/>
            </w:pPr>
            <w:r>
              <w:t>Размер субсидии, рублей (стр. 10а + стр. 10б) x 50 / 100</w:t>
            </w:r>
          </w:p>
        </w:tc>
        <w:tc>
          <w:tcPr>
            <w:tcW w:w="361"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797" w:type="dxa"/>
          </w:tcPr>
          <w:p w:rsidR="002D6A8B" w:rsidRDefault="002D6A8B">
            <w:pPr>
              <w:pStyle w:val="ConsPlusNormal"/>
            </w:pPr>
          </w:p>
        </w:tc>
        <w:tc>
          <w:tcPr>
            <w:tcW w:w="797" w:type="dxa"/>
          </w:tcPr>
          <w:p w:rsidR="002D6A8B" w:rsidRDefault="002D6A8B">
            <w:pPr>
              <w:pStyle w:val="ConsPlusNormal"/>
            </w:pPr>
          </w:p>
        </w:tc>
        <w:tc>
          <w:tcPr>
            <w:tcW w:w="662" w:type="dxa"/>
          </w:tcPr>
          <w:p w:rsidR="002D6A8B" w:rsidRDefault="002D6A8B">
            <w:pPr>
              <w:pStyle w:val="ConsPlusNormal"/>
            </w:pPr>
          </w:p>
        </w:tc>
        <w:tc>
          <w:tcPr>
            <w:tcW w:w="662" w:type="dxa"/>
          </w:tcPr>
          <w:p w:rsidR="002D6A8B" w:rsidRDefault="002D6A8B">
            <w:pPr>
              <w:pStyle w:val="ConsPlusNormal"/>
            </w:pPr>
          </w:p>
        </w:tc>
        <w:tc>
          <w:tcPr>
            <w:tcW w:w="707" w:type="dxa"/>
          </w:tcPr>
          <w:p w:rsidR="002D6A8B" w:rsidRDefault="002D6A8B">
            <w:pPr>
              <w:pStyle w:val="ConsPlusNormal"/>
            </w:pPr>
          </w:p>
        </w:tc>
        <w:tc>
          <w:tcPr>
            <w:tcW w:w="707" w:type="dxa"/>
          </w:tcPr>
          <w:p w:rsidR="002D6A8B" w:rsidRDefault="002D6A8B">
            <w:pPr>
              <w:pStyle w:val="ConsPlusNormal"/>
            </w:pPr>
          </w:p>
        </w:tc>
        <w:tc>
          <w:tcPr>
            <w:tcW w:w="422" w:type="dxa"/>
          </w:tcPr>
          <w:p w:rsidR="002D6A8B" w:rsidRDefault="002D6A8B">
            <w:pPr>
              <w:pStyle w:val="ConsPlusNormal"/>
            </w:pPr>
          </w:p>
        </w:tc>
        <w:tc>
          <w:tcPr>
            <w:tcW w:w="422" w:type="dxa"/>
          </w:tcPr>
          <w:p w:rsidR="002D6A8B" w:rsidRDefault="002D6A8B">
            <w:pPr>
              <w:pStyle w:val="ConsPlusNormal"/>
            </w:pPr>
          </w:p>
        </w:tc>
        <w:tc>
          <w:tcPr>
            <w:tcW w:w="542" w:type="dxa"/>
          </w:tcPr>
          <w:p w:rsidR="002D6A8B" w:rsidRDefault="002D6A8B">
            <w:pPr>
              <w:pStyle w:val="ConsPlusNormal"/>
            </w:pPr>
          </w:p>
        </w:tc>
        <w:tc>
          <w:tcPr>
            <w:tcW w:w="542" w:type="dxa"/>
          </w:tcPr>
          <w:p w:rsidR="002D6A8B" w:rsidRDefault="002D6A8B">
            <w:pPr>
              <w:pStyle w:val="ConsPlusNormal"/>
            </w:pPr>
          </w:p>
        </w:tc>
        <w:tc>
          <w:tcPr>
            <w:tcW w:w="760" w:type="dxa"/>
          </w:tcPr>
          <w:p w:rsidR="002D6A8B" w:rsidRDefault="002D6A8B">
            <w:pPr>
              <w:pStyle w:val="ConsPlusNormal"/>
            </w:pPr>
          </w:p>
        </w:tc>
        <w:tc>
          <w:tcPr>
            <w:tcW w:w="760" w:type="dxa"/>
          </w:tcPr>
          <w:p w:rsidR="002D6A8B" w:rsidRDefault="002D6A8B">
            <w:pPr>
              <w:pStyle w:val="ConsPlusNormal"/>
            </w:pPr>
          </w:p>
        </w:tc>
        <w:tc>
          <w:tcPr>
            <w:tcW w:w="1204" w:type="dxa"/>
          </w:tcPr>
          <w:p w:rsidR="002D6A8B" w:rsidRDefault="002D6A8B">
            <w:pPr>
              <w:pStyle w:val="ConsPlusNormal"/>
            </w:pPr>
          </w:p>
        </w:tc>
        <w:tc>
          <w:tcPr>
            <w:tcW w:w="694"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Руководитель                    _____________ _____________________________</w:t>
      </w:r>
    </w:p>
    <w:p w:rsidR="002D6A8B" w:rsidRDefault="002D6A8B">
      <w:pPr>
        <w:pStyle w:val="ConsPlusNonformat"/>
        <w:jc w:val="both"/>
      </w:pPr>
      <w:r>
        <w:t>М.П. (при наличии печати)                         (Ф.И.О. расшифровать)</w:t>
      </w:r>
    </w:p>
    <w:p w:rsidR="002D6A8B" w:rsidRDefault="002D6A8B">
      <w:pPr>
        <w:pStyle w:val="ConsPlusNonformat"/>
        <w:jc w:val="both"/>
      </w:pPr>
      <w:r>
        <w:t>Главный бухгалтер               _____________ _____________________________</w:t>
      </w:r>
    </w:p>
    <w:p w:rsidR="002D6A8B" w:rsidRDefault="002D6A8B">
      <w:pPr>
        <w:pStyle w:val="ConsPlusNonformat"/>
        <w:jc w:val="both"/>
      </w:pPr>
      <w:r>
        <w:t xml:space="preserve">                                                  (Ф.И.О. расшифровать)</w:t>
      </w:r>
    </w:p>
    <w:p w:rsidR="002D6A8B" w:rsidRDefault="002D6A8B">
      <w:pPr>
        <w:pStyle w:val="ConsPlusNonformat"/>
        <w:jc w:val="both"/>
      </w:pPr>
      <w:r>
        <w:t>Проверка    достоверности    документов,   представленных   для   получения</w:t>
      </w:r>
    </w:p>
    <w:p w:rsidR="002D6A8B" w:rsidRDefault="002D6A8B">
      <w:pPr>
        <w:pStyle w:val="ConsPlusNonformat"/>
        <w:jc w:val="both"/>
      </w:pPr>
      <w:r>
        <w:t>государственной поддержки, проведена.</w:t>
      </w:r>
    </w:p>
    <w:p w:rsidR="002D6A8B" w:rsidRDefault="002D6A8B">
      <w:pPr>
        <w:pStyle w:val="ConsPlusNonformat"/>
        <w:jc w:val="both"/>
      </w:pPr>
      <w:r>
        <w:t>Сведения, содержащиеся в документах _____________________ действительности.</w:t>
      </w:r>
    </w:p>
    <w:p w:rsidR="002D6A8B" w:rsidRDefault="002D6A8B">
      <w:pPr>
        <w:pStyle w:val="ConsPlusNonformat"/>
        <w:jc w:val="both"/>
      </w:pPr>
      <w:r>
        <w:t xml:space="preserve">                              (соответствуют, не соответствуют)</w:t>
      </w:r>
    </w:p>
    <w:p w:rsidR="002D6A8B" w:rsidRDefault="002D6A8B">
      <w:pPr>
        <w:pStyle w:val="ConsPlusNonformat"/>
        <w:jc w:val="both"/>
      </w:pPr>
      <w:r>
        <w:t>Расчеты, указанные в справке, произведены ________________________________.</w:t>
      </w:r>
    </w:p>
    <w:p w:rsidR="002D6A8B" w:rsidRDefault="002D6A8B">
      <w:pPr>
        <w:pStyle w:val="ConsPlusNonformat"/>
        <w:jc w:val="both"/>
      </w:pPr>
      <w:r>
        <w:t xml:space="preserve">                                                  (верно, неверно)</w:t>
      </w:r>
    </w:p>
    <w:p w:rsidR="002D6A8B" w:rsidRDefault="002D6A8B">
      <w:pPr>
        <w:pStyle w:val="ConsPlusNonformat"/>
        <w:jc w:val="both"/>
      </w:pPr>
      <w:r>
        <w:t>Государственная поддержка _____________________________ быть предоставлена.</w:t>
      </w:r>
    </w:p>
    <w:p w:rsidR="002D6A8B" w:rsidRDefault="002D6A8B">
      <w:pPr>
        <w:pStyle w:val="ConsPlusNonformat"/>
        <w:jc w:val="both"/>
      </w:pPr>
      <w:r>
        <w:t xml:space="preserve">                               (может, не может)</w:t>
      </w:r>
    </w:p>
    <w:p w:rsidR="002D6A8B" w:rsidRDefault="002D6A8B">
      <w:pPr>
        <w:pStyle w:val="ConsPlusNonformat"/>
        <w:jc w:val="both"/>
      </w:pPr>
      <w:r>
        <w:t>Руководитель органа управления</w:t>
      </w:r>
    </w:p>
    <w:p w:rsidR="002D6A8B" w:rsidRDefault="002D6A8B">
      <w:pPr>
        <w:pStyle w:val="ConsPlusNonformat"/>
        <w:jc w:val="both"/>
      </w:pPr>
      <w:r>
        <w:t>АПК муниципального образования ____________ _______________________________</w:t>
      </w:r>
    </w:p>
    <w:p w:rsidR="002D6A8B" w:rsidRDefault="002D6A8B">
      <w:pPr>
        <w:pStyle w:val="ConsPlusNonformat"/>
        <w:jc w:val="both"/>
      </w:pPr>
      <w:r>
        <w:t>М.П.                                              (Ф.И.О. расшифровать)</w:t>
      </w:r>
    </w:p>
    <w:p w:rsidR="002D6A8B" w:rsidRDefault="002D6A8B">
      <w:pPr>
        <w:pStyle w:val="ConsPlusNonformat"/>
        <w:jc w:val="both"/>
      </w:pPr>
      <w:r>
        <w:t>Специалист органа управления</w:t>
      </w:r>
    </w:p>
    <w:p w:rsidR="002D6A8B" w:rsidRDefault="002D6A8B">
      <w:pPr>
        <w:pStyle w:val="ConsPlusNonformat"/>
        <w:jc w:val="both"/>
      </w:pPr>
      <w:r>
        <w:t>АПК муниципального образования ____________ _______________________________</w:t>
      </w:r>
    </w:p>
    <w:p w:rsidR="002D6A8B" w:rsidRDefault="002D6A8B">
      <w:pPr>
        <w:pStyle w:val="ConsPlusNonformat"/>
        <w:jc w:val="both"/>
      </w:pPr>
      <w:r>
        <w:t xml:space="preserve">                                                  (Ф.И.О. расшифровать)</w:t>
      </w:r>
    </w:p>
    <w:p w:rsidR="002D6A8B" w:rsidRDefault="002D6A8B">
      <w:pPr>
        <w:pStyle w:val="ConsPlusNormal"/>
        <w:sectPr w:rsidR="002D6A8B">
          <w:pgSz w:w="16838" w:h="11905" w:orient="landscape"/>
          <w:pgMar w:top="1701" w:right="1134" w:bottom="850" w:left="1134" w:header="0" w:footer="0" w:gutter="0"/>
          <w:cols w:space="720"/>
          <w:titlePg/>
        </w:sectPr>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2</w:t>
      </w:r>
    </w:p>
    <w:p w:rsidR="002D6A8B" w:rsidRDefault="002D6A8B">
      <w:pPr>
        <w:pStyle w:val="ConsPlusNormal"/>
        <w:jc w:val="right"/>
      </w:pPr>
      <w:r>
        <w:t>к Положению о порядке предоставления субсидий</w:t>
      </w:r>
    </w:p>
    <w:p w:rsidR="002D6A8B" w:rsidRDefault="002D6A8B">
      <w:pPr>
        <w:pStyle w:val="ConsPlusNormal"/>
        <w:jc w:val="right"/>
      </w:pPr>
      <w:r>
        <w:t>из средств областного бюджета на возмещение</w:t>
      </w:r>
    </w:p>
    <w:p w:rsidR="002D6A8B" w:rsidRDefault="002D6A8B">
      <w:pPr>
        <w:pStyle w:val="ConsPlusNormal"/>
        <w:jc w:val="right"/>
      </w:pPr>
      <w:r>
        <w:t>части затрат на поддержку сельскохозяйственного страхования</w:t>
      </w:r>
    </w:p>
    <w:p w:rsidR="002D6A8B" w:rsidRDefault="002D6A8B">
      <w:pPr>
        <w:pStyle w:val="ConsPlusNormal"/>
        <w:jc w:val="both"/>
      </w:pPr>
    </w:p>
    <w:p w:rsidR="002D6A8B" w:rsidRDefault="002D6A8B">
      <w:pPr>
        <w:pStyle w:val="ConsPlusNormal"/>
        <w:jc w:val="center"/>
      </w:pPr>
      <w:bookmarkStart w:id="358" w:name="P4092"/>
      <w:bookmarkEnd w:id="358"/>
      <w:r>
        <w:t>Справка-расчет</w:t>
      </w:r>
    </w:p>
    <w:p w:rsidR="002D6A8B" w:rsidRDefault="002D6A8B">
      <w:pPr>
        <w:pStyle w:val="ConsPlusNormal"/>
        <w:jc w:val="center"/>
      </w:pPr>
      <w:r>
        <w:t>субсидии на возмещение части затрат на уплату страховых</w:t>
      </w:r>
    </w:p>
    <w:p w:rsidR="002D6A8B" w:rsidRDefault="002D6A8B">
      <w:pPr>
        <w:pStyle w:val="ConsPlusNormal"/>
        <w:jc w:val="center"/>
      </w:pPr>
      <w:r>
        <w:t>премий, начисленных по договорам страхования урожая озимых</w:t>
      </w:r>
    </w:p>
    <w:p w:rsidR="002D6A8B" w:rsidRDefault="002D6A8B">
      <w:pPr>
        <w:pStyle w:val="ConsPlusNormal"/>
        <w:jc w:val="center"/>
      </w:pPr>
      <w:r>
        <w:t>сельскохозяйственных культур посева 20___ года</w:t>
      </w:r>
    </w:p>
    <w:p w:rsidR="002D6A8B" w:rsidRDefault="002D6A8B">
      <w:pPr>
        <w:pStyle w:val="ConsPlusNormal"/>
        <w:jc w:val="center"/>
      </w:pPr>
      <w:r>
        <w:t>"____" _____________ 20__ г.</w:t>
      </w:r>
    </w:p>
    <w:p w:rsidR="002D6A8B" w:rsidRDefault="002D6A8B">
      <w:pPr>
        <w:pStyle w:val="ConsPlusNormal"/>
        <w:jc w:val="center"/>
      </w:pPr>
      <w:r>
        <w:t>___________________________________________________________</w:t>
      </w:r>
    </w:p>
    <w:p w:rsidR="002D6A8B" w:rsidRDefault="002D6A8B">
      <w:pPr>
        <w:pStyle w:val="ConsPlusNormal"/>
        <w:jc w:val="center"/>
      </w:pPr>
      <w:r>
        <w:t>(сельскохозяйственный товаропроизводитель -</w:t>
      </w:r>
    </w:p>
    <w:p w:rsidR="002D6A8B" w:rsidRDefault="002D6A8B">
      <w:pPr>
        <w:pStyle w:val="ConsPlusNormal"/>
        <w:jc w:val="center"/>
      </w:pPr>
      <w:r>
        <w:t>получатель субсидии)</w:t>
      </w:r>
    </w:p>
    <w:p w:rsidR="002D6A8B" w:rsidRDefault="002D6A8B">
      <w:pPr>
        <w:pStyle w:val="ConsPlusNormal"/>
        <w:jc w:val="both"/>
      </w:pPr>
    </w:p>
    <w:p w:rsidR="002D6A8B" w:rsidRDefault="002D6A8B">
      <w:pPr>
        <w:pStyle w:val="ConsPlusNormal"/>
        <w:jc w:val="center"/>
      </w:pPr>
      <w:r>
        <w:t>Наименование страховой организации, с которой заключен</w:t>
      </w:r>
    </w:p>
    <w:p w:rsidR="002D6A8B" w:rsidRDefault="002D6A8B">
      <w:pPr>
        <w:pStyle w:val="ConsPlusNormal"/>
        <w:jc w:val="center"/>
      </w:pPr>
      <w:r>
        <w:t>договор сельскохозяйственного страхования с государственной</w:t>
      </w:r>
    </w:p>
    <w:p w:rsidR="002D6A8B" w:rsidRDefault="002D6A8B">
      <w:pPr>
        <w:pStyle w:val="ConsPlusNormal"/>
        <w:jc w:val="center"/>
      </w:pPr>
      <w:r>
        <w:t>поддержкой:</w:t>
      </w:r>
    </w:p>
    <w:p w:rsidR="002D6A8B" w:rsidRDefault="002D6A8B">
      <w:pPr>
        <w:pStyle w:val="ConsPlusNormal"/>
        <w:jc w:val="center"/>
      </w:pPr>
      <w:r>
        <w:t>___________________________________________________________</w:t>
      </w:r>
    </w:p>
    <w:p w:rsidR="002D6A8B" w:rsidRDefault="002D6A8B">
      <w:pPr>
        <w:pStyle w:val="ConsPlusNormal"/>
        <w:jc w:val="center"/>
      </w:pPr>
      <w:r>
        <w:t>Номер договора страхования: ________ Дата заключения _______</w:t>
      </w:r>
    </w:p>
    <w:p w:rsidR="002D6A8B" w:rsidRDefault="002D6A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5385"/>
        <w:gridCol w:w="362"/>
        <w:gridCol w:w="361"/>
        <w:gridCol w:w="361"/>
        <w:gridCol w:w="350"/>
        <w:gridCol w:w="352"/>
        <w:gridCol w:w="350"/>
        <w:gridCol w:w="695"/>
      </w:tblGrid>
      <w:tr w:rsidR="002D6A8B">
        <w:tc>
          <w:tcPr>
            <w:tcW w:w="814" w:type="dxa"/>
            <w:vMerge w:val="restart"/>
          </w:tcPr>
          <w:p w:rsidR="002D6A8B" w:rsidRDefault="002D6A8B">
            <w:pPr>
              <w:pStyle w:val="ConsPlusNormal"/>
              <w:jc w:val="center"/>
            </w:pPr>
            <w:r>
              <w:t>N строки</w:t>
            </w:r>
          </w:p>
        </w:tc>
        <w:tc>
          <w:tcPr>
            <w:tcW w:w="8216" w:type="dxa"/>
            <w:gridSpan w:val="8"/>
          </w:tcPr>
          <w:p w:rsidR="002D6A8B" w:rsidRDefault="002D6A8B">
            <w:pPr>
              <w:pStyle w:val="ConsPlusNormal"/>
              <w:jc w:val="center"/>
            </w:pPr>
            <w:r>
              <w:t>Сельскохозяйственные культуры (озимые) согласно Плану сельскохозяйственного страхования на 20__ год, при проведении страхования которых предоставляются субсидии</w:t>
            </w:r>
          </w:p>
        </w:tc>
      </w:tr>
      <w:tr w:rsidR="002D6A8B">
        <w:tc>
          <w:tcPr>
            <w:tcW w:w="814" w:type="dxa"/>
            <w:vMerge/>
          </w:tcPr>
          <w:p w:rsidR="002D6A8B" w:rsidRDefault="002D6A8B">
            <w:pPr>
              <w:pStyle w:val="ConsPlusNormal"/>
            </w:pPr>
          </w:p>
        </w:tc>
        <w:tc>
          <w:tcPr>
            <w:tcW w:w="5385" w:type="dxa"/>
            <w:vMerge w:val="restart"/>
          </w:tcPr>
          <w:p w:rsidR="002D6A8B" w:rsidRDefault="002D6A8B">
            <w:pPr>
              <w:pStyle w:val="ConsPlusNormal"/>
              <w:jc w:val="center"/>
            </w:pPr>
            <w:r>
              <w:t>Наименование показателя</w:t>
            </w:r>
          </w:p>
        </w:tc>
        <w:tc>
          <w:tcPr>
            <w:tcW w:w="1084" w:type="dxa"/>
            <w:gridSpan w:val="3"/>
          </w:tcPr>
          <w:p w:rsidR="002D6A8B" w:rsidRDefault="002D6A8B">
            <w:pPr>
              <w:pStyle w:val="ConsPlusNormal"/>
              <w:jc w:val="center"/>
            </w:pPr>
            <w:r>
              <w:t>Озимые зерновые</w:t>
            </w:r>
          </w:p>
        </w:tc>
        <w:tc>
          <w:tcPr>
            <w:tcW w:w="1052" w:type="dxa"/>
            <w:gridSpan w:val="3"/>
          </w:tcPr>
          <w:p w:rsidR="002D6A8B" w:rsidRDefault="002D6A8B">
            <w:pPr>
              <w:pStyle w:val="ConsPlusNormal"/>
              <w:jc w:val="center"/>
            </w:pPr>
            <w:r>
              <w:t>Другие озимые культуры</w:t>
            </w:r>
          </w:p>
        </w:tc>
        <w:tc>
          <w:tcPr>
            <w:tcW w:w="695" w:type="dxa"/>
          </w:tcPr>
          <w:p w:rsidR="002D6A8B" w:rsidRDefault="002D6A8B">
            <w:pPr>
              <w:pStyle w:val="ConsPlusNormal"/>
              <w:jc w:val="center"/>
            </w:pPr>
            <w:r>
              <w:t>Всего</w:t>
            </w:r>
          </w:p>
        </w:tc>
      </w:tr>
      <w:tr w:rsidR="002D6A8B">
        <w:tc>
          <w:tcPr>
            <w:tcW w:w="814" w:type="dxa"/>
            <w:vMerge/>
          </w:tcPr>
          <w:p w:rsidR="002D6A8B" w:rsidRDefault="002D6A8B">
            <w:pPr>
              <w:pStyle w:val="ConsPlusNormal"/>
            </w:pPr>
          </w:p>
        </w:tc>
        <w:tc>
          <w:tcPr>
            <w:tcW w:w="5385" w:type="dxa"/>
            <w:vMerge/>
          </w:tcPr>
          <w:p w:rsidR="002D6A8B" w:rsidRDefault="002D6A8B">
            <w:pPr>
              <w:pStyle w:val="ConsPlusNormal"/>
            </w:pPr>
          </w:p>
        </w:tc>
        <w:tc>
          <w:tcPr>
            <w:tcW w:w="2136" w:type="dxa"/>
            <w:gridSpan w:val="6"/>
          </w:tcPr>
          <w:p w:rsidR="002D6A8B" w:rsidRDefault="002D6A8B">
            <w:pPr>
              <w:pStyle w:val="ConsPlusNormal"/>
              <w:jc w:val="center"/>
            </w:pPr>
            <w:r>
              <w:t>наименование культуры</w:t>
            </w:r>
          </w:p>
        </w:tc>
        <w:tc>
          <w:tcPr>
            <w:tcW w:w="695" w:type="dxa"/>
          </w:tcPr>
          <w:p w:rsidR="002D6A8B" w:rsidRDefault="002D6A8B">
            <w:pPr>
              <w:pStyle w:val="ConsPlusNormal"/>
            </w:pPr>
          </w:p>
        </w:tc>
      </w:tr>
      <w:tr w:rsidR="002D6A8B">
        <w:tc>
          <w:tcPr>
            <w:tcW w:w="814" w:type="dxa"/>
            <w:vMerge/>
          </w:tcPr>
          <w:p w:rsidR="002D6A8B" w:rsidRDefault="002D6A8B">
            <w:pPr>
              <w:pStyle w:val="ConsPlusNormal"/>
            </w:pPr>
          </w:p>
        </w:tc>
        <w:tc>
          <w:tcPr>
            <w:tcW w:w="5385" w:type="dxa"/>
            <w:vMerge/>
          </w:tcPr>
          <w:p w:rsidR="002D6A8B" w:rsidRDefault="002D6A8B">
            <w:pPr>
              <w:pStyle w:val="ConsPlusNormal"/>
            </w:pPr>
          </w:p>
        </w:tc>
        <w:tc>
          <w:tcPr>
            <w:tcW w:w="362"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350" w:type="dxa"/>
          </w:tcPr>
          <w:p w:rsidR="002D6A8B" w:rsidRDefault="002D6A8B">
            <w:pPr>
              <w:pStyle w:val="ConsPlusNormal"/>
            </w:pPr>
          </w:p>
        </w:tc>
        <w:tc>
          <w:tcPr>
            <w:tcW w:w="352" w:type="dxa"/>
          </w:tcPr>
          <w:p w:rsidR="002D6A8B" w:rsidRDefault="002D6A8B">
            <w:pPr>
              <w:pStyle w:val="ConsPlusNormal"/>
            </w:pPr>
          </w:p>
        </w:tc>
        <w:tc>
          <w:tcPr>
            <w:tcW w:w="350"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1</w:t>
            </w:r>
          </w:p>
        </w:tc>
        <w:tc>
          <w:tcPr>
            <w:tcW w:w="5385" w:type="dxa"/>
          </w:tcPr>
          <w:p w:rsidR="002D6A8B" w:rsidRDefault="002D6A8B">
            <w:pPr>
              <w:pStyle w:val="ConsPlusNormal"/>
              <w:jc w:val="center"/>
            </w:pPr>
            <w:r>
              <w:t>2</w:t>
            </w:r>
          </w:p>
        </w:tc>
        <w:tc>
          <w:tcPr>
            <w:tcW w:w="362" w:type="dxa"/>
          </w:tcPr>
          <w:p w:rsidR="002D6A8B" w:rsidRDefault="002D6A8B">
            <w:pPr>
              <w:pStyle w:val="ConsPlusNormal"/>
              <w:jc w:val="center"/>
            </w:pPr>
            <w:r>
              <w:t>3</w:t>
            </w:r>
          </w:p>
        </w:tc>
        <w:tc>
          <w:tcPr>
            <w:tcW w:w="361" w:type="dxa"/>
          </w:tcPr>
          <w:p w:rsidR="002D6A8B" w:rsidRDefault="002D6A8B">
            <w:pPr>
              <w:pStyle w:val="ConsPlusNormal"/>
              <w:jc w:val="center"/>
            </w:pPr>
            <w:r>
              <w:t>4</w:t>
            </w:r>
          </w:p>
        </w:tc>
        <w:tc>
          <w:tcPr>
            <w:tcW w:w="361" w:type="dxa"/>
          </w:tcPr>
          <w:p w:rsidR="002D6A8B" w:rsidRDefault="002D6A8B">
            <w:pPr>
              <w:pStyle w:val="ConsPlusNormal"/>
              <w:jc w:val="center"/>
            </w:pPr>
            <w:r>
              <w:t>5</w:t>
            </w:r>
          </w:p>
        </w:tc>
        <w:tc>
          <w:tcPr>
            <w:tcW w:w="350" w:type="dxa"/>
          </w:tcPr>
          <w:p w:rsidR="002D6A8B" w:rsidRDefault="002D6A8B">
            <w:pPr>
              <w:pStyle w:val="ConsPlusNormal"/>
              <w:jc w:val="center"/>
            </w:pPr>
            <w:r>
              <w:t>6</w:t>
            </w:r>
          </w:p>
        </w:tc>
        <w:tc>
          <w:tcPr>
            <w:tcW w:w="352" w:type="dxa"/>
          </w:tcPr>
          <w:p w:rsidR="002D6A8B" w:rsidRDefault="002D6A8B">
            <w:pPr>
              <w:pStyle w:val="ConsPlusNormal"/>
              <w:jc w:val="center"/>
            </w:pPr>
            <w:r>
              <w:t>7</w:t>
            </w:r>
          </w:p>
        </w:tc>
        <w:tc>
          <w:tcPr>
            <w:tcW w:w="350" w:type="dxa"/>
          </w:tcPr>
          <w:p w:rsidR="002D6A8B" w:rsidRDefault="002D6A8B">
            <w:pPr>
              <w:pStyle w:val="ConsPlusNormal"/>
              <w:jc w:val="center"/>
            </w:pPr>
            <w:r>
              <w:t>8</w:t>
            </w:r>
          </w:p>
        </w:tc>
        <w:tc>
          <w:tcPr>
            <w:tcW w:w="695" w:type="dxa"/>
          </w:tcPr>
          <w:p w:rsidR="002D6A8B" w:rsidRDefault="002D6A8B">
            <w:pPr>
              <w:pStyle w:val="ConsPlusNormal"/>
              <w:jc w:val="center"/>
            </w:pPr>
            <w:r>
              <w:t>9</w:t>
            </w:r>
          </w:p>
        </w:tc>
      </w:tr>
      <w:tr w:rsidR="002D6A8B">
        <w:tc>
          <w:tcPr>
            <w:tcW w:w="814" w:type="dxa"/>
          </w:tcPr>
          <w:p w:rsidR="002D6A8B" w:rsidRDefault="002D6A8B">
            <w:pPr>
              <w:pStyle w:val="ConsPlusNormal"/>
              <w:jc w:val="center"/>
            </w:pPr>
            <w:r>
              <w:t>1</w:t>
            </w:r>
          </w:p>
        </w:tc>
        <w:tc>
          <w:tcPr>
            <w:tcW w:w="5385" w:type="dxa"/>
          </w:tcPr>
          <w:p w:rsidR="002D6A8B" w:rsidRDefault="002D6A8B">
            <w:pPr>
              <w:pStyle w:val="ConsPlusNormal"/>
            </w:pPr>
            <w:r>
              <w:t>Общая посевная площадь (га)</w:t>
            </w:r>
          </w:p>
        </w:tc>
        <w:tc>
          <w:tcPr>
            <w:tcW w:w="362"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350" w:type="dxa"/>
          </w:tcPr>
          <w:p w:rsidR="002D6A8B" w:rsidRDefault="002D6A8B">
            <w:pPr>
              <w:pStyle w:val="ConsPlusNormal"/>
            </w:pPr>
          </w:p>
        </w:tc>
        <w:tc>
          <w:tcPr>
            <w:tcW w:w="352" w:type="dxa"/>
          </w:tcPr>
          <w:p w:rsidR="002D6A8B" w:rsidRDefault="002D6A8B">
            <w:pPr>
              <w:pStyle w:val="ConsPlusNormal"/>
            </w:pPr>
          </w:p>
        </w:tc>
        <w:tc>
          <w:tcPr>
            <w:tcW w:w="350"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2</w:t>
            </w:r>
          </w:p>
        </w:tc>
        <w:tc>
          <w:tcPr>
            <w:tcW w:w="5385" w:type="dxa"/>
          </w:tcPr>
          <w:p w:rsidR="002D6A8B" w:rsidRDefault="002D6A8B">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362"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350" w:type="dxa"/>
          </w:tcPr>
          <w:p w:rsidR="002D6A8B" w:rsidRDefault="002D6A8B">
            <w:pPr>
              <w:pStyle w:val="ConsPlusNormal"/>
            </w:pPr>
          </w:p>
        </w:tc>
        <w:tc>
          <w:tcPr>
            <w:tcW w:w="352" w:type="dxa"/>
          </w:tcPr>
          <w:p w:rsidR="002D6A8B" w:rsidRDefault="002D6A8B">
            <w:pPr>
              <w:pStyle w:val="ConsPlusNormal"/>
            </w:pPr>
          </w:p>
        </w:tc>
        <w:tc>
          <w:tcPr>
            <w:tcW w:w="350"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3</w:t>
            </w:r>
          </w:p>
        </w:tc>
        <w:tc>
          <w:tcPr>
            <w:tcW w:w="5385" w:type="dxa"/>
          </w:tcPr>
          <w:p w:rsidR="002D6A8B" w:rsidRDefault="002D6A8B">
            <w:pPr>
              <w:pStyle w:val="ConsPlusNormal"/>
            </w:pPr>
            <w:r>
              <w:t>Страховая стоимость (рублей)</w:t>
            </w:r>
          </w:p>
        </w:tc>
        <w:tc>
          <w:tcPr>
            <w:tcW w:w="362"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350" w:type="dxa"/>
          </w:tcPr>
          <w:p w:rsidR="002D6A8B" w:rsidRDefault="002D6A8B">
            <w:pPr>
              <w:pStyle w:val="ConsPlusNormal"/>
            </w:pPr>
          </w:p>
        </w:tc>
        <w:tc>
          <w:tcPr>
            <w:tcW w:w="352" w:type="dxa"/>
          </w:tcPr>
          <w:p w:rsidR="002D6A8B" w:rsidRDefault="002D6A8B">
            <w:pPr>
              <w:pStyle w:val="ConsPlusNormal"/>
            </w:pPr>
          </w:p>
        </w:tc>
        <w:tc>
          <w:tcPr>
            <w:tcW w:w="350"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4</w:t>
            </w:r>
          </w:p>
        </w:tc>
        <w:tc>
          <w:tcPr>
            <w:tcW w:w="5385" w:type="dxa"/>
          </w:tcPr>
          <w:p w:rsidR="002D6A8B" w:rsidRDefault="002D6A8B">
            <w:pPr>
              <w:pStyle w:val="ConsPlusNormal"/>
            </w:pPr>
            <w:r>
              <w:t>Страховая сумма (рублей)</w:t>
            </w:r>
          </w:p>
        </w:tc>
        <w:tc>
          <w:tcPr>
            <w:tcW w:w="362"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350" w:type="dxa"/>
          </w:tcPr>
          <w:p w:rsidR="002D6A8B" w:rsidRDefault="002D6A8B">
            <w:pPr>
              <w:pStyle w:val="ConsPlusNormal"/>
            </w:pPr>
          </w:p>
        </w:tc>
        <w:tc>
          <w:tcPr>
            <w:tcW w:w="352" w:type="dxa"/>
          </w:tcPr>
          <w:p w:rsidR="002D6A8B" w:rsidRDefault="002D6A8B">
            <w:pPr>
              <w:pStyle w:val="ConsPlusNormal"/>
            </w:pPr>
          </w:p>
        </w:tc>
        <w:tc>
          <w:tcPr>
            <w:tcW w:w="350"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5</w:t>
            </w:r>
          </w:p>
        </w:tc>
        <w:tc>
          <w:tcPr>
            <w:tcW w:w="5385" w:type="dxa"/>
          </w:tcPr>
          <w:p w:rsidR="002D6A8B" w:rsidRDefault="002D6A8B">
            <w:pPr>
              <w:pStyle w:val="ConsPlusNormal"/>
            </w:pPr>
            <w:r>
              <w:t>Страховой тариф (%)</w:t>
            </w:r>
          </w:p>
        </w:tc>
        <w:tc>
          <w:tcPr>
            <w:tcW w:w="362"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350" w:type="dxa"/>
          </w:tcPr>
          <w:p w:rsidR="002D6A8B" w:rsidRDefault="002D6A8B">
            <w:pPr>
              <w:pStyle w:val="ConsPlusNormal"/>
            </w:pPr>
          </w:p>
        </w:tc>
        <w:tc>
          <w:tcPr>
            <w:tcW w:w="352" w:type="dxa"/>
          </w:tcPr>
          <w:p w:rsidR="002D6A8B" w:rsidRDefault="002D6A8B">
            <w:pPr>
              <w:pStyle w:val="ConsPlusNormal"/>
            </w:pPr>
          </w:p>
        </w:tc>
        <w:tc>
          <w:tcPr>
            <w:tcW w:w="350" w:type="dxa"/>
          </w:tcPr>
          <w:p w:rsidR="002D6A8B" w:rsidRDefault="002D6A8B">
            <w:pPr>
              <w:pStyle w:val="ConsPlusNormal"/>
            </w:pPr>
          </w:p>
        </w:tc>
        <w:tc>
          <w:tcPr>
            <w:tcW w:w="695"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6</w:t>
            </w:r>
          </w:p>
        </w:tc>
        <w:tc>
          <w:tcPr>
            <w:tcW w:w="5385" w:type="dxa"/>
          </w:tcPr>
          <w:p w:rsidR="002D6A8B" w:rsidRDefault="002D6A8B">
            <w:pPr>
              <w:pStyle w:val="ConsPlusNormal"/>
            </w:pPr>
            <w:r>
              <w:t>Участие страхователя в страховании рисков (%)</w:t>
            </w:r>
          </w:p>
        </w:tc>
        <w:tc>
          <w:tcPr>
            <w:tcW w:w="362"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350" w:type="dxa"/>
          </w:tcPr>
          <w:p w:rsidR="002D6A8B" w:rsidRDefault="002D6A8B">
            <w:pPr>
              <w:pStyle w:val="ConsPlusNormal"/>
            </w:pPr>
          </w:p>
        </w:tc>
        <w:tc>
          <w:tcPr>
            <w:tcW w:w="352" w:type="dxa"/>
          </w:tcPr>
          <w:p w:rsidR="002D6A8B" w:rsidRDefault="002D6A8B">
            <w:pPr>
              <w:pStyle w:val="ConsPlusNormal"/>
            </w:pPr>
          </w:p>
        </w:tc>
        <w:tc>
          <w:tcPr>
            <w:tcW w:w="350" w:type="dxa"/>
          </w:tcPr>
          <w:p w:rsidR="002D6A8B" w:rsidRDefault="002D6A8B">
            <w:pPr>
              <w:pStyle w:val="ConsPlusNormal"/>
            </w:pPr>
          </w:p>
        </w:tc>
        <w:tc>
          <w:tcPr>
            <w:tcW w:w="695"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lastRenderedPageBreak/>
              <w:t>7</w:t>
            </w:r>
          </w:p>
        </w:tc>
        <w:tc>
          <w:tcPr>
            <w:tcW w:w="5385" w:type="dxa"/>
          </w:tcPr>
          <w:p w:rsidR="002D6A8B" w:rsidRDefault="002D6A8B">
            <w:pPr>
              <w:pStyle w:val="ConsPlusNormal"/>
            </w:pPr>
            <w:r>
              <w:t>Начисленная страховая премия (рублей)</w:t>
            </w:r>
          </w:p>
        </w:tc>
        <w:tc>
          <w:tcPr>
            <w:tcW w:w="362"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350" w:type="dxa"/>
          </w:tcPr>
          <w:p w:rsidR="002D6A8B" w:rsidRDefault="002D6A8B">
            <w:pPr>
              <w:pStyle w:val="ConsPlusNormal"/>
            </w:pPr>
          </w:p>
        </w:tc>
        <w:tc>
          <w:tcPr>
            <w:tcW w:w="352" w:type="dxa"/>
          </w:tcPr>
          <w:p w:rsidR="002D6A8B" w:rsidRDefault="002D6A8B">
            <w:pPr>
              <w:pStyle w:val="ConsPlusNormal"/>
            </w:pPr>
          </w:p>
        </w:tc>
        <w:tc>
          <w:tcPr>
            <w:tcW w:w="350"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8</w:t>
            </w:r>
          </w:p>
        </w:tc>
        <w:tc>
          <w:tcPr>
            <w:tcW w:w="5385" w:type="dxa"/>
          </w:tcPr>
          <w:p w:rsidR="002D6A8B" w:rsidRDefault="002D6A8B">
            <w:pPr>
              <w:pStyle w:val="ConsPlusNormal"/>
            </w:pPr>
            <w:r>
              <w:t>Сумма уплаченной страховой премии (страхового взноса) (рублей)</w:t>
            </w:r>
          </w:p>
        </w:tc>
        <w:tc>
          <w:tcPr>
            <w:tcW w:w="362"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350" w:type="dxa"/>
          </w:tcPr>
          <w:p w:rsidR="002D6A8B" w:rsidRDefault="002D6A8B">
            <w:pPr>
              <w:pStyle w:val="ConsPlusNormal"/>
            </w:pPr>
          </w:p>
        </w:tc>
        <w:tc>
          <w:tcPr>
            <w:tcW w:w="352" w:type="dxa"/>
          </w:tcPr>
          <w:p w:rsidR="002D6A8B" w:rsidRDefault="002D6A8B">
            <w:pPr>
              <w:pStyle w:val="ConsPlusNormal"/>
            </w:pPr>
          </w:p>
        </w:tc>
        <w:tc>
          <w:tcPr>
            <w:tcW w:w="350"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9</w:t>
            </w:r>
          </w:p>
        </w:tc>
        <w:tc>
          <w:tcPr>
            <w:tcW w:w="5385" w:type="dxa"/>
          </w:tcPr>
          <w:p w:rsidR="002D6A8B" w:rsidRDefault="002D6A8B">
            <w:pPr>
              <w:pStyle w:val="ConsPlusNormal"/>
            </w:pPr>
            <w:r>
              <w:t>Предельный размер ставки для расчета размера субсидий (%)</w:t>
            </w:r>
          </w:p>
        </w:tc>
        <w:tc>
          <w:tcPr>
            <w:tcW w:w="362"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350" w:type="dxa"/>
          </w:tcPr>
          <w:p w:rsidR="002D6A8B" w:rsidRDefault="002D6A8B">
            <w:pPr>
              <w:pStyle w:val="ConsPlusNormal"/>
            </w:pPr>
          </w:p>
        </w:tc>
        <w:tc>
          <w:tcPr>
            <w:tcW w:w="352" w:type="dxa"/>
          </w:tcPr>
          <w:p w:rsidR="002D6A8B" w:rsidRDefault="002D6A8B">
            <w:pPr>
              <w:pStyle w:val="ConsPlusNormal"/>
            </w:pPr>
          </w:p>
        </w:tc>
        <w:tc>
          <w:tcPr>
            <w:tcW w:w="350" w:type="dxa"/>
          </w:tcPr>
          <w:p w:rsidR="002D6A8B" w:rsidRDefault="002D6A8B">
            <w:pPr>
              <w:pStyle w:val="ConsPlusNormal"/>
            </w:pPr>
          </w:p>
        </w:tc>
        <w:tc>
          <w:tcPr>
            <w:tcW w:w="695"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10</w:t>
            </w:r>
          </w:p>
        </w:tc>
        <w:tc>
          <w:tcPr>
            <w:tcW w:w="5385" w:type="dxa"/>
          </w:tcPr>
          <w:p w:rsidR="002D6A8B" w:rsidRDefault="002D6A8B">
            <w:pPr>
              <w:pStyle w:val="ConsPlusNormal"/>
            </w:pPr>
            <w:r>
              <w:t>Размер страховой премии, подлежащей субсидированию (рублей):</w:t>
            </w:r>
          </w:p>
        </w:tc>
        <w:tc>
          <w:tcPr>
            <w:tcW w:w="362"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jc w:val="center"/>
            </w:pPr>
            <w:r>
              <w:t>X</w:t>
            </w:r>
          </w:p>
        </w:tc>
        <w:tc>
          <w:tcPr>
            <w:tcW w:w="350" w:type="dxa"/>
          </w:tcPr>
          <w:p w:rsidR="002D6A8B" w:rsidRDefault="002D6A8B">
            <w:pPr>
              <w:pStyle w:val="ConsPlusNormal"/>
              <w:jc w:val="center"/>
            </w:pPr>
            <w:r>
              <w:t>X</w:t>
            </w:r>
          </w:p>
        </w:tc>
        <w:tc>
          <w:tcPr>
            <w:tcW w:w="352" w:type="dxa"/>
          </w:tcPr>
          <w:p w:rsidR="002D6A8B" w:rsidRDefault="002D6A8B">
            <w:pPr>
              <w:pStyle w:val="ConsPlusNormal"/>
              <w:jc w:val="center"/>
            </w:pPr>
            <w:r>
              <w:t>X</w:t>
            </w:r>
          </w:p>
        </w:tc>
        <w:tc>
          <w:tcPr>
            <w:tcW w:w="350" w:type="dxa"/>
          </w:tcPr>
          <w:p w:rsidR="002D6A8B" w:rsidRDefault="002D6A8B">
            <w:pPr>
              <w:pStyle w:val="ConsPlusNormal"/>
              <w:jc w:val="center"/>
            </w:pPr>
            <w:r>
              <w:t>X</w:t>
            </w:r>
          </w:p>
        </w:tc>
        <w:tc>
          <w:tcPr>
            <w:tcW w:w="695"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10а</w:t>
            </w:r>
          </w:p>
        </w:tc>
        <w:tc>
          <w:tcPr>
            <w:tcW w:w="5385" w:type="dxa"/>
          </w:tcPr>
          <w:p w:rsidR="002D6A8B" w:rsidRDefault="002D6A8B">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362"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350" w:type="dxa"/>
          </w:tcPr>
          <w:p w:rsidR="002D6A8B" w:rsidRDefault="002D6A8B">
            <w:pPr>
              <w:pStyle w:val="ConsPlusNormal"/>
            </w:pPr>
          </w:p>
        </w:tc>
        <w:tc>
          <w:tcPr>
            <w:tcW w:w="352" w:type="dxa"/>
          </w:tcPr>
          <w:p w:rsidR="002D6A8B" w:rsidRDefault="002D6A8B">
            <w:pPr>
              <w:pStyle w:val="ConsPlusNormal"/>
            </w:pPr>
          </w:p>
        </w:tc>
        <w:tc>
          <w:tcPr>
            <w:tcW w:w="350"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10б</w:t>
            </w:r>
          </w:p>
        </w:tc>
        <w:tc>
          <w:tcPr>
            <w:tcW w:w="5385" w:type="dxa"/>
          </w:tcPr>
          <w:p w:rsidR="002D6A8B" w:rsidRDefault="002D6A8B">
            <w:pPr>
              <w:pStyle w:val="ConsPlusNormal"/>
            </w:pPr>
            <w:r>
              <w:t>при условии, что страховой тариф превышает предельный размер ставки для расчета размера субсидий (стр. 4 x стр. 9 / 100)</w:t>
            </w:r>
          </w:p>
        </w:tc>
        <w:tc>
          <w:tcPr>
            <w:tcW w:w="362"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pPr>
          </w:p>
        </w:tc>
        <w:tc>
          <w:tcPr>
            <w:tcW w:w="350" w:type="dxa"/>
          </w:tcPr>
          <w:p w:rsidR="002D6A8B" w:rsidRDefault="002D6A8B">
            <w:pPr>
              <w:pStyle w:val="ConsPlusNormal"/>
            </w:pPr>
          </w:p>
        </w:tc>
        <w:tc>
          <w:tcPr>
            <w:tcW w:w="352" w:type="dxa"/>
          </w:tcPr>
          <w:p w:rsidR="002D6A8B" w:rsidRDefault="002D6A8B">
            <w:pPr>
              <w:pStyle w:val="ConsPlusNormal"/>
            </w:pPr>
          </w:p>
        </w:tc>
        <w:tc>
          <w:tcPr>
            <w:tcW w:w="350"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11</w:t>
            </w:r>
          </w:p>
        </w:tc>
        <w:tc>
          <w:tcPr>
            <w:tcW w:w="5385" w:type="dxa"/>
          </w:tcPr>
          <w:p w:rsidR="002D6A8B" w:rsidRDefault="002D6A8B">
            <w:pPr>
              <w:pStyle w:val="ConsPlusNormal"/>
            </w:pPr>
            <w:r>
              <w:t>Размер субсидии, рублей (стр. 10а + стр. 10б) x 50 / 100</w:t>
            </w:r>
          </w:p>
        </w:tc>
        <w:tc>
          <w:tcPr>
            <w:tcW w:w="362" w:type="dxa"/>
          </w:tcPr>
          <w:p w:rsidR="002D6A8B" w:rsidRDefault="002D6A8B">
            <w:pPr>
              <w:pStyle w:val="ConsPlusNormal"/>
            </w:pPr>
          </w:p>
        </w:tc>
        <w:tc>
          <w:tcPr>
            <w:tcW w:w="361" w:type="dxa"/>
          </w:tcPr>
          <w:p w:rsidR="002D6A8B" w:rsidRDefault="002D6A8B">
            <w:pPr>
              <w:pStyle w:val="ConsPlusNormal"/>
            </w:pPr>
          </w:p>
        </w:tc>
        <w:tc>
          <w:tcPr>
            <w:tcW w:w="361" w:type="dxa"/>
          </w:tcPr>
          <w:p w:rsidR="002D6A8B" w:rsidRDefault="002D6A8B">
            <w:pPr>
              <w:pStyle w:val="ConsPlusNormal"/>
              <w:jc w:val="center"/>
            </w:pPr>
            <w:r>
              <w:t>X</w:t>
            </w:r>
          </w:p>
        </w:tc>
        <w:tc>
          <w:tcPr>
            <w:tcW w:w="350" w:type="dxa"/>
          </w:tcPr>
          <w:p w:rsidR="002D6A8B" w:rsidRDefault="002D6A8B">
            <w:pPr>
              <w:pStyle w:val="ConsPlusNormal"/>
              <w:jc w:val="center"/>
            </w:pPr>
            <w:r>
              <w:t>X</w:t>
            </w:r>
          </w:p>
        </w:tc>
        <w:tc>
          <w:tcPr>
            <w:tcW w:w="352" w:type="dxa"/>
          </w:tcPr>
          <w:p w:rsidR="002D6A8B" w:rsidRDefault="002D6A8B">
            <w:pPr>
              <w:pStyle w:val="ConsPlusNormal"/>
              <w:jc w:val="center"/>
            </w:pPr>
            <w:r>
              <w:t>X</w:t>
            </w:r>
          </w:p>
        </w:tc>
        <w:tc>
          <w:tcPr>
            <w:tcW w:w="350" w:type="dxa"/>
          </w:tcPr>
          <w:p w:rsidR="002D6A8B" w:rsidRDefault="002D6A8B">
            <w:pPr>
              <w:pStyle w:val="ConsPlusNormal"/>
              <w:jc w:val="center"/>
            </w:pPr>
            <w:r>
              <w:t>X</w:t>
            </w:r>
          </w:p>
        </w:tc>
        <w:tc>
          <w:tcPr>
            <w:tcW w:w="695"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Руководитель                    _____________ _____________________________</w:t>
      </w:r>
    </w:p>
    <w:p w:rsidR="002D6A8B" w:rsidRDefault="002D6A8B">
      <w:pPr>
        <w:pStyle w:val="ConsPlusNonformat"/>
        <w:jc w:val="both"/>
      </w:pPr>
      <w:r>
        <w:t>М.П. (при наличии печати)                         (Ф.И.О. расшифровать)</w:t>
      </w:r>
    </w:p>
    <w:p w:rsidR="002D6A8B" w:rsidRDefault="002D6A8B">
      <w:pPr>
        <w:pStyle w:val="ConsPlusNonformat"/>
        <w:jc w:val="both"/>
      </w:pPr>
      <w:r>
        <w:t>Главный бухгалтер               _____________ _____________________________</w:t>
      </w:r>
    </w:p>
    <w:p w:rsidR="002D6A8B" w:rsidRDefault="002D6A8B">
      <w:pPr>
        <w:pStyle w:val="ConsPlusNonformat"/>
        <w:jc w:val="both"/>
      </w:pPr>
      <w:r>
        <w:t xml:space="preserve">                                                  (Ф.И.О. расшифровать)</w:t>
      </w:r>
    </w:p>
    <w:p w:rsidR="002D6A8B" w:rsidRDefault="002D6A8B">
      <w:pPr>
        <w:pStyle w:val="ConsPlusNonformat"/>
        <w:jc w:val="both"/>
      </w:pPr>
      <w:r>
        <w:t>Проверка    достоверности    документов,   представленных   для   получения</w:t>
      </w:r>
    </w:p>
    <w:p w:rsidR="002D6A8B" w:rsidRDefault="002D6A8B">
      <w:pPr>
        <w:pStyle w:val="ConsPlusNonformat"/>
        <w:jc w:val="both"/>
      </w:pPr>
      <w:r>
        <w:t>государственной поддержки, проведена.</w:t>
      </w:r>
    </w:p>
    <w:p w:rsidR="002D6A8B" w:rsidRDefault="002D6A8B">
      <w:pPr>
        <w:pStyle w:val="ConsPlusNonformat"/>
        <w:jc w:val="both"/>
      </w:pPr>
      <w:r>
        <w:t>Сведения, содержащиеся в документах _____________________ действительности.</w:t>
      </w:r>
    </w:p>
    <w:p w:rsidR="002D6A8B" w:rsidRDefault="002D6A8B">
      <w:pPr>
        <w:pStyle w:val="ConsPlusNonformat"/>
        <w:jc w:val="both"/>
      </w:pPr>
      <w:r>
        <w:t xml:space="preserve">                              (соответствуют, не соответствуют)</w:t>
      </w:r>
    </w:p>
    <w:p w:rsidR="002D6A8B" w:rsidRDefault="002D6A8B">
      <w:pPr>
        <w:pStyle w:val="ConsPlusNonformat"/>
        <w:jc w:val="both"/>
      </w:pPr>
      <w:r>
        <w:t>Расчеты, указанные в справке, произведены ________________________________.</w:t>
      </w:r>
    </w:p>
    <w:p w:rsidR="002D6A8B" w:rsidRDefault="002D6A8B">
      <w:pPr>
        <w:pStyle w:val="ConsPlusNonformat"/>
        <w:jc w:val="both"/>
      </w:pPr>
      <w:r>
        <w:t xml:space="preserve">                                                (верно, неверно)</w:t>
      </w:r>
    </w:p>
    <w:p w:rsidR="002D6A8B" w:rsidRDefault="002D6A8B">
      <w:pPr>
        <w:pStyle w:val="ConsPlusNonformat"/>
        <w:jc w:val="both"/>
      </w:pPr>
      <w:r>
        <w:t>Государственная поддержка _____________________________ быть предоставлена.</w:t>
      </w:r>
    </w:p>
    <w:p w:rsidR="002D6A8B" w:rsidRDefault="002D6A8B">
      <w:pPr>
        <w:pStyle w:val="ConsPlusNonformat"/>
        <w:jc w:val="both"/>
      </w:pPr>
      <w:r>
        <w:t xml:space="preserve">                               (может, не может)</w:t>
      </w:r>
    </w:p>
    <w:p w:rsidR="002D6A8B" w:rsidRDefault="002D6A8B">
      <w:pPr>
        <w:pStyle w:val="ConsPlusNonformat"/>
        <w:jc w:val="both"/>
      </w:pPr>
      <w:r>
        <w:t>Руководитель органа управления</w:t>
      </w:r>
    </w:p>
    <w:p w:rsidR="002D6A8B" w:rsidRDefault="002D6A8B">
      <w:pPr>
        <w:pStyle w:val="ConsPlusNonformat"/>
        <w:jc w:val="both"/>
      </w:pPr>
      <w:r>
        <w:t>АПК муниципального образования   ____________ _____________________________</w:t>
      </w:r>
    </w:p>
    <w:p w:rsidR="002D6A8B" w:rsidRDefault="002D6A8B">
      <w:pPr>
        <w:pStyle w:val="ConsPlusNonformat"/>
        <w:jc w:val="both"/>
      </w:pPr>
      <w:r>
        <w:t>М.П.                                              (Ф.И.О. расшифровать)</w:t>
      </w:r>
    </w:p>
    <w:p w:rsidR="002D6A8B" w:rsidRDefault="002D6A8B">
      <w:pPr>
        <w:pStyle w:val="ConsPlusNonformat"/>
        <w:jc w:val="both"/>
      </w:pPr>
      <w:r>
        <w:t>Специалист органа управления</w:t>
      </w:r>
    </w:p>
    <w:p w:rsidR="002D6A8B" w:rsidRDefault="002D6A8B">
      <w:pPr>
        <w:pStyle w:val="ConsPlusNonformat"/>
        <w:jc w:val="both"/>
      </w:pPr>
      <w:r>
        <w:t>АПК муниципального образования   ____________ _____________________________</w:t>
      </w:r>
    </w:p>
    <w:p w:rsidR="002D6A8B" w:rsidRDefault="002D6A8B">
      <w:pPr>
        <w:pStyle w:val="ConsPlusNonformat"/>
        <w:jc w:val="both"/>
      </w:pPr>
      <w:r>
        <w:t xml:space="preserve">                                                  (Ф.И.О. расшифровать)</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3</w:t>
      </w:r>
    </w:p>
    <w:p w:rsidR="002D6A8B" w:rsidRDefault="002D6A8B">
      <w:pPr>
        <w:pStyle w:val="ConsPlusNormal"/>
        <w:jc w:val="right"/>
      </w:pPr>
      <w:r>
        <w:t>к Положению о порядке предоставления субсидий</w:t>
      </w:r>
    </w:p>
    <w:p w:rsidR="002D6A8B" w:rsidRDefault="002D6A8B">
      <w:pPr>
        <w:pStyle w:val="ConsPlusNormal"/>
        <w:jc w:val="right"/>
      </w:pPr>
      <w:r>
        <w:t>из средств областного бюджета на возмещение</w:t>
      </w:r>
    </w:p>
    <w:p w:rsidR="002D6A8B" w:rsidRDefault="002D6A8B">
      <w:pPr>
        <w:pStyle w:val="ConsPlusNormal"/>
        <w:jc w:val="right"/>
      </w:pPr>
      <w:r>
        <w:t>части затрат на поддержку сельскохозяйственного страхования</w:t>
      </w:r>
    </w:p>
    <w:p w:rsidR="002D6A8B" w:rsidRDefault="002D6A8B">
      <w:pPr>
        <w:pStyle w:val="ConsPlusNormal"/>
        <w:jc w:val="both"/>
      </w:pPr>
    </w:p>
    <w:p w:rsidR="002D6A8B" w:rsidRDefault="002D6A8B">
      <w:pPr>
        <w:pStyle w:val="ConsPlusNormal"/>
        <w:jc w:val="center"/>
      </w:pPr>
      <w:bookmarkStart w:id="359" w:name="P4277"/>
      <w:bookmarkEnd w:id="359"/>
      <w:r>
        <w:t>Справка-расчет</w:t>
      </w:r>
    </w:p>
    <w:p w:rsidR="002D6A8B" w:rsidRDefault="002D6A8B">
      <w:pPr>
        <w:pStyle w:val="ConsPlusNormal"/>
        <w:jc w:val="center"/>
      </w:pPr>
      <w:r>
        <w:t>субсидий на возмещение части затрат на уплату страховых</w:t>
      </w:r>
    </w:p>
    <w:p w:rsidR="002D6A8B" w:rsidRDefault="002D6A8B">
      <w:pPr>
        <w:pStyle w:val="ConsPlusNormal"/>
        <w:jc w:val="center"/>
      </w:pPr>
      <w:r>
        <w:t>премий, начисленных по договорам страхования урожая</w:t>
      </w:r>
    </w:p>
    <w:p w:rsidR="002D6A8B" w:rsidRDefault="002D6A8B">
      <w:pPr>
        <w:pStyle w:val="ConsPlusNormal"/>
        <w:jc w:val="center"/>
      </w:pPr>
      <w:r>
        <w:t>многолетних насаждений по договорам,</w:t>
      </w:r>
    </w:p>
    <w:p w:rsidR="002D6A8B" w:rsidRDefault="002D6A8B">
      <w:pPr>
        <w:pStyle w:val="ConsPlusNormal"/>
        <w:jc w:val="center"/>
      </w:pPr>
      <w:r>
        <w:t>заключенным в 20___ г.</w:t>
      </w:r>
    </w:p>
    <w:p w:rsidR="002D6A8B" w:rsidRDefault="002D6A8B">
      <w:pPr>
        <w:pStyle w:val="ConsPlusNormal"/>
        <w:jc w:val="center"/>
      </w:pPr>
      <w:r>
        <w:t>"____" _____________ 20__ г.</w:t>
      </w:r>
    </w:p>
    <w:p w:rsidR="002D6A8B" w:rsidRDefault="002D6A8B">
      <w:pPr>
        <w:pStyle w:val="ConsPlusNormal"/>
        <w:jc w:val="center"/>
      </w:pPr>
      <w:r>
        <w:t>___________________________________________________________</w:t>
      </w:r>
    </w:p>
    <w:p w:rsidR="002D6A8B" w:rsidRDefault="002D6A8B">
      <w:pPr>
        <w:pStyle w:val="ConsPlusNormal"/>
        <w:jc w:val="center"/>
      </w:pPr>
      <w:r>
        <w:t>(сельскохозяйственный товаропроизводитель -</w:t>
      </w:r>
    </w:p>
    <w:p w:rsidR="002D6A8B" w:rsidRDefault="002D6A8B">
      <w:pPr>
        <w:pStyle w:val="ConsPlusNormal"/>
        <w:jc w:val="center"/>
      </w:pPr>
      <w:r>
        <w:lastRenderedPageBreak/>
        <w:t>получатель субсидии)</w:t>
      </w:r>
    </w:p>
    <w:p w:rsidR="002D6A8B" w:rsidRDefault="002D6A8B">
      <w:pPr>
        <w:pStyle w:val="ConsPlusNormal"/>
        <w:jc w:val="both"/>
      </w:pPr>
    </w:p>
    <w:p w:rsidR="002D6A8B" w:rsidRDefault="002D6A8B">
      <w:pPr>
        <w:pStyle w:val="ConsPlusNormal"/>
        <w:jc w:val="center"/>
      </w:pPr>
      <w:r>
        <w:t>Наименование страховой организации, с которой заключен</w:t>
      </w:r>
    </w:p>
    <w:p w:rsidR="002D6A8B" w:rsidRDefault="002D6A8B">
      <w:pPr>
        <w:pStyle w:val="ConsPlusNormal"/>
        <w:jc w:val="center"/>
      </w:pPr>
      <w:r>
        <w:t>договор сельскохозяйственного страхования с государственной</w:t>
      </w:r>
    </w:p>
    <w:p w:rsidR="002D6A8B" w:rsidRDefault="002D6A8B">
      <w:pPr>
        <w:pStyle w:val="ConsPlusNormal"/>
        <w:jc w:val="center"/>
      </w:pPr>
      <w:r>
        <w:t>поддержкой:</w:t>
      </w:r>
    </w:p>
    <w:p w:rsidR="002D6A8B" w:rsidRDefault="002D6A8B">
      <w:pPr>
        <w:pStyle w:val="ConsPlusNormal"/>
        <w:jc w:val="center"/>
      </w:pPr>
      <w:r>
        <w:t>___________________________________________________________</w:t>
      </w:r>
    </w:p>
    <w:p w:rsidR="002D6A8B" w:rsidRDefault="002D6A8B">
      <w:pPr>
        <w:pStyle w:val="ConsPlusNormal"/>
        <w:jc w:val="center"/>
      </w:pPr>
      <w:r>
        <w:t>Номер договора страхования: ________ Дата заключения _______</w:t>
      </w:r>
    </w:p>
    <w:p w:rsidR="002D6A8B" w:rsidRDefault="002D6A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5329"/>
        <w:gridCol w:w="386"/>
        <w:gridCol w:w="386"/>
        <w:gridCol w:w="385"/>
        <w:gridCol w:w="342"/>
        <w:gridCol w:w="341"/>
        <w:gridCol w:w="341"/>
        <w:gridCol w:w="694"/>
      </w:tblGrid>
      <w:tr w:rsidR="002D6A8B">
        <w:tc>
          <w:tcPr>
            <w:tcW w:w="814" w:type="dxa"/>
            <w:vMerge w:val="restart"/>
          </w:tcPr>
          <w:p w:rsidR="002D6A8B" w:rsidRDefault="002D6A8B">
            <w:pPr>
              <w:pStyle w:val="ConsPlusNormal"/>
              <w:jc w:val="center"/>
            </w:pPr>
            <w:r>
              <w:t>N строки</w:t>
            </w:r>
          </w:p>
        </w:tc>
        <w:tc>
          <w:tcPr>
            <w:tcW w:w="8204" w:type="dxa"/>
            <w:gridSpan w:val="8"/>
          </w:tcPr>
          <w:p w:rsidR="002D6A8B" w:rsidRDefault="002D6A8B">
            <w:pPr>
              <w:pStyle w:val="ConsPlusNormal"/>
              <w:jc w:val="center"/>
            </w:pPr>
            <w:r>
              <w:t>Сельскохозяйственные культуры (многолетние насаждения) согласно Плану сельскохозяйственного страхования на 20__ год, при проведении страхования которых предоставляются субсидии</w:t>
            </w:r>
          </w:p>
        </w:tc>
      </w:tr>
      <w:tr w:rsidR="002D6A8B">
        <w:tc>
          <w:tcPr>
            <w:tcW w:w="814" w:type="dxa"/>
            <w:vMerge/>
          </w:tcPr>
          <w:p w:rsidR="002D6A8B" w:rsidRDefault="002D6A8B">
            <w:pPr>
              <w:pStyle w:val="ConsPlusNormal"/>
            </w:pPr>
          </w:p>
        </w:tc>
        <w:tc>
          <w:tcPr>
            <w:tcW w:w="5329" w:type="dxa"/>
            <w:vMerge w:val="restart"/>
          </w:tcPr>
          <w:p w:rsidR="002D6A8B" w:rsidRDefault="002D6A8B">
            <w:pPr>
              <w:pStyle w:val="ConsPlusNormal"/>
              <w:jc w:val="center"/>
            </w:pPr>
            <w:r>
              <w:t>Наименование показателя</w:t>
            </w:r>
          </w:p>
        </w:tc>
        <w:tc>
          <w:tcPr>
            <w:tcW w:w="1157" w:type="dxa"/>
            <w:gridSpan w:val="3"/>
          </w:tcPr>
          <w:p w:rsidR="002D6A8B" w:rsidRDefault="002D6A8B">
            <w:pPr>
              <w:pStyle w:val="ConsPlusNormal"/>
              <w:jc w:val="center"/>
            </w:pPr>
            <w:r>
              <w:t>Плодовые</w:t>
            </w:r>
          </w:p>
        </w:tc>
        <w:tc>
          <w:tcPr>
            <w:tcW w:w="1024" w:type="dxa"/>
            <w:gridSpan w:val="3"/>
          </w:tcPr>
          <w:p w:rsidR="002D6A8B" w:rsidRDefault="002D6A8B">
            <w:pPr>
              <w:pStyle w:val="ConsPlusNormal"/>
              <w:jc w:val="center"/>
            </w:pPr>
            <w:r>
              <w:t>Ягодные</w:t>
            </w:r>
          </w:p>
        </w:tc>
        <w:tc>
          <w:tcPr>
            <w:tcW w:w="694" w:type="dxa"/>
          </w:tcPr>
          <w:p w:rsidR="002D6A8B" w:rsidRDefault="002D6A8B">
            <w:pPr>
              <w:pStyle w:val="ConsPlusNormal"/>
              <w:jc w:val="center"/>
            </w:pPr>
            <w:r>
              <w:t>Всего</w:t>
            </w:r>
          </w:p>
        </w:tc>
      </w:tr>
      <w:tr w:rsidR="002D6A8B">
        <w:tc>
          <w:tcPr>
            <w:tcW w:w="814" w:type="dxa"/>
            <w:vMerge/>
          </w:tcPr>
          <w:p w:rsidR="002D6A8B" w:rsidRDefault="002D6A8B">
            <w:pPr>
              <w:pStyle w:val="ConsPlusNormal"/>
            </w:pPr>
          </w:p>
        </w:tc>
        <w:tc>
          <w:tcPr>
            <w:tcW w:w="5329" w:type="dxa"/>
            <w:vMerge/>
          </w:tcPr>
          <w:p w:rsidR="002D6A8B" w:rsidRDefault="002D6A8B">
            <w:pPr>
              <w:pStyle w:val="ConsPlusNormal"/>
            </w:pPr>
          </w:p>
        </w:tc>
        <w:tc>
          <w:tcPr>
            <w:tcW w:w="2181" w:type="dxa"/>
            <w:gridSpan w:val="6"/>
          </w:tcPr>
          <w:p w:rsidR="002D6A8B" w:rsidRDefault="002D6A8B">
            <w:pPr>
              <w:pStyle w:val="ConsPlusNormal"/>
              <w:jc w:val="center"/>
            </w:pPr>
            <w:r>
              <w:t>наименование культуры</w:t>
            </w:r>
          </w:p>
        </w:tc>
        <w:tc>
          <w:tcPr>
            <w:tcW w:w="694" w:type="dxa"/>
          </w:tcPr>
          <w:p w:rsidR="002D6A8B" w:rsidRDefault="002D6A8B">
            <w:pPr>
              <w:pStyle w:val="ConsPlusNormal"/>
            </w:pPr>
          </w:p>
        </w:tc>
      </w:tr>
      <w:tr w:rsidR="002D6A8B">
        <w:tc>
          <w:tcPr>
            <w:tcW w:w="814" w:type="dxa"/>
            <w:vMerge/>
          </w:tcPr>
          <w:p w:rsidR="002D6A8B" w:rsidRDefault="002D6A8B">
            <w:pPr>
              <w:pStyle w:val="ConsPlusNormal"/>
            </w:pPr>
          </w:p>
        </w:tc>
        <w:tc>
          <w:tcPr>
            <w:tcW w:w="5329" w:type="dxa"/>
            <w:vMerge/>
          </w:tcPr>
          <w:p w:rsidR="002D6A8B" w:rsidRDefault="002D6A8B">
            <w:pPr>
              <w:pStyle w:val="ConsPlusNormal"/>
            </w:pP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1</w:t>
            </w:r>
          </w:p>
        </w:tc>
        <w:tc>
          <w:tcPr>
            <w:tcW w:w="5329" w:type="dxa"/>
          </w:tcPr>
          <w:p w:rsidR="002D6A8B" w:rsidRDefault="002D6A8B">
            <w:pPr>
              <w:pStyle w:val="ConsPlusNormal"/>
              <w:jc w:val="center"/>
            </w:pPr>
            <w:r>
              <w:t>2</w:t>
            </w:r>
          </w:p>
        </w:tc>
        <w:tc>
          <w:tcPr>
            <w:tcW w:w="386" w:type="dxa"/>
          </w:tcPr>
          <w:p w:rsidR="002D6A8B" w:rsidRDefault="002D6A8B">
            <w:pPr>
              <w:pStyle w:val="ConsPlusNormal"/>
              <w:jc w:val="center"/>
            </w:pPr>
            <w:r>
              <w:t>3</w:t>
            </w:r>
          </w:p>
        </w:tc>
        <w:tc>
          <w:tcPr>
            <w:tcW w:w="386" w:type="dxa"/>
          </w:tcPr>
          <w:p w:rsidR="002D6A8B" w:rsidRDefault="002D6A8B">
            <w:pPr>
              <w:pStyle w:val="ConsPlusNormal"/>
              <w:jc w:val="center"/>
            </w:pPr>
            <w:r>
              <w:t>4</w:t>
            </w:r>
          </w:p>
        </w:tc>
        <w:tc>
          <w:tcPr>
            <w:tcW w:w="385" w:type="dxa"/>
          </w:tcPr>
          <w:p w:rsidR="002D6A8B" w:rsidRDefault="002D6A8B">
            <w:pPr>
              <w:pStyle w:val="ConsPlusNormal"/>
              <w:jc w:val="center"/>
            </w:pPr>
            <w:r>
              <w:t>5</w:t>
            </w:r>
          </w:p>
        </w:tc>
        <w:tc>
          <w:tcPr>
            <w:tcW w:w="342" w:type="dxa"/>
          </w:tcPr>
          <w:p w:rsidR="002D6A8B" w:rsidRDefault="002D6A8B">
            <w:pPr>
              <w:pStyle w:val="ConsPlusNormal"/>
              <w:jc w:val="center"/>
            </w:pPr>
            <w:r>
              <w:t>6</w:t>
            </w:r>
          </w:p>
        </w:tc>
        <w:tc>
          <w:tcPr>
            <w:tcW w:w="341" w:type="dxa"/>
          </w:tcPr>
          <w:p w:rsidR="002D6A8B" w:rsidRDefault="002D6A8B">
            <w:pPr>
              <w:pStyle w:val="ConsPlusNormal"/>
              <w:jc w:val="center"/>
            </w:pPr>
            <w:r>
              <w:t>7</w:t>
            </w:r>
          </w:p>
        </w:tc>
        <w:tc>
          <w:tcPr>
            <w:tcW w:w="341" w:type="dxa"/>
          </w:tcPr>
          <w:p w:rsidR="002D6A8B" w:rsidRDefault="002D6A8B">
            <w:pPr>
              <w:pStyle w:val="ConsPlusNormal"/>
              <w:jc w:val="center"/>
            </w:pPr>
            <w:r>
              <w:t>8</w:t>
            </w:r>
          </w:p>
        </w:tc>
        <w:tc>
          <w:tcPr>
            <w:tcW w:w="694" w:type="dxa"/>
          </w:tcPr>
          <w:p w:rsidR="002D6A8B" w:rsidRDefault="002D6A8B">
            <w:pPr>
              <w:pStyle w:val="ConsPlusNormal"/>
              <w:jc w:val="center"/>
            </w:pPr>
            <w:r>
              <w:t>9</w:t>
            </w:r>
          </w:p>
        </w:tc>
      </w:tr>
      <w:tr w:rsidR="002D6A8B">
        <w:tc>
          <w:tcPr>
            <w:tcW w:w="814" w:type="dxa"/>
          </w:tcPr>
          <w:p w:rsidR="002D6A8B" w:rsidRDefault="002D6A8B">
            <w:pPr>
              <w:pStyle w:val="ConsPlusNormal"/>
              <w:jc w:val="center"/>
            </w:pPr>
            <w:r>
              <w:t>1</w:t>
            </w:r>
          </w:p>
        </w:tc>
        <w:tc>
          <w:tcPr>
            <w:tcW w:w="5329" w:type="dxa"/>
          </w:tcPr>
          <w:p w:rsidR="002D6A8B" w:rsidRDefault="002D6A8B">
            <w:pPr>
              <w:pStyle w:val="ConsPlusNormal"/>
            </w:pPr>
            <w:r>
              <w:t>Общая площадь многолетних насаждений в плодоносящем возрасте (га)</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2</w:t>
            </w:r>
          </w:p>
        </w:tc>
        <w:tc>
          <w:tcPr>
            <w:tcW w:w="5329" w:type="dxa"/>
          </w:tcPr>
          <w:p w:rsidR="002D6A8B" w:rsidRDefault="002D6A8B">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3</w:t>
            </w:r>
          </w:p>
        </w:tc>
        <w:tc>
          <w:tcPr>
            <w:tcW w:w="5329" w:type="dxa"/>
          </w:tcPr>
          <w:p w:rsidR="002D6A8B" w:rsidRDefault="002D6A8B">
            <w:pPr>
              <w:pStyle w:val="ConsPlusNormal"/>
            </w:pPr>
            <w:r>
              <w:t>Страховая стоимость (рублей)</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4</w:t>
            </w:r>
          </w:p>
        </w:tc>
        <w:tc>
          <w:tcPr>
            <w:tcW w:w="5329" w:type="dxa"/>
          </w:tcPr>
          <w:p w:rsidR="002D6A8B" w:rsidRDefault="002D6A8B">
            <w:pPr>
              <w:pStyle w:val="ConsPlusNormal"/>
            </w:pPr>
            <w:r>
              <w:t>Страховая сумма (рублей)</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5</w:t>
            </w:r>
          </w:p>
        </w:tc>
        <w:tc>
          <w:tcPr>
            <w:tcW w:w="5329" w:type="dxa"/>
          </w:tcPr>
          <w:p w:rsidR="002D6A8B" w:rsidRDefault="002D6A8B">
            <w:pPr>
              <w:pStyle w:val="ConsPlusNormal"/>
            </w:pPr>
            <w:r>
              <w:t>Страховой тариф (%)</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6</w:t>
            </w:r>
          </w:p>
        </w:tc>
        <w:tc>
          <w:tcPr>
            <w:tcW w:w="5329" w:type="dxa"/>
          </w:tcPr>
          <w:p w:rsidR="002D6A8B" w:rsidRDefault="002D6A8B">
            <w:pPr>
              <w:pStyle w:val="ConsPlusNormal"/>
            </w:pPr>
            <w:r>
              <w:t>Участие страхователя в страховании рисков (%)</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7</w:t>
            </w:r>
          </w:p>
        </w:tc>
        <w:tc>
          <w:tcPr>
            <w:tcW w:w="5329" w:type="dxa"/>
          </w:tcPr>
          <w:p w:rsidR="002D6A8B" w:rsidRDefault="002D6A8B">
            <w:pPr>
              <w:pStyle w:val="ConsPlusNormal"/>
            </w:pPr>
            <w:r>
              <w:t>Начисленная страховая премия (рублей)</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8</w:t>
            </w:r>
          </w:p>
        </w:tc>
        <w:tc>
          <w:tcPr>
            <w:tcW w:w="5329" w:type="dxa"/>
          </w:tcPr>
          <w:p w:rsidR="002D6A8B" w:rsidRDefault="002D6A8B">
            <w:pPr>
              <w:pStyle w:val="ConsPlusNormal"/>
            </w:pPr>
            <w:r>
              <w:t>Сумма уплаченной страховой премии (страхового взноса) (рублей)</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9</w:t>
            </w:r>
          </w:p>
        </w:tc>
        <w:tc>
          <w:tcPr>
            <w:tcW w:w="5329" w:type="dxa"/>
          </w:tcPr>
          <w:p w:rsidR="002D6A8B" w:rsidRDefault="002D6A8B">
            <w:pPr>
              <w:pStyle w:val="ConsPlusNormal"/>
            </w:pPr>
            <w:r>
              <w:t>Предельный размер ставки для расчета размера субсидий (%)</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10</w:t>
            </w:r>
          </w:p>
        </w:tc>
        <w:tc>
          <w:tcPr>
            <w:tcW w:w="5329" w:type="dxa"/>
          </w:tcPr>
          <w:p w:rsidR="002D6A8B" w:rsidRDefault="002D6A8B">
            <w:pPr>
              <w:pStyle w:val="ConsPlusNormal"/>
            </w:pPr>
            <w:r>
              <w:t>Размер страховой премии, подлежащей субсидированию (рублей):</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jc w:val="center"/>
            </w:pPr>
            <w:r>
              <w:t>X</w:t>
            </w:r>
          </w:p>
        </w:tc>
        <w:tc>
          <w:tcPr>
            <w:tcW w:w="342" w:type="dxa"/>
          </w:tcPr>
          <w:p w:rsidR="002D6A8B" w:rsidRDefault="002D6A8B">
            <w:pPr>
              <w:pStyle w:val="ConsPlusNormal"/>
              <w:jc w:val="center"/>
            </w:pPr>
            <w:r>
              <w:t>X</w:t>
            </w:r>
          </w:p>
        </w:tc>
        <w:tc>
          <w:tcPr>
            <w:tcW w:w="341" w:type="dxa"/>
          </w:tcPr>
          <w:p w:rsidR="002D6A8B" w:rsidRDefault="002D6A8B">
            <w:pPr>
              <w:pStyle w:val="ConsPlusNormal"/>
              <w:jc w:val="center"/>
            </w:pPr>
            <w:r>
              <w:t>X</w:t>
            </w:r>
          </w:p>
        </w:tc>
        <w:tc>
          <w:tcPr>
            <w:tcW w:w="341" w:type="dxa"/>
          </w:tcPr>
          <w:p w:rsidR="002D6A8B" w:rsidRDefault="002D6A8B">
            <w:pPr>
              <w:pStyle w:val="ConsPlusNormal"/>
              <w:jc w:val="center"/>
            </w:pPr>
            <w:r>
              <w:t>X</w:t>
            </w: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10а</w:t>
            </w:r>
          </w:p>
        </w:tc>
        <w:tc>
          <w:tcPr>
            <w:tcW w:w="5329" w:type="dxa"/>
          </w:tcPr>
          <w:p w:rsidR="002D6A8B" w:rsidRDefault="002D6A8B">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10б</w:t>
            </w:r>
          </w:p>
        </w:tc>
        <w:tc>
          <w:tcPr>
            <w:tcW w:w="5329" w:type="dxa"/>
          </w:tcPr>
          <w:p w:rsidR="002D6A8B" w:rsidRDefault="002D6A8B">
            <w:pPr>
              <w:pStyle w:val="ConsPlusNormal"/>
            </w:pPr>
            <w:r>
              <w:t>при условии, что страховой тариф превышает предельный размер ставки для расчета размера субсидий (стр. 4 x стр. 9 / 100)</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11</w:t>
            </w:r>
          </w:p>
        </w:tc>
        <w:tc>
          <w:tcPr>
            <w:tcW w:w="5329" w:type="dxa"/>
          </w:tcPr>
          <w:p w:rsidR="002D6A8B" w:rsidRDefault="002D6A8B">
            <w:pPr>
              <w:pStyle w:val="ConsPlusNormal"/>
            </w:pPr>
            <w:r>
              <w:t>Размер субсидии, рублей (стр. 10а + стр. 10б) x 50 / 100</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jc w:val="center"/>
            </w:pPr>
            <w:r>
              <w:t>X</w:t>
            </w:r>
          </w:p>
        </w:tc>
        <w:tc>
          <w:tcPr>
            <w:tcW w:w="342" w:type="dxa"/>
          </w:tcPr>
          <w:p w:rsidR="002D6A8B" w:rsidRDefault="002D6A8B">
            <w:pPr>
              <w:pStyle w:val="ConsPlusNormal"/>
              <w:jc w:val="center"/>
            </w:pPr>
            <w:r>
              <w:t>X</w:t>
            </w:r>
          </w:p>
        </w:tc>
        <w:tc>
          <w:tcPr>
            <w:tcW w:w="341" w:type="dxa"/>
          </w:tcPr>
          <w:p w:rsidR="002D6A8B" w:rsidRDefault="002D6A8B">
            <w:pPr>
              <w:pStyle w:val="ConsPlusNormal"/>
              <w:jc w:val="center"/>
            </w:pPr>
            <w:r>
              <w:t>X</w:t>
            </w:r>
          </w:p>
        </w:tc>
        <w:tc>
          <w:tcPr>
            <w:tcW w:w="341" w:type="dxa"/>
          </w:tcPr>
          <w:p w:rsidR="002D6A8B" w:rsidRDefault="002D6A8B">
            <w:pPr>
              <w:pStyle w:val="ConsPlusNormal"/>
              <w:jc w:val="center"/>
            </w:pPr>
            <w:r>
              <w:t>X</w:t>
            </w:r>
          </w:p>
        </w:tc>
        <w:tc>
          <w:tcPr>
            <w:tcW w:w="694"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Руководитель                    _____________ _____________________________</w:t>
      </w:r>
    </w:p>
    <w:p w:rsidR="002D6A8B" w:rsidRDefault="002D6A8B">
      <w:pPr>
        <w:pStyle w:val="ConsPlusNonformat"/>
        <w:jc w:val="both"/>
      </w:pPr>
      <w:r>
        <w:t>М.П. (при наличии печати)                         (Ф.И.О. расшифровать)</w:t>
      </w:r>
    </w:p>
    <w:p w:rsidR="002D6A8B" w:rsidRDefault="002D6A8B">
      <w:pPr>
        <w:pStyle w:val="ConsPlusNonformat"/>
        <w:jc w:val="both"/>
      </w:pPr>
      <w:r>
        <w:t>Главный бухгалтер               _____________ _____________________________</w:t>
      </w:r>
    </w:p>
    <w:p w:rsidR="002D6A8B" w:rsidRDefault="002D6A8B">
      <w:pPr>
        <w:pStyle w:val="ConsPlusNonformat"/>
        <w:jc w:val="both"/>
      </w:pPr>
      <w:r>
        <w:t xml:space="preserve">                                                  (Ф.И.О. расшифровать)</w:t>
      </w:r>
    </w:p>
    <w:p w:rsidR="002D6A8B" w:rsidRDefault="002D6A8B">
      <w:pPr>
        <w:pStyle w:val="ConsPlusNonformat"/>
        <w:jc w:val="both"/>
      </w:pPr>
      <w:r>
        <w:t>Проверка    достоверности    документов,   представленных   для   получения</w:t>
      </w:r>
    </w:p>
    <w:p w:rsidR="002D6A8B" w:rsidRDefault="002D6A8B">
      <w:pPr>
        <w:pStyle w:val="ConsPlusNonformat"/>
        <w:jc w:val="both"/>
      </w:pPr>
      <w:r>
        <w:t>государственной поддержки, проведена.</w:t>
      </w:r>
    </w:p>
    <w:p w:rsidR="002D6A8B" w:rsidRDefault="002D6A8B">
      <w:pPr>
        <w:pStyle w:val="ConsPlusNonformat"/>
        <w:jc w:val="both"/>
      </w:pPr>
      <w:r>
        <w:t>Сведения, содержащиеся в документах _____________________ действительности.</w:t>
      </w:r>
    </w:p>
    <w:p w:rsidR="002D6A8B" w:rsidRDefault="002D6A8B">
      <w:pPr>
        <w:pStyle w:val="ConsPlusNonformat"/>
        <w:jc w:val="both"/>
      </w:pPr>
      <w:r>
        <w:t xml:space="preserve">                              (соответствуют, не соответствуют)</w:t>
      </w:r>
    </w:p>
    <w:p w:rsidR="002D6A8B" w:rsidRDefault="002D6A8B">
      <w:pPr>
        <w:pStyle w:val="ConsPlusNonformat"/>
        <w:jc w:val="both"/>
      </w:pPr>
      <w:r>
        <w:t>Расчеты, указанные в справке, произведены ________________________________.</w:t>
      </w:r>
    </w:p>
    <w:p w:rsidR="002D6A8B" w:rsidRDefault="002D6A8B">
      <w:pPr>
        <w:pStyle w:val="ConsPlusNonformat"/>
        <w:jc w:val="both"/>
      </w:pPr>
      <w:r>
        <w:t xml:space="preserve">                                                  (верно, неверно)</w:t>
      </w:r>
    </w:p>
    <w:p w:rsidR="002D6A8B" w:rsidRDefault="002D6A8B">
      <w:pPr>
        <w:pStyle w:val="ConsPlusNonformat"/>
        <w:jc w:val="both"/>
      </w:pPr>
      <w:r>
        <w:t>Государственная поддержка _____________________________ быть предоставлена.</w:t>
      </w:r>
    </w:p>
    <w:p w:rsidR="002D6A8B" w:rsidRDefault="002D6A8B">
      <w:pPr>
        <w:pStyle w:val="ConsPlusNonformat"/>
        <w:jc w:val="both"/>
      </w:pPr>
      <w:r>
        <w:t xml:space="preserve">                                (может, не может)</w:t>
      </w:r>
    </w:p>
    <w:p w:rsidR="002D6A8B" w:rsidRDefault="002D6A8B">
      <w:pPr>
        <w:pStyle w:val="ConsPlusNonformat"/>
        <w:jc w:val="both"/>
      </w:pPr>
      <w:r>
        <w:t>Руководитель органа управления</w:t>
      </w:r>
    </w:p>
    <w:p w:rsidR="002D6A8B" w:rsidRDefault="002D6A8B">
      <w:pPr>
        <w:pStyle w:val="ConsPlusNonformat"/>
        <w:jc w:val="both"/>
      </w:pPr>
      <w:r>
        <w:t>АПК муниципального образования   ____________ _____________________________</w:t>
      </w:r>
    </w:p>
    <w:p w:rsidR="002D6A8B" w:rsidRDefault="002D6A8B">
      <w:pPr>
        <w:pStyle w:val="ConsPlusNonformat"/>
        <w:jc w:val="both"/>
      </w:pPr>
      <w:r>
        <w:t>М.П.                                              (Ф.И.О. расшифровать)</w:t>
      </w:r>
    </w:p>
    <w:p w:rsidR="002D6A8B" w:rsidRDefault="002D6A8B">
      <w:pPr>
        <w:pStyle w:val="ConsPlusNonformat"/>
        <w:jc w:val="both"/>
      </w:pPr>
      <w:r>
        <w:t>Специалист органа управления</w:t>
      </w:r>
    </w:p>
    <w:p w:rsidR="002D6A8B" w:rsidRDefault="002D6A8B">
      <w:pPr>
        <w:pStyle w:val="ConsPlusNonformat"/>
        <w:jc w:val="both"/>
      </w:pPr>
      <w:r>
        <w:t>АПК муниципального образования   ____________ _____________________________</w:t>
      </w:r>
    </w:p>
    <w:p w:rsidR="002D6A8B" w:rsidRDefault="002D6A8B">
      <w:pPr>
        <w:pStyle w:val="ConsPlusNonformat"/>
        <w:jc w:val="both"/>
      </w:pPr>
      <w:r>
        <w:t xml:space="preserve">                                                  (Ф.И.О. расшифровать)</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4</w:t>
      </w:r>
    </w:p>
    <w:p w:rsidR="002D6A8B" w:rsidRDefault="002D6A8B">
      <w:pPr>
        <w:pStyle w:val="ConsPlusNormal"/>
        <w:jc w:val="right"/>
      </w:pPr>
      <w:r>
        <w:t>к Положению о порядке предоставления субсидий</w:t>
      </w:r>
    </w:p>
    <w:p w:rsidR="002D6A8B" w:rsidRDefault="002D6A8B">
      <w:pPr>
        <w:pStyle w:val="ConsPlusNormal"/>
        <w:jc w:val="right"/>
      </w:pPr>
      <w:r>
        <w:t>из средств областного бюджета на возмещение</w:t>
      </w:r>
    </w:p>
    <w:p w:rsidR="002D6A8B" w:rsidRDefault="002D6A8B">
      <w:pPr>
        <w:pStyle w:val="ConsPlusNormal"/>
        <w:jc w:val="right"/>
      </w:pPr>
      <w:r>
        <w:t>части затрат на поддержку страхования</w:t>
      </w:r>
    </w:p>
    <w:p w:rsidR="002D6A8B" w:rsidRDefault="002D6A8B">
      <w:pPr>
        <w:pStyle w:val="ConsPlusNormal"/>
        <w:jc w:val="both"/>
      </w:pPr>
    </w:p>
    <w:p w:rsidR="002D6A8B" w:rsidRDefault="002D6A8B">
      <w:pPr>
        <w:pStyle w:val="ConsPlusNormal"/>
        <w:jc w:val="center"/>
      </w:pPr>
      <w:bookmarkStart w:id="360" w:name="P4463"/>
      <w:bookmarkEnd w:id="360"/>
      <w:r>
        <w:t>Справка-расчет</w:t>
      </w:r>
    </w:p>
    <w:p w:rsidR="002D6A8B" w:rsidRDefault="002D6A8B">
      <w:pPr>
        <w:pStyle w:val="ConsPlusNormal"/>
        <w:jc w:val="center"/>
      </w:pPr>
      <w:r>
        <w:t>субсидии на возмещение части затрат на уплату страховых</w:t>
      </w:r>
    </w:p>
    <w:p w:rsidR="002D6A8B" w:rsidRDefault="002D6A8B">
      <w:pPr>
        <w:pStyle w:val="ConsPlusNormal"/>
        <w:jc w:val="center"/>
      </w:pPr>
      <w:r>
        <w:t>премий, начисленных по договорам страхования посадок</w:t>
      </w:r>
    </w:p>
    <w:p w:rsidR="002D6A8B" w:rsidRDefault="002D6A8B">
      <w:pPr>
        <w:pStyle w:val="ConsPlusNormal"/>
        <w:jc w:val="center"/>
      </w:pPr>
      <w:r>
        <w:t>многолетних насаждений по договорам, заключенным в 20___ г.</w:t>
      </w:r>
    </w:p>
    <w:p w:rsidR="002D6A8B" w:rsidRDefault="002D6A8B">
      <w:pPr>
        <w:pStyle w:val="ConsPlusNormal"/>
        <w:jc w:val="both"/>
      </w:pPr>
    </w:p>
    <w:p w:rsidR="002D6A8B" w:rsidRDefault="002D6A8B">
      <w:pPr>
        <w:pStyle w:val="ConsPlusNormal"/>
        <w:jc w:val="center"/>
      </w:pPr>
      <w:r>
        <w:t>"____" _____________ 20__ г.</w:t>
      </w:r>
    </w:p>
    <w:p w:rsidR="002D6A8B" w:rsidRDefault="002D6A8B">
      <w:pPr>
        <w:pStyle w:val="ConsPlusNormal"/>
        <w:jc w:val="center"/>
      </w:pPr>
      <w:r>
        <w:t>___________________________________________________________</w:t>
      </w:r>
    </w:p>
    <w:p w:rsidR="002D6A8B" w:rsidRDefault="002D6A8B">
      <w:pPr>
        <w:pStyle w:val="ConsPlusNormal"/>
        <w:jc w:val="center"/>
      </w:pPr>
      <w:r>
        <w:t>(сельскохозяйственный товаропроизводитель -</w:t>
      </w:r>
    </w:p>
    <w:p w:rsidR="002D6A8B" w:rsidRDefault="002D6A8B">
      <w:pPr>
        <w:pStyle w:val="ConsPlusNormal"/>
        <w:jc w:val="center"/>
      </w:pPr>
      <w:r>
        <w:t>получатель субсидии)</w:t>
      </w:r>
    </w:p>
    <w:p w:rsidR="002D6A8B" w:rsidRDefault="002D6A8B">
      <w:pPr>
        <w:pStyle w:val="ConsPlusNormal"/>
        <w:jc w:val="both"/>
      </w:pPr>
    </w:p>
    <w:p w:rsidR="002D6A8B" w:rsidRDefault="002D6A8B">
      <w:pPr>
        <w:pStyle w:val="ConsPlusNormal"/>
        <w:jc w:val="center"/>
      </w:pPr>
      <w:r>
        <w:t>Наименование страховой организации, с которой заключен</w:t>
      </w:r>
    </w:p>
    <w:p w:rsidR="002D6A8B" w:rsidRDefault="002D6A8B">
      <w:pPr>
        <w:pStyle w:val="ConsPlusNormal"/>
        <w:jc w:val="center"/>
      </w:pPr>
      <w:r>
        <w:t>договор сельскохозяйственного страхования с государственной</w:t>
      </w:r>
    </w:p>
    <w:p w:rsidR="002D6A8B" w:rsidRDefault="002D6A8B">
      <w:pPr>
        <w:pStyle w:val="ConsPlusNormal"/>
        <w:jc w:val="center"/>
      </w:pPr>
      <w:r>
        <w:t>поддержкой:</w:t>
      </w:r>
    </w:p>
    <w:p w:rsidR="002D6A8B" w:rsidRDefault="002D6A8B">
      <w:pPr>
        <w:pStyle w:val="ConsPlusNormal"/>
        <w:jc w:val="center"/>
      </w:pPr>
      <w:r>
        <w:t>___________________________________________________________</w:t>
      </w:r>
    </w:p>
    <w:p w:rsidR="002D6A8B" w:rsidRDefault="002D6A8B">
      <w:pPr>
        <w:pStyle w:val="ConsPlusNormal"/>
        <w:jc w:val="center"/>
      </w:pPr>
      <w:r>
        <w:t>Номер договора страхования: ________ Дата заключения _______</w:t>
      </w:r>
    </w:p>
    <w:p w:rsidR="002D6A8B" w:rsidRDefault="002D6A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5329"/>
        <w:gridCol w:w="386"/>
        <w:gridCol w:w="386"/>
        <w:gridCol w:w="385"/>
        <w:gridCol w:w="342"/>
        <w:gridCol w:w="341"/>
        <w:gridCol w:w="341"/>
        <w:gridCol w:w="694"/>
      </w:tblGrid>
      <w:tr w:rsidR="002D6A8B">
        <w:tc>
          <w:tcPr>
            <w:tcW w:w="814" w:type="dxa"/>
            <w:vMerge w:val="restart"/>
          </w:tcPr>
          <w:p w:rsidR="002D6A8B" w:rsidRDefault="002D6A8B">
            <w:pPr>
              <w:pStyle w:val="ConsPlusNormal"/>
              <w:jc w:val="center"/>
            </w:pPr>
            <w:r>
              <w:t>N строки</w:t>
            </w:r>
          </w:p>
        </w:tc>
        <w:tc>
          <w:tcPr>
            <w:tcW w:w="8204" w:type="dxa"/>
            <w:gridSpan w:val="8"/>
          </w:tcPr>
          <w:p w:rsidR="002D6A8B" w:rsidRDefault="002D6A8B">
            <w:pPr>
              <w:pStyle w:val="ConsPlusNormal"/>
              <w:jc w:val="center"/>
            </w:pPr>
            <w:r>
              <w:t>Сельскохозяйственные культуры (посадки многолетних насаждений) согласно Плану сельскохозяйственного страхования на 20__ год, при проведении страхования которых предоставляются субсидии</w:t>
            </w:r>
          </w:p>
        </w:tc>
      </w:tr>
      <w:tr w:rsidR="002D6A8B">
        <w:tc>
          <w:tcPr>
            <w:tcW w:w="814" w:type="dxa"/>
            <w:vMerge/>
          </w:tcPr>
          <w:p w:rsidR="002D6A8B" w:rsidRDefault="002D6A8B">
            <w:pPr>
              <w:pStyle w:val="ConsPlusNormal"/>
            </w:pPr>
          </w:p>
        </w:tc>
        <w:tc>
          <w:tcPr>
            <w:tcW w:w="5329" w:type="dxa"/>
            <w:vMerge w:val="restart"/>
          </w:tcPr>
          <w:p w:rsidR="002D6A8B" w:rsidRDefault="002D6A8B">
            <w:pPr>
              <w:pStyle w:val="ConsPlusNormal"/>
              <w:jc w:val="center"/>
            </w:pPr>
            <w:r>
              <w:t>Наименование показателя</w:t>
            </w:r>
          </w:p>
        </w:tc>
        <w:tc>
          <w:tcPr>
            <w:tcW w:w="1157" w:type="dxa"/>
            <w:gridSpan w:val="3"/>
          </w:tcPr>
          <w:p w:rsidR="002D6A8B" w:rsidRDefault="002D6A8B">
            <w:pPr>
              <w:pStyle w:val="ConsPlusNormal"/>
              <w:jc w:val="center"/>
            </w:pPr>
            <w:r>
              <w:t>Плодовые</w:t>
            </w:r>
          </w:p>
        </w:tc>
        <w:tc>
          <w:tcPr>
            <w:tcW w:w="1024" w:type="dxa"/>
            <w:gridSpan w:val="3"/>
          </w:tcPr>
          <w:p w:rsidR="002D6A8B" w:rsidRDefault="002D6A8B">
            <w:pPr>
              <w:pStyle w:val="ConsPlusNormal"/>
              <w:jc w:val="center"/>
            </w:pPr>
            <w:r>
              <w:t>Ягодные</w:t>
            </w:r>
          </w:p>
        </w:tc>
        <w:tc>
          <w:tcPr>
            <w:tcW w:w="694" w:type="dxa"/>
          </w:tcPr>
          <w:p w:rsidR="002D6A8B" w:rsidRDefault="002D6A8B">
            <w:pPr>
              <w:pStyle w:val="ConsPlusNormal"/>
              <w:jc w:val="center"/>
            </w:pPr>
            <w:r>
              <w:t>Всего</w:t>
            </w:r>
          </w:p>
        </w:tc>
      </w:tr>
      <w:tr w:rsidR="002D6A8B">
        <w:tc>
          <w:tcPr>
            <w:tcW w:w="814" w:type="dxa"/>
            <w:vMerge/>
          </w:tcPr>
          <w:p w:rsidR="002D6A8B" w:rsidRDefault="002D6A8B">
            <w:pPr>
              <w:pStyle w:val="ConsPlusNormal"/>
            </w:pPr>
          </w:p>
        </w:tc>
        <w:tc>
          <w:tcPr>
            <w:tcW w:w="5329" w:type="dxa"/>
            <w:vMerge/>
          </w:tcPr>
          <w:p w:rsidR="002D6A8B" w:rsidRDefault="002D6A8B">
            <w:pPr>
              <w:pStyle w:val="ConsPlusNormal"/>
            </w:pPr>
          </w:p>
        </w:tc>
        <w:tc>
          <w:tcPr>
            <w:tcW w:w="2181" w:type="dxa"/>
            <w:gridSpan w:val="6"/>
          </w:tcPr>
          <w:p w:rsidR="002D6A8B" w:rsidRDefault="002D6A8B">
            <w:pPr>
              <w:pStyle w:val="ConsPlusNormal"/>
              <w:jc w:val="center"/>
            </w:pPr>
            <w:r>
              <w:t>наименование культуры</w:t>
            </w:r>
          </w:p>
        </w:tc>
        <w:tc>
          <w:tcPr>
            <w:tcW w:w="694" w:type="dxa"/>
          </w:tcPr>
          <w:p w:rsidR="002D6A8B" w:rsidRDefault="002D6A8B">
            <w:pPr>
              <w:pStyle w:val="ConsPlusNormal"/>
            </w:pPr>
          </w:p>
        </w:tc>
      </w:tr>
      <w:tr w:rsidR="002D6A8B">
        <w:tc>
          <w:tcPr>
            <w:tcW w:w="814" w:type="dxa"/>
            <w:vMerge/>
          </w:tcPr>
          <w:p w:rsidR="002D6A8B" w:rsidRDefault="002D6A8B">
            <w:pPr>
              <w:pStyle w:val="ConsPlusNormal"/>
            </w:pPr>
          </w:p>
        </w:tc>
        <w:tc>
          <w:tcPr>
            <w:tcW w:w="5329" w:type="dxa"/>
            <w:vMerge/>
          </w:tcPr>
          <w:p w:rsidR="002D6A8B" w:rsidRDefault="002D6A8B">
            <w:pPr>
              <w:pStyle w:val="ConsPlusNormal"/>
            </w:pP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1</w:t>
            </w:r>
          </w:p>
        </w:tc>
        <w:tc>
          <w:tcPr>
            <w:tcW w:w="5329" w:type="dxa"/>
          </w:tcPr>
          <w:p w:rsidR="002D6A8B" w:rsidRDefault="002D6A8B">
            <w:pPr>
              <w:pStyle w:val="ConsPlusNormal"/>
              <w:jc w:val="center"/>
            </w:pPr>
            <w:r>
              <w:t>2</w:t>
            </w:r>
          </w:p>
        </w:tc>
        <w:tc>
          <w:tcPr>
            <w:tcW w:w="386" w:type="dxa"/>
          </w:tcPr>
          <w:p w:rsidR="002D6A8B" w:rsidRDefault="002D6A8B">
            <w:pPr>
              <w:pStyle w:val="ConsPlusNormal"/>
              <w:jc w:val="center"/>
            </w:pPr>
            <w:r>
              <w:t>3</w:t>
            </w:r>
          </w:p>
        </w:tc>
        <w:tc>
          <w:tcPr>
            <w:tcW w:w="386" w:type="dxa"/>
          </w:tcPr>
          <w:p w:rsidR="002D6A8B" w:rsidRDefault="002D6A8B">
            <w:pPr>
              <w:pStyle w:val="ConsPlusNormal"/>
              <w:jc w:val="center"/>
            </w:pPr>
            <w:r>
              <w:t>4</w:t>
            </w:r>
          </w:p>
        </w:tc>
        <w:tc>
          <w:tcPr>
            <w:tcW w:w="385" w:type="dxa"/>
          </w:tcPr>
          <w:p w:rsidR="002D6A8B" w:rsidRDefault="002D6A8B">
            <w:pPr>
              <w:pStyle w:val="ConsPlusNormal"/>
              <w:jc w:val="center"/>
            </w:pPr>
            <w:r>
              <w:t>5</w:t>
            </w:r>
          </w:p>
        </w:tc>
        <w:tc>
          <w:tcPr>
            <w:tcW w:w="342" w:type="dxa"/>
          </w:tcPr>
          <w:p w:rsidR="002D6A8B" w:rsidRDefault="002D6A8B">
            <w:pPr>
              <w:pStyle w:val="ConsPlusNormal"/>
              <w:jc w:val="center"/>
            </w:pPr>
            <w:r>
              <w:t>6</w:t>
            </w:r>
          </w:p>
        </w:tc>
        <w:tc>
          <w:tcPr>
            <w:tcW w:w="341" w:type="dxa"/>
          </w:tcPr>
          <w:p w:rsidR="002D6A8B" w:rsidRDefault="002D6A8B">
            <w:pPr>
              <w:pStyle w:val="ConsPlusNormal"/>
              <w:jc w:val="center"/>
            </w:pPr>
            <w:r>
              <w:t>7</w:t>
            </w:r>
          </w:p>
        </w:tc>
        <w:tc>
          <w:tcPr>
            <w:tcW w:w="341" w:type="dxa"/>
          </w:tcPr>
          <w:p w:rsidR="002D6A8B" w:rsidRDefault="002D6A8B">
            <w:pPr>
              <w:pStyle w:val="ConsPlusNormal"/>
              <w:jc w:val="center"/>
            </w:pPr>
            <w:r>
              <w:t>8</w:t>
            </w:r>
          </w:p>
        </w:tc>
        <w:tc>
          <w:tcPr>
            <w:tcW w:w="694" w:type="dxa"/>
          </w:tcPr>
          <w:p w:rsidR="002D6A8B" w:rsidRDefault="002D6A8B">
            <w:pPr>
              <w:pStyle w:val="ConsPlusNormal"/>
              <w:jc w:val="center"/>
            </w:pPr>
            <w:r>
              <w:t>9</w:t>
            </w:r>
          </w:p>
        </w:tc>
      </w:tr>
      <w:tr w:rsidR="002D6A8B">
        <w:tc>
          <w:tcPr>
            <w:tcW w:w="814" w:type="dxa"/>
          </w:tcPr>
          <w:p w:rsidR="002D6A8B" w:rsidRDefault="002D6A8B">
            <w:pPr>
              <w:pStyle w:val="ConsPlusNormal"/>
              <w:jc w:val="center"/>
            </w:pPr>
            <w:r>
              <w:lastRenderedPageBreak/>
              <w:t>1</w:t>
            </w:r>
          </w:p>
        </w:tc>
        <w:tc>
          <w:tcPr>
            <w:tcW w:w="5329" w:type="dxa"/>
          </w:tcPr>
          <w:p w:rsidR="002D6A8B" w:rsidRDefault="002D6A8B">
            <w:pPr>
              <w:pStyle w:val="ConsPlusNormal"/>
            </w:pPr>
            <w:r>
              <w:t>Общая площадь посадок многолетних насаждений (га)</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2</w:t>
            </w:r>
          </w:p>
        </w:tc>
        <w:tc>
          <w:tcPr>
            <w:tcW w:w="5329" w:type="dxa"/>
          </w:tcPr>
          <w:p w:rsidR="002D6A8B" w:rsidRDefault="002D6A8B">
            <w:pPr>
              <w:pStyle w:val="ConsPlusNormal"/>
            </w:pPr>
            <w:r>
              <w:t>Площадь посадок многолетних насаждений по договорам страхования, подлежащим субсидированию (га)</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3</w:t>
            </w:r>
          </w:p>
        </w:tc>
        <w:tc>
          <w:tcPr>
            <w:tcW w:w="5329" w:type="dxa"/>
          </w:tcPr>
          <w:p w:rsidR="002D6A8B" w:rsidRDefault="002D6A8B">
            <w:pPr>
              <w:pStyle w:val="ConsPlusNormal"/>
            </w:pPr>
            <w:r>
              <w:t>Страховая стоимость (рублей)</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4</w:t>
            </w:r>
          </w:p>
        </w:tc>
        <w:tc>
          <w:tcPr>
            <w:tcW w:w="5329" w:type="dxa"/>
          </w:tcPr>
          <w:p w:rsidR="002D6A8B" w:rsidRDefault="002D6A8B">
            <w:pPr>
              <w:pStyle w:val="ConsPlusNormal"/>
            </w:pPr>
            <w:r>
              <w:t>Страховая сумма (рублей)</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5</w:t>
            </w:r>
          </w:p>
        </w:tc>
        <w:tc>
          <w:tcPr>
            <w:tcW w:w="5329" w:type="dxa"/>
          </w:tcPr>
          <w:p w:rsidR="002D6A8B" w:rsidRDefault="002D6A8B">
            <w:pPr>
              <w:pStyle w:val="ConsPlusNormal"/>
            </w:pPr>
            <w:r>
              <w:t>Страховой тариф (%)</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6</w:t>
            </w:r>
          </w:p>
        </w:tc>
        <w:tc>
          <w:tcPr>
            <w:tcW w:w="5329" w:type="dxa"/>
          </w:tcPr>
          <w:p w:rsidR="002D6A8B" w:rsidRDefault="002D6A8B">
            <w:pPr>
              <w:pStyle w:val="ConsPlusNormal"/>
            </w:pPr>
            <w:r>
              <w:t>Участие страхователя в страховании рисков (%)</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7</w:t>
            </w:r>
          </w:p>
        </w:tc>
        <w:tc>
          <w:tcPr>
            <w:tcW w:w="5329" w:type="dxa"/>
          </w:tcPr>
          <w:p w:rsidR="002D6A8B" w:rsidRDefault="002D6A8B">
            <w:pPr>
              <w:pStyle w:val="ConsPlusNormal"/>
            </w:pPr>
            <w:r>
              <w:t>Начисленная страховая премия (рублей)</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8</w:t>
            </w:r>
          </w:p>
        </w:tc>
        <w:tc>
          <w:tcPr>
            <w:tcW w:w="5329" w:type="dxa"/>
          </w:tcPr>
          <w:p w:rsidR="002D6A8B" w:rsidRDefault="002D6A8B">
            <w:pPr>
              <w:pStyle w:val="ConsPlusNormal"/>
            </w:pPr>
            <w:r>
              <w:t>Сумма уплаченной страховой премии (страхового взноса) (рублей)</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9</w:t>
            </w:r>
          </w:p>
        </w:tc>
        <w:tc>
          <w:tcPr>
            <w:tcW w:w="5329" w:type="dxa"/>
          </w:tcPr>
          <w:p w:rsidR="002D6A8B" w:rsidRDefault="002D6A8B">
            <w:pPr>
              <w:pStyle w:val="ConsPlusNormal"/>
            </w:pPr>
            <w:r>
              <w:t>Предельный размер ставки для расчета размера субсидий (%)</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10</w:t>
            </w:r>
          </w:p>
        </w:tc>
        <w:tc>
          <w:tcPr>
            <w:tcW w:w="5329" w:type="dxa"/>
          </w:tcPr>
          <w:p w:rsidR="002D6A8B" w:rsidRDefault="002D6A8B">
            <w:pPr>
              <w:pStyle w:val="ConsPlusNormal"/>
            </w:pPr>
            <w:r>
              <w:t>Размер страховой премии, подлежащей субсидированию (рублей):</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jc w:val="center"/>
            </w:pPr>
            <w:r>
              <w:t>X</w:t>
            </w:r>
          </w:p>
        </w:tc>
        <w:tc>
          <w:tcPr>
            <w:tcW w:w="342" w:type="dxa"/>
          </w:tcPr>
          <w:p w:rsidR="002D6A8B" w:rsidRDefault="002D6A8B">
            <w:pPr>
              <w:pStyle w:val="ConsPlusNormal"/>
              <w:jc w:val="center"/>
            </w:pPr>
            <w:r>
              <w:t>X</w:t>
            </w:r>
          </w:p>
        </w:tc>
        <w:tc>
          <w:tcPr>
            <w:tcW w:w="341" w:type="dxa"/>
          </w:tcPr>
          <w:p w:rsidR="002D6A8B" w:rsidRDefault="002D6A8B">
            <w:pPr>
              <w:pStyle w:val="ConsPlusNormal"/>
              <w:jc w:val="center"/>
            </w:pPr>
            <w:r>
              <w:t>X</w:t>
            </w:r>
          </w:p>
        </w:tc>
        <w:tc>
          <w:tcPr>
            <w:tcW w:w="341" w:type="dxa"/>
          </w:tcPr>
          <w:p w:rsidR="002D6A8B" w:rsidRDefault="002D6A8B">
            <w:pPr>
              <w:pStyle w:val="ConsPlusNormal"/>
              <w:jc w:val="center"/>
            </w:pPr>
            <w:r>
              <w:t>X</w:t>
            </w: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10а</w:t>
            </w:r>
          </w:p>
        </w:tc>
        <w:tc>
          <w:tcPr>
            <w:tcW w:w="5329" w:type="dxa"/>
          </w:tcPr>
          <w:p w:rsidR="002D6A8B" w:rsidRDefault="002D6A8B">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10б</w:t>
            </w:r>
          </w:p>
        </w:tc>
        <w:tc>
          <w:tcPr>
            <w:tcW w:w="5329" w:type="dxa"/>
          </w:tcPr>
          <w:p w:rsidR="002D6A8B" w:rsidRDefault="002D6A8B">
            <w:pPr>
              <w:pStyle w:val="ConsPlusNormal"/>
            </w:pPr>
            <w:r>
              <w:t>при условии, что страховой тариф превышает предельный размер ставки для расчета размера субсидий (стр. 4 x стр. 9 / 100)</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pPr>
          </w:p>
        </w:tc>
        <w:tc>
          <w:tcPr>
            <w:tcW w:w="342" w:type="dxa"/>
          </w:tcPr>
          <w:p w:rsidR="002D6A8B" w:rsidRDefault="002D6A8B">
            <w:pPr>
              <w:pStyle w:val="ConsPlusNormal"/>
            </w:pPr>
          </w:p>
        </w:tc>
        <w:tc>
          <w:tcPr>
            <w:tcW w:w="341" w:type="dxa"/>
          </w:tcPr>
          <w:p w:rsidR="002D6A8B" w:rsidRDefault="002D6A8B">
            <w:pPr>
              <w:pStyle w:val="ConsPlusNormal"/>
            </w:pPr>
          </w:p>
        </w:tc>
        <w:tc>
          <w:tcPr>
            <w:tcW w:w="341"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11</w:t>
            </w:r>
          </w:p>
        </w:tc>
        <w:tc>
          <w:tcPr>
            <w:tcW w:w="5329" w:type="dxa"/>
          </w:tcPr>
          <w:p w:rsidR="002D6A8B" w:rsidRDefault="002D6A8B">
            <w:pPr>
              <w:pStyle w:val="ConsPlusNormal"/>
            </w:pPr>
            <w:r>
              <w:t>Размер субсидии, рублей (стр. 10а + стр. 10б) x 50 / 100</w:t>
            </w:r>
          </w:p>
        </w:tc>
        <w:tc>
          <w:tcPr>
            <w:tcW w:w="386" w:type="dxa"/>
          </w:tcPr>
          <w:p w:rsidR="002D6A8B" w:rsidRDefault="002D6A8B">
            <w:pPr>
              <w:pStyle w:val="ConsPlusNormal"/>
            </w:pPr>
          </w:p>
        </w:tc>
        <w:tc>
          <w:tcPr>
            <w:tcW w:w="386" w:type="dxa"/>
          </w:tcPr>
          <w:p w:rsidR="002D6A8B" w:rsidRDefault="002D6A8B">
            <w:pPr>
              <w:pStyle w:val="ConsPlusNormal"/>
            </w:pPr>
          </w:p>
        </w:tc>
        <w:tc>
          <w:tcPr>
            <w:tcW w:w="385" w:type="dxa"/>
          </w:tcPr>
          <w:p w:rsidR="002D6A8B" w:rsidRDefault="002D6A8B">
            <w:pPr>
              <w:pStyle w:val="ConsPlusNormal"/>
              <w:jc w:val="center"/>
            </w:pPr>
            <w:r>
              <w:t>X</w:t>
            </w:r>
          </w:p>
        </w:tc>
        <w:tc>
          <w:tcPr>
            <w:tcW w:w="342" w:type="dxa"/>
          </w:tcPr>
          <w:p w:rsidR="002D6A8B" w:rsidRDefault="002D6A8B">
            <w:pPr>
              <w:pStyle w:val="ConsPlusNormal"/>
              <w:jc w:val="center"/>
            </w:pPr>
            <w:r>
              <w:t>X</w:t>
            </w:r>
          </w:p>
        </w:tc>
        <w:tc>
          <w:tcPr>
            <w:tcW w:w="341" w:type="dxa"/>
          </w:tcPr>
          <w:p w:rsidR="002D6A8B" w:rsidRDefault="002D6A8B">
            <w:pPr>
              <w:pStyle w:val="ConsPlusNormal"/>
              <w:jc w:val="center"/>
            </w:pPr>
            <w:r>
              <w:t>X</w:t>
            </w:r>
          </w:p>
        </w:tc>
        <w:tc>
          <w:tcPr>
            <w:tcW w:w="341" w:type="dxa"/>
          </w:tcPr>
          <w:p w:rsidR="002D6A8B" w:rsidRDefault="002D6A8B">
            <w:pPr>
              <w:pStyle w:val="ConsPlusNormal"/>
              <w:jc w:val="center"/>
            </w:pPr>
            <w:r>
              <w:t>X</w:t>
            </w:r>
          </w:p>
        </w:tc>
        <w:tc>
          <w:tcPr>
            <w:tcW w:w="694"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Руководитель                    _____________ _____________________________</w:t>
      </w:r>
    </w:p>
    <w:p w:rsidR="002D6A8B" w:rsidRDefault="002D6A8B">
      <w:pPr>
        <w:pStyle w:val="ConsPlusNonformat"/>
        <w:jc w:val="both"/>
      </w:pPr>
      <w:r>
        <w:t>М.П. (при наличии печати)                         (Ф.И.О. расшифровать)</w:t>
      </w:r>
    </w:p>
    <w:p w:rsidR="002D6A8B" w:rsidRDefault="002D6A8B">
      <w:pPr>
        <w:pStyle w:val="ConsPlusNonformat"/>
        <w:jc w:val="both"/>
      </w:pPr>
      <w:r>
        <w:t>Главный бухгалтер               _____________ _____________________________</w:t>
      </w:r>
    </w:p>
    <w:p w:rsidR="002D6A8B" w:rsidRDefault="002D6A8B">
      <w:pPr>
        <w:pStyle w:val="ConsPlusNonformat"/>
        <w:jc w:val="both"/>
      </w:pPr>
      <w:r>
        <w:t xml:space="preserve">                                                  (Ф.И.О. расшифровать)</w:t>
      </w:r>
    </w:p>
    <w:p w:rsidR="002D6A8B" w:rsidRDefault="002D6A8B">
      <w:pPr>
        <w:pStyle w:val="ConsPlusNonformat"/>
        <w:jc w:val="both"/>
      </w:pPr>
      <w:r>
        <w:t>Проверка    достоверности    документов,   представленных   для   получения</w:t>
      </w:r>
    </w:p>
    <w:p w:rsidR="002D6A8B" w:rsidRDefault="002D6A8B">
      <w:pPr>
        <w:pStyle w:val="ConsPlusNonformat"/>
        <w:jc w:val="both"/>
      </w:pPr>
      <w:r>
        <w:t>государственной поддержки, проведена.</w:t>
      </w:r>
    </w:p>
    <w:p w:rsidR="002D6A8B" w:rsidRDefault="002D6A8B">
      <w:pPr>
        <w:pStyle w:val="ConsPlusNonformat"/>
        <w:jc w:val="both"/>
      </w:pPr>
      <w:r>
        <w:t>Сведения, содержащиеся в документах _____________________ действительности.</w:t>
      </w:r>
    </w:p>
    <w:p w:rsidR="002D6A8B" w:rsidRDefault="002D6A8B">
      <w:pPr>
        <w:pStyle w:val="ConsPlusNonformat"/>
        <w:jc w:val="both"/>
      </w:pPr>
      <w:r>
        <w:t xml:space="preserve">                            (соответствуют, не соответствуют)</w:t>
      </w:r>
    </w:p>
    <w:p w:rsidR="002D6A8B" w:rsidRDefault="002D6A8B">
      <w:pPr>
        <w:pStyle w:val="ConsPlusNonformat"/>
        <w:jc w:val="both"/>
      </w:pPr>
      <w:r>
        <w:t>Расчеты, указанные в справке, произведены ________________________________.</w:t>
      </w:r>
    </w:p>
    <w:p w:rsidR="002D6A8B" w:rsidRDefault="002D6A8B">
      <w:pPr>
        <w:pStyle w:val="ConsPlusNonformat"/>
        <w:jc w:val="both"/>
      </w:pPr>
      <w:r>
        <w:t xml:space="preserve">                                                  (верно, неверно)</w:t>
      </w:r>
    </w:p>
    <w:p w:rsidR="002D6A8B" w:rsidRDefault="002D6A8B">
      <w:pPr>
        <w:pStyle w:val="ConsPlusNonformat"/>
        <w:jc w:val="both"/>
      </w:pPr>
      <w:r>
        <w:t>Государственная поддержка _____________________________ быть предоставлена.</w:t>
      </w:r>
    </w:p>
    <w:p w:rsidR="002D6A8B" w:rsidRDefault="002D6A8B">
      <w:pPr>
        <w:pStyle w:val="ConsPlusNonformat"/>
        <w:jc w:val="both"/>
      </w:pPr>
      <w:r>
        <w:t xml:space="preserve">                               (может, не может)</w:t>
      </w:r>
    </w:p>
    <w:p w:rsidR="002D6A8B" w:rsidRDefault="002D6A8B">
      <w:pPr>
        <w:pStyle w:val="ConsPlusNonformat"/>
        <w:jc w:val="both"/>
      </w:pPr>
      <w:r>
        <w:t>Руководитель органа управления</w:t>
      </w:r>
    </w:p>
    <w:p w:rsidR="002D6A8B" w:rsidRDefault="002D6A8B">
      <w:pPr>
        <w:pStyle w:val="ConsPlusNonformat"/>
        <w:jc w:val="both"/>
      </w:pPr>
      <w:r>
        <w:t>АПК муниципального образования   ____________ _____________________________</w:t>
      </w:r>
    </w:p>
    <w:p w:rsidR="002D6A8B" w:rsidRDefault="002D6A8B">
      <w:pPr>
        <w:pStyle w:val="ConsPlusNonformat"/>
        <w:jc w:val="both"/>
      </w:pPr>
      <w:r>
        <w:t>М.П.                                              (Ф.И.О. расшифровать)</w:t>
      </w:r>
    </w:p>
    <w:p w:rsidR="002D6A8B" w:rsidRDefault="002D6A8B">
      <w:pPr>
        <w:pStyle w:val="ConsPlusNonformat"/>
        <w:jc w:val="both"/>
      </w:pPr>
      <w:r>
        <w:t>Специалист органа управления</w:t>
      </w:r>
    </w:p>
    <w:p w:rsidR="002D6A8B" w:rsidRDefault="002D6A8B">
      <w:pPr>
        <w:pStyle w:val="ConsPlusNonformat"/>
        <w:jc w:val="both"/>
      </w:pPr>
      <w:r>
        <w:t>АПК муниципального образования   ____________ _____________________________</w:t>
      </w:r>
    </w:p>
    <w:p w:rsidR="002D6A8B" w:rsidRDefault="002D6A8B">
      <w:pPr>
        <w:pStyle w:val="ConsPlusNonformat"/>
        <w:jc w:val="both"/>
      </w:pPr>
      <w:r>
        <w:t xml:space="preserve">                                                  (Ф.И.О. расшифровать)</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lastRenderedPageBreak/>
        <w:t>Приложение N 5</w:t>
      </w:r>
    </w:p>
    <w:p w:rsidR="002D6A8B" w:rsidRDefault="002D6A8B">
      <w:pPr>
        <w:pStyle w:val="ConsPlusNormal"/>
        <w:jc w:val="right"/>
      </w:pPr>
      <w:r>
        <w:t>к Положению о порядке предоставления субсидий</w:t>
      </w:r>
    </w:p>
    <w:p w:rsidR="002D6A8B" w:rsidRDefault="002D6A8B">
      <w:pPr>
        <w:pStyle w:val="ConsPlusNormal"/>
        <w:jc w:val="right"/>
      </w:pPr>
      <w:r>
        <w:t>из средств областного бюджета на возмещение</w:t>
      </w:r>
    </w:p>
    <w:p w:rsidR="002D6A8B" w:rsidRDefault="002D6A8B">
      <w:pPr>
        <w:pStyle w:val="ConsPlusNormal"/>
        <w:jc w:val="right"/>
      </w:pPr>
      <w:r>
        <w:t>части затрат на поддержку сельскохозяйственного страхования</w:t>
      </w:r>
    </w:p>
    <w:p w:rsidR="002D6A8B" w:rsidRDefault="002D6A8B">
      <w:pPr>
        <w:pStyle w:val="ConsPlusNormal"/>
        <w:jc w:val="both"/>
      </w:pPr>
    </w:p>
    <w:p w:rsidR="002D6A8B" w:rsidRDefault="002D6A8B">
      <w:pPr>
        <w:pStyle w:val="ConsPlusNormal"/>
        <w:jc w:val="center"/>
      </w:pPr>
      <w:bookmarkStart w:id="361" w:name="P4649"/>
      <w:bookmarkEnd w:id="361"/>
      <w:r>
        <w:t>Справка-расчет</w:t>
      </w:r>
    </w:p>
    <w:p w:rsidR="002D6A8B" w:rsidRDefault="002D6A8B">
      <w:pPr>
        <w:pStyle w:val="ConsPlusNormal"/>
        <w:jc w:val="center"/>
      </w:pPr>
      <w:r>
        <w:t>субсидии на возмещение части затрат на уплату страховых</w:t>
      </w:r>
    </w:p>
    <w:p w:rsidR="002D6A8B" w:rsidRDefault="002D6A8B">
      <w:pPr>
        <w:pStyle w:val="ConsPlusNormal"/>
        <w:jc w:val="center"/>
      </w:pPr>
      <w:r>
        <w:t>премий, начисленных по договорам страхования</w:t>
      </w:r>
    </w:p>
    <w:p w:rsidR="002D6A8B" w:rsidRDefault="002D6A8B">
      <w:pPr>
        <w:pStyle w:val="ConsPlusNormal"/>
        <w:jc w:val="center"/>
      </w:pPr>
      <w:r>
        <w:t>сельскохозяйственных животных в 20___ году</w:t>
      </w:r>
    </w:p>
    <w:p w:rsidR="002D6A8B" w:rsidRDefault="002D6A8B">
      <w:pPr>
        <w:pStyle w:val="ConsPlusNormal"/>
        <w:jc w:val="center"/>
      </w:pPr>
      <w:r>
        <w:t>"____" _____________ 20__ г.</w:t>
      </w:r>
    </w:p>
    <w:p w:rsidR="002D6A8B" w:rsidRDefault="002D6A8B">
      <w:pPr>
        <w:pStyle w:val="ConsPlusNormal"/>
        <w:jc w:val="center"/>
      </w:pPr>
      <w:r>
        <w:t>___________________________________________________________</w:t>
      </w:r>
    </w:p>
    <w:p w:rsidR="002D6A8B" w:rsidRDefault="002D6A8B">
      <w:pPr>
        <w:pStyle w:val="ConsPlusNormal"/>
        <w:jc w:val="center"/>
      </w:pPr>
      <w:r>
        <w:t>(сельскохозяйственный товаропроизводитель -</w:t>
      </w:r>
    </w:p>
    <w:p w:rsidR="002D6A8B" w:rsidRDefault="002D6A8B">
      <w:pPr>
        <w:pStyle w:val="ConsPlusNormal"/>
        <w:jc w:val="center"/>
      </w:pPr>
      <w:r>
        <w:t>получатель субсидии)</w:t>
      </w:r>
    </w:p>
    <w:p w:rsidR="002D6A8B" w:rsidRDefault="002D6A8B">
      <w:pPr>
        <w:pStyle w:val="ConsPlusNormal"/>
        <w:jc w:val="both"/>
      </w:pPr>
    </w:p>
    <w:p w:rsidR="002D6A8B" w:rsidRDefault="002D6A8B">
      <w:pPr>
        <w:pStyle w:val="ConsPlusNormal"/>
        <w:jc w:val="center"/>
      </w:pPr>
      <w:r>
        <w:t>Наименование страховой организации, с которой заключен</w:t>
      </w:r>
    </w:p>
    <w:p w:rsidR="002D6A8B" w:rsidRDefault="002D6A8B">
      <w:pPr>
        <w:pStyle w:val="ConsPlusNormal"/>
        <w:jc w:val="center"/>
      </w:pPr>
      <w:r>
        <w:t>договор сельскохозяйственного страхования с государственной</w:t>
      </w:r>
    </w:p>
    <w:p w:rsidR="002D6A8B" w:rsidRDefault="002D6A8B">
      <w:pPr>
        <w:pStyle w:val="ConsPlusNormal"/>
        <w:jc w:val="center"/>
      </w:pPr>
      <w:r>
        <w:t>поддержкой:</w:t>
      </w:r>
    </w:p>
    <w:p w:rsidR="002D6A8B" w:rsidRDefault="002D6A8B">
      <w:pPr>
        <w:pStyle w:val="ConsPlusNormal"/>
        <w:jc w:val="center"/>
      </w:pPr>
      <w:r>
        <w:t>___________________________________________________________</w:t>
      </w:r>
    </w:p>
    <w:p w:rsidR="002D6A8B" w:rsidRDefault="002D6A8B">
      <w:pPr>
        <w:pStyle w:val="ConsPlusNormal"/>
        <w:jc w:val="center"/>
      </w:pPr>
      <w:r>
        <w:t>Номер договора страхования: _________ Дата заключения ______</w:t>
      </w:r>
    </w:p>
    <w:p w:rsidR="002D6A8B" w:rsidRDefault="002D6A8B">
      <w:pPr>
        <w:pStyle w:val="ConsPlusNormal"/>
        <w:jc w:val="both"/>
      </w:pPr>
    </w:p>
    <w:p w:rsidR="002D6A8B" w:rsidRDefault="002D6A8B">
      <w:pPr>
        <w:pStyle w:val="ConsPlusNormal"/>
        <w:sectPr w:rsidR="002D6A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2104"/>
        <w:gridCol w:w="694"/>
        <w:gridCol w:w="340"/>
        <w:gridCol w:w="340"/>
        <w:gridCol w:w="340"/>
        <w:gridCol w:w="340"/>
        <w:gridCol w:w="340"/>
        <w:gridCol w:w="340"/>
        <w:gridCol w:w="694"/>
        <w:gridCol w:w="364"/>
        <w:gridCol w:w="364"/>
        <w:gridCol w:w="364"/>
        <w:gridCol w:w="364"/>
        <w:gridCol w:w="364"/>
        <w:gridCol w:w="364"/>
        <w:gridCol w:w="694"/>
        <w:gridCol w:w="367"/>
        <w:gridCol w:w="367"/>
        <w:gridCol w:w="367"/>
        <w:gridCol w:w="367"/>
        <w:gridCol w:w="367"/>
        <w:gridCol w:w="694"/>
        <w:gridCol w:w="367"/>
        <w:gridCol w:w="367"/>
        <w:gridCol w:w="367"/>
        <w:gridCol w:w="367"/>
        <w:gridCol w:w="367"/>
        <w:gridCol w:w="1191"/>
        <w:gridCol w:w="694"/>
        <w:gridCol w:w="458"/>
        <w:gridCol w:w="458"/>
        <w:gridCol w:w="458"/>
        <w:gridCol w:w="458"/>
        <w:gridCol w:w="694"/>
      </w:tblGrid>
      <w:tr w:rsidR="002D6A8B">
        <w:tc>
          <w:tcPr>
            <w:tcW w:w="814" w:type="dxa"/>
            <w:vMerge w:val="restart"/>
          </w:tcPr>
          <w:p w:rsidR="002D6A8B" w:rsidRDefault="002D6A8B">
            <w:pPr>
              <w:pStyle w:val="ConsPlusNormal"/>
              <w:jc w:val="center"/>
            </w:pPr>
            <w:r>
              <w:lastRenderedPageBreak/>
              <w:t>N строки</w:t>
            </w:r>
          </w:p>
        </w:tc>
        <w:tc>
          <w:tcPr>
            <w:tcW w:w="2104" w:type="dxa"/>
            <w:vMerge w:val="restart"/>
          </w:tcPr>
          <w:p w:rsidR="002D6A8B" w:rsidRDefault="002D6A8B">
            <w:pPr>
              <w:pStyle w:val="ConsPlusNormal"/>
              <w:jc w:val="center"/>
            </w:pPr>
            <w:r>
              <w:t>Наименование показателя</w:t>
            </w:r>
          </w:p>
        </w:tc>
        <w:tc>
          <w:tcPr>
            <w:tcW w:w="15081" w:type="dxa"/>
            <w:gridSpan w:val="33"/>
          </w:tcPr>
          <w:p w:rsidR="002D6A8B" w:rsidRDefault="002D6A8B">
            <w:pPr>
              <w:pStyle w:val="ConsPlusNormal"/>
              <w:jc w:val="center"/>
            </w:pPr>
            <w:r>
              <w:t>Наименование вида сельскохозяйственных животных согласно Плану сельскохозяйственного страхования на 20___ год, при проведении страхования которых предоставляются субсидии</w:t>
            </w:r>
          </w:p>
        </w:tc>
      </w:tr>
      <w:tr w:rsidR="002D6A8B">
        <w:tc>
          <w:tcPr>
            <w:tcW w:w="814" w:type="dxa"/>
            <w:vMerge/>
          </w:tcPr>
          <w:p w:rsidR="002D6A8B" w:rsidRDefault="002D6A8B">
            <w:pPr>
              <w:pStyle w:val="ConsPlusNormal"/>
            </w:pPr>
          </w:p>
        </w:tc>
        <w:tc>
          <w:tcPr>
            <w:tcW w:w="2104" w:type="dxa"/>
            <w:vMerge/>
          </w:tcPr>
          <w:p w:rsidR="002D6A8B" w:rsidRDefault="002D6A8B">
            <w:pPr>
              <w:pStyle w:val="ConsPlusNormal"/>
            </w:pPr>
          </w:p>
        </w:tc>
        <w:tc>
          <w:tcPr>
            <w:tcW w:w="2734" w:type="dxa"/>
            <w:gridSpan w:val="7"/>
          </w:tcPr>
          <w:p w:rsidR="002D6A8B" w:rsidRDefault="002D6A8B">
            <w:pPr>
              <w:pStyle w:val="ConsPlusNormal"/>
              <w:jc w:val="center"/>
            </w:pPr>
            <w:r>
              <w:t>Крупный рогатый скот (искл. телят в возрасте до 2 мес.)</w:t>
            </w:r>
          </w:p>
        </w:tc>
        <w:tc>
          <w:tcPr>
            <w:tcW w:w="2878" w:type="dxa"/>
            <w:gridSpan w:val="7"/>
          </w:tcPr>
          <w:p w:rsidR="002D6A8B" w:rsidRDefault="002D6A8B">
            <w:pPr>
              <w:pStyle w:val="ConsPlusNormal"/>
              <w:jc w:val="center"/>
            </w:pPr>
            <w:r>
              <w:t>Мелкий рогатый скот (искл. козлят/ягнят в возрасте до 4 мес.)</w:t>
            </w:r>
          </w:p>
        </w:tc>
        <w:tc>
          <w:tcPr>
            <w:tcW w:w="3223" w:type="dxa"/>
            <w:gridSpan w:val="7"/>
          </w:tcPr>
          <w:p w:rsidR="002D6A8B" w:rsidRDefault="002D6A8B">
            <w:pPr>
              <w:pStyle w:val="ConsPlusNormal"/>
              <w:jc w:val="center"/>
            </w:pPr>
            <w:r>
              <w:t>Свиньи (искл. поросят в возрасте до 4 нед.)</w:t>
            </w:r>
          </w:p>
        </w:tc>
        <w:tc>
          <w:tcPr>
            <w:tcW w:w="3026" w:type="dxa"/>
            <w:gridSpan w:val="6"/>
          </w:tcPr>
          <w:p w:rsidR="002D6A8B" w:rsidRDefault="002D6A8B">
            <w:pPr>
              <w:pStyle w:val="ConsPlusNormal"/>
              <w:jc w:val="center"/>
            </w:pPr>
            <w:r>
              <w:t>Птица яйценоских и мясных пород, цыплята-бройлеры</w:t>
            </w:r>
          </w:p>
        </w:tc>
        <w:tc>
          <w:tcPr>
            <w:tcW w:w="2526" w:type="dxa"/>
            <w:gridSpan w:val="5"/>
          </w:tcPr>
          <w:p w:rsidR="002D6A8B" w:rsidRDefault="002D6A8B">
            <w:pPr>
              <w:pStyle w:val="ConsPlusNormal"/>
              <w:jc w:val="center"/>
            </w:pPr>
            <w:r>
              <w:t>Семьи пчел</w:t>
            </w:r>
          </w:p>
        </w:tc>
        <w:tc>
          <w:tcPr>
            <w:tcW w:w="694" w:type="dxa"/>
          </w:tcPr>
          <w:p w:rsidR="002D6A8B" w:rsidRDefault="002D6A8B">
            <w:pPr>
              <w:pStyle w:val="ConsPlusNormal"/>
              <w:jc w:val="center"/>
            </w:pPr>
            <w:r>
              <w:t>Всего</w:t>
            </w:r>
          </w:p>
        </w:tc>
      </w:tr>
      <w:tr w:rsidR="002D6A8B">
        <w:tc>
          <w:tcPr>
            <w:tcW w:w="814" w:type="dxa"/>
            <w:vMerge/>
          </w:tcPr>
          <w:p w:rsidR="002D6A8B" w:rsidRDefault="002D6A8B">
            <w:pPr>
              <w:pStyle w:val="ConsPlusNormal"/>
            </w:pPr>
          </w:p>
        </w:tc>
        <w:tc>
          <w:tcPr>
            <w:tcW w:w="2104" w:type="dxa"/>
            <w:vMerge/>
          </w:tcPr>
          <w:p w:rsidR="002D6A8B" w:rsidRDefault="002D6A8B">
            <w:pPr>
              <w:pStyle w:val="ConsPlusNormal"/>
            </w:pPr>
          </w:p>
        </w:tc>
        <w:tc>
          <w:tcPr>
            <w:tcW w:w="694" w:type="dxa"/>
            <w:vMerge w:val="restart"/>
          </w:tcPr>
          <w:p w:rsidR="002D6A8B" w:rsidRDefault="002D6A8B">
            <w:pPr>
              <w:pStyle w:val="ConsPlusNormal"/>
              <w:jc w:val="center"/>
            </w:pPr>
            <w:r>
              <w:t>Всего</w:t>
            </w:r>
          </w:p>
        </w:tc>
        <w:tc>
          <w:tcPr>
            <w:tcW w:w="2040" w:type="dxa"/>
            <w:gridSpan w:val="6"/>
            <w:vMerge w:val="restart"/>
          </w:tcPr>
          <w:p w:rsidR="002D6A8B" w:rsidRDefault="002D6A8B">
            <w:pPr>
              <w:pStyle w:val="ConsPlusNormal"/>
              <w:jc w:val="center"/>
            </w:pPr>
            <w:r>
              <w:t>в том числе по половозрастным группам</w:t>
            </w:r>
          </w:p>
        </w:tc>
        <w:tc>
          <w:tcPr>
            <w:tcW w:w="694" w:type="dxa"/>
            <w:vMerge w:val="restart"/>
          </w:tcPr>
          <w:p w:rsidR="002D6A8B" w:rsidRDefault="002D6A8B">
            <w:pPr>
              <w:pStyle w:val="ConsPlusNormal"/>
              <w:jc w:val="center"/>
            </w:pPr>
            <w:r>
              <w:t>Всего</w:t>
            </w:r>
          </w:p>
        </w:tc>
        <w:tc>
          <w:tcPr>
            <w:tcW w:w="2184" w:type="dxa"/>
            <w:gridSpan w:val="6"/>
            <w:vMerge w:val="restart"/>
          </w:tcPr>
          <w:p w:rsidR="002D6A8B" w:rsidRDefault="002D6A8B">
            <w:pPr>
              <w:pStyle w:val="ConsPlusNormal"/>
              <w:jc w:val="center"/>
            </w:pPr>
            <w:r>
              <w:t>в том числе по половозрастным группам</w:t>
            </w:r>
          </w:p>
        </w:tc>
        <w:tc>
          <w:tcPr>
            <w:tcW w:w="694" w:type="dxa"/>
            <w:vMerge w:val="restart"/>
          </w:tcPr>
          <w:p w:rsidR="002D6A8B" w:rsidRDefault="002D6A8B">
            <w:pPr>
              <w:pStyle w:val="ConsPlusNormal"/>
              <w:jc w:val="center"/>
            </w:pPr>
            <w:r>
              <w:t>Всего</w:t>
            </w:r>
          </w:p>
        </w:tc>
        <w:tc>
          <w:tcPr>
            <w:tcW w:w="1835" w:type="dxa"/>
            <w:gridSpan w:val="5"/>
            <w:vMerge w:val="restart"/>
          </w:tcPr>
          <w:p w:rsidR="002D6A8B" w:rsidRDefault="002D6A8B">
            <w:pPr>
              <w:pStyle w:val="ConsPlusNormal"/>
              <w:jc w:val="center"/>
            </w:pPr>
            <w:r>
              <w:t>в том числе по половозрастным группам</w:t>
            </w:r>
          </w:p>
        </w:tc>
        <w:tc>
          <w:tcPr>
            <w:tcW w:w="694" w:type="dxa"/>
            <w:vMerge w:val="restart"/>
          </w:tcPr>
          <w:p w:rsidR="002D6A8B" w:rsidRDefault="002D6A8B">
            <w:pPr>
              <w:pStyle w:val="ConsPlusNormal"/>
              <w:jc w:val="center"/>
            </w:pPr>
            <w:r>
              <w:t>Всего</w:t>
            </w:r>
          </w:p>
        </w:tc>
        <w:tc>
          <w:tcPr>
            <w:tcW w:w="3026" w:type="dxa"/>
            <w:gridSpan w:val="6"/>
          </w:tcPr>
          <w:p w:rsidR="002D6A8B" w:rsidRDefault="002D6A8B">
            <w:pPr>
              <w:pStyle w:val="ConsPlusNormal"/>
              <w:jc w:val="center"/>
            </w:pPr>
            <w:r>
              <w:t>в том числе</w:t>
            </w:r>
          </w:p>
        </w:tc>
        <w:tc>
          <w:tcPr>
            <w:tcW w:w="694" w:type="dxa"/>
            <w:vMerge w:val="restart"/>
          </w:tcPr>
          <w:p w:rsidR="002D6A8B" w:rsidRDefault="002D6A8B">
            <w:pPr>
              <w:pStyle w:val="ConsPlusNormal"/>
              <w:jc w:val="center"/>
            </w:pPr>
            <w:r>
              <w:t>Всего</w:t>
            </w:r>
          </w:p>
        </w:tc>
        <w:tc>
          <w:tcPr>
            <w:tcW w:w="1832" w:type="dxa"/>
            <w:gridSpan w:val="4"/>
            <w:vMerge w:val="restart"/>
          </w:tcPr>
          <w:p w:rsidR="002D6A8B" w:rsidRDefault="002D6A8B">
            <w:pPr>
              <w:pStyle w:val="ConsPlusNormal"/>
              <w:jc w:val="center"/>
            </w:pPr>
            <w:r>
              <w:t>в том числе по половозрастным группам</w:t>
            </w:r>
          </w:p>
        </w:tc>
        <w:tc>
          <w:tcPr>
            <w:tcW w:w="694" w:type="dxa"/>
          </w:tcPr>
          <w:p w:rsidR="002D6A8B" w:rsidRDefault="002D6A8B">
            <w:pPr>
              <w:pStyle w:val="ConsPlusNormal"/>
            </w:pPr>
          </w:p>
        </w:tc>
      </w:tr>
      <w:tr w:rsidR="002D6A8B">
        <w:tc>
          <w:tcPr>
            <w:tcW w:w="814" w:type="dxa"/>
            <w:vMerge/>
          </w:tcPr>
          <w:p w:rsidR="002D6A8B" w:rsidRDefault="002D6A8B">
            <w:pPr>
              <w:pStyle w:val="ConsPlusNormal"/>
            </w:pPr>
          </w:p>
        </w:tc>
        <w:tc>
          <w:tcPr>
            <w:tcW w:w="2104" w:type="dxa"/>
            <w:vMerge/>
          </w:tcPr>
          <w:p w:rsidR="002D6A8B" w:rsidRDefault="002D6A8B">
            <w:pPr>
              <w:pStyle w:val="ConsPlusNormal"/>
            </w:pPr>
          </w:p>
        </w:tc>
        <w:tc>
          <w:tcPr>
            <w:tcW w:w="694" w:type="dxa"/>
            <w:vMerge/>
          </w:tcPr>
          <w:p w:rsidR="002D6A8B" w:rsidRDefault="002D6A8B">
            <w:pPr>
              <w:pStyle w:val="ConsPlusNormal"/>
            </w:pPr>
          </w:p>
        </w:tc>
        <w:tc>
          <w:tcPr>
            <w:tcW w:w="2040" w:type="dxa"/>
            <w:gridSpan w:val="6"/>
            <w:vMerge/>
          </w:tcPr>
          <w:p w:rsidR="002D6A8B" w:rsidRDefault="002D6A8B">
            <w:pPr>
              <w:pStyle w:val="ConsPlusNormal"/>
            </w:pPr>
          </w:p>
        </w:tc>
        <w:tc>
          <w:tcPr>
            <w:tcW w:w="694" w:type="dxa"/>
            <w:vMerge/>
          </w:tcPr>
          <w:p w:rsidR="002D6A8B" w:rsidRDefault="002D6A8B">
            <w:pPr>
              <w:pStyle w:val="ConsPlusNormal"/>
            </w:pPr>
          </w:p>
        </w:tc>
        <w:tc>
          <w:tcPr>
            <w:tcW w:w="2184" w:type="dxa"/>
            <w:gridSpan w:val="6"/>
            <w:vMerge/>
          </w:tcPr>
          <w:p w:rsidR="002D6A8B" w:rsidRDefault="002D6A8B">
            <w:pPr>
              <w:pStyle w:val="ConsPlusNormal"/>
            </w:pPr>
          </w:p>
        </w:tc>
        <w:tc>
          <w:tcPr>
            <w:tcW w:w="694" w:type="dxa"/>
            <w:vMerge/>
          </w:tcPr>
          <w:p w:rsidR="002D6A8B" w:rsidRDefault="002D6A8B">
            <w:pPr>
              <w:pStyle w:val="ConsPlusNormal"/>
            </w:pPr>
          </w:p>
        </w:tc>
        <w:tc>
          <w:tcPr>
            <w:tcW w:w="1835" w:type="dxa"/>
            <w:gridSpan w:val="5"/>
            <w:vMerge/>
          </w:tcPr>
          <w:p w:rsidR="002D6A8B" w:rsidRDefault="002D6A8B">
            <w:pPr>
              <w:pStyle w:val="ConsPlusNormal"/>
            </w:pPr>
          </w:p>
        </w:tc>
        <w:tc>
          <w:tcPr>
            <w:tcW w:w="694" w:type="dxa"/>
            <w:vMerge/>
          </w:tcPr>
          <w:p w:rsidR="002D6A8B" w:rsidRDefault="002D6A8B">
            <w:pPr>
              <w:pStyle w:val="ConsPlusNormal"/>
            </w:pPr>
          </w:p>
        </w:tc>
        <w:tc>
          <w:tcPr>
            <w:tcW w:w="1835" w:type="dxa"/>
            <w:gridSpan w:val="5"/>
          </w:tcPr>
          <w:p w:rsidR="002D6A8B" w:rsidRDefault="002D6A8B">
            <w:pPr>
              <w:pStyle w:val="ConsPlusNormal"/>
              <w:jc w:val="center"/>
            </w:pPr>
            <w:r>
              <w:t>по половозрастным группам</w:t>
            </w:r>
          </w:p>
        </w:tc>
        <w:tc>
          <w:tcPr>
            <w:tcW w:w="1191" w:type="dxa"/>
          </w:tcPr>
          <w:p w:rsidR="002D6A8B" w:rsidRDefault="002D6A8B">
            <w:pPr>
              <w:pStyle w:val="ConsPlusNormal"/>
              <w:jc w:val="center"/>
            </w:pPr>
            <w:r>
              <w:t>Цыплята-бройлеры</w:t>
            </w:r>
          </w:p>
        </w:tc>
        <w:tc>
          <w:tcPr>
            <w:tcW w:w="694" w:type="dxa"/>
            <w:vMerge/>
          </w:tcPr>
          <w:p w:rsidR="002D6A8B" w:rsidRDefault="002D6A8B">
            <w:pPr>
              <w:pStyle w:val="ConsPlusNormal"/>
            </w:pPr>
          </w:p>
        </w:tc>
        <w:tc>
          <w:tcPr>
            <w:tcW w:w="1832" w:type="dxa"/>
            <w:gridSpan w:val="4"/>
            <w:vMerge/>
          </w:tcPr>
          <w:p w:rsidR="002D6A8B" w:rsidRDefault="002D6A8B">
            <w:pPr>
              <w:pStyle w:val="ConsPlusNormal"/>
            </w:pPr>
          </w:p>
        </w:tc>
        <w:tc>
          <w:tcPr>
            <w:tcW w:w="694" w:type="dxa"/>
          </w:tcPr>
          <w:p w:rsidR="002D6A8B" w:rsidRDefault="002D6A8B">
            <w:pPr>
              <w:pStyle w:val="ConsPlusNormal"/>
            </w:pPr>
          </w:p>
        </w:tc>
      </w:tr>
      <w:tr w:rsidR="002D6A8B">
        <w:tc>
          <w:tcPr>
            <w:tcW w:w="814" w:type="dxa"/>
            <w:vMerge/>
          </w:tcPr>
          <w:p w:rsidR="002D6A8B" w:rsidRDefault="002D6A8B">
            <w:pPr>
              <w:pStyle w:val="ConsPlusNormal"/>
            </w:pPr>
          </w:p>
        </w:tc>
        <w:tc>
          <w:tcPr>
            <w:tcW w:w="2104" w:type="dxa"/>
            <w:vMerge/>
          </w:tcPr>
          <w:p w:rsidR="002D6A8B" w:rsidRDefault="002D6A8B">
            <w:pPr>
              <w:pStyle w:val="ConsPlusNormal"/>
            </w:pPr>
          </w:p>
        </w:tc>
        <w:tc>
          <w:tcPr>
            <w:tcW w:w="694" w:type="dxa"/>
            <w:vMerge/>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69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1191" w:type="dxa"/>
          </w:tcPr>
          <w:p w:rsidR="002D6A8B" w:rsidRDefault="002D6A8B">
            <w:pPr>
              <w:pStyle w:val="ConsPlusNormal"/>
            </w:pPr>
          </w:p>
        </w:tc>
        <w:tc>
          <w:tcPr>
            <w:tcW w:w="694"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1</w:t>
            </w:r>
          </w:p>
        </w:tc>
        <w:tc>
          <w:tcPr>
            <w:tcW w:w="2104" w:type="dxa"/>
          </w:tcPr>
          <w:p w:rsidR="002D6A8B" w:rsidRDefault="002D6A8B">
            <w:pPr>
              <w:pStyle w:val="ConsPlusNormal"/>
              <w:jc w:val="center"/>
            </w:pPr>
            <w:r>
              <w:t>2</w:t>
            </w:r>
          </w:p>
        </w:tc>
        <w:tc>
          <w:tcPr>
            <w:tcW w:w="694" w:type="dxa"/>
          </w:tcPr>
          <w:p w:rsidR="002D6A8B" w:rsidRDefault="002D6A8B">
            <w:pPr>
              <w:pStyle w:val="ConsPlusNormal"/>
              <w:jc w:val="center"/>
            </w:pPr>
            <w:r>
              <w:t>3</w:t>
            </w:r>
          </w:p>
        </w:tc>
        <w:tc>
          <w:tcPr>
            <w:tcW w:w="340" w:type="dxa"/>
          </w:tcPr>
          <w:p w:rsidR="002D6A8B" w:rsidRDefault="002D6A8B">
            <w:pPr>
              <w:pStyle w:val="ConsPlusNormal"/>
              <w:jc w:val="center"/>
            </w:pPr>
            <w:r>
              <w:t>4</w:t>
            </w:r>
          </w:p>
        </w:tc>
        <w:tc>
          <w:tcPr>
            <w:tcW w:w="340" w:type="dxa"/>
          </w:tcPr>
          <w:p w:rsidR="002D6A8B" w:rsidRDefault="002D6A8B">
            <w:pPr>
              <w:pStyle w:val="ConsPlusNormal"/>
              <w:jc w:val="center"/>
            </w:pPr>
            <w:r>
              <w:t>5</w:t>
            </w:r>
          </w:p>
        </w:tc>
        <w:tc>
          <w:tcPr>
            <w:tcW w:w="340" w:type="dxa"/>
          </w:tcPr>
          <w:p w:rsidR="002D6A8B" w:rsidRDefault="002D6A8B">
            <w:pPr>
              <w:pStyle w:val="ConsPlusNormal"/>
              <w:jc w:val="center"/>
            </w:pPr>
            <w:r>
              <w:t>6</w:t>
            </w:r>
          </w:p>
        </w:tc>
        <w:tc>
          <w:tcPr>
            <w:tcW w:w="340" w:type="dxa"/>
          </w:tcPr>
          <w:p w:rsidR="002D6A8B" w:rsidRDefault="002D6A8B">
            <w:pPr>
              <w:pStyle w:val="ConsPlusNormal"/>
              <w:jc w:val="center"/>
            </w:pPr>
            <w:r>
              <w:t>7</w:t>
            </w:r>
          </w:p>
        </w:tc>
        <w:tc>
          <w:tcPr>
            <w:tcW w:w="340" w:type="dxa"/>
          </w:tcPr>
          <w:p w:rsidR="002D6A8B" w:rsidRDefault="002D6A8B">
            <w:pPr>
              <w:pStyle w:val="ConsPlusNormal"/>
              <w:jc w:val="center"/>
            </w:pPr>
            <w:r>
              <w:t>8</w:t>
            </w:r>
          </w:p>
        </w:tc>
        <w:tc>
          <w:tcPr>
            <w:tcW w:w="340" w:type="dxa"/>
          </w:tcPr>
          <w:p w:rsidR="002D6A8B" w:rsidRDefault="002D6A8B">
            <w:pPr>
              <w:pStyle w:val="ConsPlusNormal"/>
              <w:jc w:val="center"/>
            </w:pPr>
            <w:r>
              <w:t>9</w:t>
            </w:r>
          </w:p>
        </w:tc>
        <w:tc>
          <w:tcPr>
            <w:tcW w:w="694" w:type="dxa"/>
          </w:tcPr>
          <w:p w:rsidR="002D6A8B" w:rsidRDefault="002D6A8B">
            <w:pPr>
              <w:pStyle w:val="ConsPlusNormal"/>
              <w:jc w:val="center"/>
            </w:pPr>
            <w:r>
              <w:t>10</w:t>
            </w:r>
          </w:p>
        </w:tc>
        <w:tc>
          <w:tcPr>
            <w:tcW w:w="364" w:type="dxa"/>
          </w:tcPr>
          <w:p w:rsidR="002D6A8B" w:rsidRDefault="002D6A8B">
            <w:pPr>
              <w:pStyle w:val="ConsPlusNormal"/>
              <w:jc w:val="center"/>
            </w:pPr>
            <w:r>
              <w:t>11</w:t>
            </w:r>
          </w:p>
        </w:tc>
        <w:tc>
          <w:tcPr>
            <w:tcW w:w="364" w:type="dxa"/>
          </w:tcPr>
          <w:p w:rsidR="002D6A8B" w:rsidRDefault="002D6A8B">
            <w:pPr>
              <w:pStyle w:val="ConsPlusNormal"/>
              <w:jc w:val="center"/>
            </w:pPr>
            <w:r>
              <w:t>12</w:t>
            </w:r>
          </w:p>
        </w:tc>
        <w:tc>
          <w:tcPr>
            <w:tcW w:w="364" w:type="dxa"/>
          </w:tcPr>
          <w:p w:rsidR="002D6A8B" w:rsidRDefault="002D6A8B">
            <w:pPr>
              <w:pStyle w:val="ConsPlusNormal"/>
              <w:jc w:val="center"/>
            </w:pPr>
            <w:r>
              <w:t>13</w:t>
            </w:r>
          </w:p>
        </w:tc>
        <w:tc>
          <w:tcPr>
            <w:tcW w:w="364" w:type="dxa"/>
          </w:tcPr>
          <w:p w:rsidR="002D6A8B" w:rsidRDefault="002D6A8B">
            <w:pPr>
              <w:pStyle w:val="ConsPlusNormal"/>
              <w:jc w:val="center"/>
            </w:pPr>
            <w:r>
              <w:t>14</w:t>
            </w:r>
          </w:p>
        </w:tc>
        <w:tc>
          <w:tcPr>
            <w:tcW w:w="364" w:type="dxa"/>
          </w:tcPr>
          <w:p w:rsidR="002D6A8B" w:rsidRDefault="002D6A8B">
            <w:pPr>
              <w:pStyle w:val="ConsPlusNormal"/>
              <w:jc w:val="center"/>
            </w:pPr>
            <w:r>
              <w:t>15</w:t>
            </w:r>
          </w:p>
        </w:tc>
        <w:tc>
          <w:tcPr>
            <w:tcW w:w="364" w:type="dxa"/>
          </w:tcPr>
          <w:p w:rsidR="002D6A8B" w:rsidRDefault="002D6A8B">
            <w:pPr>
              <w:pStyle w:val="ConsPlusNormal"/>
              <w:jc w:val="center"/>
            </w:pPr>
            <w:r>
              <w:t>16</w:t>
            </w:r>
          </w:p>
        </w:tc>
        <w:tc>
          <w:tcPr>
            <w:tcW w:w="694" w:type="dxa"/>
          </w:tcPr>
          <w:p w:rsidR="002D6A8B" w:rsidRDefault="002D6A8B">
            <w:pPr>
              <w:pStyle w:val="ConsPlusNormal"/>
              <w:jc w:val="center"/>
            </w:pPr>
            <w:r>
              <w:t>17</w:t>
            </w:r>
          </w:p>
        </w:tc>
        <w:tc>
          <w:tcPr>
            <w:tcW w:w="367" w:type="dxa"/>
          </w:tcPr>
          <w:p w:rsidR="002D6A8B" w:rsidRDefault="002D6A8B">
            <w:pPr>
              <w:pStyle w:val="ConsPlusNormal"/>
              <w:jc w:val="center"/>
            </w:pPr>
            <w:r>
              <w:t>18</w:t>
            </w:r>
          </w:p>
        </w:tc>
        <w:tc>
          <w:tcPr>
            <w:tcW w:w="367" w:type="dxa"/>
          </w:tcPr>
          <w:p w:rsidR="002D6A8B" w:rsidRDefault="002D6A8B">
            <w:pPr>
              <w:pStyle w:val="ConsPlusNormal"/>
              <w:jc w:val="center"/>
            </w:pPr>
            <w:r>
              <w:t>19</w:t>
            </w:r>
          </w:p>
        </w:tc>
        <w:tc>
          <w:tcPr>
            <w:tcW w:w="367" w:type="dxa"/>
          </w:tcPr>
          <w:p w:rsidR="002D6A8B" w:rsidRDefault="002D6A8B">
            <w:pPr>
              <w:pStyle w:val="ConsPlusNormal"/>
              <w:jc w:val="center"/>
            </w:pPr>
            <w:r>
              <w:t>20</w:t>
            </w:r>
          </w:p>
        </w:tc>
        <w:tc>
          <w:tcPr>
            <w:tcW w:w="367" w:type="dxa"/>
          </w:tcPr>
          <w:p w:rsidR="002D6A8B" w:rsidRDefault="002D6A8B">
            <w:pPr>
              <w:pStyle w:val="ConsPlusNormal"/>
              <w:jc w:val="center"/>
            </w:pPr>
            <w:r>
              <w:t>21</w:t>
            </w:r>
          </w:p>
        </w:tc>
        <w:tc>
          <w:tcPr>
            <w:tcW w:w="367" w:type="dxa"/>
          </w:tcPr>
          <w:p w:rsidR="002D6A8B" w:rsidRDefault="002D6A8B">
            <w:pPr>
              <w:pStyle w:val="ConsPlusNormal"/>
              <w:jc w:val="center"/>
            </w:pPr>
            <w:r>
              <w:t>22</w:t>
            </w:r>
          </w:p>
        </w:tc>
        <w:tc>
          <w:tcPr>
            <w:tcW w:w="694" w:type="dxa"/>
          </w:tcPr>
          <w:p w:rsidR="002D6A8B" w:rsidRDefault="002D6A8B">
            <w:pPr>
              <w:pStyle w:val="ConsPlusNormal"/>
              <w:jc w:val="center"/>
            </w:pPr>
            <w:r>
              <w:t>23</w:t>
            </w:r>
          </w:p>
        </w:tc>
        <w:tc>
          <w:tcPr>
            <w:tcW w:w="367" w:type="dxa"/>
          </w:tcPr>
          <w:p w:rsidR="002D6A8B" w:rsidRDefault="002D6A8B">
            <w:pPr>
              <w:pStyle w:val="ConsPlusNormal"/>
              <w:jc w:val="center"/>
            </w:pPr>
            <w:r>
              <w:t>24</w:t>
            </w:r>
          </w:p>
        </w:tc>
        <w:tc>
          <w:tcPr>
            <w:tcW w:w="367" w:type="dxa"/>
          </w:tcPr>
          <w:p w:rsidR="002D6A8B" w:rsidRDefault="002D6A8B">
            <w:pPr>
              <w:pStyle w:val="ConsPlusNormal"/>
              <w:jc w:val="center"/>
            </w:pPr>
            <w:r>
              <w:t>25</w:t>
            </w:r>
          </w:p>
        </w:tc>
        <w:tc>
          <w:tcPr>
            <w:tcW w:w="367" w:type="dxa"/>
          </w:tcPr>
          <w:p w:rsidR="002D6A8B" w:rsidRDefault="002D6A8B">
            <w:pPr>
              <w:pStyle w:val="ConsPlusNormal"/>
              <w:jc w:val="center"/>
            </w:pPr>
            <w:r>
              <w:t>26</w:t>
            </w:r>
          </w:p>
        </w:tc>
        <w:tc>
          <w:tcPr>
            <w:tcW w:w="367" w:type="dxa"/>
          </w:tcPr>
          <w:p w:rsidR="002D6A8B" w:rsidRDefault="002D6A8B">
            <w:pPr>
              <w:pStyle w:val="ConsPlusNormal"/>
              <w:jc w:val="center"/>
            </w:pPr>
            <w:r>
              <w:t>27</w:t>
            </w:r>
          </w:p>
        </w:tc>
        <w:tc>
          <w:tcPr>
            <w:tcW w:w="367" w:type="dxa"/>
          </w:tcPr>
          <w:p w:rsidR="002D6A8B" w:rsidRDefault="002D6A8B">
            <w:pPr>
              <w:pStyle w:val="ConsPlusNormal"/>
              <w:jc w:val="center"/>
            </w:pPr>
            <w:r>
              <w:t>28</w:t>
            </w:r>
          </w:p>
        </w:tc>
        <w:tc>
          <w:tcPr>
            <w:tcW w:w="1191" w:type="dxa"/>
          </w:tcPr>
          <w:p w:rsidR="002D6A8B" w:rsidRDefault="002D6A8B">
            <w:pPr>
              <w:pStyle w:val="ConsPlusNormal"/>
              <w:jc w:val="center"/>
            </w:pPr>
            <w:r>
              <w:t>29</w:t>
            </w:r>
          </w:p>
        </w:tc>
        <w:tc>
          <w:tcPr>
            <w:tcW w:w="694" w:type="dxa"/>
          </w:tcPr>
          <w:p w:rsidR="002D6A8B" w:rsidRDefault="002D6A8B">
            <w:pPr>
              <w:pStyle w:val="ConsPlusNormal"/>
              <w:jc w:val="center"/>
            </w:pPr>
            <w:r>
              <w:t>30</w:t>
            </w:r>
          </w:p>
        </w:tc>
        <w:tc>
          <w:tcPr>
            <w:tcW w:w="458" w:type="dxa"/>
          </w:tcPr>
          <w:p w:rsidR="002D6A8B" w:rsidRDefault="002D6A8B">
            <w:pPr>
              <w:pStyle w:val="ConsPlusNormal"/>
              <w:jc w:val="center"/>
            </w:pPr>
            <w:r>
              <w:t>31</w:t>
            </w:r>
          </w:p>
        </w:tc>
        <w:tc>
          <w:tcPr>
            <w:tcW w:w="458" w:type="dxa"/>
          </w:tcPr>
          <w:p w:rsidR="002D6A8B" w:rsidRDefault="002D6A8B">
            <w:pPr>
              <w:pStyle w:val="ConsPlusNormal"/>
              <w:jc w:val="center"/>
            </w:pPr>
            <w:r>
              <w:t>32</w:t>
            </w:r>
          </w:p>
        </w:tc>
        <w:tc>
          <w:tcPr>
            <w:tcW w:w="458" w:type="dxa"/>
          </w:tcPr>
          <w:p w:rsidR="002D6A8B" w:rsidRDefault="002D6A8B">
            <w:pPr>
              <w:pStyle w:val="ConsPlusNormal"/>
              <w:jc w:val="center"/>
            </w:pPr>
            <w:r>
              <w:t>33</w:t>
            </w:r>
          </w:p>
        </w:tc>
        <w:tc>
          <w:tcPr>
            <w:tcW w:w="458" w:type="dxa"/>
          </w:tcPr>
          <w:p w:rsidR="002D6A8B" w:rsidRDefault="002D6A8B">
            <w:pPr>
              <w:pStyle w:val="ConsPlusNormal"/>
              <w:jc w:val="center"/>
            </w:pPr>
            <w:r>
              <w:t>34</w:t>
            </w:r>
          </w:p>
        </w:tc>
        <w:tc>
          <w:tcPr>
            <w:tcW w:w="694" w:type="dxa"/>
          </w:tcPr>
          <w:p w:rsidR="002D6A8B" w:rsidRDefault="002D6A8B">
            <w:pPr>
              <w:pStyle w:val="ConsPlusNormal"/>
              <w:jc w:val="center"/>
            </w:pPr>
            <w:r>
              <w:t>35</w:t>
            </w:r>
          </w:p>
        </w:tc>
      </w:tr>
      <w:tr w:rsidR="002D6A8B">
        <w:tc>
          <w:tcPr>
            <w:tcW w:w="814" w:type="dxa"/>
          </w:tcPr>
          <w:p w:rsidR="002D6A8B" w:rsidRDefault="002D6A8B">
            <w:pPr>
              <w:pStyle w:val="ConsPlusNormal"/>
              <w:jc w:val="center"/>
            </w:pPr>
            <w:r>
              <w:t>1</w:t>
            </w:r>
          </w:p>
        </w:tc>
        <w:tc>
          <w:tcPr>
            <w:tcW w:w="2104" w:type="dxa"/>
          </w:tcPr>
          <w:p w:rsidR="002D6A8B" w:rsidRDefault="002D6A8B">
            <w:pPr>
              <w:pStyle w:val="ConsPlusNormal"/>
            </w:pPr>
            <w:r>
              <w:t>Общее поголовье животных, страхование которых подлежит государственной поддержке (голов/пчелосемей)</w:t>
            </w:r>
          </w:p>
        </w:tc>
        <w:tc>
          <w:tcPr>
            <w:tcW w:w="694"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69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1191" w:type="dxa"/>
          </w:tcPr>
          <w:p w:rsidR="002D6A8B" w:rsidRDefault="002D6A8B">
            <w:pPr>
              <w:pStyle w:val="ConsPlusNormal"/>
            </w:pPr>
          </w:p>
        </w:tc>
        <w:tc>
          <w:tcPr>
            <w:tcW w:w="694"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2</w:t>
            </w:r>
          </w:p>
        </w:tc>
        <w:tc>
          <w:tcPr>
            <w:tcW w:w="2104" w:type="dxa"/>
          </w:tcPr>
          <w:p w:rsidR="002D6A8B" w:rsidRDefault="002D6A8B">
            <w:pPr>
              <w:pStyle w:val="ConsPlusNormal"/>
            </w:pPr>
            <w:r>
              <w:t>Поголовье застрахованных животных (голов/пчелосемей)</w:t>
            </w:r>
          </w:p>
        </w:tc>
        <w:tc>
          <w:tcPr>
            <w:tcW w:w="694"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69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1191" w:type="dxa"/>
          </w:tcPr>
          <w:p w:rsidR="002D6A8B" w:rsidRDefault="002D6A8B">
            <w:pPr>
              <w:pStyle w:val="ConsPlusNormal"/>
            </w:pPr>
          </w:p>
        </w:tc>
        <w:tc>
          <w:tcPr>
            <w:tcW w:w="694"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3</w:t>
            </w:r>
          </w:p>
        </w:tc>
        <w:tc>
          <w:tcPr>
            <w:tcW w:w="2104" w:type="dxa"/>
          </w:tcPr>
          <w:p w:rsidR="002D6A8B" w:rsidRDefault="002D6A8B">
            <w:pPr>
              <w:pStyle w:val="ConsPlusNormal"/>
            </w:pPr>
            <w:r>
              <w:t>Страховая стоимость (рублей)</w:t>
            </w:r>
          </w:p>
        </w:tc>
        <w:tc>
          <w:tcPr>
            <w:tcW w:w="694"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69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1191" w:type="dxa"/>
          </w:tcPr>
          <w:p w:rsidR="002D6A8B" w:rsidRDefault="002D6A8B">
            <w:pPr>
              <w:pStyle w:val="ConsPlusNormal"/>
            </w:pPr>
          </w:p>
        </w:tc>
        <w:tc>
          <w:tcPr>
            <w:tcW w:w="694"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4</w:t>
            </w:r>
          </w:p>
        </w:tc>
        <w:tc>
          <w:tcPr>
            <w:tcW w:w="2104" w:type="dxa"/>
          </w:tcPr>
          <w:p w:rsidR="002D6A8B" w:rsidRDefault="002D6A8B">
            <w:pPr>
              <w:pStyle w:val="ConsPlusNormal"/>
            </w:pPr>
            <w:r>
              <w:t>Страховая сумма (рублей)</w:t>
            </w:r>
          </w:p>
        </w:tc>
        <w:tc>
          <w:tcPr>
            <w:tcW w:w="694"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69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1191" w:type="dxa"/>
          </w:tcPr>
          <w:p w:rsidR="002D6A8B" w:rsidRDefault="002D6A8B">
            <w:pPr>
              <w:pStyle w:val="ConsPlusNormal"/>
            </w:pPr>
          </w:p>
        </w:tc>
        <w:tc>
          <w:tcPr>
            <w:tcW w:w="694"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lastRenderedPageBreak/>
              <w:t>5</w:t>
            </w:r>
          </w:p>
        </w:tc>
        <w:tc>
          <w:tcPr>
            <w:tcW w:w="2104" w:type="dxa"/>
          </w:tcPr>
          <w:p w:rsidR="002D6A8B" w:rsidRDefault="002D6A8B">
            <w:pPr>
              <w:pStyle w:val="ConsPlusNormal"/>
            </w:pPr>
            <w:r>
              <w:t>Страховой тариф (%)</w:t>
            </w:r>
          </w:p>
        </w:tc>
        <w:tc>
          <w:tcPr>
            <w:tcW w:w="694" w:type="dxa"/>
          </w:tcPr>
          <w:p w:rsidR="002D6A8B" w:rsidRDefault="002D6A8B">
            <w:pPr>
              <w:pStyle w:val="ConsPlusNormal"/>
              <w:jc w:val="center"/>
            </w:pPr>
            <w:r>
              <w:t>X</w:t>
            </w: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694" w:type="dxa"/>
          </w:tcPr>
          <w:p w:rsidR="002D6A8B" w:rsidRDefault="002D6A8B">
            <w:pPr>
              <w:pStyle w:val="ConsPlusNormal"/>
              <w:jc w:val="center"/>
            </w:pPr>
            <w:r>
              <w:t>X</w:t>
            </w: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694" w:type="dxa"/>
          </w:tcPr>
          <w:p w:rsidR="002D6A8B" w:rsidRDefault="002D6A8B">
            <w:pPr>
              <w:pStyle w:val="ConsPlusNormal"/>
              <w:jc w:val="center"/>
            </w:pPr>
            <w:r>
              <w:t>X</w:t>
            </w: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694" w:type="dxa"/>
          </w:tcPr>
          <w:p w:rsidR="002D6A8B" w:rsidRDefault="002D6A8B">
            <w:pPr>
              <w:pStyle w:val="ConsPlusNormal"/>
              <w:jc w:val="center"/>
            </w:pPr>
            <w:r>
              <w:t>X</w:t>
            </w: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1191" w:type="dxa"/>
          </w:tcPr>
          <w:p w:rsidR="002D6A8B" w:rsidRDefault="002D6A8B">
            <w:pPr>
              <w:pStyle w:val="ConsPlusNormal"/>
            </w:pPr>
          </w:p>
        </w:tc>
        <w:tc>
          <w:tcPr>
            <w:tcW w:w="694" w:type="dxa"/>
          </w:tcPr>
          <w:p w:rsidR="002D6A8B" w:rsidRDefault="002D6A8B">
            <w:pPr>
              <w:pStyle w:val="ConsPlusNormal"/>
              <w:jc w:val="center"/>
            </w:pPr>
            <w:r>
              <w:t>X</w:t>
            </w: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6</w:t>
            </w:r>
          </w:p>
        </w:tc>
        <w:tc>
          <w:tcPr>
            <w:tcW w:w="2104" w:type="dxa"/>
          </w:tcPr>
          <w:p w:rsidR="002D6A8B" w:rsidRDefault="002D6A8B">
            <w:pPr>
              <w:pStyle w:val="ConsPlusNormal"/>
            </w:pPr>
            <w:r>
              <w:t>Участие страхователя в страховании рисков (%)</w:t>
            </w:r>
          </w:p>
        </w:tc>
        <w:tc>
          <w:tcPr>
            <w:tcW w:w="694" w:type="dxa"/>
          </w:tcPr>
          <w:p w:rsidR="002D6A8B" w:rsidRDefault="002D6A8B">
            <w:pPr>
              <w:pStyle w:val="ConsPlusNormal"/>
              <w:jc w:val="center"/>
            </w:pPr>
            <w:r>
              <w:t>X</w:t>
            </w: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694" w:type="dxa"/>
          </w:tcPr>
          <w:p w:rsidR="002D6A8B" w:rsidRDefault="002D6A8B">
            <w:pPr>
              <w:pStyle w:val="ConsPlusNormal"/>
              <w:jc w:val="center"/>
            </w:pPr>
            <w:r>
              <w:t>X</w:t>
            </w: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694" w:type="dxa"/>
          </w:tcPr>
          <w:p w:rsidR="002D6A8B" w:rsidRDefault="002D6A8B">
            <w:pPr>
              <w:pStyle w:val="ConsPlusNormal"/>
              <w:jc w:val="center"/>
            </w:pPr>
            <w:r>
              <w:t>X</w:t>
            </w: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694" w:type="dxa"/>
          </w:tcPr>
          <w:p w:rsidR="002D6A8B" w:rsidRDefault="002D6A8B">
            <w:pPr>
              <w:pStyle w:val="ConsPlusNormal"/>
              <w:jc w:val="center"/>
            </w:pPr>
            <w:r>
              <w:t>X</w:t>
            </w: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1191" w:type="dxa"/>
          </w:tcPr>
          <w:p w:rsidR="002D6A8B" w:rsidRDefault="002D6A8B">
            <w:pPr>
              <w:pStyle w:val="ConsPlusNormal"/>
            </w:pPr>
          </w:p>
        </w:tc>
        <w:tc>
          <w:tcPr>
            <w:tcW w:w="694" w:type="dxa"/>
          </w:tcPr>
          <w:p w:rsidR="002D6A8B" w:rsidRDefault="002D6A8B">
            <w:pPr>
              <w:pStyle w:val="ConsPlusNormal"/>
              <w:jc w:val="center"/>
            </w:pPr>
            <w:r>
              <w:t>X</w:t>
            </w: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7</w:t>
            </w:r>
          </w:p>
        </w:tc>
        <w:tc>
          <w:tcPr>
            <w:tcW w:w="2104" w:type="dxa"/>
          </w:tcPr>
          <w:p w:rsidR="002D6A8B" w:rsidRDefault="002D6A8B">
            <w:pPr>
              <w:pStyle w:val="ConsPlusNormal"/>
            </w:pPr>
            <w:r>
              <w:t>Начисленная страховая премия (рублей)</w:t>
            </w:r>
          </w:p>
        </w:tc>
        <w:tc>
          <w:tcPr>
            <w:tcW w:w="694"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69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1191" w:type="dxa"/>
          </w:tcPr>
          <w:p w:rsidR="002D6A8B" w:rsidRDefault="002D6A8B">
            <w:pPr>
              <w:pStyle w:val="ConsPlusNormal"/>
            </w:pPr>
          </w:p>
        </w:tc>
        <w:tc>
          <w:tcPr>
            <w:tcW w:w="694"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8</w:t>
            </w:r>
          </w:p>
        </w:tc>
        <w:tc>
          <w:tcPr>
            <w:tcW w:w="2104" w:type="dxa"/>
          </w:tcPr>
          <w:p w:rsidR="002D6A8B" w:rsidRDefault="002D6A8B">
            <w:pPr>
              <w:pStyle w:val="ConsPlusNormal"/>
            </w:pPr>
            <w:r>
              <w:t>Сумма уплаченной страховой премии (страхового взноса) (рублей)</w:t>
            </w:r>
          </w:p>
        </w:tc>
        <w:tc>
          <w:tcPr>
            <w:tcW w:w="694"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69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1191" w:type="dxa"/>
          </w:tcPr>
          <w:p w:rsidR="002D6A8B" w:rsidRDefault="002D6A8B">
            <w:pPr>
              <w:pStyle w:val="ConsPlusNormal"/>
            </w:pPr>
          </w:p>
        </w:tc>
        <w:tc>
          <w:tcPr>
            <w:tcW w:w="694"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9</w:t>
            </w:r>
          </w:p>
        </w:tc>
        <w:tc>
          <w:tcPr>
            <w:tcW w:w="2104" w:type="dxa"/>
          </w:tcPr>
          <w:p w:rsidR="002D6A8B" w:rsidRDefault="002D6A8B">
            <w:pPr>
              <w:pStyle w:val="ConsPlusNormal"/>
            </w:pPr>
            <w:r>
              <w:t>Предельный размер ставки для расчета размера субсидий (%)</w:t>
            </w:r>
          </w:p>
        </w:tc>
        <w:tc>
          <w:tcPr>
            <w:tcW w:w="694"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69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1191" w:type="dxa"/>
          </w:tcPr>
          <w:p w:rsidR="002D6A8B" w:rsidRDefault="002D6A8B">
            <w:pPr>
              <w:pStyle w:val="ConsPlusNormal"/>
            </w:pPr>
          </w:p>
        </w:tc>
        <w:tc>
          <w:tcPr>
            <w:tcW w:w="694"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10</w:t>
            </w:r>
          </w:p>
        </w:tc>
        <w:tc>
          <w:tcPr>
            <w:tcW w:w="2104" w:type="dxa"/>
          </w:tcPr>
          <w:p w:rsidR="002D6A8B" w:rsidRDefault="002D6A8B">
            <w:pPr>
              <w:pStyle w:val="ConsPlusNormal"/>
            </w:pPr>
            <w:r>
              <w:t>Размер страховой премии, подлежащей субсидированию (рублей):</w:t>
            </w:r>
          </w:p>
        </w:tc>
        <w:tc>
          <w:tcPr>
            <w:tcW w:w="694" w:type="dxa"/>
          </w:tcPr>
          <w:p w:rsidR="002D6A8B" w:rsidRDefault="002D6A8B">
            <w:pPr>
              <w:pStyle w:val="ConsPlusNormal"/>
              <w:jc w:val="center"/>
            </w:pPr>
            <w:r>
              <w:t>X</w:t>
            </w:r>
          </w:p>
        </w:tc>
        <w:tc>
          <w:tcPr>
            <w:tcW w:w="340" w:type="dxa"/>
          </w:tcPr>
          <w:p w:rsidR="002D6A8B" w:rsidRDefault="002D6A8B">
            <w:pPr>
              <w:pStyle w:val="ConsPlusNormal"/>
              <w:jc w:val="center"/>
            </w:pPr>
            <w:r>
              <w:t>X</w:t>
            </w:r>
          </w:p>
        </w:tc>
        <w:tc>
          <w:tcPr>
            <w:tcW w:w="340" w:type="dxa"/>
          </w:tcPr>
          <w:p w:rsidR="002D6A8B" w:rsidRDefault="002D6A8B">
            <w:pPr>
              <w:pStyle w:val="ConsPlusNormal"/>
              <w:jc w:val="center"/>
            </w:pPr>
            <w:r>
              <w:t>X</w:t>
            </w:r>
          </w:p>
        </w:tc>
        <w:tc>
          <w:tcPr>
            <w:tcW w:w="340" w:type="dxa"/>
          </w:tcPr>
          <w:p w:rsidR="002D6A8B" w:rsidRDefault="002D6A8B">
            <w:pPr>
              <w:pStyle w:val="ConsPlusNormal"/>
              <w:jc w:val="center"/>
            </w:pPr>
            <w:r>
              <w:t>X</w:t>
            </w:r>
          </w:p>
        </w:tc>
        <w:tc>
          <w:tcPr>
            <w:tcW w:w="340" w:type="dxa"/>
          </w:tcPr>
          <w:p w:rsidR="002D6A8B" w:rsidRDefault="002D6A8B">
            <w:pPr>
              <w:pStyle w:val="ConsPlusNormal"/>
              <w:jc w:val="center"/>
            </w:pPr>
            <w:r>
              <w:t>X</w:t>
            </w:r>
          </w:p>
        </w:tc>
        <w:tc>
          <w:tcPr>
            <w:tcW w:w="340" w:type="dxa"/>
          </w:tcPr>
          <w:p w:rsidR="002D6A8B" w:rsidRDefault="002D6A8B">
            <w:pPr>
              <w:pStyle w:val="ConsPlusNormal"/>
              <w:jc w:val="center"/>
            </w:pPr>
            <w:r>
              <w:t>X</w:t>
            </w:r>
          </w:p>
        </w:tc>
        <w:tc>
          <w:tcPr>
            <w:tcW w:w="340" w:type="dxa"/>
          </w:tcPr>
          <w:p w:rsidR="002D6A8B" w:rsidRDefault="002D6A8B">
            <w:pPr>
              <w:pStyle w:val="ConsPlusNormal"/>
              <w:jc w:val="center"/>
            </w:pPr>
            <w:r>
              <w:t>X</w:t>
            </w:r>
          </w:p>
        </w:tc>
        <w:tc>
          <w:tcPr>
            <w:tcW w:w="694" w:type="dxa"/>
          </w:tcPr>
          <w:p w:rsidR="002D6A8B" w:rsidRDefault="002D6A8B">
            <w:pPr>
              <w:pStyle w:val="ConsPlusNormal"/>
              <w:jc w:val="center"/>
            </w:pPr>
            <w:r>
              <w:t>X</w:t>
            </w:r>
          </w:p>
        </w:tc>
        <w:tc>
          <w:tcPr>
            <w:tcW w:w="364" w:type="dxa"/>
          </w:tcPr>
          <w:p w:rsidR="002D6A8B" w:rsidRDefault="002D6A8B">
            <w:pPr>
              <w:pStyle w:val="ConsPlusNormal"/>
              <w:jc w:val="center"/>
            </w:pPr>
            <w:r>
              <w:t>X</w:t>
            </w:r>
          </w:p>
        </w:tc>
        <w:tc>
          <w:tcPr>
            <w:tcW w:w="364" w:type="dxa"/>
          </w:tcPr>
          <w:p w:rsidR="002D6A8B" w:rsidRDefault="002D6A8B">
            <w:pPr>
              <w:pStyle w:val="ConsPlusNormal"/>
              <w:jc w:val="center"/>
            </w:pPr>
            <w:r>
              <w:t>X</w:t>
            </w:r>
          </w:p>
        </w:tc>
        <w:tc>
          <w:tcPr>
            <w:tcW w:w="364" w:type="dxa"/>
          </w:tcPr>
          <w:p w:rsidR="002D6A8B" w:rsidRDefault="002D6A8B">
            <w:pPr>
              <w:pStyle w:val="ConsPlusNormal"/>
              <w:jc w:val="center"/>
            </w:pPr>
            <w:r>
              <w:t>X</w:t>
            </w:r>
          </w:p>
        </w:tc>
        <w:tc>
          <w:tcPr>
            <w:tcW w:w="364" w:type="dxa"/>
          </w:tcPr>
          <w:p w:rsidR="002D6A8B" w:rsidRDefault="002D6A8B">
            <w:pPr>
              <w:pStyle w:val="ConsPlusNormal"/>
              <w:jc w:val="center"/>
            </w:pPr>
            <w:r>
              <w:t>X</w:t>
            </w:r>
          </w:p>
        </w:tc>
        <w:tc>
          <w:tcPr>
            <w:tcW w:w="364" w:type="dxa"/>
          </w:tcPr>
          <w:p w:rsidR="002D6A8B" w:rsidRDefault="002D6A8B">
            <w:pPr>
              <w:pStyle w:val="ConsPlusNormal"/>
              <w:jc w:val="center"/>
            </w:pPr>
            <w:r>
              <w:t>X</w:t>
            </w:r>
          </w:p>
        </w:tc>
        <w:tc>
          <w:tcPr>
            <w:tcW w:w="364" w:type="dxa"/>
          </w:tcPr>
          <w:p w:rsidR="002D6A8B" w:rsidRDefault="002D6A8B">
            <w:pPr>
              <w:pStyle w:val="ConsPlusNormal"/>
              <w:jc w:val="center"/>
            </w:pPr>
            <w:r>
              <w:t>X</w:t>
            </w:r>
          </w:p>
        </w:tc>
        <w:tc>
          <w:tcPr>
            <w:tcW w:w="694" w:type="dxa"/>
          </w:tcPr>
          <w:p w:rsidR="002D6A8B" w:rsidRDefault="002D6A8B">
            <w:pPr>
              <w:pStyle w:val="ConsPlusNormal"/>
              <w:jc w:val="center"/>
            </w:pPr>
            <w:r>
              <w:t>X</w:t>
            </w:r>
          </w:p>
        </w:tc>
        <w:tc>
          <w:tcPr>
            <w:tcW w:w="367" w:type="dxa"/>
          </w:tcPr>
          <w:p w:rsidR="002D6A8B" w:rsidRDefault="002D6A8B">
            <w:pPr>
              <w:pStyle w:val="ConsPlusNormal"/>
              <w:jc w:val="center"/>
            </w:pPr>
            <w:r>
              <w:t>X</w:t>
            </w:r>
          </w:p>
        </w:tc>
        <w:tc>
          <w:tcPr>
            <w:tcW w:w="367" w:type="dxa"/>
          </w:tcPr>
          <w:p w:rsidR="002D6A8B" w:rsidRDefault="002D6A8B">
            <w:pPr>
              <w:pStyle w:val="ConsPlusNormal"/>
              <w:jc w:val="center"/>
            </w:pPr>
            <w:r>
              <w:t>X</w:t>
            </w:r>
          </w:p>
        </w:tc>
        <w:tc>
          <w:tcPr>
            <w:tcW w:w="367" w:type="dxa"/>
          </w:tcPr>
          <w:p w:rsidR="002D6A8B" w:rsidRDefault="002D6A8B">
            <w:pPr>
              <w:pStyle w:val="ConsPlusNormal"/>
              <w:jc w:val="center"/>
            </w:pPr>
            <w:r>
              <w:t>X</w:t>
            </w:r>
          </w:p>
        </w:tc>
        <w:tc>
          <w:tcPr>
            <w:tcW w:w="367" w:type="dxa"/>
          </w:tcPr>
          <w:p w:rsidR="002D6A8B" w:rsidRDefault="002D6A8B">
            <w:pPr>
              <w:pStyle w:val="ConsPlusNormal"/>
              <w:jc w:val="center"/>
            </w:pPr>
            <w:r>
              <w:t>X</w:t>
            </w:r>
          </w:p>
        </w:tc>
        <w:tc>
          <w:tcPr>
            <w:tcW w:w="367" w:type="dxa"/>
          </w:tcPr>
          <w:p w:rsidR="002D6A8B" w:rsidRDefault="002D6A8B">
            <w:pPr>
              <w:pStyle w:val="ConsPlusNormal"/>
              <w:jc w:val="center"/>
            </w:pPr>
            <w:r>
              <w:t>X</w:t>
            </w:r>
          </w:p>
        </w:tc>
        <w:tc>
          <w:tcPr>
            <w:tcW w:w="694" w:type="dxa"/>
          </w:tcPr>
          <w:p w:rsidR="002D6A8B" w:rsidRDefault="002D6A8B">
            <w:pPr>
              <w:pStyle w:val="ConsPlusNormal"/>
              <w:jc w:val="center"/>
            </w:pPr>
            <w:r>
              <w:t>X</w:t>
            </w:r>
          </w:p>
        </w:tc>
        <w:tc>
          <w:tcPr>
            <w:tcW w:w="367" w:type="dxa"/>
          </w:tcPr>
          <w:p w:rsidR="002D6A8B" w:rsidRDefault="002D6A8B">
            <w:pPr>
              <w:pStyle w:val="ConsPlusNormal"/>
              <w:jc w:val="center"/>
            </w:pPr>
            <w:r>
              <w:t>X</w:t>
            </w:r>
          </w:p>
        </w:tc>
        <w:tc>
          <w:tcPr>
            <w:tcW w:w="367" w:type="dxa"/>
          </w:tcPr>
          <w:p w:rsidR="002D6A8B" w:rsidRDefault="002D6A8B">
            <w:pPr>
              <w:pStyle w:val="ConsPlusNormal"/>
              <w:jc w:val="center"/>
            </w:pPr>
            <w:r>
              <w:t>X</w:t>
            </w:r>
          </w:p>
        </w:tc>
        <w:tc>
          <w:tcPr>
            <w:tcW w:w="367" w:type="dxa"/>
          </w:tcPr>
          <w:p w:rsidR="002D6A8B" w:rsidRDefault="002D6A8B">
            <w:pPr>
              <w:pStyle w:val="ConsPlusNormal"/>
              <w:jc w:val="center"/>
            </w:pPr>
            <w:r>
              <w:t>X</w:t>
            </w:r>
          </w:p>
        </w:tc>
        <w:tc>
          <w:tcPr>
            <w:tcW w:w="367" w:type="dxa"/>
          </w:tcPr>
          <w:p w:rsidR="002D6A8B" w:rsidRDefault="002D6A8B">
            <w:pPr>
              <w:pStyle w:val="ConsPlusNormal"/>
              <w:jc w:val="center"/>
            </w:pPr>
            <w:r>
              <w:t>X</w:t>
            </w:r>
          </w:p>
        </w:tc>
        <w:tc>
          <w:tcPr>
            <w:tcW w:w="367" w:type="dxa"/>
          </w:tcPr>
          <w:p w:rsidR="002D6A8B" w:rsidRDefault="002D6A8B">
            <w:pPr>
              <w:pStyle w:val="ConsPlusNormal"/>
              <w:jc w:val="center"/>
            </w:pPr>
            <w:r>
              <w:t>X</w:t>
            </w:r>
          </w:p>
        </w:tc>
        <w:tc>
          <w:tcPr>
            <w:tcW w:w="1191" w:type="dxa"/>
          </w:tcPr>
          <w:p w:rsidR="002D6A8B" w:rsidRDefault="002D6A8B">
            <w:pPr>
              <w:pStyle w:val="ConsPlusNormal"/>
              <w:jc w:val="center"/>
            </w:pPr>
            <w:r>
              <w:t>X</w:t>
            </w:r>
          </w:p>
        </w:tc>
        <w:tc>
          <w:tcPr>
            <w:tcW w:w="694" w:type="dxa"/>
          </w:tcPr>
          <w:p w:rsidR="002D6A8B" w:rsidRDefault="002D6A8B">
            <w:pPr>
              <w:pStyle w:val="ConsPlusNormal"/>
              <w:jc w:val="center"/>
            </w:pPr>
            <w:r>
              <w:t>X</w:t>
            </w:r>
          </w:p>
        </w:tc>
        <w:tc>
          <w:tcPr>
            <w:tcW w:w="458" w:type="dxa"/>
          </w:tcPr>
          <w:p w:rsidR="002D6A8B" w:rsidRDefault="002D6A8B">
            <w:pPr>
              <w:pStyle w:val="ConsPlusNormal"/>
              <w:jc w:val="center"/>
            </w:pPr>
            <w:r>
              <w:t>X</w:t>
            </w:r>
          </w:p>
        </w:tc>
        <w:tc>
          <w:tcPr>
            <w:tcW w:w="458" w:type="dxa"/>
          </w:tcPr>
          <w:p w:rsidR="002D6A8B" w:rsidRDefault="002D6A8B">
            <w:pPr>
              <w:pStyle w:val="ConsPlusNormal"/>
              <w:jc w:val="center"/>
            </w:pPr>
            <w:r>
              <w:t>X</w:t>
            </w:r>
          </w:p>
        </w:tc>
        <w:tc>
          <w:tcPr>
            <w:tcW w:w="458" w:type="dxa"/>
          </w:tcPr>
          <w:p w:rsidR="002D6A8B" w:rsidRDefault="002D6A8B">
            <w:pPr>
              <w:pStyle w:val="ConsPlusNormal"/>
              <w:jc w:val="center"/>
            </w:pPr>
            <w:r>
              <w:t>X</w:t>
            </w:r>
          </w:p>
        </w:tc>
        <w:tc>
          <w:tcPr>
            <w:tcW w:w="458" w:type="dxa"/>
          </w:tcPr>
          <w:p w:rsidR="002D6A8B" w:rsidRDefault="002D6A8B">
            <w:pPr>
              <w:pStyle w:val="ConsPlusNormal"/>
              <w:jc w:val="center"/>
            </w:pPr>
            <w:r>
              <w:t>X</w:t>
            </w:r>
          </w:p>
        </w:tc>
        <w:tc>
          <w:tcPr>
            <w:tcW w:w="694"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10а</w:t>
            </w:r>
          </w:p>
        </w:tc>
        <w:tc>
          <w:tcPr>
            <w:tcW w:w="2104" w:type="dxa"/>
          </w:tcPr>
          <w:p w:rsidR="002D6A8B" w:rsidRDefault="002D6A8B">
            <w:pPr>
              <w:pStyle w:val="ConsPlusNormal"/>
            </w:pPr>
            <w:r>
              <w:t>при условии, что страховой тариф не превышает или равен предельному размеру ставки для расчета размера субсидий</w:t>
            </w:r>
          </w:p>
        </w:tc>
        <w:tc>
          <w:tcPr>
            <w:tcW w:w="694"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69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1191" w:type="dxa"/>
          </w:tcPr>
          <w:p w:rsidR="002D6A8B" w:rsidRDefault="002D6A8B">
            <w:pPr>
              <w:pStyle w:val="ConsPlusNormal"/>
            </w:pPr>
          </w:p>
        </w:tc>
        <w:tc>
          <w:tcPr>
            <w:tcW w:w="694"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lastRenderedPageBreak/>
              <w:t>10б</w:t>
            </w:r>
          </w:p>
        </w:tc>
        <w:tc>
          <w:tcPr>
            <w:tcW w:w="2104" w:type="dxa"/>
          </w:tcPr>
          <w:p w:rsidR="002D6A8B" w:rsidRDefault="002D6A8B">
            <w:pPr>
              <w:pStyle w:val="ConsPlusNormal"/>
            </w:pPr>
            <w:r>
              <w:t>при условии, что страховой тариф превышает предельный размер ставки для расчета размера субсидий (стр. 4 x стр. 9 / 100)</w:t>
            </w:r>
          </w:p>
        </w:tc>
        <w:tc>
          <w:tcPr>
            <w:tcW w:w="694"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69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1191" w:type="dxa"/>
          </w:tcPr>
          <w:p w:rsidR="002D6A8B" w:rsidRDefault="002D6A8B">
            <w:pPr>
              <w:pStyle w:val="ConsPlusNormal"/>
            </w:pPr>
          </w:p>
        </w:tc>
        <w:tc>
          <w:tcPr>
            <w:tcW w:w="694"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694" w:type="dxa"/>
          </w:tcPr>
          <w:p w:rsidR="002D6A8B" w:rsidRDefault="002D6A8B">
            <w:pPr>
              <w:pStyle w:val="ConsPlusNormal"/>
            </w:pPr>
          </w:p>
        </w:tc>
      </w:tr>
      <w:tr w:rsidR="002D6A8B">
        <w:tc>
          <w:tcPr>
            <w:tcW w:w="814" w:type="dxa"/>
          </w:tcPr>
          <w:p w:rsidR="002D6A8B" w:rsidRDefault="002D6A8B">
            <w:pPr>
              <w:pStyle w:val="ConsPlusNormal"/>
              <w:jc w:val="center"/>
            </w:pPr>
            <w:r>
              <w:t>11</w:t>
            </w:r>
          </w:p>
        </w:tc>
        <w:tc>
          <w:tcPr>
            <w:tcW w:w="2104" w:type="dxa"/>
          </w:tcPr>
          <w:p w:rsidR="002D6A8B" w:rsidRDefault="002D6A8B">
            <w:pPr>
              <w:pStyle w:val="ConsPlusNormal"/>
            </w:pPr>
            <w:r>
              <w:t>Размер субсидии, рублей (стр. 10а + 10б) x 50 / 100</w:t>
            </w:r>
          </w:p>
        </w:tc>
        <w:tc>
          <w:tcPr>
            <w:tcW w:w="694"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340" w:type="dxa"/>
          </w:tcPr>
          <w:p w:rsidR="002D6A8B" w:rsidRDefault="002D6A8B">
            <w:pPr>
              <w:pStyle w:val="ConsPlusNormal"/>
            </w:pPr>
          </w:p>
        </w:tc>
        <w:tc>
          <w:tcPr>
            <w:tcW w:w="69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364"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694"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367" w:type="dxa"/>
          </w:tcPr>
          <w:p w:rsidR="002D6A8B" w:rsidRDefault="002D6A8B">
            <w:pPr>
              <w:pStyle w:val="ConsPlusNormal"/>
            </w:pPr>
          </w:p>
        </w:tc>
        <w:tc>
          <w:tcPr>
            <w:tcW w:w="1191" w:type="dxa"/>
          </w:tcPr>
          <w:p w:rsidR="002D6A8B" w:rsidRDefault="002D6A8B">
            <w:pPr>
              <w:pStyle w:val="ConsPlusNormal"/>
            </w:pPr>
          </w:p>
        </w:tc>
        <w:tc>
          <w:tcPr>
            <w:tcW w:w="694"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458" w:type="dxa"/>
          </w:tcPr>
          <w:p w:rsidR="002D6A8B" w:rsidRDefault="002D6A8B">
            <w:pPr>
              <w:pStyle w:val="ConsPlusNormal"/>
            </w:pPr>
          </w:p>
        </w:tc>
        <w:tc>
          <w:tcPr>
            <w:tcW w:w="694"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Руководитель                    _____________ _____________________________</w:t>
      </w:r>
    </w:p>
    <w:p w:rsidR="002D6A8B" w:rsidRDefault="002D6A8B">
      <w:pPr>
        <w:pStyle w:val="ConsPlusNonformat"/>
        <w:jc w:val="both"/>
      </w:pPr>
      <w:r>
        <w:t>М.П. (при наличии печати)                        (Ф.И.О. расшифровать)</w:t>
      </w:r>
    </w:p>
    <w:p w:rsidR="002D6A8B" w:rsidRDefault="002D6A8B">
      <w:pPr>
        <w:pStyle w:val="ConsPlusNonformat"/>
        <w:jc w:val="both"/>
      </w:pPr>
      <w:r>
        <w:t>Главный бухгалтер               _____________ _____________________________</w:t>
      </w:r>
    </w:p>
    <w:p w:rsidR="002D6A8B" w:rsidRDefault="002D6A8B">
      <w:pPr>
        <w:pStyle w:val="ConsPlusNonformat"/>
        <w:jc w:val="both"/>
      </w:pPr>
      <w:r>
        <w:t xml:space="preserve">                                                 (Ф.И.О. расшифровать)</w:t>
      </w:r>
    </w:p>
    <w:p w:rsidR="002D6A8B" w:rsidRDefault="002D6A8B">
      <w:pPr>
        <w:pStyle w:val="ConsPlusNonformat"/>
        <w:jc w:val="both"/>
      </w:pPr>
      <w:r>
        <w:t>Проверка    достоверности    документов,   представленных   для   получения</w:t>
      </w:r>
    </w:p>
    <w:p w:rsidR="002D6A8B" w:rsidRDefault="002D6A8B">
      <w:pPr>
        <w:pStyle w:val="ConsPlusNonformat"/>
        <w:jc w:val="both"/>
      </w:pPr>
      <w:r>
        <w:t>государственной поддержки, проведена.</w:t>
      </w:r>
    </w:p>
    <w:p w:rsidR="002D6A8B" w:rsidRDefault="002D6A8B">
      <w:pPr>
        <w:pStyle w:val="ConsPlusNonformat"/>
        <w:jc w:val="both"/>
      </w:pPr>
      <w:r>
        <w:t>Сведения, содержащиеся в документах _____________________ действительности.</w:t>
      </w:r>
    </w:p>
    <w:p w:rsidR="002D6A8B" w:rsidRDefault="002D6A8B">
      <w:pPr>
        <w:pStyle w:val="ConsPlusNonformat"/>
        <w:jc w:val="both"/>
      </w:pPr>
      <w:r>
        <w:t xml:space="preserve">                              (соответствуют, не соответствуют)</w:t>
      </w:r>
    </w:p>
    <w:p w:rsidR="002D6A8B" w:rsidRDefault="002D6A8B">
      <w:pPr>
        <w:pStyle w:val="ConsPlusNonformat"/>
        <w:jc w:val="both"/>
      </w:pPr>
      <w:r>
        <w:t>Расчеты, указанные в справке, произведены ________________________________.</w:t>
      </w:r>
    </w:p>
    <w:p w:rsidR="002D6A8B" w:rsidRDefault="002D6A8B">
      <w:pPr>
        <w:pStyle w:val="ConsPlusNonformat"/>
        <w:jc w:val="both"/>
      </w:pPr>
      <w:r>
        <w:t xml:space="preserve">                                                  (верно, неверно)</w:t>
      </w:r>
    </w:p>
    <w:p w:rsidR="002D6A8B" w:rsidRDefault="002D6A8B">
      <w:pPr>
        <w:pStyle w:val="ConsPlusNonformat"/>
        <w:jc w:val="both"/>
      </w:pPr>
      <w:r>
        <w:t>Государственная поддержка _____________________________ быть предоставлена.</w:t>
      </w:r>
    </w:p>
    <w:p w:rsidR="002D6A8B" w:rsidRDefault="002D6A8B">
      <w:pPr>
        <w:pStyle w:val="ConsPlusNonformat"/>
        <w:jc w:val="both"/>
      </w:pPr>
      <w:r>
        <w:t xml:space="preserve">                              (может, не может)</w:t>
      </w:r>
    </w:p>
    <w:p w:rsidR="002D6A8B" w:rsidRDefault="002D6A8B">
      <w:pPr>
        <w:pStyle w:val="ConsPlusNonformat"/>
        <w:jc w:val="both"/>
      </w:pPr>
      <w:r>
        <w:t>Руководитель органа управления</w:t>
      </w:r>
    </w:p>
    <w:p w:rsidR="002D6A8B" w:rsidRDefault="002D6A8B">
      <w:pPr>
        <w:pStyle w:val="ConsPlusNonformat"/>
        <w:jc w:val="both"/>
      </w:pPr>
      <w:r>
        <w:t>АПК муниципального образования   ____________ _____________________________</w:t>
      </w:r>
    </w:p>
    <w:p w:rsidR="002D6A8B" w:rsidRDefault="002D6A8B">
      <w:pPr>
        <w:pStyle w:val="ConsPlusNonformat"/>
        <w:jc w:val="both"/>
      </w:pPr>
      <w:r>
        <w:t>М.П.                                              (Ф.И.О. расшифровать)</w:t>
      </w:r>
    </w:p>
    <w:p w:rsidR="002D6A8B" w:rsidRDefault="002D6A8B">
      <w:pPr>
        <w:pStyle w:val="ConsPlusNonformat"/>
        <w:jc w:val="both"/>
      </w:pPr>
      <w:r>
        <w:t>Специалист органа управления</w:t>
      </w:r>
    </w:p>
    <w:p w:rsidR="002D6A8B" w:rsidRDefault="002D6A8B">
      <w:pPr>
        <w:pStyle w:val="ConsPlusNonformat"/>
        <w:jc w:val="both"/>
      </w:pPr>
      <w:r>
        <w:t>АПК муниципального образования   ____________ _____________________________</w:t>
      </w:r>
    </w:p>
    <w:p w:rsidR="002D6A8B" w:rsidRDefault="002D6A8B">
      <w:pPr>
        <w:pStyle w:val="ConsPlusNonformat"/>
        <w:jc w:val="both"/>
      </w:pPr>
      <w:r>
        <w:t xml:space="preserve">                                                  (Ф.И.О. расшифровать)</w:t>
      </w:r>
    </w:p>
    <w:p w:rsidR="002D6A8B" w:rsidRDefault="002D6A8B">
      <w:pPr>
        <w:pStyle w:val="ConsPlusNormal"/>
        <w:sectPr w:rsidR="002D6A8B">
          <w:pgSz w:w="16838" w:h="11905" w:orient="landscape"/>
          <w:pgMar w:top="1701" w:right="1134" w:bottom="850" w:left="1134" w:header="0" w:footer="0" w:gutter="0"/>
          <w:cols w:space="720"/>
          <w:titlePg/>
        </w:sectPr>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6</w:t>
      </w:r>
    </w:p>
    <w:p w:rsidR="002D6A8B" w:rsidRDefault="002D6A8B">
      <w:pPr>
        <w:pStyle w:val="ConsPlusNormal"/>
        <w:jc w:val="right"/>
      </w:pPr>
      <w:r>
        <w:t>к Положению о порядке предоставления субсидий</w:t>
      </w:r>
    </w:p>
    <w:p w:rsidR="002D6A8B" w:rsidRDefault="002D6A8B">
      <w:pPr>
        <w:pStyle w:val="ConsPlusNormal"/>
        <w:jc w:val="right"/>
      </w:pPr>
      <w:r>
        <w:t>из средств областного бюджета на возмещение</w:t>
      </w:r>
    </w:p>
    <w:p w:rsidR="002D6A8B" w:rsidRDefault="002D6A8B">
      <w:pPr>
        <w:pStyle w:val="ConsPlusNormal"/>
        <w:jc w:val="right"/>
      </w:pPr>
      <w:r>
        <w:t>части затрат на поддержку сельскохозяйственного страхования</w:t>
      </w:r>
    </w:p>
    <w:p w:rsidR="002D6A8B" w:rsidRDefault="002D6A8B">
      <w:pPr>
        <w:pStyle w:val="ConsPlusNormal"/>
        <w:jc w:val="both"/>
      </w:pPr>
    </w:p>
    <w:p w:rsidR="002D6A8B" w:rsidRDefault="002D6A8B">
      <w:pPr>
        <w:pStyle w:val="ConsPlusNormal"/>
        <w:jc w:val="center"/>
      </w:pPr>
      <w:bookmarkStart w:id="362" w:name="P5238"/>
      <w:bookmarkEnd w:id="362"/>
      <w:r>
        <w:t>Справка-расчет</w:t>
      </w:r>
    </w:p>
    <w:p w:rsidR="002D6A8B" w:rsidRDefault="002D6A8B">
      <w:pPr>
        <w:pStyle w:val="ConsPlusNormal"/>
        <w:jc w:val="center"/>
      </w:pPr>
      <w:r>
        <w:t>субсидии на возмещение части затрат на уплату страховых</w:t>
      </w:r>
    </w:p>
    <w:p w:rsidR="002D6A8B" w:rsidRDefault="002D6A8B">
      <w:pPr>
        <w:pStyle w:val="ConsPlusNormal"/>
        <w:jc w:val="center"/>
      </w:pPr>
      <w:r>
        <w:t>премий, начисленных по договорам страхования объектов</w:t>
      </w:r>
    </w:p>
    <w:p w:rsidR="002D6A8B" w:rsidRDefault="002D6A8B">
      <w:pPr>
        <w:pStyle w:val="ConsPlusNormal"/>
        <w:jc w:val="center"/>
      </w:pPr>
      <w:r>
        <w:t>товарной аквакультуры (товарного рыбоводства) в 20___ году</w:t>
      </w:r>
    </w:p>
    <w:p w:rsidR="002D6A8B" w:rsidRDefault="002D6A8B">
      <w:pPr>
        <w:pStyle w:val="ConsPlusNormal"/>
        <w:jc w:val="center"/>
      </w:pPr>
      <w:r>
        <w:t>"____" _____________ 20__ г.</w:t>
      </w:r>
    </w:p>
    <w:p w:rsidR="002D6A8B" w:rsidRDefault="002D6A8B">
      <w:pPr>
        <w:pStyle w:val="ConsPlusNormal"/>
        <w:jc w:val="center"/>
      </w:pPr>
      <w:r>
        <w:t>___________________________________________________________</w:t>
      </w:r>
    </w:p>
    <w:p w:rsidR="002D6A8B" w:rsidRDefault="002D6A8B">
      <w:pPr>
        <w:pStyle w:val="ConsPlusNormal"/>
        <w:jc w:val="center"/>
      </w:pPr>
      <w:r>
        <w:t>(сельскохозяйственный товаропроизводитель -</w:t>
      </w:r>
    </w:p>
    <w:p w:rsidR="002D6A8B" w:rsidRDefault="002D6A8B">
      <w:pPr>
        <w:pStyle w:val="ConsPlusNormal"/>
        <w:jc w:val="center"/>
      </w:pPr>
      <w:r>
        <w:t>получатель субсидии)</w:t>
      </w:r>
    </w:p>
    <w:p w:rsidR="002D6A8B" w:rsidRDefault="002D6A8B">
      <w:pPr>
        <w:pStyle w:val="ConsPlusNormal"/>
        <w:jc w:val="center"/>
      </w:pPr>
      <w:r>
        <w:t>Наименование страховой организации, с которой заключен</w:t>
      </w:r>
    </w:p>
    <w:p w:rsidR="002D6A8B" w:rsidRDefault="002D6A8B">
      <w:pPr>
        <w:pStyle w:val="ConsPlusNormal"/>
        <w:jc w:val="center"/>
      </w:pPr>
      <w:r>
        <w:t>договор сельскохозяйственного страхования с государственной</w:t>
      </w:r>
    </w:p>
    <w:p w:rsidR="002D6A8B" w:rsidRDefault="002D6A8B">
      <w:pPr>
        <w:pStyle w:val="ConsPlusNormal"/>
        <w:jc w:val="center"/>
      </w:pPr>
      <w:r>
        <w:t>поддержкой:</w:t>
      </w:r>
    </w:p>
    <w:p w:rsidR="002D6A8B" w:rsidRDefault="002D6A8B">
      <w:pPr>
        <w:pStyle w:val="ConsPlusNormal"/>
        <w:jc w:val="center"/>
      </w:pPr>
      <w:r>
        <w:t>___________________________________________________________</w:t>
      </w:r>
    </w:p>
    <w:p w:rsidR="002D6A8B" w:rsidRDefault="002D6A8B">
      <w:pPr>
        <w:pStyle w:val="ConsPlusNormal"/>
        <w:jc w:val="center"/>
      </w:pPr>
      <w:r>
        <w:t>Номер договора страхования: ________ Дата заключения _______</w:t>
      </w:r>
    </w:p>
    <w:p w:rsidR="002D6A8B" w:rsidRDefault="002D6A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741"/>
        <w:gridCol w:w="709"/>
        <w:gridCol w:w="1834"/>
        <w:gridCol w:w="1234"/>
        <w:gridCol w:w="695"/>
      </w:tblGrid>
      <w:tr w:rsidR="002D6A8B">
        <w:tc>
          <w:tcPr>
            <w:tcW w:w="814" w:type="dxa"/>
            <w:vMerge w:val="restart"/>
          </w:tcPr>
          <w:p w:rsidR="002D6A8B" w:rsidRDefault="002D6A8B">
            <w:pPr>
              <w:pStyle w:val="ConsPlusNormal"/>
              <w:jc w:val="center"/>
            </w:pPr>
            <w:r>
              <w:t>N строки</w:t>
            </w:r>
          </w:p>
        </w:tc>
        <w:tc>
          <w:tcPr>
            <w:tcW w:w="3741" w:type="dxa"/>
            <w:vMerge w:val="restart"/>
          </w:tcPr>
          <w:p w:rsidR="002D6A8B" w:rsidRDefault="002D6A8B">
            <w:pPr>
              <w:pStyle w:val="ConsPlusNormal"/>
              <w:jc w:val="center"/>
            </w:pPr>
            <w:r>
              <w:t>Наименование показателя</w:t>
            </w:r>
          </w:p>
        </w:tc>
        <w:tc>
          <w:tcPr>
            <w:tcW w:w="4472" w:type="dxa"/>
            <w:gridSpan w:val="4"/>
          </w:tcPr>
          <w:p w:rsidR="002D6A8B" w:rsidRDefault="002D6A8B">
            <w:pPr>
              <w:pStyle w:val="ConsPlusNormal"/>
              <w:jc w:val="center"/>
            </w:pPr>
            <w:r>
              <w:t>Наименование вида объектов товарной аквакультуры (товарного рыбоводства) согласно Плану сельскохозяйственного страхования на 20___ год, при проведении страхования которых предоставляются субсидии</w:t>
            </w:r>
          </w:p>
        </w:tc>
      </w:tr>
      <w:tr w:rsidR="002D6A8B">
        <w:tc>
          <w:tcPr>
            <w:tcW w:w="814" w:type="dxa"/>
            <w:vMerge/>
          </w:tcPr>
          <w:p w:rsidR="002D6A8B" w:rsidRDefault="002D6A8B">
            <w:pPr>
              <w:pStyle w:val="ConsPlusNormal"/>
            </w:pPr>
          </w:p>
        </w:tc>
        <w:tc>
          <w:tcPr>
            <w:tcW w:w="3741" w:type="dxa"/>
            <w:vMerge/>
          </w:tcPr>
          <w:p w:rsidR="002D6A8B" w:rsidRDefault="002D6A8B">
            <w:pPr>
              <w:pStyle w:val="ConsPlusNormal"/>
            </w:pPr>
          </w:p>
        </w:tc>
        <w:tc>
          <w:tcPr>
            <w:tcW w:w="709" w:type="dxa"/>
          </w:tcPr>
          <w:p w:rsidR="002D6A8B" w:rsidRDefault="002D6A8B">
            <w:pPr>
              <w:pStyle w:val="ConsPlusNormal"/>
              <w:jc w:val="center"/>
            </w:pPr>
            <w:r>
              <w:t>Рыбы</w:t>
            </w:r>
          </w:p>
        </w:tc>
        <w:tc>
          <w:tcPr>
            <w:tcW w:w="1834" w:type="dxa"/>
          </w:tcPr>
          <w:p w:rsidR="002D6A8B" w:rsidRDefault="002D6A8B">
            <w:pPr>
              <w:pStyle w:val="ConsPlusNormal"/>
              <w:jc w:val="center"/>
            </w:pPr>
            <w:r>
              <w:t>Беспозвоночные</w:t>
            </w:r>
          </w:p>
        </w:tc>
        <w:tc>
          <w:tcPr>
            <w:tcW w:w="1234" w:type="dxa"/>
          </w:tcPr>
          <w:p w:rsidR="002D6A8B" w:rsidRDefault="002D6A8B">
            <w:pPr>
              <w:pStyle w:val="ConsPlusNormal"/>
              <w:jc w:val="center"/>
            </w:pPr>
            <w:r>
              <w:t>Водоросли</w:t>
            </w:r>
          </w:p>
        </w:tc>
        <w:tc>
          <w:tcPr>
            <w:tcW w:w="695" w:type="dxa"/>
          </w:tcPr>
          <w:p w:rsidR="002D6A8B" w:rsidRDefault="002D6A8B">
            <w:pPr>
              <w:pStyle w:val="ConsPlusNormal"/>
              <w:jc w:val="center"/>
            </w:pPr>
            <w:r>
              <w:t>Всего</w:t>
            </w:r>
          </w:p>
        </w:tc>
      </w:tr>
      <w:tr w:rsidR="002D6A8B">
        <w:tc>
          <w:tcPr>
            <w:tcW w:w="814" w:type="dxa"/>
          </w:tcPr>
          <w:p w:rsidR="002D6A8B" w:rsidRDefault="002D6A8B">
            <w:pPr>
              <w:pStyle w:val="ConsPlusNormal"/>
              <w:jc w:val="center"/>
            </w:pPr>
            <w:r>
              <w:t>1</w:t>
            </w:r>
          </w:p>
        </w:tc>
        <w:tc>
          <w:tcPr>
            <w:tcW w:w="3741" w:type="dxa"/>
          </w:tcPr>
          <w:p w:rsidR="002D6A8B" w:rsidRDefault="002D6A8B">
            <w:pPr>
              <w:pStyle w:val="ConsPlusNormal"/>
              <w:jc w:val="center"/>
            </w:pPr>
            <w:r>
              <w:t>2</w:t>
            </w:r>
          </w:p>
        </w:tc>
        <w:tc>
          <w:tcPr>
            <w:tcW w:w="709" w:type="dxa"/>
          </w:tcPr>
          <w:p w:rsidR="002D6A8B" w:rsidRDefault="002D6A8B">
            <w:pPr>
              <w:pStyle w:val="ConsPlusNormal"/>
              <w:jc w:val="center"/>
            </w:pPr>
            <w:r>
              <w:t>3</w:t>
            </w:r>
          </w:p>
        </w:tc>
        <w:tc>
          <w:tcPr>
            <w:tcW w:w="1834" w:type="dxa"/>
          </w:tcPr>
          <w:p w:rsidR="002D6A8B" w:rsidRDefault="002D6A8B">
            <w:pPr>
              <w:pStyle w:val="ConsPlusNormal"/>
              <w:jc w:val="center"/>
            </w:pPr>
            <w:r>
              <w:t>4</w:t>
            </w:r>
          </w:p>
        </w:tc>
        <w:tc>
          <w:tcPr>
            <w:tcW w:w="1234" w:type="dxa"/>
          </w:tcPr>
          <w:p w:rsidR="002D6A8B" w:rsidRDefault="002D6A8B">
            <w:pPr>
              <w:pStyle w:val="ConsPlusNormal"/>
              <w:jc w:val="center"/>
            </w:pPr>
            <w:r>
              <w:t>5</w:t>
            </w:r>
          </w:p>
        </w:tc>
        <w:tc>
          <w:tcPr>
            <w:tcW w:w="695" w:type="dxa"/>
          </w:tcPr>
          <w:p w:rsidR="002D6A8B" w:rsidRDefault="002D6A8B">
            <w:pPr>
              <w:pStyle w:val="ConsPlusNormal"/>
              <w:jc w:val="center"/>
            </w:pPr>
            <w:r>
              <w:t>6</w:t>
            </w:r>
          </w:p>
        </w:tc>
      </w:tr>
      <w:tr w:rsidR="002D6A8B">
        <w:tc>
          <w:tcPr>
            <w:tcW w:w="814" w:type="dxa"/>
          </w:tcPr>
          <w:p w:rsidR="002D6A8B" w:rsidRDefault="002D6A8B">
            <w:pPr>
              <w:pStyle w:val="ConsPlusNormal"/>
              <w:jc w:val="center"/>
            </w:pPr>
            <w:r>
              <w:t>1</w:t>
            </w:r>
          </w:p>
        </w:tc>
        <w:tc>
          <w:tcPr>
            <w:tcW w:w="3741" w:type="dxa"/>
          </w:tcPr>
          <w:p w:rsidR="002D6A8B" w:rsidRDefault="002D6A8B">
            <w:pPr>
              <w:pStyle w:val="ConsPlusNormal"/>
            </w:pPr>
            <w:r>
              <w:t>Общий объем производства объектов товарной аквакультуры (товарного рыбоводства) (штук, кг)</w:t>
            </w:r>
          </w:p>
        </w:tc>
        <w:tc>
          <w:tcPr>
            <w:tcW w:w="709" w:type="dxa"/>
          </w:tcPr>
          <w:p w:rsidR="002D6A8B" w:rsidRDefault="002D6A8B">
            <w:pPr>
              <w:pStyle w:val="ConsPlusNormal"/>
            </w:pPr>
          </w:p>
        </w:tc>
        <w:tc>
          <w:tcPr>
            <w:tcW w:w="1834" w:type="dxa"/>
          </w:tcPr>
          <w:p w:rsidR="002D6A8B" w:rsidRDefault="002D6A8B">
            <w:pPr>
              <w:pStyle w:val="ConsPlusNormal"/>
            </w:pPr>
          </w:p>
        </w:tc>
        <w:tc>
          <w:tcPr>
            <w:tcW w:w="1234"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2</w:t>
            </w:r>
          </w:p>
        </w:tc>
        <w:tc>
          <w:tcPr>
            <w:tcW w:w="3741" w:type="dxa"/>
          </w:tcPr>
          <w:p w:rsidR="002D6A8B" w:rsidRDefault="002D6A8B">
            <w:pPr>
              <w:pStyle w:val="ConsPlusNormal"/>
            </w:pPr>
            <w:r>
              <w:t>Общий объем застрахованных объектов товарной аквакультуры (товарного рыбоводства) (штук, кг)</w:t>
            </w:r>
          </w:p>
        </w:tc>
        <w:tc>
          <w:tcPr>
            <w:tcW w:w="709" w:type="dxa"/>
          </w:tcPr>
          <w:p w:rsidR="002D6A8B" w:rsidRDefault="002D6A8B">
            <w:pPr>
              <w:pStyle w:val="ConsPlusNormal"/>
            </w:pPr>
          </w:p>
        </w:tc>
        <w:tc>
          <w:tcPr>
            <w:tcW w:w="1834" w:type="dxa"/>
          </w:tcPr>
          <w:p w:rsidR="002D6A8B" w:rsidRDefault="002D6A8B">
            <w:pPr>
              <w:pStyle w:val="ConsPlusNormal"/>
            </w:pPr>
          </w:p>
        </w:tc>
        <w:tc>
          <w:tcPr>
            <w:tcW w:w="1234"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3</w:t>
            </w:r>
          </w:p>
        </w:tc>
        <w:tc>
          <w:tcPr>
            <w:tcW w:w="3741" w:type="dxa"/>
          </w:tcPr>
          <w:p w:rsidR="002D6A8B" w:rsidRDefault="002D6A8B">
            <w:pPr>
              <w:pStyle w:val="ConsPlusNormal"/>
            </w:pPr>
            <w:r>
              <w:t>Страховая стоимость (рублей)</w:t>
            </w:r>
          </w:p>
        </w:tc>
        <w:tc>
          <w:tcPr>
            <w:tcW w:w="709" w:type="dxa"/>
          </w:tcPr>
          <w:p w:rsidR="002D6A8B" w:rsidRDefault="002D6A8B">
            <w:pPr>
              <w:pStyle w:val="ConsPlusNormal"/>
            </w:pPr>
          </w:p>
        </w:tc>
        <w:tc>
          <w:tcPr>
            <w:tcW w:w="1834" w:type="dxa"/>
          </w:tcPr>
          <w:p w:rsidR="002D6A8B" w:rsidRDefault="002D6A8B">
            <w:pPr>
              <w:pStyle w:val="ConsPlusNormal"/>
            </w:pPr>
          </w:p>
        </w:tc>
        <w:tc>
          <w:tcPr>
            <w:tcW w:w="1234"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4</w:t>
            </w:r>
          </w:p>
        </w:tc>
        <w:tc>
          <w:tcPr>
            <w:tcW w:w="3741" w:type="dxa"/>
          </w:tcPr>
          <w:p w:rsidR="002D6A8B" w:rsidRDefault="002D6A8B">
            <w:pPr>
              <w:pStyle w:val="ConsPlusNormal"/>
            </w:pPr>
            <w:r>
              <w:t>Страховая сумма (рублей)</w:t>
            </w:r>
          </w:p>
        </w:tc>
        <w:tc>
          <w:tcPr>
            <w:tcW w:w="709" w:type="dxa"/>
          </w:tcPr>
          <w:p w:rsidR="002D6A8B" w:rsidRDefault="002D6A8B">
            <w:pPr>
              <w:pStyle w:val="ConsPlusNormal"/>
            </w:pPr>
          </w:p>
        </w:tc>
        <w:tc>
          <w:tcPr>
            <w:tcW w:w="1834" w:type="dxa"/>
          </w:tcPr>
          <w:p w:rsidR="002D6A8B" w:rsidRDefault="002D6A8B">
            <w:pPr>
              <w:pStyle w:val="ConsPlusNormal"/>
            </w:pPr>
          </w:p>
        </w:tc>
        <w:tc>
          <w:tcPr>
            <w:tcW w:w="1234"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5</w:t>
            </w:r>
          </w:p>
        </w:tc>
        <w:tc>
          <w:tcPr>
            <w:tcW w:w="3741" w:type="dxa"/>
          </w:tcPr>
          <w:p w:rsidR="002D6A8B" w:rsidRDefault="002D6A8B">
            <w:pPr>
              <w:pStyle w:val="ConsPlusNormal"/>
            </w:pPr>
            <w:r>
              <w:t>Страховой тариф (%)</w:t>
            </w:r>
          </w:p>
        </w:tc>
        <w:tc>
          <w:tcPr>
            <w:tcW w:w="709" w:type="dxa"/>
          </w:tcPr>
          <w:p w:rsidR="002D6A8B" w:rsidRDefault="002D6A8B">
            <w:pPr>
              <w:pStyle w:val="ConsPlusNormal"/>
              <w:jc w:val="center"/>
            </w:pPr>
            <w:r>
              <w:t>X</w:t>
            </w:r>
          </w:p>
        </w:tc>
        <w:tc>
          <w:tcPr>
            <w:tcW w:w="1834" w:type="dxa"/>
          </w:tcPr>
          <w:p w:rsidR="002D6A8B" w:rsidRDefault="002D6A8B">
            <w:pPr>
              <w:pStyle w:val="ConsPlusNormal"/>
              <w:jc w:val="center"/>
            </w:pPr>
            <w:r>
              <w:t>X</w:t>
            </w:r>
          </w:p>
        </w:tc>
        <w:tc>
          <w:tcPr>
            <w:tcW w:w="1234" w:type="dxa"/>
          </w:tcPr>
          <w:p w:rsidR="002D6A8B" w:rsidRDefault="002D6A8B">
            <w:pPr>
              <w:pStyle w:val="ConsPlusNormal"/>
              <w:jc w:val="center"/>
            </w:pPr>
            <w:r>
              <w:t>X</w:t>
            </w:r>
          </w:p>
        </w:tc>
        <w:tc>
          <w:tcPr>
            <w:tcW w:w="695"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6</w:t>
            </w:r>
          </w:p>
        </w:tc>
        <w:tc>
          <w:tcPr>
            <w:tcW w:w="3741" w:type="dxa"/>
          </w:tcPr>
          <w:p w:rsidR="002D6A8B" w:rsidRDefault="002D6A8B">
            <w:pPr>
              <w:pStyle w:val="ConsPlusNormal"/>
            </w:pPr>
            <w:r>
              <w:t>Участие страхователя в страховании рисков (%)</w:t>
            </w:r>
          </w:p>
        </w:tc>
        <w:tc>
          <w:tcPr>
            <w:tcW w:w="709" w:type="dxa"/>
          </w:tcPr>
          <w:p w:rsidR="002D6A8B" w:rsidRDefault="002D6A8B">
            <w:pPr>
              <w:pStyle w:val="ConsPlusNormal"/>
              <w:jc w:val="center"/>
            </w:pPr>
            <w:r>
              <w:t>X</w:t>
            </w:r>
          </w:p>
        </w:tc>
        <w:tc>
          <w:tcPr>
            <w:tcW w:w="1834" w:type="dxa"/>
          </w:tcPr>
          <w:p w:rsidR="002D6A8B" w:rsidRDefault="002D6A8B">
            <w:pPr>
              <w:pStyle w:val="ConsPlusNormal"/>
              <w:jc w:val="center"/>
            </w:pPr>
            <w:r>
              <w:t>X</w:t>
            </w:r>
          </w:p>
        </w:tc>
        <w:tc>
          <w:tcPr>
            <w:tcW w:w="1234" w:type="dxa"/>
          </w:tcPr>
          <w:p w:rsidR="002D6A8B" w:rsidRDefault="002D6A8B">
            <w:pPr>
              <w:pStyle w:val="ConsPlusNormal"/>
              <w:jc w:val="center"/>
            </w:pPr>
            <w:r>
              <w:t>X</w:t>
            </w:r>
          </w:p>
        </w:tc>
        <w:tc>
          <w:tcPr>
            <w:tcW w:w="695"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7</w:t>
            </w:r>
          </w:p>
        </w:tc>
        <w:tc>
          <w:tcPr>
            <w:tcW w:w="3741" w:type="dxa"/>
          </w:tcPr>
          <w:p w:rsidR="002D6A8B" w:rsidRDefault="002D6A8B">
            <w:pPr>
              <w:pStyle w:val="ConsPlusNormal"/>
            </w:pPr>
            <w:r>
              <w:t>Начисленная страховая премия (рублей)</w:t>
            </w:r>
          </w:p>
        </w:tc>
        <w:tc>
          <w:tcPr>
            <w:tcW w:w="709" w:type="dxa"/>
          </w:tcPr>
          <w:p w:rsidR="002D6A8B" w:rsidRDefault="002D6A8B">
            <w:pPr>
              <w:pStyle w:val="ConsPlusNormal"/>
            </w:pPr>
          </w:p>
        </w:tc>
        <w:tc>
          <w:tcPr>
            <w:tcW w:w="1834" w:type="dxa"/>
          </w:tcPr>
          <w:p w:rsidR="002D6A8B" w:rsidRDefault="002D6A8B">
            <w:pPr>
              <w:pStyle w:val="ConsPlusNormal"/>
            </w:pPr>
          </w:p>
        </w:tc>
        <w:tc>
          <w:tcPr>
            <w:tcW w:w="1234"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lastRenderedPageBreak/>
              <w:t>8</w:t>
            </w:r>
          </w:p>
        </w:tc>
        <w:tc>
          <w:tcPr>
            <w:tcW w:w="3741" w:type="dxa"/>
          </w:tcPr>
          <w:p w:rsidR="002D6A8B" w:rsidRDefault="002D6A8B">
            <w:pPr>
              <w:pStyle w:val="ConsPlusNormal"/>
            </w:pPr>
            <w:r>
              <w:t>Сумма уплаченной страховой премии (страхового взноса) (рублей)</w:t>
            </w:r>
          </w:p>
        </w:tc>
        <w:tc>
          <w:tcPr>
            <w:tcW w:w="709" w:type="dxa"/>
          </w:tcPr>
          <w:p w:rsidR="002D6A8B" w:rsidRDefault="002D6A8B">
            <w:pPr>
              <w:pStyle w:val="ConsPlusNormal"/>
            </w:pPr>
          </w:p>
        </w:tc>
        <w:tc>
          <w:tcPr>
            <w:tcW w:w="1834" w:type="dxa"/>
          </w:tcPr>
          <w:p w:rsidR="002D6A8B" w:rsidRDefault="002D6A8B">
            <w:pPr>
              <w:pStyle w:val="ConsPlusNormal"/>
            </w:pPr>
          </w:p>
        </w:tc>
        <w:tc>
          <w:tcPr>
            <w:tcW w:w="1234"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9</w:t>
            </w:r>
          </w:p>
        </w:tc>
        <w:tc>
          <w:tcPr>
            <w:tcW w:w="3741" w:type="dxa"/>
          </w:tcPr>
          <w:p w:rsidR="002D6A8B" w:rsidRDefault="002D6A8B">
            <w:pPr>
              <w:pStyle w:val="ConsPlusNormal"/>
            </w:pPr>
            <w:r>
              <w:t>Предельный размер ставки для расчета размера субсидий (%)</w:t>
            </w:r>
          </w:p>
        </w:tc>
        <w:tc>
          <w:tcPr>
            <w:tcW w:w="709" w:type="dxa"/>
          </w:tcPr>
          <w:p w:rsidR="002D6A8B" w:rsidRDefault="002D6A8B">
            <w:pPr>
              <w:pStyle w:val="ConsPlusNormal"/>
            </w:pPr>
          </w:p>
        </w:tc>
        <w:tc>
          <w:tcPr>
            <w:tcW w:w="1834" w:type="dxa"/>
          </w:tcPr>
          <w:p w:rsidR="002D6A8B" w:rsidRDefault="002D6A8B">
            <w:pPr>
              <w:pStyle w:val="ConsPlusNormal"/>
            </w:pPr>
          </w:p>
        </w:tc>
        <w:tc>
          <w:tcPr>
            <w:tcW w:w="1234"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10</w:t>
            </w:r>
          </w:p>
        </w:tc>
        <w:tc>
          <w:tcPr>
            <w:tcW w:w="3741" w:type="dxa"/>
          </w:tcPr>
          <w:p w:rsidR="002D6A8B" w:rsidRDefault="002D6A8B">
            <w:pPr>
              <w:pStyle w:val="ConsPlusNormal"/>
            </w:pPr>
            <w:r>
              <w:t>Размер страховой премии, подлежащей субсидированию (рублей):</w:t>
            </w:r>
          </w:p>
        </w:tc>
        <w:tc>
          <w:tcPr>
            <w:tcW w:w="709" w:type="dxa"/>
          </w:tcPr>
          <w:p w:rsidR="002D6A8B" w:rsidRDefault="002D6A8B">
            <w:pPr>
              <w:pStyle w:val="ConsPlusNormal"/>
              <w:jc w:val="center"/>
            </w:pPr>
            <w:r>
              <w:t>X</w:t>
            </w:r>
          </w:p>
        </w:tc>
        <w:tc>
          <w:tcPr>
            <w:tcW w:w="1834" w:type="dxa"/>
          </w:tcPr>
          <w:p w:rsidR="002D6A8B" w:rsidRDefault="002D6A8B">
            <w:pPr>
              <w:pStyle w:val="ConsPlusNormal"/>
              <w:jc w:val="center"/>
            </w:pPr>
            <w:r>
              <w:t>X</w:t>
            </w:r>
          </w:p>
        </w:tc>
        <w:tc>
          <w:tcPr>
            <w:tcW w:w="1234" w:type="dxa"/>
          </w:tcPr>
          <w:p w:rsidR="002D6A8B" w:rsidRDefault="002D6A8B">
            <w:pPr>
              <w:pStyle w:val="ConsPlusNormal"/>
              <w:jc w:val="center"/>
            </w:pPr>
            <w:r>
              <w:t>X</w:t>
            </w:r>
          </w:p>
        </w:tc>
        <w:tc>
          <w:tcPr>
            <w:tcW w:w="695" w:type="dxa"/>
          </w:tcPr>
          <w:p w:rsidR="002D6A8B" w:rsidRDefault="002D6A8B">
            <w:pPr>
              <w:pStyle w:val="ConsPlusNormal"/>
              <w:jc w:val="center"/>
            </w:pPr>
            <w:r>
              <w:t>X</w:t>
            </w:r>
          </w:p>
        </w:tc>
      </w:tr>
      <w:tr w:rsidR="002D6A8B">
        <w:tc>
          <w:tcPr>
            <w:tcW w:w="814" w:type="dxa"/>
          </w:tcPr>
          <w:p w:rsidR="002D6A8B" w:rsidRDefault="002D6A8B">
            <w:pPr>
              <w:pStyle w:val="ConsPlusNormal"/>
              <w:jc w:val="center"/>
            </w:pPr>
            <w:r>
              <w:t>10а</w:t>
            </w:r>
          </w:p>
        </w:tc>
        <w:tc>
          <w:tcPr>
            <w:tcW w:w="3741" w:type="dxa"/>
          </w:tcPr>
          <w:p w:rsidR="002D6A8B" w:rsidRDefault="002D6A8B">
            <w:pPr>
              <w:pStyle w:val="ConsPlusNormal"/>
            </w:pPr>
            <w:r>
              <w:t>при условии, что страховой тариф не превышает или равен предельному размеру ставки для расчета размера субсидий</w:t>
            </w:r>
          </w:p>
        </w:tc>
        <w:tc>
          <w:tcPr>
            <w:tcW w:w="709" w:type="dxa"/>
          </w:tcPr>
          <w:p w:rsidR="002D6A8B" w:rsidRDefault="002D6A8B">
            <w:pPr>
              <w:pStyle w:val="ConsPlusNormal"/>
            </w:pPr>
          </w:p>
        </w:tc>
        <w:tc>
          <w:tcPr>
            <w:tcW w:w="1834" w:type="dxa"/>
          </w:tcPr>
          <w:p w:rsidR="002D6A8B" w:rsidRDefault="002D6A8B">
            <w:pPr>
              <w:pStyle w:val="ConsPlusNormal"/>
            </w:pPr>
          </w:p>
        </w:tc>
        <w:tc>
          <w:tcPr>
            <w:tcW w:w="1234"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10б</w:t>
            </w:r>
          </w:p>
        </w:tc>
        <w:tc>
          <w:tcPr>
            <w:tcW w:w="3741" w:type="dxa"/>
          </w:tcPr>
          <w:p w:rsidR="002D6A8B" w:rsidRDefault="002D6A8B">
            <w:pPr>
              <w:pStyle w:val="ConsPlusNormal"/>
            </w:pPr>
            <w:r>
              <w:t>при условии, что страховой тариф превышает предельный размер ставки для расчета размера субсидий (стр. 4 x стр. 9 / 100)</w:t>
            </w:r>
          </w:p>
        </w:tc>
        <w:tc>
          <w:tcPr>
            <w:tcW w:w="709" w:type="dxa"/>
          </w:tcPr>
          <w:p w:rsidR="002D6A8B" w:rsidRDefault="002D6A8B">
            <w:pPr>
              <w:pStyle w:val="ConsPlusNormal"/>
            </w:pPr>
          </w:p>
        </w:tc>
        <w:tc>
          <w:tcPr>
            <w:tcW w:w="1834" w:type="dxa"/>
          </w:tcPr>
          <w:p w:rsidR="002D6A8B" w:rsidRDefault="002D6A8B">
            <w:pPr>
              <w:pStyle w:val="ConsPlusNormal"/>
            </w:pPr>
          </w:p>
        </w:tc>
        <w:tc>
          <w:tcPr>
            <w:tcW w:w="1234" w:type="dxa"/>
          </w:tcPr>
          <w:p w:rsidR="002D6A8B" w:rsidRDefault="002D6A8B">
            <w:pPr>
              <w:pStyle w:val="ConsPlusNormal"/>
            </w:pPr>
          </w:p>
        </w:tc>
        <w:tc>
          <w:tcPr>
            <w:tcW w:w="695" w:type="dxa"/>
          </w:tcPr>
          <w:p w:rsidR="002D6A8B" w:rsidRDefault="002D6A8B">
            <w:pPr>
              <w:pStyle w:val="ConsPlusNormal"/>
            </w:pPr>
          </w:p>
        </w:tc>
      </w:tr>
      <w:tr w:rsidR="002D6A8B">
        <w:tc>
          <w:tcPr>
            <w:tcW w:w="814" w:type="dxa"/>
          </w:tcPr>
          <w:p w:rsidR="002D6A8B" w:rsidRDefault="002D6A8B">
            <w:pPr>
              <w:pStyle w:val="ConsPlusNormal"/>
              <w:jc w:val="center"/>
            </w:pPr>
            <w:r>
              <w:t>11</w:t>
            </w:r>
          </w:p>
        </w:tc>
        <w:tc>
          <w:tcPr>
            <w:tcW w:w="3741" w:type="dxa"/>
          </w:tcPr>
          <w:p w:rsidR="002D6A8B" w:rsidRDefault="002D6A8B">
            <w:pPr>
              <w:pStyle w:val="ConsPlusNormal"/>
            </w:pPr>
            <w:r>
              <w:t>Размер субсидии, рублей (стр. 10а + стр. 10б) x 50 / 100</w:t>
            </w:r>
          </w:p>
        </w:tc>
        <w:tc>
          <w:tcPr>
            <w:tcW w:w="709" w:type="dxa"/>
          </w:tcPr>
          <w:p w:rsidR="002D6A8B" w:rsidRDefault="002D6A8B">
            <w:pPr>
              <w:pStyle w:val="ConsPlusNormal"/>
            </w:pPr>
          </w:p>
        </w:tc>
        <w:tc>
          <w:tcPr>
            <w:tcW w:w="1834" w:type="dxa"/>
          </w:tcPr>
          <w:p w:rsidR="002D6A8B" w:rsidRDefault="002D6A8B">
            <w:pPr>
              <w:pStyle w:val="ConsPlusNormal"/>
            </w:pPr>
          </w:p>
        </w:tc>
        <w:tc>
          <w:tcPr>
            <w:tcW w:w="1234" w:type="dxa"/>
          </w:tcPr>
          <w:p w:rsidR="002D6A8B" w:rsidRDefault="002D6A8B">
            <w:pPr>
              <w:pStyle w:val="ConsPlusNormal"/>
            </w:pPr>
          </w:p>
        </w:tc>
        <w:tc>
          <w:tcPr>
            <w:tcW w:w="695"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Руководитель                    _____________ _____________________________</w:t>
      </w:r>
    </w:p>
    <w:p w:rsidR="002D6A8B" w:rsidRDefault="002D6A8B">
      <w:pPr>
        <w:pStyle w:val="ConsPlusNonformat"/>
        <w:jc w:val="both"/>
      </w:pPr>
      <w:r>
        <w:t>М.П. (при наличии печати)                        (Ф.И.О. расшифровать)</w:t>
      </w:r>
    </w:p>
    <w:p w:rsidR="002D6A8B" w:rsidRDefault="002D6A8B">
      <w:pPr>
        <w:pStyle w:val="ConsPlusNonformat"/>
        <w:jc w:val="both"/>
      </w:pPr>
      <w:r>
        <w:t>Главный бухгалтер               _____________ _____________________________</w:t>
      </w:r>
    </w:p>
    <w:p w:rsidR="002D6A8B" w:rsidRDefault="002D6A8B">
      <w:pPr>
        <w:pStyle w:val="ConsPlusNonformat"/>
        <w:jc w:val="both"/>
      </w:pPr>
      <w:r>
        <w:t xml:space="preserve">                                                 (Ф.И.О. расшифровать)</w:t>
      </w:r>
    </w:p>
    <w:p w:rsidR="002D6A8B" w:rsidRDefault="002D6A8B">
      <w:pPr>
        <w:pStyle w:val="ConsPlusNonformat"/>
        <w:jc w:val="both"/>
      </w:pPr>
      <w:r>
        <w:t>Проверка    достоверности    документов,   представленных   для   получения</w:t>
      </w:r>
    </w:p>
    <w:p w:rsidR="002D6A8B" w:rsidRDefault="002D6A8B">
      <w:pPr>
        <w:pStyle w:val="ConsPlusNonformat"/>
        <w:jc w:val="both"/>
      </w:pPr>
      <w:r>
        <w:t>государственной поддержки, проведена.</w:t>
      </w:r>
    </w:p>
    <w:p w:rsidR="002D6A8B" w:rsidRDefault="002D6A8B">
      <w:pPr>
        <w:pStyle w:val="ConsPlusNonformat"/>
        <w:jc w:val="both"/>
      </w:pPr>
      <w:r>
        <w:t>Сведения, содержащиеся в документах _____________________ действительности.</w:t>
      </w:r>
    </w:p>
    <w:p w:rsidR="002D6A8B" w:rsidRDefault="002D6A8B">
      <w:pPr>
        <w:pStyle w:val="ConsPlusNonformat"/>
        <w:jc w:val="both"/>
      </w:pPr>
      <w:r>
        <w:t xml:space="preserve">                             (соответствуют, не соответствуют)</w:t>
      </w:r>
    </w:p>
    <w:p w:rsidR="002D6A8B" w:rsidRDefault="002D6A8B">
      <w:pPr>
        <w:pStyle w:val="ConsPlusNonformat"/>
        <w:jc w:val="both"/>
      </w:pPr>
      <w:r>
        <w:t>Расчеты, указанные в справке, произведены ________________________________.</w:t>
      </w:r>
    </w:p>
    <w:p w:rsidR="002D6A8B" w:rsidRDefault="002D6A8B">
      <w:pPr>
        <w:pStyle w:val="ConsPlusNonformat"/>
        <w:jc w:val="both"/>
      </w:pPr>
      <w:r>
        <w:t xml:space="preserve">                                                   (верно, неверно)</w:t>
      </w:r>
    </w:p>
    <w:p w:rsidR="002D6A8B" w:rsidRDefault="002D6A8B">
      <w:pPr>
        <w:pStyle w:val="ConsPlusNonformat"/>
        <w:jc w:val="both"/>
      </w:pPr>
      <w:r>
        <w:t>Государственная поддержка _____________________________ быть предоставлена.</w:t>
      </w:r>
    </w:p>
    <w:p w:rsidR="002D6A8B" w:rsidRDefault="002D6A8B">
      <w:pPr>
        <w:pStyle w:val="ConsPlusNonformat"/>
        <w:jc w:val="both"/>
      </w:pPr>
      <w:r>
        <w:t xml:space="preserve">                               (может, не может)</w:t>
      </w:r>
    </w:p>
    <w:p w:rsidR="002D6A8B" w:rsidRDefault="002D6A8B">
      <w:pPr>
        <w:pStyle w:val="ConsPlusNonformat"/>
        <w:jc w:val="both"/>
      </w:pPr>
      <w:r>
        <w:t>Руководитель органа управления</w:t>
      </w:r>
    </w:p>
    <w:p w:rsidR="002D6A8B" w:rsidRDefault="002D6A8B">
      <w:pPr>
        <w:pStyle w:val="ConsPlusNonformat"/>
        <w:jc w:val="both"/>
      </w:pPr>
      <w:r>
        <w:t>АПК муниципального образования   ____________ _____________________________</w:t>
      </w:r>
    </w:p>
    <w:p w:rsidR="002D6A8B" w:rsidRDefault="002D6A8B">
      <w:pPr>
        <w:pStyle w:val="ConsPlusNonformat"/>
        <w:jc w:val="both"/>
      </w:pPr>
      <w:r>
        <w:t>М.П.                                              (Ф.И.О. расшифровать)</w:t>
      </w:r>
    </w:p>
    <w:p w:rsidR="002D6A8B" w:rsidRDefault="002D6A8B">
      <w:pPr>
        <w:pStyle w:val="ConsPlusNonformat"/>
        <w:jc w:val="both"/>
      </w:pPr>
      <w:r>
        <w:t>Специалист органа управления</w:t>
      </w:r>
    </w:p>
    <w:p w:rsidR="002D6A8B" w:rsidRDefault="002D6A8B">
      <w:pPr>
        <w:pStyle w:val="ConsPlusNonformat"/>
        <w:jc w:val="both"/>
      </w:pPr>
      <w:r>
        <w:t>АПК муниципального образования   ____________ _____________________________</w:t>
      </w:r>
    </w:p>
    <w:p w:rsidR="002D6A8B" w:rsidRDefault="002D6A8B">
      <w:pPr>
        <w:pStyle w:val="ConsPlusNonformat"/>
        <w:jc w:val="both"/>
      </w:pPr>
      <w:r>
        <w:t xml:space="preserve">                                                  (Ф.И.О. расшифровать)</w:t>
      </w: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both"/>
      </w:pPr>
    </w:p>
    <w:p w:rsidR="002D6A8B" w:rsidRDefault="002D6A8B">
      <w:pPr>
        <w:pStyle w:val="ConsPlusNormal"/>
        <w:jc w:val="right"/>
        <w:outlineLvl w:val="1"/>
      </w:pPr>
      <w:r>
        <w:t>Приложение N 7</w:t>
      </w:r>
    </w:p>
    <w:p w:rsidR="002D6A8B" w:rsidRDefault="002D6A8B">
      <w:pPr>
        <w:pStyle w:val="ConsPlusNormal"/>
        <w:jc w:val="right"/>
      </w:pPr>
      <w:r>
        <w:t>к Положению о порядке предоставления субсидий</w:t>
      </w:r>
    </w:p>
    <w:p w:rsidR="002D6A8B" w:rsidRDefault="002D6A8B">
      <w:pPr>
        <w:pStyle w:val="ConsPlusNormal"/>
        <w:jc w:val="right"/>
      </w:pPr>
      <w:r>
        <w:t>из средств областного бюджета на возмещение</w:t>
      </w:r>
    </w:p>
    <w:p w:rsidR="002D6A8B" w:rsidRDefault="002D6A8B">
      <w:pPr>
        <w:pStyle w:val="ConsPlusNormal"/>
        <w:jc w:val="right"/>
      </w:pPr>
      <w:r>
        <w:t>части затрат на поддержку сельскохозяйственного страхования</w:t>
      </w:r>
    </w:p>
    <w:p w:rsidR="002D6A8B" w:rsidRDefault="002D6A8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D6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A8B" w:rsidRDefault="002D6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A8B" w:rsidRDefault="002D6A8B">
            <w:pPr>
              <w:pStyle w:val="ConsPlusNormal"/>
              <w:jc w:val="both"/>
            </w:pPr>
            <w:r>
              <w:rPr>
                <w:color w:val="392C69"/>
              </w:rPr>
              <w:t>Приложение N 7 к Положению вступает в силу с 01.01.2025 (</w:t>
            </w:r>
            <w:hyperlink r:id="rId248">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2D6A8B" w:rsidRDefault="002D6A8B">
            <w:pPr>
              <w:pStyle w:val="ConsPlusNormal"/>
            </w:pPr>
          </w:p>
        </w:tc>
      </w:tr>
    </w:tbl>
    <w:p w:rsidR="002D6A8B" w:rsidRDefault="002D6A8B">
      <w:pPr>
        <w:pStyle w:val="ConsPlusNormal"/>
        <w:spacing w:before="280"/>
        <w:jc w:val="center"/>
      </w:pPr>
      <w:bookmarkStart w:id="363" w:name="P5373"/>
      <w:bookmarkEnd w:id="363"/>
      <w:r>
        <w:t>Сведения</w:t>
      </w:r>
    </w:p>
    <w:p w:rsidR="002D6A8B" w:rsidRDefault="002D6A8B">
      <w:pPr>
        <w:pStyle w:val="ConsPlusNormal"/>
        <w:jc w:val="center"/>
      </w:pPr>
      <w:r>
        <w:t>о земельных участках, на которых осуществляется или</w:t>
      </w:r>
    </w:p>
    <w:p w:rsidR="002D6A8B" w:rsidRDefault="002D6A8B">
      <w:pPr>
        <w:pStyle w:val="ConsPlusNormal"/>
        <w:jc w:val="center"/>
      </w:pPr>
      <w:r>
        <w:lastRenderedPageBreak/>
        <w:t>планируется осуществлять сельскохозяйственное производство</w:t>
      </w:r>
    </w:p>
    <w:p w:rsidR="002D6A8B" w:rsidRDefault="002D6A8B">
      <w:pPr>
        <w:pStyle w:val="ConsPlusNormal"/>
        <w:jc w:val="center"/>
      </w:pPr>
      <w:r>
        <w:t>________________________________________________________</w:t>
      </w:r>
    </w:p>
    <w:p w:rsidR="002D6A8B" w:rsidRDefault="002D6A8B">
      <w:pPr>
        <w:pStyle w:val="ConsPlusNormal"/>
        <w:jc w:val="center"/>
      </w:pPr>
      <w:r>
        <w:t>(наименование Получателя, муниципального образования)</w:t>
      </w:r>
    </w:p>
    <w:p w:rsidR="002D6A8B" w:rsidRDefault="002D6A8B">
      <w:pPr>
        <w:pStyle w:val="ConsPlusNormal"/>
        <w:jc w:val="both"/>
      </w:pPr>
    </w:p>
    <w:p w:rsidR="002D6A8B" w:rsidRDefault="002D6A8B">
      <w:pPr>
        <w:pStyle w:val="ConsPlusNormal"/>
        <w:sectPr w:rsidR="002D6A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909"/>
        <w:gridCol w:w="1084"/>
        <w:gridCol w:w="1879"/>
        <w:gridCol w:w="709"/>
        <w:gridCol w:w="1264"/>
        <w:gridCol w:w="1324"/>
      </w:tblGrid>
      <w:tr w:rsidR="002D6A8B">
        <w:tc>
          <w:tcPr>
            <w:tcW w:w="454" w:type="dxa"/>
          </w:tcPr>
          <w:p w:rsidR="002D6A8B" w:rsidRDefault="002D6A8B">
            <w:pPr>
              <w:pStyle w:val="ConsPlusNormal"/>
              <w:jc w:val="center"/>
            </w:pPr>
            <w:r>
              <w:lastRenderedPageBreak/>
              <w:t>N</w:t>
            </w:r>
          </w:p>
          <w:p w:rsidR="002D6A8B" w:rsidRDefault="002D6A8B">
            <w:pPr>
              <w:pStyle w:val="ConsPlusNormal"/>
              <w:jc w:val="center"/>
            </w:pPr>
            <w:r>
              <w:t>п/п</w:t>
            </w:r>
          </w:p>
        </w:tc>
        <w:tc>
          <w:tcPr>
            <w:tcW w:w="1489" w:type="dxa"/>
          </w:tcPr>
          <w:p w:rsidR="002D6A8B" w:rsidRDefault="002D6A8B">
            <w:pPr>
              <w:pStyle w:val="ConsPlusNormal"/>
              <w:jc w:val="center"/>
            </w:pPr>
            <w:r>
              <w:t>Кадастровый номер земельного участка</w:t>
            </w:r>
          </w:p>
        </w:tc>
        <w:tc>
          <w:tcPr>
            <w:tcW w:w="1909" w:type="dxa"/>
          </w:tcPr>
          <w:p w:rsidR="002D6A8B" w:rsidRDefault="002D6A8B">
            <w:pPr>
              <w:pStyle w:val="ConsPlusNormal"/>
              <w:jc w:val="center"/>
            </w:pPr>
            <w:r>
              <w:t>Местоположение земельного участка</w:t>
            </w:r>
          </w:p>
        </w:tc>
        <w:tc>
          <w:tcPr>
            <w:tcW w:w="1084" w:type="dxa"/>
          </w:tcPr>
          <w:p w:rsidR="002D6A8B" w:rsidRDefault="002D6A8B">
            <w:pPr>
              <w:pStyle w:val="ConsPlusNormal"/>
              <w:jc w:val="center"/>
            </w:pPr>
            <w:r>
              <w:t>Площадь, га</w:t>
            </w:r>
          </w:p>
        </w:tc>
        <w:tc>
          <w:tcPr>
            <w:tcW w:w="1879" w:type="dxa"/>
          </w:tcPr>
          <w:p w:rsidR="002D6A8B" w:rsidRDefault="002D6A8B">
            <w:pPr>
              <w:pStyle w:val="ConsPlusNormal"/>
              <w:jc w:val="center"/>
            </w:pPr>
            <w:r>
              <w:t>Правообладатель</w:t>
            </w:r>
          </w:p>
        </w:tc>
        <w:tc>
          <w:tcPr>
            <w:tcW w:w="709" w:type="dxa"/>
          </w:tcPr>
          <w:p w:rsidR="002D6A8B" w:rsidRDefault="002D6A8B">
            <w:pPr>
              <w:pStyle w:val="ConsPlusNormal"/>
              <w:jc w:val="center"/>
            </w:pPr>
            <w:r>
              <w:t>Вид права</w:t>
            </w:r>
          </w:p>
        </w:tc>
        <w:tc>
          <w:tcPr>
            <w:tcW w:w="1264" w:type="dxa"/>
          </w:tcPr>
          <w:p w:rsidR="002D6A8B" w:rsidRDefault="002D6A8B">
            <w:pPr>
              <w:pStyle w:val="ConsPlusNormal"/>
              <w:jc w:val="center"/>
            </w:pPr>
            <w:r>
              <w:t xml:space="preserve">Срок договора аренды земельного участка </w:t>
            </w:r>
            <w:hyperlink w:anchor="P5417">
              <w:r>
                <w:rPr>
                  <w:color w:val="0000FF"/>
                </w:rPr>
                <w:t>&lt;*&gt;</w:t>
              </w:r>
            </w:hyperlink>
          </w:p>
        </w:tc>
        <w:tc>
          <w:tcPr>
            <w:tcW w:w="1324" w:type="dxa"/>
          </w:tcPr>
          <w:p w:rsidR="002D6A8B" w:rsidRDefault="002D6A8B">
            <w:pPr>
              <w:pStyle w:val="ConsPlusNormal"/>
              <w:jc w:val="center"/>
            </w:pPr>
            <w:r>
              <w:t xml:space="preserve">Код территории </w:t>
            </w:r>
            <w:hyperlink r:id="rId249">
              <w:r>
                <w:rPr>
                  <w:color w:val="0000FF"/>
                </w:rPr>
                <w:t>(ОКАТО)</w:t>
              </w:r>
            </w:hyperlink>
          </w:p>
        </w:tc>
      </w:tr>
      <w:tr w:rsidR="002D6A8B">
        <w:tc>
          <w:tcPr>
            <w:tcW w:w="454" w:type="dxa"/>
          </w:tcPr>
          <w:p w:rsidR="002D6A8B" w:rsidRDefault="002D6A8B">
            <w:pPr>
              <w:pStyle w:val="ConsPlusNormal"/>
            </w:pPr>
          </w:p>
        </w:tc>
        <w:tc>
          <w:tcPr>
            <w:tcW w:w="1489" w:type="dxa"/>
          </w:tcPr>
          <w:p w:rsidR="002D6A8B" w:rsidRDefault="002D6A8B">
            <w:pPr>
              <w:pStyle w:val="ConsPlusNormal"/>
            </w:pPr>
          </w:p>
        </w:tc>
        <w:tc>
          <w:tcPr>
            <w:tcW w:w="1909" w:type="dxa"/>
          </w:tcPr>
          <w:p w:rsidR="002D6A8B" w:rsidRDefault="002D6A8B">
            <w:pPr>
              <w:pStyle w:val="ConsPlusNormal"/>
            </w:pPr>
          </w:p>
        </w:tc>
        <w:tc>
          <w:tcPr>
            <w:tcW w:w="1084" w:type="dxa"/>
          </w:tcPr>
          <w:p w:rsidR="002D6A8B" w:rsidRDefault="002D6A8B">
            <w:pPr>
              <w:pStyle w:val="ConsPlusNormal"/>
            </w:pPr>
          </w:p>
        </w:tc>
        <w:tc>
          <w:tcPr>
            <w:tcW w:w="1879" w:type="dxa"/>
          </w:tcPr>
          <w:p w:rsidR="002D6A8B" w:rsidRDefault="002D6A8B">
            <w:pPr>
              <w:pStyle w:val="ConsPlusNormal"/>
            </w:pPr>
          </w:p>
        </w:tc>
        <w:tc>
          <w:tcPr>
            <w:tcW w:w="709" w:type="dxa"/>
          </w:tcPr>
          <w:p w:rsidR="002D6A8B" w:rsidRDefault="002D6A8B">
            <w:pPr>
              <w:pStyle w:val="ConsPlusNormal"/>
            </w:pPr>
          </w:p>
        </w:tc>
        <w:tc>
          <w:tcPr>
            <w:tcW w:w="1264" w:type="dxa"/>
          </w:tcPr>
          <w:p w:rsidR="002D6A8B" w:rsidRDefault="002D6A8B">
            <w:pPr>
              <w:pStyle w:val="ConsPlusNormal"/>
            </w:pPr>
          </w:p>
        </w:tc>
        <w:tc>
          <w:tcPr>
            <w:tcW w:w="1324" w:type="dxa"/>
          </w:tcPr>
          <w:p w:rsidR="002D6A8B" w:rsidRDefault="002D6A8B">
            <w:pPr>
              <w:pStyle w:val="ConsPlusNormal"/>
            </w:pPr>
          </w:p>
        </w:tc>
      </w:tr>
      <w:tr w:rsidR="002D6A8B">
        <w:tc>
          <w:tcPr>
            <w:tcW w:w="454" w:type="dxa"/>
          </w:tcPr>
          <w:p w:rsidR="002D6A8B" w:rsidRDefault="002D6A8B">
            <w:pPr>
              <w:pStyle w:val="ConsPlusNormal"/>
            </w:pPr>
          </w:p>
        </w:tc>
        <w:tc>
          <w:tcPr>
            <w:tcW w:w="1489" w:type="dxa"/>
          </w:tcPr>
          <w:p w:rsidR="002D6A8B" w:rsidRDefault="002D6A8B">
            <w:pPr>
              <w:pStyle w:val="ConsPlusNormal"/>
            </w:pPr>
          </w:p>
        </w:tc>
        <w:tc>
          <w:tcPr>
            <w:tcW w:w="1909" w:type="dxa"/>
          </w:tcPr>
          <w:p w:rsidR="002D6A8B" w:rsidRDefault="002D6A8B">
            <w:pPr>
              <w:pStyle w:val="ConsPlusNormal"/>
            </w:pPr>
          </w:p>
        </w:tc>
        <w:tc>
          <w:tcPr>
            <w:tcW w:w="1084" w:type="dxa"/>
          </w:tcPr>
          <w:p w:rsidR="002D6A8B" w:rsidRDefault="002D6A8B">
            <w:pPr>
              <w:pStyle w:val="ConsPlusNormal"/>
            </w:pPr>
          </w:p>
        </w:tc>
        <w:tc>
          <w:tcPr>
            <w:tcW w:w="1879" w:type="dxa"/>
          </w:tcPr>
          <w:p w:rsidR="002D6A8B" w:rsidRDefault="002D6A8B">
            <w:pPr>
              <w:pStyle w:val="ConsPlusNormal"/>
            </w:pPr>
          </w:p>
        </w:tc>
        <w:tc>
          <w:tcPr>
            <w:tcW w:w="709" w:type="dxa"/>
          </w:tcPr>
          <w:p w:rsidR="002D6A8B" w:rsidRDefault="002D6A8B">
            <w:pPr>
              <w:pStyle w:val="ConsPlusNormal"/>
            </w:pPr>
          </w:p>
        </w:tc>
        <w:tc>
          <w:tcPr>
            <w:tcW w:w="1264" w:type="dxa"/>
          </w:tcPr>
          <w:p w:rsidR="002D6A8B" w:rsidRDefault="002D6A8B">
            <w:pPr>
              <w:pStyle w:val="ConsPlusNormal"/>
            </w:pPr>
          </w:p>
        </w:tc>
        <w:tc>
          <w:tcPr>
            <w:tcW w:w="1324" w:type="dxa"/>
          </w:tcPr>
          <w:p w:rsidR="002D6A8B" w:rsidRDefault="002D6A8B">
            <w:pPr>
              <w:pStyle w:val="ConsPlusNormal"/>
            </w:pPr>
          </w:p>
        </w:tc>
      </w:tr>
      <w:tr w:rsidR="002D6A8B">
        <w:tc>
          <w:tcPr>
            <w:tcW w:w="454" w:type="dxa"/>
          </w:tcPr>
          <w:p w:rsidR="002D6A8B" w:rsidRDefault="002D6A8B">
            <w:pPr>
              <w:pStyle w:val="ConsPlusNormal"/>
            </w:pPr>
          </w:p>
        </w:tc>
        <w:tc>
          <w:tcPr>
            <w:tcW w:w="1489" w:type="dxa"/>
          </w:tcPr>
          <w:p w:rsidR="002D6A8B" w:rsidRDefault="002D6A8B">
            <w:pPr>
              <w:pStyle w:val="ConsPlusNormal"/>
            </w:pPr>
          </w:p>
        </w:tc>
        <w:tc>
          <w:tcPr>
            <w:tcW w:w="1909" w:type="dxa"/>
          </w:tcPr>
          <w:p w:rsidR="002D6A8B" w:rsidRDefault="002D6A8B">
            <w:pPr>
              <w:pStyle w:val="ConsPlusNormal"/>
            </w:pPr>
          </w:p>
        </w:tc>
        <w:tc>
          <w:tcPr>
            <w:tcW w:w="1084" w:type="dxa"/>
          </w:tcPr>
          <w:p w:rsidR="002D6A8B" w:rsidRDefault="002D6A8B">
            <w:pPr>
              <w:pStyle w:val="ConsPlusNormal"/>
            </w:pPr>
          </w:p>
        </w:tc>
        <w:tc>
          <w:tcPr>
            <w:tcW w:w="1879" w:type="dxa"/>
          </w:tcPr>
          <w:p w:rsidR="002D6A8B" w:rsidRDefault="002D6A8B">
            <w:pPr>
              <w:pStyle w:val="ConsPlusNormal"/>
            </w:pPr>
          </w:p>
        </w:tc>
        <w:tc>
          <w:tcPr>
            <w:tcW w:w="709" w:type="dxa"/>
          </w:tcPr>
          <w:p w:rsidR="002D6A8B" w:rsidRDefault="002D6A8B">
            <w:pPr>
              <w:pStyle w:val="ConsPlusNormal"/>
            </w:pPr>
          </w:p>
        </w:tc>
        <w:tc>
          <w:tcPr>
            <w:tcW w:w="1264" w:type="dxa"/>
          </w:tcPr>
          <w:p w:rsidR="002D6A8B" w:rsidRDefault="002D6A8B">
            <w:pPr>
              <w:pStyle w:val="ConsPlusNormal"/>
            </w:pPr>
          </w:p>
        </w:tc>
        <w:tc>
          <w:tcPr>
            <w:tcW w:w="1324" w:type="dxa"/>
          </w:tcPr>
          <w:p w:rsidR="002D6A8B" w:rsidRDefault="002D6A8B">
            <w:pPr>
              <w:pStyle w:val="ConsPlusNormal"/>
            </w:pPr>
          </w:p>
        </w:tc>
      </w:tr>
    </w:tbl>
    <w:p w:rsidR="002D6A8B" w:rsidRDefault="002D6A8B">
      <w:pPr>
        <w:pStyle w:val="ConsPlusNormal"/>
        <w:jc w:val="both"/>
      </w:pPr>
    </w:p>
    <w:p w:rsidR="002D6A8B" w:rsidRDefault="002D6A8B">
      <w:pPr>
        <w:pStyle w:val="ConsPlusNonformat"/>
        <w:jc w:val="both"/>
      </w:pPr>
      <w:r>
        <w:t>Руководитель              ___________________ _____________________________</w:t>
      </w:r>
    </w:p>
    <w:p w:rsidR="002D6A8B" w:rsidRDefault="002D6A8B">
      <w:pPr>
        <w:pStyle w:val="ConsPlusNonformat"/>
        <w:jc w:val="both"/>
      </w:pPr>
      <w:r>
        <w:t>М.П. (при наличии печати)     (подпись)          (расшифровка подписи)</w:t>
      </w:r>
    </w:p>
    <w:p w:rsidR="002D6A8B" w:rsidRDefault="002D6A8B">
      <w:pPr>
        <w:pStyle w:val="ConsPlusNormal"/>
        <w:jc w:val="both"/>
      </w:pPr>
    </w:p>
    <w:p w:rsidR="002D6A8B" w:rsidRDefault="002D6A8B">
      <w:pPr>
        <w:pStyle w:val="ConsPlusNormal"/>
        <w:ind w:firstLine="540"/>
        <w:jc w:val="both"/>
      </w:pPr>
      <w:r>
        <w:t>--------------------------------</w:t>
      </w:r>
    </w:p>
    <w:p w:rsidR="002D6A8B" w:rsidRDefault="002D6A8B">
      <w:pPr>
        <w:pStyle w:val="ConsPlusNormal"/>
        <w:spacing w:before="220"/>
        <w:ind w:firstLine="540"/>
        <w:jc w:val="both"/>
      </w:pPr>
      <w:bookmarkStart w:id="364" w:name="P5417"/>
      <w:bookmarkEnd w:id="364"/>
      <w:r>
        <w:t>&lt;*&gt; Заполняется при наличии договора аренды земельного участка</w:t>
      </w:r>
    </w:p>
    <w:p w:rsidR="002D6A8B" w:rsidRDefault="002D6A8B">
      <w:pPr>
        <w:pStyle w:val="ConsPlusNormal"/>
        <w:jc w:val="both"/>
      </w:pPr>
    </w:p>
    <w:p w:rsidR="002D6A8B" w:rsidRDefault="002D6A8B">
      <w:pPr>
        <w:pStyle w:val="ConsPlusNormal"/>
        <w:jc w:val="both"/>
      </w:pPr>
    </w:p>
    <w:p w:rsidR="002D6A8B" w:rsidRDefault="002D6A8B">
      <w:pPr>
        <w:pStyle w:val="ConsPlusNormal"/>
        <w:pBdr>
          <w:bottom w:val="single" w:sz="6" w:space="0" w:color="auto"/>
        </w:pBdr>
        <w:spacing w:before="100" w:after="100"/>
        <w:jc w:val="both"/>
        <w:rPr>
          <w:sz w:val="2"/>
          <w:szCs w:val="2"/>
        </w:rPr>
      </w:pPr>
    </w:p>
    <w:p w:rsidR="00110803" w:rsidRDefault="00110803">
      <w:bookmarkStart w:id="365" w:name="_GoBack"/>
      <w:bookmarkEnd w:id="365"/>
    </w:p>
    <w:sectPr w:rsidR="0011080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8B"/>
    <w:rsid w:val="00110803"/>
    <w:rsid w:val="002D6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A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6A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6A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6A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6A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6A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6A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6A8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A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6A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6A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6A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6A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6A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6A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6A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21087&amp;dst=100142" TargetMode="External"/><Relationship Id="rId21" Type="http://schemas.openxmlformats.org/officeDocument/2006/relationships/hyperlink" Target="https://login.consultant.ru/link/?req=doc&amp;base=RLAW026&amp;n=210912&amp;dst=100011" TargetMode="External"/><Relationship Id="rId42" Type="http://schemas.openxmlformats.org/officeDocument/2006/relationships/hyperlink" Target="https://login.consultant.ru/link/?req=doc&amp;base=LAW&amp;n=469774&amp;dst=3722" TargetMode="External"/><Relationship Id="rId63" Type="http://schemas.openxmlformats.org/officeDocument/2006/relationships/hyperlink" Target="https://login.consultant.ru/link/?req=doc&amp;base=RLAW026&amp;n=212569&amp;dst=100025" TargetMode="External"/><Relationship Id="rId84" Type="http://schemas.openxmlformats.org/officeDocument/2006/relationships/hyperlink" Target="https://login.consultant.ru/link/?req=doc&amp;base=RLAW026&amp;n=212569&amp;dst=100037" TargetMode="External"/><Relationship Id="rId138" Type="http://schemas.openxmlformats.org/officeDocument/2006/relationships/hyperlink" Target="https://login.consultant.ru/link/?req=doc&amp;base=LAW&amp;n=469774&amp;dst=3722" TargetMode="External"/><Relationship Id="rId159" Type="http://schemas.openxmlformats.org/officeDocument/2006/relationships/hyperlink" Target="https://login.consultant.ru/link/?req=doc&amp;base=RLAW026&amp;n=212569&amp;dst=100039" TargetMode="External"/><Relationship Id="rId170" Type="http://schemas.openxmlformats.org/officeDocument/2006/relationships/hyperlink" Target="https://login.consultant.ru/link/?req=doc&amp;base=LAW&amp;n=469774&amp;dst=3722" TargetMode="External"/><Relationship Id="rId191" Type="http://schemas.openxmlformats.org/officeDocument/2006/relationships/hyperlink" Target="https://login.consultant.ru/link/?req=doc&amp;base=LAW&amp;n=455730" TargetMode="External"/><Relationship Id="rId205" Type="http://schemas.openxmlformats.org/officeDocument/2006/relationships/hyperlink" Target="https://login.consultant.ru/link/?req=doc&amp;base=LAW&amp;n=454997&amp;dst=128" TargetMode="External"/><Relationship Id="rId226" Type="http://schemas.openxmlformats.org/officeDocument/2006/relationships/hyperlink" Target="https://login.consultant.ru/link/?req=doc&amp;base=LAW&amp;n=454997&amp;dst=165" TargetMode="External"/><Relationship Id="rId247" Type="http://schemas.openxmlformats.org/officeDocument/2006/relationships/hyperlink" Target="https://login.consultant.ru/link/?req=doc&amp;base=LAW&amp;n=469774&amp;dst=3722" TargetMode="External"/><Relationship Id="rId107" Type="http://schemas.openxmlformats.org/officeDocument/2006/relationships/hyperlink" Target="https://login.consultant.ru/link/?req=doc&amp;base=LAW&amp;n=469774&amp;dst=3722" TargetMode="External"/><Relationship Id="rId11" Type="http://schemas.openxmlformats.org/officeDocument/2006/relationships/hyperlink" Target="https://login.consultant.ru/link/?req=doc&amp;base=LAW&amp;n=461663&amp;dst=100019" TargetMode="External"/><Relationship Id="rId32" Type="http://schemas.openxmlformats.org/officeDocument/2006/relationships/hyperlink" Target="https://login.consultant.ru/link/?req=doc&amp;base=RLAW026&amp;n=212569&amp;dst=100029" TargetMode="External"/><Relationship Id="rId53" Type="http://schemas.openxmlformats.org/officeDocument/2006/relationships/hyperlink" Target="https://login.consultant.ru/link/?req=doc&amp;base=LAW&amp;n=469774&amp;dst=3722" TargetMode="External"/><Relationship Id="rId74" Type="http://schemas.openxmlformats.org/officeDocument/2006/relationships/hyperlink" Target="https://login.consultant.ru/link/?req=doc&amp;base=LAW&amp;n=121087&amp;dst=100142" TargetMode="External"/><Relationship Id="rId128" Type="http://schemas.openxmlformats.org/officeDocument/2006/relationships/hyperlink" Target="https://login.consultant.ru/link/?req=doc&amp;base=LAW&amp;n=482800&amp;dst=100013" TargetMode="External"/><Relationship Id="rId149" Type="http://schemas.openxmlformats.org/officeDocument/2006/relationships/hyperlink" Target="https://login.consultant.ru/link/?req=doc&amp;base=RLAW026&amp;n=218119&amp;dst=22418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5999" TargetMode="External"/><Relationship Id="rId160" Type="http://schemas.openxmlformats.org/officeDocument/2006/relationships/hyperlink" Target="https://login.consultant.ru/link/?req=doc&amp;base=LAW&amp;n=482800&amp;dst=100013" TargetMode="External"/><Relationship Id="rId181" Type="http://schemas.openxmlformats.org/officeDocument/2006/relationships/hyperlink" Target="https://login.consultant.ru/link/?req=doc&amp;base=LAW&amp;n=482800&amp;dst=100013" TargetMode="External"/><Relationship Id="rId216" Type="http://schemas.openxmlformats.org/officeDocument/2006/relationships/hyperlink" Target="https://login.consultant.ru/link/?req=doc&amp;base=RLAW026&amp;n=218119&amp;dst=224184" TargetMode="External"/><Relationship Id="rId237" Type="http://schemas.openxmlformats.org/officeDocument/2006/relationships/hyperlink" Target="https://login.consultant.ru/link/?req=doc&amp;base=LAW&amp;n=469774&amp;dst=3704" TargetMode="External"/><Relationship Id="rId22" Type="http://schemas.openxmlformats.org/officeDocument/2006/relationships/hyperlink" Target="https://login.consultant.ru/link/?req=doc&amp;base=RLAW026&amp;n=212569&amp;dst=100022" TargetMode="External"/><Relationship Id="rId43" Type="http://schemas.openxmlformats.org/officeDocument/2006/relationships/hyperlink" Target="https://login.consultant.ru/link/?req=doc&amp;base=RLAW026&amp;n=212569&amp;dst=100032" TargetMode="External"/><Relationship Id="rId64" Type="http://schemas.openxmlformats.org/officeDocument/2006/relationships/hyperlink" Target="https://login.consultant.ru/link/?req=doc&amp;base=RLAW026&amp;n=212569&amp;dst=100033" TargetMode="External"/><Relationship Id="rId118" Type="http://schemas.openxmlformats.org/officeDocument/2006/relationships/hyperlink" Target="https://login.consultant.ru/link/?req=doc&amp;base=LAW&amp;n=465999" TargetMode="External"/><Relationship Id="rId139" Type="http://schemas.openxmlformats.org/officeDocument/2006/relationships/hyperlink" Target="https://login.consultant.ru/link/?req=doc&amp;base=LAW&amp;n=469774&amp;dst=3704" TargetMode="External"/><Relationship Id="rId85" Type="http://schemas.openxmlformats.org/officeDocument/2006/relationships/hyperlink" Target="https://login.consultant.ru/link/?req=doc&amp;base=LAW&amp;n=482800&amp;dst=100013" TargetMode="External"/><Relationship Id="rId150" Type="http://schemas.openxmlformats.org/officeDocument/2006/relationships/hyperlink" Target="https://login.consultant.ru/link/?req=doc&amp;base=RLAW026&amp;n=207583" TargetMode="External"/><Relationship Id="rId171" Type="http://schemas.openxmlformats.org/officeDocument/2006/relationships/hyperlink" Target="https://login.consultant.ru/link/?req=doc&amp;base=LAW&amp;n=469774&amp;dst=3704" TargetMode="External"/><Relationship Id="rId192" Type="http://schemas.openxmlformats.org/officeDocument/2006/relationships/hyperlink" Target="https://login.consultant.ru/link/?req=doc&amp;base=LAW&amp;n=454997" TargetMode="External"/><Relationship Id="rId206" Type="http://schemas.openxmlformats.org/officeDocument/2006/relationships/hyperlink" Target="https://login.consultant.ru/link/?req=doc&amp;base=LAW&amp;n=454997&amp;dst=191" TargetMode="External"/><Relationship Id="rId227" Type="http://schemas.openxmlformats.org/officeDocument/2006/relationships/hyperlink" Target="https://login.consultant.ru/link/?req=doc&amp;base=LAW&amp;n=454997&amp;dst=126" TargetMode="External"/><Relationship Id="rId248" Type="http://schemas.openxmlformats.org/officeDocument/2006/relationships/hyperlink" Target="https://login.consultant.ru/link/?req=doc&amp;base=RLAW026&amp;n=212569&amp;dst=100040" TargetMode="External"/><Relationship Id="rId12" Type="http://schemas.openxmlformats.org/officeDocument/2006/relationships/hyperlink" Target="https://login.consultant.ru/link/?req=doc&amp;base=LAW&amp;n=484271&amp;dst=83892" TargetMode="External"/><Relationship Id="rId33" Type="http://schemas.openxmlformats.org/officeDocument/2006/relationships/hyperlink" Target="https://login.consultant.ru/link/?req=doc&amp;base=RLAW026&amp;n=212569&amp;dst=100030" TargetMode="External"/><Relationship Id="rId108" Type="http://schemas.openxmlformats.org/officeDocument/2006/relationships/image" Target="media/image3.wmf"/><Relationship Id="rId129" Type="http://schemas.openxmlformats.org/officeDocument/2006/relationships/hyperlink" Target="https://login.consultant.ru/link/?req=doc&amp;base=LAW&amp;n=469774&amp;dst=3704" TargetMode="External"/><Relationship Id="rId54" Type="http://schemas.openxmlformats.org/officeDocument/2006/relationships/hyperlink" Target="https://login.consultant.ru/link/?req=doc&amp;base=LAW&amp;n=482692&amp;dst=217" TargetMode="External"/><Relationship Id="rId75" Type="http://schemas.openxmlformats.org/officeDocument/2006/relationships/hyperlink" Target="https://login.consultant.ru/link/?req=doc&amp;base=LAW&amp;n=465999" TargetMode="External"/><Relationship Id="rId96" Type="http://schemas.openxmlformats.org/officeDocument/2006/relationships/hyperlink" Target="https://login.consultant.ru/link/?req=doc&amp;base=LAW&amp;n=465999" TargetMode="External"/><Relationship Id="rId140" Type="http://schemas.openxmlformats.org/officeDocument/2006/relationships/hyperlink" Target="https://login.consultant.ru/link/?req=doc&amp;base=LAW&amp;n=469774&amp;dst=3722" TargetMode="External"/><Relationship Id="rId161" Type="http://schemas.openxmlformats.org/officeDocument/2006/relationships/hyperlink" Target="https://login.consultant.ru/link/?req=doc&amp;base=LAW&amp;n=469774&amp;dst=3704" TargetMode="External"/><Relationship Id="rId182" Type="http://schemas.openxmlformats.org/officeDocument/2006/relationships/hyperlink" Target="https://login.consultant.ru/link/?req=doc&amp;base=LAW&amp;n=425674&amp;dst=100016" TargetMode="External"/><Relationship Id="rId217" Type="http://schemas.openxmlformats.org/officeDocument/2006/relationships/hyperlink" Target="https://login.consultant.ru/link/?req=doc&amp;base=LAW&amp;n=482692&amp;dst=101922" TargetMode="External"/><Relationship Id="rId6" Type="http://schemas.openxmlformats.org/officeDocument/2006/relationships/hyperlink" Target="https://login.consultant.ru/link/?req=doc&amp;base=RLAW026&amp;n=205037&amp;dst=100004" TargetMode="External"/><Relationship Id="rId238" Type="http://schemas.openxmlformats.org/officeDocument/2006/relationships/hyperlink" Target="https://login.consultant.ru/link/?req=doc&amp;base=LAW&amp;n=469774&amp;dst=3722" TargetMode="External"/><Relationship Id="rId23" Type="http://schemas.openxmlformats.org/officeDocument/2006/relationships/hyperlink" Target="https://login.consultant.ru/link/?req=doc&amp;base=RLAW026&amp;n=212569&amp;dst=100024" TargetMode="External"/><Relationship Id="rId119" Type="http://schemas.openxmlformats.org/officeDocument/2006/relationships/hyperlink" Target="https://login.consultant.ru/link/?req=doc&amp;base=LAW&amp;n=455730" TargetMode="External"/><Relationship Id="rId44" Type="http://schemas.openxmlformats.org/officeDocument/2006/relationships/hyperlink" Target="https://login.consultant.ru/link/?req=doc&amp;base=RLAW026&amp;n=218119&amp;dst=224184" TargetMode="External"/><Relationship Id="rId65" Type="http://schemas.openxmlformats.org/officeDocument/2006/relationships/hyperlink" Target="https://login.consultant.ru/link/?req=doc&amp;base=LAW&amp;n=476735" TargetMode="External"/><Relationship Id="rId86" Type="http://schemas.openxmlformats.org/officeDocument/2006/relationships/hyperlink" Target="https://login.consultant.ru/link/?req=doc&amp;base=LAW&amp;n=477368" TargetMode="External"/><Relationship Id="rId130" Type="http://schemas.openxmlformats.org/officeDocument/2006/relationships/hyperlink" Target="https://login.consultant.ru/link/?req=doc&amp;base=LAW&amp;n=469774&amp;dst=3722" TargetMode="External"/><Relationship Id="rId151" Type="http://schemas.openxmlformats.org/officeDocument/2006/relationships/hyperlink" Target="https://login.consultant.ru/link/?req=doc&amp;base=RLAW026&amp;n=218031" TargetMode="External"/><Relationship Id="rId172" Type="http://schemas.openxmlformats.org/officeDocument/2006/relationships/hyperlink" Target="https://login.consultant.ru/link/?req=doc&amp;base=LAW&amp;n=469774&amp;dst=3722" TargetMode="External"/><Relationship Id="rId193" Type="http://schemas.openxmlformats.org/officeDocument/2006/relationships/hyperlink" Target="https://login.consultant.ru/link/?req=doc&amp;base=LAW&amp;n=404749&amp;dst=100010" TargetMode="External"/><Relationship Id="rId207" Type="http://schemas.openxmlformats.org/officeDocument/2006/relationships/hyperlink" Target="https://login.consultant.ru/link/?req=doc&amp;base=LAW&amp;n=482777&amp;dst=5769" TargetMode="External"/><Relationship Id="rId228" Type="http://schemas.openxmlformats.org/officeDocument/2006/relationships/hyperlink" Target="https://login.consultant.ru/link/?req=doc&amp;base=LAW&amp;n=454997&amp;dst=128" TargetMode="External"/><Relationship Id="rId249" Type="http://schemas.openxmlformats.org/officeDocument/2006/relationships/hyperlink" Target="https://login.consultant.ru/link/?req=doc&amp;base=LAW&amp;n=476735" TargetMode="External"/><Relationship Id="rId13" Type="http://schemas.openxmlformats.org/officeDocument/2006/relationships/hyperlink" Target="https://login.consultant.ru/link/?req=doc&amp;base=LAW&amp;n=484271&amp;dst=83808" TargetMode="External"/><Relationship Id="rId109" Type="http://schemas.openxmlformats.org/officeDocument/2006/relationships/image" Target="media/image4.wmf"/><Relationship Id="rId34" Type="http://schemas.openxmlformats.org/officeDocument/2006/relationships/hyperlink" Target="https://login.consultant.ru/link/?req=doc&amp;base=LAW&amp;n=121087&amp;dst=100142" TargetMode="External"/><Relationship Id="rId55" Type="http://schemas.openxmlformats.org/officeDocument/2006/relationships/hyperlink" Target="https://login.consultant.ru/link/?req=doc&amp;base=LAW&amp;n=482692&amp;dst=217" TargetMode="External"/><Relationship Id="rId76" Type="http://schemas.openxmlformats.org/officeDocument/2006/relationships/hyperlink" Target="https://login.consultant.ru/link/?req=doc&amp;base=LAW&amp;n=455730" TargetMode="External"/><Relationship Id="rId97" Type="http://schemas.openxmlformats.org/officeDocument/2006/relationships/hyperlink" Target="https://login.consultant.ru/link/?req=doc&amp;base=LAW&amp;n=454997&amp;dst=126" TargetMode="External"/><Relationship Id="rId120" Type="http://schemas.openxmlformats.org/officeDocument/2006/relationships/hyperlink" Target="https://login.consultant.ru/link/?req=doc&amp;base=LAW&amp;n=454997&amp;dst=126" TargetMode="External"/><Relationship Id="rId141" Type="http://schemas.openxmlformats.org/officeDocument/2006/relationships/hyperlink" Target="https://login.consultant.ru/link/?req=doc&amp;base=LAW&amp;n=482692&amp;dst=217" TargetMode="External"/><Relationship Id="rId7" Type="http://schemas.openxmlformats.org/officeDocument/2006/relationships/hyperlink" Target="https://login.consultant.ru/link/?req=doc&amp;base=RLAW026&amp;n=210912&amp;dst=100004" TargetMode="External"/><Relationship Id="rId162" Type="http://schemas.openxmlformats.org/officeDocument/2006/relationships/hyperlink" Target="https://login.consultant.ru/link/?req=doc&amp;base=LAW&amp;n=469774&amp;dst=3722" TargetMode="External"/><Relationship Id="rId183" Type="http://schemas.openxmlformats.org/officeDocument/2006/relationships/hyperlink" Target="https://login.consultant.ru/link/?req=doc&amp;base=RLAW026&amp;n=212569&amp;dst=101440" TargetMode="External"/><Relationship Id="rId218" Type="http://schemas.openxmlformats.org/officeDocument/2006/relationships/hyperlink" Target="https://login.consultant.ru/link/?req=doc&amp;base=LAW&amp;n=121087&amp;dst=100142" TargetMode="External"/><Relationship Id="rId239" Type="http://schemas.openxmlformats.org/officeDocument/2006/relationships/hyperlink" Target="https://login.consultant.ru/link/?req=doc&amp;base=LAW&amp;n=469774&amp;dst=3704" TargetMode="External"/><Relationship Id="rId250" Type="http://schemas.openxmlformats.org/officeDocument/2006/relationships/fontTable" Target="fontTable.xml"/><Relationship Id="rId24" Type="http://schemas.openxmlformats.org/officeDocument/2006/relationships/hyperlink" Target="https://login.consultant.ru/link/?req=doc&amp;base=RLAW026&amp;n=210912&amp;dst=100013" TargetMode="External"/><Relationship Id="rId45" Type="http://schemas.openxmlformats.org/officeDocument/2006/relationships/hyperlink" Target="https://login.consultant.ru/link/?req=doc&amp;base=LAW&amp;n=482692&amp;dst=101922" TargetMode="External"/><Relationship Id="rId66" Type="http://schemas.openxmlformats.org/officeDocument/2006/relationships/hyperlink" Target="https://login.consultant.ru/link/?req=doc&amp;base=RLAW026&amp;n=212569&amp;dst=100033" TargetMode="External"/><Relationship Id="rId87" Type="http://schemas.openxmlformats.org/officeDocument/2006/relationships/hyperlink" Target="https://login.consultant.ru/link/?req=doc&amp;base=LAW&amp;n=469774&amp;dst=3704" TargetMode="External"/><Relationship Id="rId110" Type="http://schemas.openxmlformats.org/officeDocument/2006/relationships/hyperlink" Target="https://login.consultant.ru/link/?req=doc&amp;base=RLAW026&amp;n=212569&amp;dst=100037" TargetMode="External"/><Relationship Id="rId131" Type="http://schemas.openxmlformats.org/officeDocument/2006/relationships/hyperlink" Target="https://login.consultant.ru/link/?req=doc&amp;base=RLAW026&amp;n=212569&amp;dst=100038" TargetMode="External"/><Relationship Id="rId152" Type="http://schemas.openxmlformats.org/officeDocument/2006/relationships/hyperlink" Target="https://login.consultant.ru/link/?req=doc&amp;base=LAW&amp;n=121087&amp;dst=100142" TargetMode="External"/><Relationship Id="rId173" Type="http://schemas.openxmlformats.org/officeDocument/2006/relationships/hyperlink" Target="https://login.consultant.ru/link/?req=doc&amp;base=LAW&amp;n=482692&amp;dst=217" TargetMode="External"/><Relationship Id="rId194" Type="http://schemas.openxmlformats.org/officeDocument/2006/relationships/hyperlink" Target="https://login.consultant.ru/link/?req=doc&amp;base=LAW&amp;n=449455&amp;dst=102122" TargetMode="External"/><Relationship Id="rId208" Type="http://schemas.openxmlformats.org/officeDocument/2006/relationships/hyperlink" Target="https://login.consultant.ru/link/?req=doc&amp;base=RLAW026&amp;n=212569&amp;dst=100040" TargetMode="External"/><Relationship Id="rId229" Type="http://schemas.openxmlformats.org/officeDocument/2006/relationships/hyperlink" Target="https://login.consultant.ru/link/?req=doc&amp;base=LAW&amp;n=454997&amp;dst=129" TargetMode="External"/><Relationship Id="rId240" Type="http://schemas.openxmlformats.org/officeDocument/2006/relationships/hyperlink" Target="https://login.consultant.ru/link/?req=doc&amp;base=LAW&amp;n=469774&amp;dst=3722" TargetMode="External"/><Relationship Id="rId14" Type="http://schemas.openxmlformats.org/officeDocument/2006/relationships/hyperlink" Target="https://login.consultant.ru/link/?req=doc&amp;base=RLAW026&amp;n=190678&amp;dst=100205" TargetMode="External"/><Relationship Id="rId35" Type="http://schemas.openxmlformats.org/officeDocument/2006/relationships/hyperlink" Target="https://login.consultant.ru/link/?req=doc&amp;base=LAW&amp;n=465999" TargetMode="External"/><Relationship Id="rId56" Type="http://schemas.openxmlformats.org/officeDocument/2006/relationships/hyperlink" Target="https://login.consultant.ru/link/?req=doc&amp;base=LAW&amp;n=479333&amp;dst=100104" TargetMode="External"/><Relationship Id="rId77" Type="http://schemas.openxmlformats.org/officeDocument/2006/relationships/hyperlink" Target="https://login.consultant.ru/link/?req=doc&amp;base=LAW&amp;n=482870&amp;dst=100291" TargetMode="External"/><Relationship Id="rId100" Type="http://schemas.openxmlformats.org/officeDocument/2006/relationships/hyperlink" Target="https://login.consultant.ru/link/?req=doc&amp;base=LAW&amp;n=469774&amp;dst=3722" TargetMode="External"/><Relationship Id="rId8" Type="http://schemas.openxmlformats.org/officeDocument/2006/relationships/hyperlink" Target="https://login.consultant.ru/link/?req=doc&amp;base=RLAW026&amp;n=212569&amp;dst=100004" TargetMode="External"/><Relationship Id="rId98" Type="http://schemas.openxmlformats.org/officeDocument/2006/relationships/hyperlink" Target="https://login.consultant.ru/link/?req=doc&amp;base=LAW&amp;n=454997&amp;dst=191" TargetMode="External"/><Relationship Id="rId121" Type="http://schemas.openxmlformats.org/officeDocument/2006/relationships/hyperlink" Target="https://login.consultant.ru/link/?req=doc&amp;base=LAW&amp;n=454997&amp;dst=191" TargetMode="External"/><Relationship Id="rId142" Type="http://schemas.openxmlformats.org/officeDocument/2006/relationships/hyperlink" Target="https://login.consultant.ru/link/?req=doc&amp;base=LAW&amp;n=482692&amp;dst=217" TargetMode="External"/><Relationship Id="rId163" Type="http://schemas.openxmlformats.org/officeDocument/2006/relationships/hyperlink" Target="https://login.consultant.ru/link/?req=doc&amp;base=RLAW026&amp;n=212569&amp;dst=100039" TargetMode="External"/><Relationship Id="rId184" Type="http://schemas.openxmlformats.org/officeDocument/2006/relationships/hyperlink" Target="https://login.consultant.ru/link/?req=doc&amp;base=LAW&amp;n=454997&amp;dst=98" TargetMode="External"/><Relationship Id="rId219" Type="http://schemas.openxmlformats.org/officeDocument/2006/relationships/hyperlink" Target="https://login.consultant.ru/link/?req=doc&amp;base=LAW&amp;n=465999" TargetMode="External"/><Relationship Id="rId230" Type="http://schemas.openxmlformats.org/officeDocument/2006/relationships/hyperlink" Target="https://login.consultant.ru/link/?req=doc&amp;base=LAW&amp;n=454997&amp;dst=80" TargetMode="External"/><Relationship Id="rId251" Type="http://schemas.openxmlformats.org/officeDocument/2006/relationships/theme" Target="theme/theme1.xml"/><Relationship Id="rId25" Type="http://schemas.openxmlformats.org/officeDocument/2006/relationships/hyperlink" Target="https://login.consultant.ru/link/?req=doc&amp;base=RLAW026&amp;n=212569&amp;dst=100023" TargetMode="External"/><Relationship Id="rId46" Type="http://schemas.openxmlformats.org/officeDocument/2006/relationships/hyperlink" Target="https://login.consultant.ru/link/?req=doc&amp;base=LAW&amp;n=121087&amp;dst=100142" TargetMode="External"/><Relationship Id="rId67" Type="http://schemas.openxmlformats.org/officeDocument/2006/relationships/hyperlink" Target="https://login.consultant.ru/link/?req=doc&amp;base=RLAW026&amp;n=212569&amp;dst=100033" TargetMode="External"/><Relationship Id="rId88" Type="http://schemas.openxmlformats.org/officeDocument/2006/relationships/hyperlink" Target="https://login.consultant.ru/link/?req=doc&amp;base=LAW&amp;n=469774&amp;dst=3722" TargetMode="External"/><Relationship Id="rId111" Type="http://schemas.openxmlformats.org/officeDocument/2006/relationships/hyperlink" Target="https://login.consultant.ru/link/?req=doc&amp;base=LAW&amp;n=476735" TargetMode="External"/><Relationship Id="rId132" Type="http://schemas.openxmlformats.org/officeDocument/2006/relationships/hyperlink" Target="https://login.consultant.ru/link/?req=doc&amp;base=RLAW026&amp;n=218119&amp;dst=224184" TargetMode="External"/><Relationship Id="rId153" Type="http://schemas.openxmlformats.org/officeDocument/2006/relationships/hyperlink" Target="https://login.consultant.ru/link/?req=doc&amp;base=LAW&amp;n=465999" TargetMode="External"/><Relationship Id="rId174" Type="http://schemas.openxmlformats.org/officeDocument/2006/relationships/hyperlink" Target="https://login.consultant.ru/link/?req=doc&amp;base=LAW&amp;n=482692&amp;dst=217" TargetMode="External"/><Relationship Id="rId195" Type="http://schemas.openxmlformats.org/officeDocument/2006/relationships/hyperlink" Target="https://login.consultant.ru/link/?req=doc&amp;base=LAW&amp;n=454997&amp;dst=126" TargetMode="External"/><Relationship Id="rId209" Type="http://schemas.openxmlformats.org/officeDocument/2006/relationships/hyperlink" Target="https://login.consultant.ru/link/?req=doc&amp;base=RLAW026&amp;n=212569&amp;dst=100040" TargetMode="External"/><Relationship Id="rId220" Type="http://schemas.openxmlformats.org/officeDocument/2006/relationships/hyperlink" Target="https://login.consultant.ru/link/?req=doc&amp;base=LAW&amp;n=454997&amp;dst=126" TargetMode="External"/><Relationship Id="rId241" Type="http://schemas.openxmlformats.org/officeDocument/2006/relationships/hyperlink" Target="https://login.consultant.ru/link/?req=doc&amp;base=LAW&amp;n=449455&amp;dst=102122" TargetMode="External"/><Relationship Id="rId15" Type="http://schemas.openxmlformats.org/officeDocument/2006/relationships/hyperlink" Target="https://login.consultant.ru/link/?req=doc&amp;base=RLAW026&amp;n=218119&amp;dst=224184" TargetMode="External"/><Relationship Id="rId36" Type="http://schemas.openxmlformats.org/officeDocument/2006/relationships/hyperlink" Target="https://login.consultant.ru/link/?req=doc&amp;base=LAW&amp;n=455730" TargetMode="External"/><Relationship Id="rId57" Type="http://schemas.openxmlformats.org/officeDocument/2006/relationships/hyperlink" Target="https://login.consultant.ru/link/?req=doc&amp;base=LAW&amp;n=469774&amp;dst=3704" TargetMode="External"/><Relationship Id="rId78" Type="http://schemas.openxmlformats.org/officeDocument/2006/relationships/hyperlink" Target="https://login.consultant.ru/link/?req=doc&amp;base=LAW&amp;n=454242&amp;dst=100008" TargetMode="External"/><Relationship Id="rId99" Type="http://schemas.openxmlformats.org/officeDocument/2006/relationships/hyperlink" Target="https://login.consultant.ru/link/?req=doc&amp;base=LAW&amp;n=469774&amp;dst=3704" TargetMode="External"/><Relationship Id="rId101" Type="http://schemas.openxmlformats.org/officeDocument/2006/relationships/hyperlink" Target="https://login.consultant.ru/link/?req=doc&amp;base=LAW&amp;n=469774&amp;dst=3704" TargetMode="External"/><Relationship Id="rId122" Type="http://schemas.openxmlformats.org/officeDocument/2006/relationships/hyperlink" Target="https://login.consultant.ru/link/?req=doc&amp;base=LAW&amp;n=482777&amp;dst=5769" TargetMode="External"/><Relationship Id="rId143" Type="http://schemas.openxmlformats.org/officeDocument/2006/relationships/hyperlink" Target="https://login.consultant.ru/link/?req=doc&amp;base=LAW&amp;n=479333&amp;dst=100104" TargetMode="External"/><Relationship Id="rId164" Type="http://schemas.openxmlformats.org/officeDocument/2006/relationships/hyperlink" Target="https://login.consultant.ru/link/?req=doc&amp;base=RLAW026&amp;n=218119&amp;dst=224184" TargetMode="External"/><Relationship Id="rId185" Type="http://schemas.openxmlformats.org/officeDocument/2006/relationships/hyperlink" Target="https://login.consultant.ru/link/?req=doc&amp;base=LAW&amp;n=4707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amp;dst=7167" TargetMode="External"/><Relationship Id="rId180" Type="http://schemas.openxmlformats.org/officeDocument/2006/relationships/hyperlink" Target="https://login.consultant.ru/link/?req=doc&amp;base=LAW&amp;n=484271&amp;dst=83719" TargetMode="External"/><Relationship Id="rId210" Type="http://schemas.openxmlformats.org/officeDocument/2006/relationships/hyperlink" Target="https://login.consultant.ru/link/?req=doc&amp;base=RLAW026&amp;n=212569&amp;dst=100040" TargetMode="External"/><Relationship Id="rId215" Type="http://schemas.openxmlformats.org/officeDocument/2006/relationships/hyperlink" Target="https://login.consultant.ru/link/?req=doc&amp;base=RLAW026&amp;n=212569&amp;dst=100040" TargetMode="External"/><Relationship Id="rId236" Type="http://schemas.openxmlformats.org/officeDocument/2006/relationships/hyperlink" Target="https://login.consultant.ru/link/?req=doc&amp;base=LAW&amp;n=454997&amp;dst=191" TargetMode="External"/><Relationship Id="rId26" Type="http://schemas.openxmlformats.org/officeDocument/2006/relationships/hyperlink" Target="https://login.consultant.ru/link/?req=doc&amp;base=RLAW026&amp;n=212569&amp;dst=100025" TargetMode="External"/><Relationship Id="rId231" Type="http://schemas.openxmlformats.org/officeDocument/2006/relationships/hyperlink" Target="https://login.consultant.ru/link/?req=doc&amp;base=LAW&amp;n=454997&amp;dst=126" TargetMode="External"/><Relationship Id="rId47" Type="http://schemas.openxmlformats.org/officeDocument/2006/relationships/hyperlink" Target="https://login.consultant.ru/link/?req=doc&amp;base=LAW&amp;n=465999" TargetMode="External"/><Relationship Id="rId68" Type="http://schemas.openxmlformats.org/officeDocument/2006/relationships/hyperlink" Target="https://login.consultant.ru/link/?req=doc&amp;base=RLAW026&amp;n=212569&amp;dst=100033" TargetMode="External"/><Relationship Id="rId89" Type="http://schemas.openxmlformats.org/officeDocument/2006/relationships/hyperlink" Target="https://login.consultant.ru/link/?req=doc&amp;base=LAW&amp;n=477368" TargetMode="External"/><Relationship Id="rId112" Type="http://schemas.openxmlformats.org/officeDocument/2006/relationships/hyperlink" Target="https://login.consultant.ru/link/?req=doc&amp;base=RLAW026&amp;n=210912&amp;dst=100014" TargetMode="External"/><Relationship Id="rId133" Type="http://schemas.openxmlformats.org/officeDocument/2006/relationships/hyperlink" Target="https://login.consultant.ru/link/?req=doc&amp;base=LAW&amp;n=482692&amp;dst=101922" TargetMode="External"/><Relationship Id="rId154" Type="http://schemas.openxmlformats.org/officeDocument/2006/relationships/hyperlink" Target="https://login.consultant.ru/link/?req=doc&amp;base=LAW&amp;n=455730" TargetMode="External"/><Relationship Id="rId175" Type="http://schemas.openxmlformats.org/officeDocument/2006/relationships/hyperlink" Target="https://login.consultant.ru/link/?req=doc&amp;base=LAW&amp;n=479333&amp;dst=100104" TargetMode="External"/><Relationship Id="rId196" Type="http://schemas.openxmlformats.org/officeDocument/2006/relationships/hyperlink" Target="https://login.consultant.ru/link/?req=doc&amp;base=LAW&amp;n=454997&amp;dst=128" TargetMode="External"/><Relationship Id="rId200" Type="http://schemas.openxmlformats.org/officeDocument/2006/relationships/hyperlink" Target="https://login.consultant.ru/link/?req=doc&amp;base=LAW&amp;n=454997&amp;dst=126" TargetMode="External"/><Relationship Id="rId16" Type="http://schemas.openxmlformats.org/officeDocument/2006/relationships/hyperlink" Target="https://login.consultant.ru/link/?req=doc&amp;base=RLAW026&amp;n=210912&amp;dst=100006" TargetMode="External"/><Relationship Id="rId221" Type="http://schemas.openxmlformats.org/officeDocument/2006/relationships/hyperlink" Target="https://login.consultant.ru/link/?req=doc&amp;base=LAW&amp;n=454997&amp;dst=128" TargetMode="External"/><Relationship Id="rId242" Type="http://schemas.openxmlformats.org/officeDocument/2006/relationships/hyperlink" Target="https://login.consultant.ru/link/?req=doc&amp;base=LAW&amp;n=449455&amp;dst=102122" TargetMode="External"/><Relationship Id="rId37" Type="http://schemas.openxmlformats.org/officeDocument/2006/relationships/hyperlink" Target="https://login.consultant.ru/link/?req=doc&amp;base=LAW&amp;n=482777&amp;dst=5769" TargetMode="External"/><Relationship Id="rId58" Type="http://schemas.openxmlformats.org/officeDocument/2006/relationships/hyperlink" Target="https://login.consultant.ru/link/?req=doc&amp;base=LAW&amp;n=469774&amp;dst=3722" TargetMode="External"/><Relationship Id="rId79" Type="http://schemas.openxmlformats.org/officeDocument/2006/relationships/hyperlink" Target="https://login.consultant.ru/link/?req=doc&amp;base=LAW&amp;n=482777&amp;dst=5769" TargetMode="External"/><Relationship Id="rId102" Type="http://schemas.openxmlformats.org/officeDocument/2006/relationships/hyperlink" Target="https://login.consultant.ru/link/?req=doc&amp;base=LAW&amp;n=469774&amp;dst=3722" TargetMode="External"/><Relationship Id="rId123" Type="http://schemas.openxmlformats.org/officeDocument/2006/relationships/hyperlink" Target="https://login.consultant.ru/link/?req=doc&amp;base=LAW&amp;n=448679&amp;dst=102713" TargetMode="External"/><Relationship Id="rId144" Type="http://schemas.openxmlformats.org/officeDocument/2006/relationships/hyperlink" Target="https://login.consultant.ru/link/?req=doc&amp;base=LAW&amp;n=469774&amp;dst=3704" TargetMode="External"/><Relationship Id="rId90" Type="http://schemas.openxmlformats.org/officeDocument/2006/relationships/hyperlink" Target="https://login.consultant.ru/link/?req=doc&amp;base=RLAW026&amp;n=212569&amp;dst=100037" TargetMode="External"/><Relationship Id="rId165" Type="http://schemas.openxmlformats.org/officeDocument/2006/relationships/hyperlink" Target="https://login.consultant.ru/link/?req=doc&amp;base=LAW&amp;n=482692&amp;dst=101922" TargetMode="External"/><Relationship Id="rId186" Type="http://schemas.openxmlformats.org/officeDocument/2006/relationships/hyperlink" Target="https://login.consultant.ru/link/?req=doc&amp;base=RLAW026&amp;n=218119&amp;dst=224184" TargetMode="External"/><Relationship Id="rId211" Type="http://schemas.openxmlformats.org/officeDocument/2006/relationships/hyperlink" Target="https://login.consultant.ru/link/?req=doc&amp;base=RLAW026&amp;n=212569&amp;dst=100040" TargetMode="External"/><Relationship Id="rId232" Type="http://schemas.openxmlformats.org/officeDocument/2006/relationships/hyperlink" Target="https://login.consultant.ru/link/?req=doc&amp;base=LAW&amp;n=454997&amp;dst=128" TargetMode="External"/><Relationship Id="rId27" Type="http://schemas.openxmlformats.org/officeDocument/2006/relationships/hyperlink" Target="https://login.consultant.ru/link/?req=doc&amp;base=RLAW026&amp;n=218119&amp;dst=224184" TargetMode="External"/><Relationship Id="rId48" Type="http://schemas.openxmlformats.org/officeDocument/2006/relationships/hyperlink" Target="https://login.consultant.ru/link/?req=doc&amp;base=RLAW026&amp;n=212569&amp;dst=100030" TargetMode="External"/><Relationship Id="rId69" Type="http://schemas.openxmlformats.org/officeDocument/2006/relationships/hyperlink" Target="https://login.consultant.ru/link/?req=doc&amp;base=RLAW026&amp;n=212569&amp;dst=100033" TargetMode="External"/><Relationship Id="rId113" Type="http://schemas.openxmlformats.org/officeDocument/2006/relationships/hyperlink" Target="https://login.consultant.ru/link/?req=doc&amp;base=RLAW026&amp;n=212569&amp;dst=100519" TargetMode="External"/><Relationship Id="rId134" Type="http://schemas.openxmlformats.org/officeDocument/2006/relationships/hyperlink" Target="https://login.consultant.ru/link/?req=doc&amp;base=LAW&amp;n=121087&amp;dst=100142" TargetMode="External"/><Relationship Id="rId80" Type="http://schemas.openxmlformats.org/officeDocument/2006/relationships/hyperlink" Target="https://login.consultant.ru/link/?req=doc&amp;base=LAW&amp;n=482870&amp;dst=100291" TargetMode="External"/><Relationship Id="rId155" Type="http://schemas.openxmlformats.org/officeDocument/2006/relationships/hyperlink" Target="https://login.consultant.ru/link/?req=doc&amp;base=LAW&amp;n=482777&amp;dst=5769" TargetMode="External"/><Relationship Id="rId176" Type="http://schemas.openxmlformats.org/officeDocument/2006/relationships/hyperlink" Target="https://login.consultant.ru/link/?req=doc&amp;base=LAW&amp;n=469774&amp;dst=3704" TargetMode="External"/><Relationship Id="rId197" Type="http://schemas.openxmlformats.org/officeDocument/2006/relationships/hyperlink" Target="https://login.consultant.ru/link/?req=doc&amp;base=LAW&amp;n=454997&amp;dst=191" TargetMode="External"/><Relationship Id="rId201" Type="http://schemas.openxmlformats.org/officeDocument/2006/relationships/hyperlink" Target="https://login.consultant.ru/link/?req=doc&amp;base=LAW&amp;n=454997&amp;dst=128" TargetMode="External"/><Relationship Id="rId222" Type="http://schemas.openxmlformats.org/officeDocument/2006/relationships/hyperlink" Target="https://login.consultant.ru/link/?req=doc&amp;base=LAW&amp;n=454997&amp;dst=191" TargetMode="External"/><Relationship Id="rId243" Type="http://schemas.openxmlformats.org/officeDocument/2006/relationships/hyperlink" Target="https://login.consultant.ru/link/?req=doc&amp;base=LAW&amp;n=482692&amp;dst=217" TargetMode="External"/><Relationship Id="rId17" Type="http://schemas.openxmlformats.org/officeDocument/2006/relationships/hyperlink" Target="https://login.consultant.ru/link/?req=doc&amp;base=RLAW026&amp;n=212569&amp;dst=100007" TargetMode="External"/><Relationship Id="rId38" Type="http://schemas.openxmlformats.org/officeDocument/2006/relationships/hyperlink" Target="https://login.consultant.ru/link/?req=doc&amp;base=RLAW026&amp;n=212569&amp;dst=100030" TargetMode="External"/><Relationship Id="rId59" Type="http://schemas.openxmlformats.org/officeDocument/2006/relationships/image" Target="media/image1.wmf"/><Relationship Id="rId103" Type="http://schemas.openxmlformats.org/officeDocument/2006/relationships/hyperlink" Target="https://login.consultant.ru/link/?req=doc&amp;base=LAW&amp;n=482692&amp;dst=217" TargetMode="External"/><Relationship Id="rId124" Type="http://schemas.openxmlformats.org/officeDocument/2006/relationships/hyperlink" Target="https://login.consultant.ru/link/?req=doc&amp;base=RLAW026&amp;n=212569&amp;dst=100038" TargetMode="External"/><Relationship Id="rId70" Type="http://schemas.openxmlformats.org/officeDocument/2006/relationships/hyperlink" Target="https://login.consultant.ru/link/?req=doc&amp;base=RLAW026&amp;n=212569&amp;dst=100035" TargetMode="External"/><Relationship Id="rId91" Type="http://schemas.openxmlformats.org/officeDocument/2006/relationships/hyperlink" Target="https://login.consultant.ru/link/?req=doc&amp;base=LAW&amp;n=477368" TargetMode="External"/><Relationship Id="rId145" Type="http://schemas.openxmlformats.org/officeDocument/2006/relationships/hyperlink" Target="https://login.consultant.ru/link/?req=doc&amp;base=LAW&amp;n=469774&amp;dst=3722" TargetMode="External"/><Relationship Id="rId166" Type="http://schemas.openxmlformats.org/officeDocument/2006/relationships/hyperlink" Target="https://login.consultant.ru/link/?req=doc&amp;base=LAW&amp;n=121087&amp;dst=100142" TargetMode="External"/><Relationship Id="rId187" Type="http://schemas.openxmlformats.org/officeDocument/2006/relationships/hyperlink" Target="https://login.consultant.ru/link/?req=doc&amp;base=RLAW026&amp;n=207583" TargetMode="External"/><Relationship Id="rId1" Type="http://schemas.openxmlformats.org/officeDocument/2006/relationships/styles" Target="styles.xml"/><Relationship Id="rId212" Type="http://schemas.openxmlformats.org/officeDocument/2006/relationships/hyperlink" Target="https://login.consultant.ru/link/?req=doc&amp;base=LAW&amp;n=482800" TargetMode="External"/><Relationship Id="rId233" Type="http://schemas.openxmlformats.org/officeDocument/2006/relationships/hyperlink" Target="https://login.consultant.ru/link/?req=doc&amp;base=LAW&amp;n=454997&amp;dst=129" TargetMode="External"/><Relationship Id="rId28" Type="http://schemas.openxmlformats.org/officeDocument/2006/relationships/hyperlink" Target="https://login.consultant.ru/link/?req=doc&amp;base=RLAW026&amp;n=207583" TargetMode="External"/><Relationship Id="rId49" Type="http://schemas.openxmlformats.org/officeDocument/2006/relationships/hyperlink" Target="https://login.consultant.ru/link/?req=doc&amp;base=LAW&amp;n=465999" TargetMode="External"/><Relationship Id="rId114" Type="http://schemas.openxmlformats.org/officeDocument/2006/relationships/hyperlink" Target="https://login.consultant.ru/link/?req=doc&amp;base=RLAW026&amp;n=218119&amp;dst=224184" TargetMode="External"/><Relationship Id="rId60" Type="http://schemas.openxmlformats.org/officeDocument/2006/relationships/image" Target="media/image2.wmf"/><Relationship Id="rId81" Type="http://schemas.openxmlformats.org/officeDocument/2006/relationships/hyperlink" Target="https://login.consultant.ru/link/?req=doc&amp;base=RLAW026&amp;n=212569&amp;dst=100037" TargetMode="External"/><Relationship Id="rId135" Type="http://schemas.openxmlformats.org/officeDocument/2006/relationships/hyperlink" Target="https://login.consultant.ru/link/?req=doc&amp;base=LAW&amp;n=465999" TargetMode="External"/><Relationship Id="rId156" Type="http://schemas.openxmlformats.org/officeDocument/2006/relationships/hyperlink" Target="https://login.consultant.ru/link/?req=doc&amp;base=RLAW026&amp;n=212569&amp;dst=100039" TargetMode="External"/><Relationship Id="rId177" Type="http://schemas.openxmlformats.org/officeDocument/2006/relationships/hyperlink" Target="https://login.consultant.ru/link/?req=doc&amp;base=LAW&amp;n=469774&amp;dst=3722" TargetMode="External"/><Relationship Id="rId198" Type="http://schemas.openxmlformats.org/officeDocument/2006/relationships/hyperlink" Target="https://login.consultant.ru/link/?req=doc&amp;base=LAW&amp;n=454997&amp;dst=191" TargetMode="External"/><Relationship Id="rId202" Type="http://schemas.openxmlformats.org/officeDocument/2006/relationships/hyperlink" Target="https://login.consultant.ru/link/?req=doc&amp;base=LAW&amp;n=454997&amp;dst=191" TargetMode="External"/><Relationship Id="rId223" Type="http://schemas.openxmlformats.org/officeDocument/2006/relationships/hyperlink" Target="https://login.consultant.ru/link/?req=doc&amp;base=LAW&amp;n=454997&amp;dst=191" TargetMode="External"/><Relationship Id="rId244" Type="http://schemas.openxmlformats.org/officeDocument/2006/relationships/hyperlink" Target="https://login.consultant.ru/link/?req=doc&amp;base=LAW&amp;n=482692&amp;dst=217" TargetMode="External"/><Relationship Id="rId18" Type="http://schemas.openxmlformats.org/officeDocument/2006/relationships/hyperlink" Target="https://login.consultant.ru/link/?req=doc&amp;base=RLAW026&amp;n=212569&amp;dst=100015" TargetMode="External"/><Relationship Id="rId39" Type="http://schemas.openxmlformats.org/officeDocument/2006/relationships/hyperlink" Target="https://login.consultant.ru/link/?req=doc&amp;base=LAW&amp;n=482800&amp;dst=100013" TargetMode="External"/><Relationship Id="rId50" Type="http://schemas.openxmlformats.org/officeDocument/2006/relationships/hyperlink" Target="https://login.consultant.ru/link/?req=doc&amp;base=LAW&amp;n=469774&amp;dst=3704" TargetMode="External"/><Relationship Id="rId104" Type="http://schemas.openxmlformats.org/officeDocument/2006/relationships/hyperlink" Target="https://login.consultant.ru/link/?req=doc&amp;base=LAW&amp;n=482692&amp;dst=217" TargetMode="External"/><Relationship Id="rId125" Type="http://schemas.openxmlformats.org/officeDocument/2006/relationships/hyperlink" Target="https://login.consultant.ru/link/?req=doc&amp;base=RLAW026&amp;n=212569&amp;dst=100038" TargetMode="External"/><Relationship Id="rId146" Type="http://schemas.openxmlformats.org/officeDocument/2006/relationships/hyperlink" Target="https://login.consultant.ru/link/?req=doc&amp;base=RLAW026&amp;n=212569&amp;dst=100038" TargetMode="External"/><Relationship Id="rId167" Type="http://schemas.openxmlformats.org/officeDocument/2006/relationships/hyperlink" Target="https://login.consultant.ru/link/?req=doc&amp;base=LAW&amp;n=465999" TargetMode="External"/><Relationship Id="rId188" Type="http://schemas.openxmlformats.org/officeDocument/2006/relationships/hyperlink" Target="https://login.consultant.ru/link/?req=doc&amp;base=RLAW026&amp;n=218031" TargetMode="External"/><Relationship Id="rId71" Type="http://schemas.openxmlformats.org/officeDocument/2006/relationships/hyperlink" Target="https://login.consultant.ru/link/?req=doc&amp;base=RLAW026&amp;n=218119&amp;dst=224184" TargetMode="External"/><Relationship Id="rId92" Type="http://schemas.openxmlformats.org/officeDocument/2006/relationships/hyperlink" Target="https://login.consultant.ru/link/?req=doc&amp;base=RLAW026&amp;n=218119&amp;dst=224184" TargetMode="External"/><Relationship Id="rId213" Type="http://schemas.openxmlformats.org/officeDocument/2006/relationships/hyperlink" Target="https://login.consultant.ru/link/?req=doc&amp;base=LAW&amp;n=469774&amp;dst=3704" TargetMode="External"/><Relationship Id="rId234" Type="http://schemas.openxmlformats.org/officeDocument/2006/relationships/hyperlink" Target="https://login.consultant.ru/link/?req=doc&amp;base=LAW&amp;n=454997&amp;dst=80"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218031" TargetMode="External"/><Relationship Id="rId40" Type="http://schemas.openxmlformats.org/officeDocument/2006/relationships/hyperlink" Target="https://login.consultant.ru/link/?req=doc&amp;base=RLAW026&amp;n=212569&amp;dst=100031" TargetMode="External"/><Relationship Id="rId115" Type="http://schemas.openxmlformats.org/officeDocument/2006/relationships/hyperlink" Target="https://login.consultant.ru/link/?req=doc&amp;base=RLAW026&amp;n=207583" TargetMode="External"/><Relationship Id="rId136" Type="http://schemas.openxmlformats.org/officeDocument/2006/relationships/hyperlink" Target="https://login.consultant.ru/link/?req=doc&amp;base=LAW&amp;n=465999" TargetMode="External"/><Relationship Id="rId157" Type="http://schemas.openxmlformats.org/officeDocument/2006/relationships/hyperlink" Target="https://login.consultant.ru/link/?req=doc&amp;base=RLAW026&amp;n=212569&amp;dst=100039" TargetMode="External"/><Relationship Id="rId178" Type="http://schemas.openxmlformats.org/officeDocument/2006/relationships/hyperlink" Target="https://login.consultant.ru/link/?req=doc&amp;base=RLAW026&amp;n=212569&amp;dst=100039" TargetMode="External"/><Relationship Id="rId61" Type="http://schemas.openxmlformats.org/officeDocument/2006/relationships/hyperlink" Target="https://login.consultant.ru/link/?req=doc&amp;base=RLAW026&amp;n=212569&amp;dst=100033" TargetMode="External"/><Relationship Id="rId82" Type="http://schemas.openxmlformats.org/officeDocument/2006/relationships/hyperlink" Target="https://login.consultant.ru/link/?req=doc&amp;base=RLAW026&amp;n=212569&amp;dst=100037" TargetMode="External"/><Relationship Id="rId199" Type="http://schemas.openxmlformats.org/officeDocument/2006/relationships/hyperlink" Target="https://login.consultant.ru/link/?req=doc&amp;base=LAW&amp;n=449455&amp;dst=102122" TargetMode="External"/><Relationship Id="rId203" Type="http://schemas.openxmlformats.org/officeDocument/2006/relationships/hyperlink" Target="https://login.consultant.ru/link/?req=doc&amp;base=LAW&amp;n=454997&amp;dst=191" TargetMode="External"/><Relationship Id="rId19" Type="http://schemas.openxmlformats.org/officeDocument/2006/relationships/hyperlink" Target="https://login.consultant.ru/link/?req=doc&amp;base=RLAW026&amp;n=210912&amp;dst=100010" TargetMode="External"/><Relationship Id="rId224" Type="http://schemas.openxmlformats.org/officeDocument/2006/relationships/hyperlink" Target="https://login.consultant.ru/link/?req=doc&amp;base=LAW&amp;n=465999" TargetMode="External"/><Relationship Id="rId245" Type="http://schemas.openxmlformats.org/officeDocument/2006/relationships/hyperlink" Target="https://login.consultant.ru/link/?req=doc&amp;base=LAW&amp;n=479333&amp;dst=100104" TargetMode="External"/><Relationship Id="rId30" Type="http://schemas.openxmlformats.org/officeDocument/2006/relationships/hyperlink" Target="https://login.consultant.ru/link/?req=doc&amp;base=RLAW026&amp;n=212569&amp;dst=100027" TargetMode="External"/><Relationship Id="rId105" Type="http://schemas.openxmlformats.org/officeDocument/2006/relationships/hyperlink" Target="https://login.consultant.ru/link/?req=doc&amp;base=LAW&amp;n=479333&amp;dst=100104" TargetMode="External"/><Relationship Id="rId126" Type="http://schemas.openxmlformats.org/officeDocument/2006/relationships/hyperlink" Target="https://login.consultant.ru/link/?req=doc&amp;base=RLAW026&amp;n=212569&amp;dst=100038" TargetMode="External"/><Relationship Id="rId147" Type="http://schemas.openxmlformats.org/officeDocument/2006/relationships/hyperlink" Target="https://login.consultant.ru/link/?req=doc&amp;base=LAW&amp;n=476735" TargetMode="External"/><Relationship Id="rId168" Type="http://schemas.openxmlformats.org/officeDocument/2006/relationships/hyperlink" Target="https://login.consultant.ru/link/?req=doc&amp;base=LAW&amp;n=465999" TargetMode="External"/><Relationship Id="rId51" Type="http://schemas.openxmlformats.org/officeDocument/2006/relationships/hyperlink" Target="https://login.consultant.ru/link/?req=doc&amp;base=LAW&amp;n=469774&amp;dst=3722" TargetMode="External"/><Relationship Id="rId72" Type="http://schemas.openxmlformats.org/officeDocument/2006/relationships/hyperlink" Target="https://login.consultant.ru/link/?req=doc&amp;base=RLAW026&amp;n=207583" TargetMode="External"/><Relationship Id="rId93" Type="http://schemas.openxmlformats.org/officeDocument/2006/relationships/hyperlink" Target="https://login.consultant.ru/link/?req=doc&amp;base=LAW&amp;n=482692&amp;dst=101922" TargetMode="External"/><Relationship Id="rId189" Type="http://schemas.openxmlformats.org/officeDocument/2006/relationships/hyperlink" Target="https://login.consultant.ru/link/?req=doc&amp;base=LAW&amp;n=121087&amp;dst=100142" TargetMode="External"/><Relationship Id="rId3" Type="http://schemas.openxmlformats.org/officeDocument/2006/relationships/settings" Target="settings.xml"/><Relationship Id="rId214" Type="http://schemas.openxmlformats.org/officeDocument/2006/relationships/hyperlink" Target="https://login.consultant.ru/link/?req=doc&amp;base=LAW&amp;n=469774&amp;dst=3722" TargetMode="External"/><Relationship Id="rId235" Type="http://schemas.openxmlformats.org/officeDocument/2006/relationships/hyperlink" Target="https://login.consultant.ru/link/?req=doc&amp;base=LAW&amp;n=454997&amp;dst=191" TargetMode="External"/><Relationship Id="rId116" Type="http://schemas.openxmlformats.org/officeDocument/2006/relationships/hyperlink" Target="https://login.consultant.ru/link/?req=doc&amp;base=RLAW026&amp;n=218031" TargetMode="External"/><Relationship Id="rId137" Type="http://schemas.openxmlformats.org/officeDocument/2006/relationships/hyperlink" Target="https://login.consultant.ru/link/?req=doc&amp;base=LAW&amp;n=469774&amp;dst=3704" TargetMode="External"/><Relationship Id="rId158" Type="http://schemas.openxmlformats.org/officeDocument/2006/relationships/hyperlink" Target="https://login.consultant.ru/link/?req=doc&amp;base=RLAW026&amp;n=212569&amp;dst=100039" TargetMode="External"/><Relationship Id="rId20" Type="http://schemas.openxmlformats.org/officeDocument/2006/relationships/hyperlink" Target="https://login.consultant.ru/link/?req=doc&amp;base=RLAW026&amp;n=205037&amp;dst=100005" TargetMode="External"/><Relationship Id="rId41" Type="http://schemas.openxmlformats.org/officeDocument/2006/relationships/hyperlink" Target="https://login.consultant.ru/link/?req=doc&amp;base=LAW&amp;n=469774&amp;dst=3704" TargetMode="External"/><Relationship Id="rId62" Type="http://schemas.openxmlformats.org/officeDocument/2006/relationships/hyperlink" Target="https://login.consultant.ru/link/?req=doc&amp;base=RLAW026&amp;n=212569&amp;dst=100034" TargetMode="External"/><Relationship Id="rId83" Type="http://schemas.openxmlformats.org/officeDocument/2006/relationships/hyperlink" Target="https://login.consultant.ru/link/?req=doc&amp;base=RLAW026&amp;n=212569&amp;dst=100037" TargetMode="External"/><Relationship Id="rId179" Type="http://schemas.openxmlformats.org/officeDocument/2006/relationships/hyperlink" Target="https://login.consultant.ru/link/?req=doc&amp;base=LAW&amp;n=476735" TargetMode="External"/><Relationship Id="rId190" Type="http://schemas.openxmlformats.org/officeDocument/2006/relationships/hyperlink" Target="https://login.consultant.ru/link/?req=doc&amp;base=LAW&amp;n=465999" TargetMode="External"/><Relationship Id="rId204" Type="http://schemas.openxmlformats.org/officeDocument/2006/relationships/hyperlink" Target="https://login.consultant.ru/link/?req=doc&amp;base=LAW&amp;n=454997&amp;dst=126" TargetMode="External"/><Relationship Id="rId225" Type="http://schemas.openxmlformats.org/officeDocument/2006/relationships/hyperlink" Target="https://login.consultant.ru/link/?req=doc&amp;base=LAW&amp;n=454997&amp;dst=100053" TargetMode="External"/><Relationship Id="rId246" Type="http://schemas.openxmlformats.org/officeDocument/2006/relationships/hyperlink" Target="https://login.consultant.ru/link/?req=doc&amp;base=LAW&amp;n=469774&amp;dst=3704" TargetMode="External"/><Relationship Id="rId106" Type="http://schemas.openxmlformats.org/officeDocument/2006/relationships/hyperlink" Target="https://login.consultant.ru/link/?req=doc&amp;base=LAW&amp;n=469774&amp;dst=3704" TargetMode="External"/><Relationship Id="rId127" Type="http://schemas.openxmlformats.org/officeDocument/2006/relationships/hyperlink" Target="https://login.consultant.ru/link/?req=doc&amp;base=RLAW026&amp;n=212569&amp;dst=100038" TargetMode="External"/><Relationship Id="rId10" Type="http://schemas.openxmlformats.org/officeDocument/2006/relationships/hyperlink" Target="https://login.consultant.ru/link/?req=doc&amp;base=LAW&amp;n=469774&amp;dst=7282" TargetMode="External"/><Relationship Id="rId31" Type="http://schemas.openxmlformats.org/officeDocument/2006/relationships/hyperlink" Target="https://login.consultant.ru/link/?req=doc&amp;base=RLAW026&amp;n=212569&amp;dst=100028" TargetMode="External"/><Relationship Id="rId52" Type="http://schemas.openxmlformats.org/officeDocument/2006/relationships/hyperlink" Target="https://login.consultant.ru/link/?req=doc&amp;base=LAW&amp;n=469774&amp;dst=3704" TargetMode="External"/><Relationship Id="rId73" Type="http://schemas.openxmlformats.org/officeDocument/2006/relationships/hyperlink" Target="https://login.consultant.ru/link/?req=doc&amp;base=RLAW026&amp;n=218031" TargetMode="External"/><Relationship Id="rId94" Type="http://schemas.openxmlformats.org/officeDocument/2006/relationships/hyperlink" Target="https://login.consultant.ru/link/?req=doc&amp;base=LAW&amp;n=121087&amp;dst=100142" TargetMode="External"/><Relationship Id="rId148" Type="http://schemas.openxmlformats.org/officeDocument/2006/relationships/hyperlink" Target="https://login.consultant.ru/link/?req=doc&amp;base=RLAW026&amp;n=212569&amp;dst=100915" TargetMode="External"/><Relationship Id="rId169" Type="http://schemas.openxmlformats.org/officeDocument/2006/relationships/hyperlink" Target="https://login.consultant.ru/link/?req=doc&amp;base=LAW&amp;n=469774&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209</Pages>
  <Words>86988</Words>
  <Characters>495836</Characters>
  <Application>Microsoft Office Word</Application>
  <DocSecurity>0</DocSecurity>
  <Lines>4131</Lines>
  <Paragraphs>1163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2024-09-04T05:27:00Z</dcterms:created>
  <dcterms:modified xsi:type="dcterms:W3CDTF">2024-09-04T05:27:00Z</dcterms:modified>
</cp:coreProperties>
</file>