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25" w:rsidRDefault="00361925">
      <w:pPr>
        <w:pStyle w:val="ConsPlusTitlePage"/>
      </w:pPr>
      <w:r>
        <w:t xml:space="preserve">Документ предоставлен </w:t>
      </w:r>
      <w:hyperlink r:id="rId5">
        <w:r>
          <w:rPr>
            <w:color w:val="0000FF"/>
          </w:rPr>
          <w:t>КонсультантПлюс</w:t>
        </w:r>
      </w:hyperlink>
      <w:r>
        <w:br/>
      </w:r>
    </w:p>
    <w:p w:rsidR="00361925" w:rsidRDefault="00361925">
      <w:pPr>
        <w:pStyle w:val="ConsPlusNormal"/>
        <w:jc w:val="both"/>
        <w:outlineLvl w:val="0"/>
      </w:pPr>
    </w:p>
    <w:p w:rsidR="00361925" w:rsidRDefault="00361925">
      <w:pPr>
        <w:pStyle w:val="ConsPlusTitle"/>
        <w:jc w:val="center"/>
        <w:outlineLvl w:val="0"/>
      </w:pPr>
      <w:r>
        <w:t>ПРАВИТЕЛЬСТВО ТЮМЕНСКОЙ ОБЛАСТИ</w:t>
      </w:r>
    </w:p>
    <w:p w:rsidR="00361925" w:rsidRDefault="00361925">
      <w:pPr>
        <w:pStyle w:val="ConsPlusTitle"/>
        <w:jc w:val="center"/>
      </w:pPr>
    </w:p>
    <w:p w:rsidR="00361925" w:rsidRDefault="00361925">
      <w:pPr>
        <w:pStyle w:val="ConsPlusTitle"/>
        <w:jc w:val="center"/>
      </w:pPr>
      <w:r>
        <w:t>ПОСТАНОВЛЕНИЕ</w:t>
      </w:r>
    </w:p>
    <w:p w:rsidR="00361925" w:rsidRDefault="00361925">
      <w:pPr>
        <w:pStyle w:val="ConsPlusTitle"/>
        <w:jc w:val="center"/>
      </w:pPr>
      <w:r>
        <w:t>от 22 декабря 2022 г. N 989-п</w:t>
      </w:r>
    </w:p>
    <w:p w:rsidR="00361925" w:rsidRDefault="00361925">
      <w:pPr>
        <w:pStyle w:val="ConsPlusTitle"/>
        <w:jc w:val="center"/>
      </w:pPr>
    </w:p>
    <w:p w:rsidR="00361925" w:rsidRDefault="00361925">
      <w:pPr>
        <w:pStyle w:val="ConsPlusTitle"/>
        <w:jc w:val="center"/>
      </w:pPr>
      <w:r>
        <w:t>ОБ УТВЕРЖДЕНИИ ПОЛОЖЕНИЙ О ПОРЯДКАХ ПРЕДОСТАВЛЕНИЯ СРЕДСТВ</w:t>
      </w:r>
    </w:p>
    <w:p w:rsidR="00361925" w:rsidRDefault="00361925">
      <w:pPr>
        <w:pStyle w:val="ConsPlusTitle"/>
        <w:jc w:val="center"/>
      </w:pPr>
      <w:r>
        <w:t>ОБЛАСТНОГО БЮДЖЕТА НА СТИМУЛИРОВАНИЕ УВЕЛИЧЕНИЯ ПРОИЗВОДСТВА</w:t>
      </w:r>
    </w:p>
    <w:p w:rsidR="00361925" w:rsidRDefault="00361925">
      <w:pPr>
        <w:pStyle w:val="ConsPlusTitle"/>
        <w:jc w:val="center"/>
      </w:pPr>
      <w:r>
        <w:t>КАРТОФЕЛЯ И ОВОЩЕЙ</w:t>
      </w:r>
    </w:p>
    <w:p w:rsidR="00361925" w:rsidRDefault="003619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925" w:rsidRDefault="003619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25" w:rsidRDefault="00361925">
            <w:pPr>
              <w:pStyle w:val="ConsPlusNormal"/>
              <w:jc w:val="center"/>
            </w:pPr>
            <w:r>
              <w:rPr>
                <w:color w:val="392C69"/>
              </w:rPr>
              <w:t>Список изменяющих документов</w:t>
            </w:r>
          </w:p>
          <w:p w:rsidR="00361925" w:rsidRDefault="00361925">
            <w:pPr>
              <w:pStyle w:val="ConsPlusNormal"/>
              <w:jc w:val="center"/>
            </w:pPr>
            <w:r>
              <w:rPr>
                <w:color w:val="392C69"/>
              </w:rPr>
              <w:t xml:space="preserve">(в ред. постановлений Правительства Тюменской области от 18.05.2023 </w:t>
            </w:r>
            <w:hyperlink r:id="rId6">
              <w:r>
                <w:rPr>
                  <w:color w:val="0000FF"/>
                </w:rPr>
                <w:t>N 293-п</w:t>
              </w:r>
            </w:hyperlink>
            <w:r>
              <w:rPr>
                <w:color w:val="392C69"/>
              </w:rPr>
              <w:t>,</w:t>
            </w:r>
          </w:p>
          <w:p w:rsidR="00361925" w:rsidRDefault="00361925">
            <w:pPr>
              <w:pStyle w:val="ConsPlusNormal"/>
              <w:jc w:val="center"/>
            </w:pPr>
            <w:r>
              <w:rPr>
                <w:color w:val="392C69"/>
              </w:rPr>
              <w:t xml:space="preserve">от 26.10.2023 </w:t>
            </w:r>
            <w:hyperlink r:id="rId7">
              <w:r>
                <w:rPr>
                  <w:color w:val="0000FF"/>
                </w:rPr>
                <w:t>N 675-п</w:t>
              </w:r>
            </w:hyperlink>
            <w:r>
              <w:rPr>
                <w:color w:val="392C69"/>
              </w:rPr>
              <w:t xml:space="preserve">, от 05.03.2024 </w:t>
            </w:r>
            <w:hyperlink r:id="rId8">
              <w:r>
                <w:rPr>
                  <w:color w:val="0000FF"/>
                </w:rPr>
                <w:t>N 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r>
    </w:tbl>
    <w:p w:rsidR="00361925" w:rsidRDefault="00361925">
      <w:pPr>
        <w:pStyle w:val="ConsPlusNormal"/>
        <w:jc w:val="both"/>
      </w:pPr>
    </w:p>
    <w:p w:rsidR="00361925" w:rsidRDefault="00361925">
      <w:pPr>
        <w:pStyle w:val="ConsPlusNormal"/>
        <w:ind w:firstLine="540"/>
        <w:jc w:val="both"/>
      </w:pPr>
      <w:r>
        <w:t xml:space="preserve">В соответствии со </w:t>
      </w:r>
      <w:hyperlink r:id="rId9">
        <w:r>
          <w:rPr>
            <w:color w:val="0000FF"/>
          </w:rPr>
          <w:t>статьями 78</w:t>
        </w:r>
      </w:hyperlink>
      <w:r>
        <w:t xml:space="preserve">, </w:t>
      </w:r>
      <w:hyperlink r:id="rId10">
        <w:r>
          <w:rPr>
            <w:color w:val="0000FF"/>
          </w:rPr>
          <w:t>78.5</w:t>
        </w:r>
      </w:hyperlink>
      <w:r>
        <w:t xml:space="preserve"> Бюджетного кодекса Российской Федерации, </w:t>
      </w:r>
      <w:hyperlink r:id="rId1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установленными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3">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4">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361925" w:rsidRDefault="00361925">
      <w:pPr>
        <w:pStyle w:val="ConsPlusNormal"/>
        <w:jc w:val="both"/>
      </w:pPr>
      <w:r>
        <w:t xml:space="preserve">(преамбула в ред. </w:t>
      </w:r>
      <w:hyperlink r:id="rId15">
        <w:r>
          <w:rPr>
            <w:color w:val="0000FF"/>
          </w:rPr>
          <w:t>постановления</w:t>
        </w:r>
      </w:hyperlink>
      <w:r>
        <w:t xml:space="preserve"> Правительства Тюменской области от 05.03.2024 N 97-п)</w:t>
      </w:r>
    </w:p>
    <w:p w:rsidR="00361925" w:rsidRDefault="00361925">
      <w:pPr>
        <w:pStyle w:val="ConsPlusNormal"/>
        <w:spacing w:before="220"/>
        <w:ind w:firstLine="540"/>
        <w:jc w:val="both"/>
      </w:pPr>
      <w:r>
        <w:t>1. Утвердить:</w:t>
      </w:r>
    </w:p>
    <w:p w:rsidR="00361925" w:rsidRDefault="00361925">
      <w:pPr>
        <w:pStyle w:val="ConsPlusNormal"/>
        <w:spacing w:before="220"/>
        <w:ind w:firstLine="540"/>
        <w:jc w:val="both"/>
      </w:pPr>
      <w:hyperlink w:anchor="P36">
        <w:r>
          <w:rPr>
            <w:color w:val="0000FF"/>
          </w:rPr>
          <w:t>Положение</w:t>
        </w:r>
      </w:hyperlink>
      <w:r>
        <w:t xml:space="preserve"> о порядке предоставления субсидий из средств областного бюджета на проведение агротехнологических работ согласно приложению N 1 к настоящему постановлению;</w:t>
      </w:r>
    </w:p>
    <w:p w:rsidR="00361925" w:rsidRDefault="00361925">
      <w:pPr>
        <w:pStyle w:val="ConsPlusNormal"/>
        <w:spacing w:before="220"/>
        <w:ind w:firstLine="540"/>
        <w:jc w:val="both"/>
      </w:pPr>
      <w:hyperlink w:anchor="P536">
        <w:r>
          <w:rPr>
            <w:color w:val="0000FF"/>
          </w:rPr>
          <w:t>Положение</w:t>
        </w:r>
      </w:hyperlink>
      <w:r>
        <w:t xml:space="preserve"> о порядке предоставления субсидий из средств областного бюджета на поддержку элитного семеноводства согласно приложению N 2 к настоящему постановлению;</w:t>
      </w:r>
    </w:p>
    <w:p w:rsidR="00361925" w:rsidRDefault="00361925">
      <w:pPr>
        <w:pStyle w:val="ConsPlusNormal"/>
        <w:spacing w:before="220"/>
        <w:ind w:firstLine="540"/>
        <w:jc w:val="both"/>
      </w:pPr>
      <w:hyperlink w:anchor="P1116">
        <w:r>
          <w:rPr>
            <w:color w:val="0000FF"/>
          </w:rPr>
          <w:t>Положение</w:t>
        </w:r>
      </w:hyperlink>
      <w:r>
        <w:t xml:space="preserve"> о порядке предоставления субсидий из средств областного бюджета на поддержку производства и реализации картофеля и овощей открытого грунта согласно приложению N 3 к настоящему постановлению;</w:t>
      </w:r>
    </w:p>
    <w:p w:rsidR="00361925" w:rsidRDefault="00361925">
      <w:pPr>
        <w:pStyle w:val="ConsPlusNormal"/>
        <w:spacing w:before="220"/>
        <w:ind w:firstLine="540"/>
        <w:jc w:val="both"/>
      </w:pPr>
      <w:r>
        <w:t xml:space="preserve">Абзац исключен. - </w:t>
      </w:r>
      <w:hyperlink r:id="rId16">
        <w:r>
          <w:rPr>
            <w:color w:val="0000FF"/>
          </w:rPr>
          <w:t>Постановление</w:t>
        </w:r>
      </w:hyperlink>
      <w:r>
        <w:t xml:space="preserve"> Правительства Тюменской области от 05.03.2024 N 97-п.</w:t>
      </w:r>
    </w:p>
    <w:p w:rsidR="00361925" w:rsidRDefault="00361925">
      <w:pPr>
        <w:pStyle w:val="ConsPlusNormal"/>
        <w:spacing w:before="220"/>
        <w:ind w:firstLine="540"/>
        <w:jc w:val="both"/>
      </w:pPr>
      <w:r>
        <w:t>2. Настоящее постановление вступает в силу с 1 января 2023 года.</w:t>
      </w:r>
    </w:p>
    <w:p w:rsidR="00361925" w:rsidRDefault="00361925">
      <w:pPr>
        <w:pStyle w:val="ConsPlusNormal"/>
        <w:jc w:val="both"/>
      </w:pPr>
      <w:r>
        <w:t xml:space="preserve">(п. 2 в ред. </w:t>
      </w:r>
      <w:hyperlink r:id="rId17">
        <w:r>
          <w:rPr>
            <w:color w:val="0000FF"/>
          </w:rPr>
          <w:t>постановления</w:t>
        </w:r>
      </w:hyperlink>
      <w:r>
        <w:t xml:space="preserve"> Правительства Тюменской области от 05.03.2024 N 97-п)</w:t>
      </w:r>
    </w:p>
    <w:p w:rsidR="00361925" w:rsidRDefault="00361925">
      <w:pPr>
        <w:pStyle w:val="ConsPlusNormal"/>
        <w:spacing w:before="220"/>
        <w:ind w:firstLine="540"/>
        <w:jc w:val="both"/>
      </w:pPr>
      <w:r>
        <w:lastRenderedPageBreak/>
        <w:t>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361925" w:rsidRDefault="00361925">
      <w:pPr>
        <w:pStyle w:val="ConsPlusNormal"/>
        <w:jc w:val="both"/>
      </w:pPr>
    </w:p>
    <w:p w:rsidR="00361925" w:rsidRDefault="00361925">
      <w:pPr>
        <w:pStyle w:val="ConsPlusNormal"/>
        <w:jc w:val="right"/>
      </w:pPr>
      <w:r>
        <w:t>Губернатор области</w:t>
      </w:r>
    </w:p>
    <w:p w:rsidR="00361925" w:rsidRDefault="00361925">
      <w:pPr>
        <w:pStyle w:val="ConsPlusNormal"/>
        <w:jc w:val="right"/>
      </w:pPr>
      <w:r>
        <w:t>А.В.МООР</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0"/>
      </w:pPr>
      <w:r>
        <w:t>Приложение N 1</w:t>
      </w:r>
    </w:p>
    <w:p w:rsidR="00361925" w:rsidRDefault="00361925">
      <w:pPr>
        <w:pStyle w:val="ConsPlusNormal"/>
        <w:jc w:val="right"/>
      </w:pPr>
      <w:r>
        <w:t>к постановлению Правительства</w:t>
      </w:r>
    </w:p>
    <w:p w:rsidR="00361925" w:rsidRDefault="00361925">
      <w:pPr>
        <w:pStyle w:val="ConsPlusNormal"/>
        <w:jc w:val="right"/>
      </w:pPr>
      <w:r>
        <w:t>Тюменской области</w:t>
      </w:r>
    </w:p>
    <w:p w:rsidR="00361925" w:rsidRDefault="00361925">
      <w:pPr>
        <w:pStyle w:val="ConsPlusNormal"/>
        <w:jc w:val="right"/>
      </w:pPr>
      <w:r>
        <w:t>от 22 декабря 2022 г. N 989-п</w:t>
      </w:r>
    </w:p>
    <w:p w:rsidR="00361925" w:rsidRDefault="00361925">
      <w:pPr>
        <w:pStyle w:val="ConsPlusNormal"/>
        <w:jc w:val="both"/>
      </w:pPr>
    </w:p>
    <w:p w:rsidR="00361925" w:rsidRDefault="00361925">
      <w:pPr>
        <w:pStyle w:val="ConsPlusTitle"/>
        <w:jc w:val="center"/>
      </w:pPr>
      <w:bookmarkStart w:id="0" w:name="P36"/>
      <w:bookmarkEnd w:id="0"/>
      <w:r>
        <w:t>ПОЛОЖЕНИЕ</w:t>
      </w:r>
    </w:p>
    <w:p w:rsidR="00361925" w:rsidRDefault="00361925">
      <w:pPr>
        <w:pStyle w:val="ConsPlusTitle"/>
        <w:jc w:val="center"/>
      </w:pPr>
      <w:r>
        <w:t>О ПОРЯДКЕ ПРЕДОСТАВЛЕНИЯ СУБСИДИЙ ИЗ СРЕДСТВ ОБЛАСТНОГО</w:t>
      </w:r>
    </w:p>
    <w:p w:rsidR="00361925" w:rsidRDefault="00361925">
      <w:pPr>
        <w:pStyle w:val="ConsPlusTitle"/>
        <w:jc w:val="center"/>
      </w:pPr>
      <w:r>
        <w:t>БЮДЖЕТА НА ПРОВЕДЕНИЕ АГРОТЕХНОЛОГИЧЕСКИХ РАБОТ</w:t>
      </w:r>
    </w:p>
    <w:p w:rsidR="00361925" w:rsidRDefault="003619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925" w:rsidRDefault="003619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25" w:rsidRDefault="00361925">
            <w:pPr>
              <w:pStyle w:val="ConsPlusNormal"/>
              <w:jc w:val="center"/>
            </w:pPr>
            <w:r>
              <w:rPr>
                <w:color w:val="392C69"/>
              </w:rPr>
              <w:t>Список изменяющих документов</w:t>
            </w:r>
          </w:p>
          <w:p w:rsidR="00361925" w:rsidRDefault="00361925">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Тюменской области от 05.03.2024 N 97-п)</w:t>
            </w: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r>
    </w:tbl>
    <w:p w:rsidR="00361925" w:rsidRDefault="00361925">
      <w:pPr>
        <w:pStyle w:val="ConsPlusNormal"/>
        <w:jc w:val="both"/>
      </w:pPr>
    </w:p>
    <w:p w:rsidR="00361925" w:rsidRDefault="00361925">
      <w:pPr>
        <w:pStyle w:val="ConsPlusTitle"/>
        <w:jc w:val="center"/>
        <w:outlineLvl w:val="1"/>
      </w:pPr>
      <w:r>
        <w:t>I. Общие положения о предоставлении субсидий</w:t>
      </w:r>
    </w:p>
    <w:p w:rsidR="00361925" w:rsidRDefault="00361925">
      <w:pPr>
        <w:pStyle w:val="ConsPlusNormal"/>
        <w:jc w:val="both"/>
      </w:pPr>
    </w:p>
    <w:p w:rsidR="00361925" w:rsidRDefault="00361925">
      <w:pPr>
        <w:pStyle w:val="ConsPlusNormal"/>
        <w:ind w:firstLine="540"/>
        <w:jc w:val="both"/>
      </w:pPr>
      <w:r>
        <w:t>1.1. Настоящее Положение о порядке предоставления субсидий из средств областного бюджета на проведение агротехнологических работ (далее - Положение) определяет условия, цели, порядок предоставления субсидий из средств областного бюджета на проведение агротехнологических работ (далее - субсидии) и проведение отбора получателей субсидий, а также порядок возврата субсидий в случае нарушения условий и порядка предоставления субсидий.</w:t>
      </w:r>
    </w:p>
    <w:p w:rsidR="00361925" w:rsidRDefault="00361925">
      <w:pPr>
        <w:pStyle w:val="ConsPlusNormal"/>
        <w:spacing w:before="220"/>
        <w:ind w:firstLine="540"/>
        <w:jc w:val="both"/>
      </w:pPr>
      <w:r>
        <w:t>1.2. Для целей настоящего Положения используются следующие понятия:</w:t>
      </w:r>
    </w:p>
    <w:p w:rsidR="00361925" w:rsidRDefault="00361925">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361925" w:rsidRDefault="00361925">
      <w:pPr>
        <w:pStyle w:val="ConsPlusNormal"/>
        <w:spacing w:before="220"/>
        <w:ind w:firstLine="540"/>
        <w:jc w:val="both"/>
      </w:pPr>
      <w:bookmarkStart w:id="1" w:name="P47"/>
      <w:bookmarkEnd w:id="1"/>
      <w:r>
        <w:t xml:space="preserve">1.3. Субсидии предоставляются в целях реализации регионального проекта Тюменской области "Развитие отраслей овощеводства и картофелеводства", являющегося структурным элементом государственной </w:t>
      </w:r>
      <w:hyperlink r:id="rId19">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292">
        <w:r>
          <w:rPr>
            <w:color w:val="0000FF"/>
          </w:rPr>
          <w:t>пунктом 3.21</w:t>
        </w:r>
      </w:hyperlink>
      <w:r>
        <w:t xml:space="preserve"> настоящего Положения, по следующим направлениям:</w:t>
      </w:r>
    </w:p>
    <w:p w:rsidR="00361925" w:rsidRDefault="00361925">
      <w:pPr>
        <w:pStyle w:val="ConsPlusNormal"/>
        <w:spacing w:before="220"/>
        <w:ind w:firstLine="540"/>
        <w:jc w:val="both"/>
      </w:pPr>
      <w:bookmarkStart w:id="2" w:name="P48"/>
      <w:bookmarkEnd w:id="2"/>
      <w:r>
        <w:t>1.3.1. На финансовое обеспечение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картофелем;</w:t>
      </w:r>
    </w:p>
    <w:p w:rsidR="00361925" w:rsidRDefault="00361925">
      <w:pPr>
        <w:pStyle w:val="ConsPlusNormal"/>
        <w:spacing w:before="220"/>
        <w:ind w:firstLine="540"/>
        <w:jc w:val="both"/>
      </w:pPr>
      <w:bookmarkStart w:id="3" w:name="P49"/>
      <w:bookmarkEnd w:id="3"/>
      <w:r>
        <w:t>1.3.2. На финансовое обеспечение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овощными культурами открытого грунта.</w:t>
      </w:r>
    </w:p>
    <w:p w:rsidR="00361925" w:rsidRDefault="00361925">
      <w:pPr>
        <w:pStyle w:val="ConsPlusNormal"/>
        <w:spacing w:before="220"/>
        <w:ind w:firstLine="540"/>
        <w:jc w:val="both"/>
      </w:pPr>
      <w:r>
        <w:lastRenderedPageBreak/>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61925" w:rsidRDefault="00361925">
      <w:pPr>
        <w:pStyle w:val="ConsPlusNormal"/>
        <w:spacing w:before="220"/>
        <w:ind w:firstLine="540"/>
        <w:jc w:val="both"/>
      </w:pPr>
      <w:bookmarkStart w:id="4" w:name="P51"/>
      <w:bookmarkEnd w:id="4"/>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61925" w:rsidRDefault="00361925">
      <w:pPr>
        <w:pStyle w:val="ConsPlusNormal"/>
        <w:spacing w:before="220"/>
        <w:ind w:firstLine="540"/>
        <w:jc w:val="both"/>
      </w:pPr>
      <w:r>
        <w:t xml:space="preserve">1.6. Органы местного самоуправления муниципальных образований в соответствии с </w:t>
      </w:r>
      <w:hyperlink r:id="rId20">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1">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61925" w:rsidRDefault="00361925">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61925" w:rsidRDefault="00361925">
      <w:pPr>
        <w:pStyle w:val="ConsPlusNormal"/>
        <w:spacing w:before="220"/>
        <w:ind w:firstLine="540"/>
        <w:jc w:val="both"/>
      </w:pPr>
      <w:r>
        <w:t xml:space="preserve">1.8. Информация о субсидиях, предусмотренных на цели, установленные </w:t>
      </w:r>
      <w:hyperlink w:anchor="P47">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61925" w:rsidRDefault="00361925">
      <w:pPr>
        <w:pStyle w:val="ConsPlusNormal"/>
        <w:jc w:val="both"/>
      </w:pPr>
    </w:p>
    <w:p w:rsidR="00361925" w:rsidRDefault="00361925">
      <w:pPr>
        <w:pStyle w:val="ConsPlusTitle"/>
        <w:jc w:val="center"/>
        <w:outlineLvl w:val="1"/>
      </w:pPr>
      <w:r>
        <w:t>II. Порядок проведения отбора Получателей для предоставления</w:t>
      </w:r>
    </w:p>
    <w:p w:rsidR="00361925" w:rsidRDefault="00361925">
      <w:pPr>
        <w:pStyle w:val="ConsPlusTitle"/>
        <w:jc w:val="center"/>
      </w:pPr>
      <w:r>
        <w:t>субсидий</w:t>
      </w:r>
    </w:p>
    <w:p w:rsidR="00361925" w:rsidRDefault="00361925">
      <w:pPr>
        <w:pStyle w:val="ConsPlusNormal"/>
        <w:jc w:val="both"/>
      </w:pPr>
    </w:p>
    <w:p w:rsidR="00361925" w:rsidRDefault="00361925">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61925" w:rsidRDefault="00361925">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61925" w:rsidRDefault="00361925">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361925" w:rsidRDefault="00361925">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установленным </w:t>
      </w:r>
      <w:hyperlink w:anchor="P110">
        <w:r>
          <w:rPr>
            <w:color w:val="0000FF"/>
          </w:rPr>
          <w:t>пунктами 2.12</w:t>
        </w:r>
      </w:hyperlink>
      <w:r>
        <w:t xml:space="preserve">, </w:t>
      </w:r>
      <w:hyperlink w:anchor="P111">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61925" w:rsidRDefault="00361925">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указанных в </w:t>
      </w:r>
      <w:hyperlink w:anchor="P47">
        <w:r>
          <w:rPr>
            <w:color w:val="0000FF"/>
          </w:rPr>
          <w:t>пункте 1.3</w:t>
        </w:r>
      </w:hyperlink>
      <w:r>
        <w:t xml:space="preserve"> настоящего Положения:</w:t>
      </w:r>
    </w:p>
    <w:p w:rsidR="00361925" w:rsidRDefault="00361925">
      <w:pPr>
        <w:pStyle w:val="ConsPlusNormal"/>
        <w:spacing w:before="220"/>
        <w:ind w:firstLine="540"/>
        <w:jc w:val="both"/>
      </w:pPr>
      <w:r>
        <w:t>сроков проведения отбора;</w:t>
      </w:r>
    </w:p>
    <w:p w:rsidR="00361925" w:rsidRDefault="00361925">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61925" w:rsidRDefault="00361925">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61925" w:rsidRDefault="00361925">
      <w:pPr>
        <w:pStyle w:val="ConsPlusNormal"/>
        <w:spacing w:before="220"/>
        <w:ind w:firstLine="540"/>
        <w:jc w:val="both"/>
      </w:pPr>
      <w:r>
        <w:t xml:space="preserve">результата (результатов) предоставления субсидии в соответствии с </w:t>
      </w:r>
      <w:hyperlink w:anchor="P292">
        <w:r>
          <w:rPr>
            <w:color w:val="0000FF"/>
          </w:rPr>
          <w:t>пунктом 3.21</w:t>
        </w:r>
      </w:hyperlink>
      <w:r>
        <w:t xml:space="preserve"> настоящего Положения;</w:t>
      </w:r>
    </w:p>
    <w:p w:rsidR="00361925" w:rsidRDefault="00361925">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61925" w:rsidRDefault="00361925">
      <w:pPr>
        <w:pStyle w:val="ConsPlusNormal"/>
        <w:spacing w:before="220"/>
        <w:ind w:firstLine="540"/>
        <w:jc w:val="both"/>
      </w:pPr>
      <w:r>
        <w:t xml:space="preserve">требований к Участникам отбора определенных в соответствии с </w:t>
      </w:r>
      <w:hyperlink w:anchor="P83">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83">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61925" w:rsidRDefault="00361925">
      <w:pPr>
        <w:pStyle w:val="ConsPlusNormal"/>
        <w:spacing w:before="220"/>
        <w:ind w:firstLine="540"/>
        <w:jc w:val="both"/>
      </w:pPr>
      <w:r>
        <w:t>категории и критерии отбора;</w:t>
      </w:r>
    </w:p>
    <w:p w:rsidR="00361925" w:rsidRDefault="00361925">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61925" w:rsidRDefault="00361925">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61925" w:rsidRDefault="00361925">
      <w:pPr>
        <w:pStyle w:val="ConsPlusNormal"/>
        <w:spacing w:before="220"/>
        <w:ind w:firstLine="540"/>
        <w:jc w:val="both"/>
      </w:pPr>
      <w:r>
        <w:t xml:space="preserve">правил рассмотрения и оценки заявок Участников отбора в соответствии с </w:t>
      </w:r>
      <w:hyperlink w:anchor="P161">
        <w:r>
          <w:rPr>
            <w:color w:val="0000FF"/>
          </w:rPr>
          <w:t>пунктами 2.23</w:t>
        </w:r>
      </w:hyperlink>
      <w:r>
        <w:t xml:space="preserve"> - </w:t>
      </w:r>
      <w:hyperlink w:anchor="P189">
        <w:r>
          <w:rPr>
            <w:color w:val="0000FF"/>
          </w:rPr>
          <w:t>2.34</w:t>
        </w:r>
      </w:hyperlink>
      <w:r>
        <w:t xml:space="preserve"> настоящего Положения;</w:t>
      </w:r>
    </w:p>
    <w:p w:rsidR="00361925" w:rsidRDefault="00361925">
      <w:pPr>
        <w:pStyle w:val="ConsPlusNormal"/>
        <w:spacing w:before="220"/>
        <w:ind w:firstLine="540"/>
        <w:jc w:val="both"/>
      </w:pPr>
      <w:r>
        <w:t>порядка возврата заявок на доработку;</w:t>
      </w:r>
    </w:p>
    <w:p w:rsidR="00361925" w:rsidRDefault="00361925">
      <w:pPr>
        <w:pStyle w:val="ConsPlusNormal"/>
        <w:spacing w:before="220"/>
        <w:ind w:firstLine="540"/>
        <w:jc w:val="both"/>
      </w:pPr>
      <w:r>
        <w:t>порядка отклонения заявок, а также информации об основаниях их отклонения;</w:t>
      </w:r>
    </w:p>
    <w:p w:rsidR="00361925" w:rsidRDefault="00361925">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61925" w:rsidRDefault="00361925">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1925" w:rsidRDefault="00361925">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61925" w:rsidRDefault="00361925">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61925" w:rsidRDefault="00361925">
      <w:pPr>
        <w:pStyle w:val="ConsPlusNormal"/>
        <w:spacing w:before="220"/>
        <w:ind w:firstLine="540"/>
        <w:jc w:val="both"/>
      </w:pPr>
      <w:r>
        <w:lastRenderedPageBreak/>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05">
        <w:r>
          <w:rPr>
            <w:color w:val="0000FF"/>
          </w:rPr>
          <w:t>пунктом 2.38</w:t>
        </w:r>
      </w:hyperlink>
      <w:r>
        <w:t xml:space="preserve"> настоящего Положения.</w:t>
      </w:r>
    </w:p>
    <w:p w:rsidR="00361925" w:rsidRDefault="00361925">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61925" w:rsidRDefault="00361925">
      <w:pPr>
        <w:pStyle w:val="ConsPlusNormal"/>
        <w:spacing w:before="220"/>
        <w:ind w:firstLine="540"/>
        <w:jc w:val="both"/>
      </w:pPr>
      <w:r>
        <w:t>Департамент АПК в срок, установленный объявлением о проведении отбора, но не позднее 1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61925" w:rsidRDefault="00361925">
      <w:pPr>
        <w:pStyle w:val="ConsPlusNormal"/>
        <w:spacing w:before="220"/>
        <w:ind w:firstLine="540"/>
        <w:jc w:val="both"/>
      </w:pPr>
      <w:bookmarkStart w:id="5" w:name="P83"/>
      <w:bookmarkEnd w:id="5"/>
      <w:r>
        <w:t>2.7. Участник отбора должен соответствовать следующим требованиям:</w:t>
      </w:r>
    </w:p>
    <w:p w:rsidR="00361925" w:rsidRDefault="00361925">
      <w:pPr>
        <w:pStyle w:val="ConsPlusNormal"/>
        <w:spacing w:before="220"/>
        <w:ind w:firstLine="540"/>
        <w:jc w:val="both"/>
      </w:pPr>
      <w:bookmarkStart w:id="6" w:name="P84"/>
      <w:bookmarkEnd w:id="6"/>
      <w:r>
        <w:t>2.7.1. На даты рассмотрения заявки на участие в отборе и заключения договора о предоставлении субсидии:</w:t>
      </w:r>
    </w:p>
    <w:p w:rsidR="00361925" w:rsidRDefault="00361925">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61925" w:rsidRDefault="00361925">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925" w:rsidRDefault="00361925">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47">
        <w:r>
          <w:rPr>
            <w:color w:val="0000FF"/>
          </w:rPr>
          <w:t>пунктом 1.3</w:t>
        </w:r>
      </w:hyperlink>
      <w:r>
        <w:t xml:space="preserve"> настоящего Положения.</w:t>
      </w:r>
    </w:p>
    <w:p w:rsidR="00361925" w:rsidRDefault="00361925">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1925" w:rsidRDefault="00361925">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2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w:t>
      </w:r>
      <w:r>
        <w:lastRenderedPageBreak/>
        <w:t>массового уничтожения.</w:t>
      </w:r>
    </w:p>
    <w:p w:rsidR="00361925" w:rsidRDefault="00361925">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23">
        <w:r>
          <w:rPr>
            <w:color w:val="0000FF"/>
          </w:rPr>
          <w:t>законом</w:t>
        </w:r>
      </w:hyperlink>
      <w:r>
        <w:t xml:space="preserve"> от 14.07.2022 N 255-ФЗ "О контроле за деятельностью лиц, находящихся под иностранным влиянием".</w:t>
      </w:r>
    </w:p>
    <w:p w:rsidR="00361925" w:rsidRDefault="00361925">
      <w:pPr>
        <w:pStyle w:val="ConsPlusNormal"/>
        <w:spacing w:before="220"/>
        <w:ind w:firstLine="540"/>
        <w:jc w:val="both"/>
      </w:pPr>
      <w:bookmarkStart w:id="7" w:name="P91"/>
      <w:bookmarkEnd w:id="7"/>
      <w:r>
        <w:t>2.7.2. На дату подачи заявки на участие в отборе:</w:t>
      </w:r>
    </w:p>
    <w:p w:rsidR="00361925" w:rsidRDefault="00361925">
      <w:pPr>
        <w:pStyle w:val="ConsPlusNormal"/>
        <w:spacing w:before="220"/>
        <w:ind w:firstLine="540"/>
        <w:jc w:val="both"/>
      </w:pPr>
      <w:r>
        <w:t>2.7.2.1. Участник отбора является членом ревизионного союза (для сельскохозяйственных производственных кооперативов).</w:t>
      </w:r>
    </w:p>
    <w:p w:rsidR="00361925" w:rsidRDefault="00361925">
      <w:pPr>
        <w:pStyle w:val="ConsPlusNormal"/>
        <w:spacing w:before="220"/>
        <w:ind w:firstLine="540"/>
        <w:jc w:val="both"/>
      </w:pPr>
      <w:r>
        <w:t>2.7.2.2. При проведении агротехнологических работ Участником отбора на посев используются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 ГОСТ 32592-2013, ГОСТ Р 30106-94, ГОСТ 32917-2014, для картофеля - ГОСТ 33996-2016.</w:t>
      </w:r>
    </w:p>
    <w:p w:rsidR="00361925" w:rsidRDefault="00361925">
      <w:pPr>
        <w:pStyle w:val="ConsPlusNormal"/>
        <w:spacing w:before="220"/>
        <w:ind w:firstLine="540"/>
        <w:jc w:val="both"/>
      </w:pPr>
      <w:r>
        <w:t>2.7.2.3. Предоставление Участником отбора в органы местного самоуправления в срок до 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361925" w:rsidRDefault="00361925">
      <w:pPr>
        <w:pStyle w:val="ConsPlusNormal"/>
        <w:spacing w:before="220"/>
        <w:ind w:firstLine="540"/>
        <w:jc w:val="both"/>
      </w:pPr>
      <w:r>
        <w:t>2.7.2.4.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61925" w:rsidRDefault="00361925">
      <w:pPr>
        <w:pStyle w:val="ConsPlusNormal"/>
        <w:spacing w:before="220"/>
        <w:ind w:firstLine="540"/>
        <w:jc w:val="both"/>
      </w:pPr>
      <w:r>
        <w:t>2.7.2.5.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61925" w:rsidRDefault="00361925">
      <w:pPr>
        <w:pStyle w:val="ConsPlusNormal"/>
        <w:spacing w:before="220"/>
        <w:ind w:firstLine="540"/>
        <w:jc w:val="both"/>
      </w:pPr>
      <w:r>
        <w:t>2.7.2.6.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61925" w:rsidRDefault="00361925">
      <w:pPr>
        <w:pStyle w:val="ConsPlusNormal"/>
        <w:spacing w:before="220"/>
        <w:ind w:firstLine="540"/>
        <w:jc w:val="both"/>
      </w:pPr>
      <w:bookmarkStart w:id="8" w:name="P98"/>
      <w:bookmarkEnd w:id="8"/>
      <w:r>
        <w:t xml:space="preserve">2.7.3. У Участника отбора на едином налоговом счете отсутствует или не превышает размер, определенный </w:t>
      </w:r>
      <w:hyperlink r:id="rId2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06">
        <w:r>
          <w:rPr>
            <w:color w:val="0000FF"/>
          </w:rPr>
          <w:t>подпунктом 2.8.6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74">
        <w:r>
          <w:rPr>
            <w:color w:val="0000FF"/>
          </w:rPr>
          <w:t>абзацем вторым подпункта "а" пункта 2.28.1</w:t>
        </w:r>
      </w:hyperlink>
      <w:r>
        <w:t xml:space="preserve"> настоящего Положения.</w:t>
      </w:r>
    </w:p>
    <w:p w:rsidR="00361925" w:rsidRDefault="00361925">
      <w:pPr>
        <w:pStyle w:val="ConsPlusNormal"/>
        <w:spacing w:before="220"/>
        <w:ind w:firstLine="540"/>
        <w:jc w:val="both"/>
      </w:pPr>
      <w:bookmarkStart w:id="9" w:name="P99"/>
      <w:bookmarkEnd w:id="9"/>
      <w:r>
        <w:t>2.8. Участник отбора в срок, установленный в объявлении о проведении отбора, формирует в систему "Электронный бюджет" заявку и представляет следующие документы:</w:t>
      </w:r>
    </w:p>
    <w:p w:rsidR="00361925" w:rsidRDefault="00361925">
      <w:pPr>
        <w:pStyle w:val="ConsPlusNormal"/>
        <w:spacing w:before="220"/>
        <w:ind w:firstLine="540"/>
        <w:jc w:val="both"/>
      </w:pPr>
      <w:bookmarkStart w:id="10" w:name="P100"/>
      <w:bookmarkEnd w:id="10"/>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61925" w:rsidRDefault="00361925">
      <w:pPr>
        <w:pStyle w:val="ConsPlusNormal"/>
        <w:spacing w:before="220"/>
        <w:ind w:firstLine="540"/>
        <w:jc w:val="both"/>
      </w:pPr>
      <w:bookmarkStart w:id="11" w:name="P101"/>
      <w:bookmarkEnd w:id="11"/>
      <w:r>
        <w:lastRenderedPageBreak/>
        <w:t>2.8.2.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61925" w:rsidRDefault="00361925">
      <w:pPr>
        <w:pStyle w:val="ConsPlusNormal"/>
        <w:spacing w:before="220"/>
        <w:ind w:firstLine="540"/>
        <w:jc w:val="both"/>
      </w:pPr>
      <w:r>
        <w:t>Указанный документ представляют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61925" w:rsidRDefault="00361925">
      <w:pPr>
        <w:pStyle w:val="ConsPlusNormal"/>
        <w:spacing w:before="220"/>
        <w:ind w:firstLine="540"/>
        <w:jc w:val="both"/>
      </w:pPr>
      <w:bookmarkStart w:id="12" w:name="P103"/>
      <w:bookmarkEnd w:id="12"/>
      <w:r>
        <w:t xml:space="preserve">2.8.3. </w:t>
      </w:r>
      <w:hyperlink w:anchor="P418">
        <w:r>
          <w:rPr>
            <w:color w:val="0000FF"/>
          </w:rPr>
          <w:t>Сведения</w:t>
        </w:r>
      </w:hyperlink>
      <w:r>
        <w:t xml:space="preserve"> о размере планируемых посевных площадей по видам сельскохозяйственных культур по форме в соответствии с приложением N 1 к настоящему Положению.</w:t>
      </w:r>
    </w:p>
    <w:p w:rsidR="00361925" w:rsidRDefault="00361925">
      <w:pPr>
        <w:pStyle w:val="ConsPlusNormal"/>
        <w:spacing w:before="220"/>
        <w:ind w:firstLine="540"/>
        <w:jc w:val="both"/>
      </w:pPr>
      <w:r>
        <w:t xml:space="preserve">2.8.4. Справку-расчет по форме согласно </w:t>
      </w:r>
      <w:hyperlink w:anchor="P467">
        <w:r>
          <w:rPr>
            <w:color w:val="0000FF"/>
          </w:rPr>
          <w:t>приложению N 2</w:t>
        </w:r>
      </w:hyperlink>
      <w:r>
        <w:t xml:space="preserve"> к настоящему Положению.</w:t>
      </w:r>
    </w:p>
    <w:p w:rsidR="00361925" w:rsidRDefault="00361925">
      <w:pPr>
        <w:pStyle w:val="ConsPlusNormal"/>
        <w:spacing w:before="220"/>
        <w:ind w:firstLine="540"/>
        <w:jc w:val="both"/>
      </w:pPr>
      <w:r>
        <w:t>2.8.5. Справку органа по сертификации, уполномоченного на право проведения работ по сертификации объектов в Системе добровольной сертификации "Россельхозцентр", подтверждающую соответствие сортового и посевного качества сортов и гибридов семян для овощных культур - ГОСТ 32592-2013, ГОСТ Р 30106-94, ГОСТ 32917-2014, для картофеля - ГОСТ 33996-2016 и то, что такие семена включены в Государственный реестр селекционных достижений, допущенных к использованию, содержащую сведения об объеме проверенных семян (картофеля и овощных культур открытого грунта).</w:t>
      </w:r>
    </w:p>
    <w:p w:rsidR="00361925" w:rsidRDefault="00361925">
      <w:pPr>
        <w:pStyle w:val="ConsPlusNormal"/>
        <w:spacing w:before="220"/>
        <w:ind w:firstLine="540"/>
        <w:jc w:val="both"/>
      </w:pPr>
      <w:bookmarkStart w:id="13" w:name="P106"/>
      <w:bookmarkEnd w:id="13"/>
      <w:r>
        <w:t>2.8.6.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61925" w:rsidRDefault="00361925">
      <w:pPr>
        <w:pStyle w:val="ConsPlusNormal"/>
        <w:spacing w:before="220"/>
        <w:ind w:firstLine="540"/>
        <w:jc w:val="both"/>
      </w:pPr>
      <w:bookmarkStart w:id="14" w:name="P107"/>
      <w:bookmarkEnd w:id="14"/>
      <w:r>
        <w:t xml:space="preserve">2.9. Документы, указанные в </w:t>
      </w:r>
      <w:hyperlink w:anchor="P100">
        <w:r>
          <w:rPr>
            <w:color w:val="0000FF"/>
          </w:rPr>
          <w:t>подпунктах 2.8.1</w:t>
        </w:r>
      </w:hyperlink>
      <w:r>
        <w:t xml:space="preserve">, </w:t>
      </w:r>
      <w:hyperlink w:anchor="P103">
        <w:r>
          <w:rPr>
            <w:color w:val="0000FF"/>
          </w:rPr>
          <w:t>2.8.3</w:t>
        </w:r>
      </w:hyperlink>
      <w:r>
        <w:t xml:space="preserve"> - </w:t>
      </w:r>
      <w:hyperlink w:anchor="P106">
        <w:r>
          <w:rPr>
            <w:color w:val="0000FF"/>
          </w:rPr>
          <w:t>2.8.6 пункта 2.8</w:t>
        </w:r>
      </w:hyperlink>
      <w:r>
        <w:t xml:space="preserve"> настоящего Положения, представляются Участником отбора в обязательном порядке.</w:t>
      </w:r>
    </w:p>
    <w:p w:rsidR="00361925" w:rsidRDefault="00361925">
      <w:pPr>
        <w:pStyle w:val="ConsPlusNormal"/>
        <w:spacing w:before="220"/>
        <w:ind w:firstLine="540"/>
        <w:jc w:val="both"/>
      </w:pPr>
      <w:r>
        <w:t xml:space="preserve">2.10. Документ, указанный в </w:t>
      </w:r>
      <w:hyperlink w:anchor="P101">
        <w:r>
          <w:rPr>
            <w:color w:val="0000FF"/>
          </w:rPr>
          <w:t>подпункте 2.8.2 пункта 2.8</w:t>
        </w:r>
      </w:hyperlink>
      <w:r>
        <w:t xml:space="preserve"> настоящего Положения, представляется Участником отбора по собственной инициативе.</w:t>
      </w:r>
    </w:p>
    <w:p w:rsidR="00361925" w:rsidRDefault="00361925">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83">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61925" w:rsidRDefault="00361925">
      <w:pPr>
        <w:pStyle w:val="ConsPlusNormal"/>
        <w:spacing w:before="220"/>
        <w:ind w:firstLine="540"/>
        <w:jc w:val="both"/>
      </w:pPr>
      <w:bookmarkStart w:id="15" w:name="P110"/>
      <w:bookmarkEnd w:id="15"/>
      <w:r>
        <w:t xml:space="preserve">2.12. К категории Получателей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25">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включенные в единый реестр субъектов малого и среднего предпринимательства, отвечающие критериям малого предприятия в соответствии с Федеральным </w:t>
      </w:r>
      <w:hyperlink r:id="rId26">
        <w:r>
          <w:rPr>
            <w:color w:val="0000FF"/>
          </w:rPr>
          <w:t>законом</w:t>
        </w:r>
      </w:hyperlink>
      <w:r>
        <w:t xml:space="preserve"> от 24.07.2007 N 209-ФЗ "О развитии малого и среднего предпринимательства в Российской Федерации".</w:t>
      </w:r>
    </w:p>
    <w:p w:rsidR="00361925" w:rsidRDefault="00361925">
      <w:pPr>
        <w:pStyle w:val="ConsPlusNormal"/>
        <w:spacing w:before="220"/>
        <w:ind w:firstLine="540"/>
        <w:jc w:val="both"/>
      </w:pPr>
      <w:bookmarkStart w:id="16" w:name="P111"/>
      <w:bookmarkEnd w:id="16"/>
      <w:r>
        <w:t>2.13. Критерии отбора Получателей:</w:t>
      </w:r>
    </w:p>
    <w:p w:rsidR="00361925" w:rsidRDefault="00361925">
      <w:pPr>
        <w:pStyle w:val="ConsPlusNormal"/>
        <w:spacing w:before="220"/>
        <w:ind w:firstLine="540"/>
        <w:jc w:val="both"/>
      </w:pPr>
      <w:r>
        <w:lastRenderedPageBreak/>
        <w:t xml:space="preserve">2.13.1. По направлению, установленному </w:t>
      </w:r>
      <w:hyperlink w:anchor="P48">
        <w:r>
          <w:rPr>
            <w:color w:val="0000FF"/>
          </w:rPr>
          <w:t>подпунктом 1.3.1 пункта 1.3</w:t>
        </w:r>
      </w:hyperlink>
      <w:r>
        <w:t xml:space="preserve"> настоящего Положения - размер планируемой Участником отбора посевной площади, занятой картофелем в текущем финансовом году, превышает или равен посевной площади предшествующего года.</w:t>
      </w:r>
    </w:p>
    <w:p w:rsidR="00361925" w:rsidRDefault="00361925">
      <w:pPr>
        <w:pStyle w:val="ConsPlusNormal"/>
        <w:spacing w:before="220"/>
        <w:ind w:firstLine="540"/>
        <w:jc w:val="both"/>
      </w:pPr>
      <w:r>
        <w:t xml:space="preserve">2.13.2. По направлению, установленному </w:t>
      </w:r>
      <w:hyperlink w:anchor="P49">
        <w:r>
          <w:rPr>
            <w:color w:val="0000FF"/>
          </w:rPr>
          <w:t>подпунктом 1.3.2 пункта 1.3</w:t>
        </w:r>
      </w:hyperlink>
      <w:r>
        <w:t xml:space="preserve"> настоящего Положения - размер планируемой Участником отбора посевной площади, занятой овощными культурами открытого грунта в текущем финансовом году, превышает или равен посевной площади предшествующего года.</w:t>
      </w:r>
    </w:p>
    <w:p w:rsidR="00361925" w:rsidRDefault="00361925">
      <w:pPr>
        <w:pStyle w:val="ConsPlusNormal"/>
        <w:spacing w:before="220"/>
        <w:ind w:firstLine="540"/>
        <w:jc w:val="both"/>
      </w:pPr>
      <w:bookmarkStart w:id="17" w:name="P114"/>
      <w:bookmarkEnd w:id="17"/>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61925" w:rsidRDefault="00361925">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61925" w:rsidRDefault="00361925">
      <w:pPr>
        <w:pStyle w:val="ConsPlusNormal"/>
        <w:spacing w:before="220"/>
        <w:ind w:firstLine="540"/>
        <w:jc w:val="both"/>
      </w:pPr>
      <w:bookmarkStart w:id="18" w:name="P116"/>
      <w:bookmarkEnd w:id="18"/>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61925" w:rsidRDefault="00361925">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61925" w:rsidRDefault="00361925">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61925" w:rsidRDefault="00361925">
      <w:pPr>
        <w:pStyle w:val="ConsPlusNormal"/>
        <w:spacing w:before="220"/>
        <w:ind w:firstLine="540"/>
        <w:jc w:val="both"/>
      </w:pPr>
      <w:r>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361925" w:rsidRDefault="00361925">
      <w:pPr>
        <w:pStyle w:val="ConsPlusNormal"/>
        <w:spacing w:before="220"/>
        <w:ind w:firstLine="540"/>
        <w:jc w:val="both"/>
      </w:pPr>
      <w:r>
        <w:t>2.19. Заявка содержит следующие сведения:</w:t>
      </w:r>
    </w:p>
    <w:p w:rsidR="00361925" w:rsidRDefault="00361925">
      <w:pPr>
        <w:pStyle w:val="ConsPlusNormal"/>
        <w:spacing w:before="220"/>
        <w:ind w:firstLine="540"/>
        <w:jc w:val="both"/>
      </w:pPr>
      <w:r>
        <w:t>2.19.1. Информацию об Участнике отбора:</w:t>
      </w:r>
    </w:p>
    <w:p w:rsidR="00361925" w:rsidRDefault="00361925">
      <w:pPr>
        <w:pStyle w:val="ConsPlusNormal"/>
        <w:spacing w:before="220"/>
        <w:ind w:firstLine="540"/>
        <w:jc w:val="both"/>
      </w:pPr>
      <w:r>
        <w:t>полное и сокращенное наименование Участника отбора (для юридических лиц);</w:t>
      </w:r>
    </w:p>
    <w:p w:rsidR="00361925" w:rsidRDefault="00361925">
      <w:pPr>
        <w:pStyle w:val="ConsPlusNormal"/>
        <w:spacing w:before="220"/>
        <w:ind w:firstLine="540"/>
        <w:jc w:val="both"/>
      </w:pPr>
      <w:r>
        <w:t>фамилия, имя, отчество (при наличии) индивидуального предпринимателя;</w:t>
      </w:r>
    </w:p>
    <w:p w:rsidR="00361925" w:rsidRDefault="00361925">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61925" w:rsidRDefault="00361925">
      <w:pPr>
        <w:pStyle w:val="ConsPlusNormal"/>
        <w:spacing w:before="220"/>
        <w:ind w:firstLine="540"/>
        <w:jc w:val="both"/>
      </w:pPr>
      <w:r>
        <w:t>идентификационный номер налогоплательщика;</w:t>
      </w:r>
    </w:p>
    <w:p w:rsidR="00361925" w:rsidRDefault="00361925">
      <w:pPr>
        <w:pStyle w:val="ConsPlusNormal"/>
        <w:spacing w:before="220"/>
        <w:ind w:firstLine="540"/>
        <w:jc w:val="both"/>
      </w:pPr>
      <w:r>
        <w:t>дата постановки на учет в налоговом органе (для индивидуальных предпринимателей);</w:t>
      </w:r>
    </w:p>
    <w:p w:rsidR="00361925" w:rsidRDefault="00361925">
      <w:pPr>
        <w:pStyle w:val="ConsPlusNormal"/>
        <w:spacing w:before="220"/>
        <w:ind w:firstLine="540"/>
        <w:jc w:val="both"/>
      </w:pPr>
      <w:r>
        <w:t>дата и код причины постановки на учет в налоговом органе (для юридических лиц);</w:t>
      </w:r>
    </w:p>
    <w:p w:rsidR="00361925" w:rsidRDefault="00361925">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61925" w:rsidRDefault="00361925">
      <w:pPr>
        <w:pStyle w:val="ConsPlusNormal"/>
        <w:spacing w:before="220"/>
        <w:ind w:firstLine="540"/>
        <w:jc w:val="both"/>
      </w:pPr>
      <w:r>
        <w:lastRenderedPageBreak/>
        <w:t>дата и место рождения (для индивидуальных предпринимателей);</w:t>
      </w:r>
    </w:p>
    <w:p w:rsidR="00361925" w:rsidRDefault="00361925">
      <w:pPr>
        <w:pStyle w:val="ConsPlusNormal"/>
        <w:spacing w:before="220"/>
        <w:ind w:firstLine="540"/>
        <w:jc w:val="both"/>
      </w:pPr>
      <w:r>
        <w:t>страховой номер индивидуального лицевого счета (для индивидуальных предпринимателей);</w:t>
      </w:r>
    </w:p>
    <w:p w:rsidR="00361925" w:rsidRDefault="00361925">
      <w:pPr>
        <w:pStyle w:val="ConsPlusNormal"/>
        <w:spacing w:before="220"/>
        <w:ind w:firstLine="540"/>
        <w:jc w:val="both"/>
      </w:pPr>
      <w:r>
        <w:t>адрес юридического лица, адрес регистрации (для индивидуальных предпринимателей);</w:t>
      </w:r>
    </w:p>
    <w:p w:rsidR="00361925" w:rsidRDefault="00361925">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61925" w:rsidRDefault="00361925">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61925" w:rsidRDefault="00361925">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61925" w:rsidRDefault="00361925">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 (о зарезервированном лицевом счете для учета операций со средствами участников казначейского сопровождения).</w:t>
      </w:r>
    </w:p>
    <w:p w:rsidR="00361925" w:rsidRDefault="00361925">
      <w:pPr>
        <w:pStyle w:val="ConsPlusNormal"/>
        <w:spacing w:before="220"/>
        <w:ind w:firstLine="540"/>
        <w:jc w:val="both"/>
      </w:pPr>
      <w:r>
        <w:t xml:space="preserve">2.19.2. Информацию и документы, определенные </w:t>
      </w:r>
      <w:hyperlink w:anchor="P107">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61925" w:rsidRDefault="00361925">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361925" w:rsidRDefault="00361925">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61925" w:rsidRDefault="00361925">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61925" w:rsidRDefault="00361925">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7">
        <w:r>
          <w:rPr>
            <w:color w:val="0000FF"/>
          </w:rPr>
          <w:t>статьями 268.1</w:t>
        </w:r>
      </w:hyperlink>
      <w:r>
        <w:t xml:space="preserve"> и </w:t>
      </w:r>
      <w:hyperlink r:id="rId28">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61925" w:rsidRDefault="00361925">
      <w:pPr>
        <w:pStyle w:val="ConsPlusNormal"/>
        <w:spacing w:before="220"/>
        <w:ind w:firstLine="540"/>
        <w:jc w:val="both"/>
      </w:pPr>
      <w:r>
        <w:t xml:space="preserve">2.19.4. Предлагаемые Участником отбора значение результата предоставления субсидии, определяемое в соответствии с </w:t>
      </w:r>
      <w:hyperlink w:anchor="P292">
        <w:r>
          <w:rPr>
            <w:color w:val="0000FF"/>
          </w:rPr>
          <w:t>пунктом 3.21</w:t>
        </w:r>
      </w:hyperlink>
      <w:r>
        <w:t xml:space="preserve"> настоящего Положения и размер запрашиваемой субсидии.</w:t>
      </w:r>
    </w:p>
    <w:p w:rsidR="00361925" w:rsidRDefault="00361925">
      <w:pPr>
        <w:pStyle w:val="ConsPlusNormal"/>
        <w:spacing w:before="220"/>
        <w:ind w:firstLine="540"/>
        <w:jc w:val="both"/>
      </w:pPr>
      <w:r>
        <w:t>2.19.5. Иные сведения:</w:t>
      </w:r>
    </w:p>
    <w:p w:rsidR="00361925" w:rsidRDefault="00361925">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361925" w:rsidRDefault="00361925">
      <w:pPr>
        <w:pStyle w:val="ConsPlusNormal"/>
        <w:spacing w:before="220"/>
        <w:ind w:firstLine="540"/>
        <w:jc w:val="both"/>
      </w:pPr>
      <w:r>
        <w:t xml:space="preserve">информацию о включении в Единый реестр субъектов малого и среднего </w:t>
      </w:r>
      <w:r>
        <w:lastRenderedPageBreak/>
        <w:t>предпринимательства;</w:t>
      </w:r>
    </w:p>
    <w:p w:rsidR="00361925" w:rsidRDefault="00361925">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361925" w:rsidRDefault="00361925">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(для юридических лиц и индивидуальных предпринимателей в зависимости от формы налогообложения);</w:t>
      </w:r>
    </w:p>
    <w:p w:rsidR="00361925" w:rsidRDefault="00361925">
      <w:pPr>
        <w:pStyle w:val="ConsPlusNormal"/>
        <w:spacing w:before="220"/>
        <w:ind w:firstLine="540"/>
        <w:jc w:val="both"/>
      </w:pPr>
      <w:r>
        <w:t>подтверждение использования семян сельскохозяйственных культур, которые соответствуют требованиям ГОСТ 32592-2013, ГОСТ Р 30106-94, ГОСТ 32917-2014 - для овощных культур, ГОСТ 33996-2016 - для картофеля, включенных в Государственный реестр селекционных достижений на посевных площадях с указанием года посева;</w:t>
      </w:r>
    </w:p>
    <w:p w:rsidR="00361925" w:rsidRDefault="00361925">
      <w:pPr>
        <w:pStyle w:val="ConsPlusNormal"/>
        <w:spacing w:before="220"/>
        <w:ind w:firstLine="540"/>
        <w:jc w:val="both"/>
      </w:pPr>
      <w:r>
        <w:t xml:space="preserve">подтверждение соответствия критериям малого предприятия в соответствии с Федеральным </w:t>
      </w:r>
      <w:hyperlink r:id="rId29">
        <w:r>
          <w:rPr>
            <w:color w:val="0000FF"/>
          </w:rPr>
          <w:t>законом</w:t>
        </w:r>
      </w:hyperlink>
      <w:r>
        <w:t xml:space="preserve"> от 24.07.2007 N 209-ФЗ "О развитии малого и среднего предпринимательства в Российской Федерации":</w:t>
      </w:r>
    </w:p>
    <w:p w:rsidR="00361925" w:rsidRDefault="00361925">
      <w:pPr>
        <w:pStyle w:val="ConsPlusNormal"/>
        <w:spacing w:before="220"/>
        <w:ind w:firstLine="540"/>
        <w:jc w:val="both"/>
      </w:pPr>
      <w:r>
        <w:t>а) информация о среднесписочной численности работников за предшествующий календарный год (для юридических лиц, заполняется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361925" w:rsidRDefault="00361925">
      <w:pPr>
        <w:pStyle w:val="ConsPlusNormal"/>
        <w:spacing w:before="220"/>
        <w:ind w:firstLine="540"/>
        <w:jc w:val="both"/>
      </w:pPr>
      <w:r>
        <w:t>б) информация о доходе, полученном от осуществления предпринимательской деятельности за предшествующий календарный год (тыс. рублей);</w:t>
      </w:r>
    </w:p>
    <w:p w:rsidR="00361925" w:rsidRDefault="00361925">
      <w:pPr>
        <w:pStyle w:val="ConsPlusNormal"/>
        <w:spacing w:before="220"/>
        <w:ind w:firstLine="540"/>
        <w:jc w:val="both"/>
      </w:pPr>
      <w:r>
        <w:t xml:space="preserve">обязательство о включении в договоры (соглашения), заключаемые в целях исполнения обязательств по договору о предоставлении субсидии в целях финансового обеспечения затрат, условия о согласии лиц, являющихся поставщиками (подрядчиками, исполнителями) по таким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АПК, проверок соблюдения ими условий и порядка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30">
        <w:r>
          <w:rPr>
            <w:color w:val="0000FF"/>
          </w:rPr>
          <w:t>статьями 268.1</w:t>
        </w:r>
      </w:hyperlink>
      <w:r>
        <w:t xml:space="preserve"> и </w:t>
      </w:r>
      <w:hyperlink r:id="rId31">
        <w:r>
          <w:rPr>
            <w:color w:val="0000FF"/>
          </w:rPr>
          <w:t>269.2</w:t>
        </w:r>
      </w:hyperlink>
      <w:r>
        <w:t xml:space="preserve"> Бюджетного кодекса;</w:t>
      </w:r>
    </w:p>
    <w:p w:rsidR="00361925" w:rsidRDefault="00361925">
      <w:pPr>
        <w:pStyle w:val="ConsPlusNormal"/>
        <w:spacing w:before="220"/>
        <w:ind w:firstLine="540"/>
        <w:jc w:val="both"/>
      </w:pPr>
      <w:r>
        <w:t>подтверждение согласия/несогласия на предоставление субсидии в размере остатка нераспределенного объема субсидии.</w:t>
      </w:r>
    </w:p>
    <w:p w:rsidR="00361925" w:rsidRDefault="00361925">
      <w:pPr>
        <w:pStyle w:val="ConsPlusNormal"/>
        <w:spacing w:before="220"/>
        <w:ind w:firstLine="540"/>
        <w:jc w:val="both"/>
      </w:pPr>
      <w:r>
        <w:t>2.20. Участник отбора вправе подать не более одной заявки на участие в отборе.</w:t>
      </w:r>
    </w:p>
    <w:p w:rsidR="00361925" w:rsidRDefault="00361925">
      <w:pPr>
        <w:pStyle w:val="ConsPlusNormal"/>
        <w:spacing w:before="220"/>
        <w:ind w:firstLine="540"/>
        <w:jc w:val="both"/>
      </w:pPr>
      <w:r>
        <w:t>В случае установления факта подачи одним Участником отбора двух и более заявок или подачи заявки на посевные площади, которые ранее были заявлены,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61925" w:rsidRDefault="00361925">
      <w:pPr>
        <w:pStyle w:val="ConsPlusNormal"/>
        <w:spacing w:before="220"/>
        <w:ind w:firstLine="540"/>
        <w:jc w:val="both"/>
      </w:pPr>
      <w:r>
        <w:t xml:space="preserve">Участник отбора при проведении Департаментом АПК дополнительного отбора в соответствии с </w:t>
      </w:r>
      <w:hyperlink w:anchor="P229">
        <w:r>
          <w:rPr>
            <w:color w:val="0000FF"/>
          </w:rPr>
          <w:t>пунктом 2.52</w:t>
        </w:r>
      </w:hyperlink>
      <w:r>
        <w:t xml:space="preserve"> настоящего Положения вправе подать дополнительную заявку на посевные площади, которые ранее не были заявлены.</w:t>
      </w:r>
    </w:p>
    <w:p w:rsidR="00361925" w:rsidRDefault="00361925">
      <w:pPr>
        <w:pStyle w:val="ConsPlusNormal"/>
        <w:spacing w:before="220"/>
        <w:ind w:firstLine="540"/>
        <w:jc w:val="both"/>
      </w:pPr>
      <w:r>
        <w:t xml:space="preserve">2.21. Участник отбора вправе отозвать заявку в любое время до окончания срока подачи </w:t>
      </w:r>
      <w:r>
        <w:lastRenderedPageBreak/>
        <w:t>заявок на участие в отборе.</w:t>
      </w:r>
    </w:p>
    <w:p w:rsidR="00361925" w:rsidRDefault="00361925">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361925" w:rsidRDefault="00361925">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61925" w:rsidRDefault="00361925">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61925" w:rsidRDefault="00361925">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183">
        <w:r>
          <w:rPr>
            <w:color w:val="0000FF"/>
          </w:rPr>
          <w:t>пунктом 2.30</w:t>
        </w:r>
      </w:hyperlink>
      <w:r>
        <w:t xml:space="preserve"> настоящего Положения.</w:t>
      </w:r>
    </w:p>
    <w:p w:rsidR="00361925" w:rsidRDefault="00361925">
      <w:pPr>
        <w:pStyle w:val="ConsPlusNormal"/>
        <w:spacing w:before="220"/>
        <w:ind w:firstLine="540"/>
        <w:jc w:val="both"/>
      </w:pPr>
      <w:bookmarkStart w:id="19" w:name="P161"/>
      <w:bookmarkEnd w:id="19"/>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61925" w:rsidRDefault="00361925">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61925" w:rsidRDefault="00361925">
      <w:pPr>
        <w:pStyle w:val="ConsPlusNormal"/>
        <w:spacing w:before="220"/>
        <w:ind w:firstLine="540"/>
        <w:jc w:val="both"/>
      </w:pPr>
      <w:r>
        <w:t>регистрационный номер заявки;</w:t>
      </w:r>
    </w:p>
    <w:p w:rsidR="00361925" w:rsidRDefault="00361925">
      <w:pPr>
        <w:pStyle w:val="ConsPlusNormal"/>
        <w:spacing w:before="220"/>
        <w:ind w:firstLine="540"/>
        <w:jc w:val="both"/>
      </w:pPr>
      <w:r>
        <w:t>дата и время поступления заявки;</w:t>
      </w:r>
    </w:p>
    <w:p w:rsidR="00361925" w:rsidRDefault="00361925">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361925" w:rsidRDefault="00361925">
      <w:pPr>
        <w:pStyle w:val="ConsPlusNormal"/>
        <w:spacing w:before="220"/>
        <w:ind w:firstLine="540"/>
        <w:jc w:val="both"/>
      </w:pPr>
      <w:r>
        <w:t>адрес юридического лица, адрес регистрации (для индивидуальных предпринимателей);</w:t>
      </w:r>
    </w:p>
    <w:p w:rsidR="00361925" w:rsidRDefault="00361925">
      <w:pPr>
        <w:pStyle w:val="ConsPlusNormal"/>
        <w:spacing w:before="220"/>
        <w:ind w:firstLine="540"/>
        <w:jc w:val="both"/>
      </w:pPr>
      <w:r>
        <w:t>запрашиваемый Участником отбора размер субсидии.</w:t>
      </w:r>
    </w:p>
    <w:p w:rsidR="00361925" w:rsidRDefault="00361925">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61925" w:rsidRDefault="00361925">
      <w:pPr>
        <w:pStyle w:val="ConsPlusNormal"/>
        <w:spacing w:before="220"/>
        <w:ind w:firstLine="540"/>
        <w:jc w:val="both"/>
      </w:pPr>
      <w:r>
        <w:t xml:space="preserve">2.26. Проверка Участника отбора на соответствие требованиям, установленным </w:t>
      </w:r>
      <w:hyperlink w:anchor="P83">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61925" w:rsidRDefault="00361925">
      <w:pPr>
        <w:pStyle w:val="ConsPlusNormal"/>
        <w:spacing w:before="220"/>
        <w:ind w:firstLine="540"/>
        <w:jc w:val="both"/>
      </w:pPr>
      <w:bookmarkStart w:id="20" w:name="P170"/>
      <w:bookmarkEnd w:id="20"/>
      <w:r>
        <w:t xml:space="preserve">2.27. Подтверждение соответствия Участника отбора требованиям, установленным </w:t>
      </w:r>
      <w:hyperlink w:anchor="P84">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61925" w:rsidRDefault="00361925">
      <w:pPr>
        <w:pStyle w:val="ConsPlusNormal"/>
        <w:spacing w:before="220"/>
        <w:ind w:firstLine="540"/>
        <w:jc w:val="both"/>
      </w:pPr>
      <w:r>
        <w:t>2.28. Департамент АПК в течение 10 рабочих дней со дня, следующего за днем вскрытия заявок:</w:t>
      </w:r>
    </w:p>
    <w:p w:rsidR="00361925" w:rsidRDefault="00361925">
      <w:pPr>
        <w:pStyle w:val="ConsPlusNormal"/>
        <w:spacing w:before="220"/>
        <w:ind w:firstLine="540"/>
        <w:jc w:val="both"/>
      </w:pPr>
      <w:bookmarkStart w:id="21" w:name="P172"/>
      <w:bookmarkEnd w:id="21"/>
      <w:r>
        <w:lastRenderedPageBreak/>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91">
        <w:r>
          <w:rPr>
            <w:color w:val="0000FF"/>
          </w:rPr>
          <w:t>подпунктами 2.7.2</w:t>
        </w:r>
      </w:hyperlink>
      <w:r>
        <w:t xml:space="preserve">, </w:t>
      </w:r>
      <w:hyperlink w:anchor="P98">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61925" w:rsidRDefault="00361925">
      <w:pPr>
        <w:pStyle w:val="ConsPlusNormal"/>
        <w:spacing w:before="220"/>
        <w:ind w:firstLine="540"/>
        <w:jc w:val="both"/>
      </w:pPr>
      <w:r>
        <w:t>а) из территориального органа Федеральной налоговой службы:</w:t>
      </w:r>
    </w:p>
    <w:p w:rsidR="00361925" w:rsidRDefault="00361925">
      <w:pPr>
        <w:pStyle w:val="ConsPlusNormal"/>
        <w:spacing w:before="220"/>
        <w:ind w:firstLine="540"/>
        <w:jc w:val="both"/>
      </w:pPr>
      <w:bookmarkStart w:id="22" w:name="P174"/>
      <w:bookmarkEnd w:id="22"/>
      <w:r>
        <w:t>- информацию об отсутствии задолженности по уплате налогов, сборов и страховых взносов в бюджеты бюджетной системы Российской Федерации;</w:t>
      </w:r>
    </w:p>
    <w:p w:rsidR="00361925" w:rsidRDefault="00361925">
      <w:pPr>
        <w:pStyle w:val="ConsPlusNormal"/>
        <w:spacing w:before="220"/>
        <w:ind w:firstLine="540"/>
        <w:jc w:val="both"/>
      </w:pPr>
      <w:r>
        <w:t xml:space="preserve">- информацию, в случае непредставления документа, предусмотренного в </w:t>
      </w:r>
      <w:hyperlink w:anchor="P101">
        <w:r>
          <w:rPr>
            <w:color w:val="0000FF"/>
          </w:rPr>
          <w:t>подпункте 2.8.2 пункта 2.8</w:t>
        </w:r>
      </w:hyperlink>
      <w:r>
        <w:t xml:space="preserve"> настоящего Положения.</w:t>
      </w:r>
    </w:p>
    <w:p w:rsidR="00361925" w:rsidRDefault="00361925">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101">
        <w:r>
          <w:rPr>
            <w:color w:val="0000FF"/>
          </w:rPr>
          <w:t>подпункте 2.8.2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361925" w:rsidRDefault="00361925">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61925" w:rsidRDefault="00361925">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61925" w:rsidRDefault="00361925">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61925" w:rsidRDefault="00361925">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99">
        <w:r>
          <w:rPr>
            <w:color w:val="0000FF"/>
          </w:rPr>
          <w:t>пунктами 2.8</w:t>
        </w:r>
      </w:hyperlink>
      <w:r>
        <w:t xml:space="preserve">, </w:t>
      </w:r>
      <w:hyperlink w:anchor="P107">
        <w:r>
          <w:rPr>
            <w:color w:val="0000FF"/>
          </w:rPr>
          <w:t>2.9</w:t>
        </w:r>
      </w:hyperlink>
      <w:r>
        <w:t xml:space="preserve">, </w:t>
      </w:r>
      <w:hyperlink w:anchor="P114">
        <w:r>
          <w:rPr>
            <w:color w:val="0000FF"/>
          </w:rPr>
          <w:t>2.14</w:t>
        </w:r>
      </w:hyperlink>
      <w:r>
        <w:t xml:space="preserve"> - </w:t>
      </w:r>
      <w:hyperlink w:anchor="P116">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83">
        <w:r>
          <w:rPr>
            <w:color w:val="0000FF"/>
          </w:rPr>
          <w:t>пункте 2.7</w:t>
        </w:r>
      </w:hyperlink>
      <w:r>
        <w:t xml:space="preserve"> настоящего Положения на основании документов, предусмотренных </w:t>
      </w:r>
      <w:hyperlink w:anchor="P99">
        <w:r>
          <w:rPr>
            <w:color w:val="0000FF"/>
          </w:rPr>
          <w:t>пунктом 2.8</w:t>
        </w:r>
      </w:hyperlink>
      <w:r>
        <w:t xml:space="preserve"> настоящего Положения, а также информации, полученной в соответствии с </w:t>
      </w:r>
      <w:hyperlink w:anchor="P170">
        <w:r>
          <w:rPr>
            <w:color w:val="0000FF"/>
          </w:rPr>
          <w:t>пунктом 2.27</w:t>
        </w:r>
      </w:hyperlink>
      <w:r>
        <w:t xml:space="preserve"> настоящего Положения, </w:t>
      </w:r>
      <w:hyperlink w:anchor="P172">
        <w:r>
          <w:rPr>
            <w:color w:val="0000FF"/>
          </w:rPr>
          <w:t>подпунктом 2.28.1</w:t>
        </w:r>
      </w:hyperlink>
      <w:r>
        <w:t xml:space="preserve"> настоящего пункта, а также осуществляет проверку, что Участник отбора относится к субъектам малого предпринимательства в соответствии с Федеральным </w:t>
      </w:r>
      <w:hyperlink r:id="rId32">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361925" w:rsidRDefault="00361925">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61925" w:rsidRDefault="00361925">
      <w:pPr>
        <w:pStyle w:val="ConsPlusNormal"/>
        <w:spacing w:before="220"/>
        <w:ind w:firstLine="540"/>
        <w:jc w:val="both"/>
      </w:pPr>
      <w:r>
        <w:t xml:space="preserve">Решение о соответствии заявки требованиям, указанным в объявлении о проведении отбора, принимается Департаментом АПК на даты получения результатов проверки </w:t>
      </w:r>
      <w:r>
        <w:lastRenderedPageBreak/>
        <w:t>представленных Участником отбора информации и документов, поданных в составе заявки.</w:t>
      </w:r>
    </w:p>
    <w:p w:rsidR="00361925" w:rsidRDefault="00361925">
      <w:pPr>
        <w:pStyle w:val="ConsPlusNormal"/>
        <w:spacing w:before="220"/>
        <w:ind w:firstLine="540"/>
        <w:jc w:val="both"/>
      </w:pPr>
      <w:bookmarkStart w:id="23" w:name="P183"/>
      <w:bookmarkEnd w:id="23"/>
      <w:r>
        <w:t>2.30. Порядок возврата заявок Участникам отбора на доработку:</w:t>
      </w:r>
    </w:p>
    <w:p w:rsidR="00361925" w:rsidRDefault="00361925">
      <w:pPr>
        <w:pStyle w:val="ConsPlusNormal"/>
        <w:spacing w:before="220"/>
        <w:ind w:firstLine="540"/>
        <w:jc w:val="both"/>
      </w:pPr>
      <w:bookmarkStart w:id="24" w:name="P184"/>
      <w:bookmarkEnd w:id="24"/>
      <w:r>
        <w:t xml:space="preserve">2.30.1. При наличии оснований, установленных в </w:t>
      </w:r>
      <w:hyperlink w:anchor="P193">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361925" w:rsidRDefault="00361925">
      <w:pPr>
        <w:pStyle w:val="ConsPlusNormal"/>
        <w:spacing w:before="220"/>
        <w:ind w:firstLine="540"/>
        <w:jc w:val="both"/>
      </w:pPr>
      <w:r>
        <w:t xml:space="preserve">2.30.2. Участник отбора в срок, установленный </w:t>
      </w:r>
      <w:hyperlink w:anchor="P184">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114">
        <w:r>
          <w:rPr>
            <w:color w:val="0000FF"/>
          </w:rPr>
          <w:t>пункте 2.14</w:t>
        </w:r>
      </w:hyperlink>
      <w:r>
        <w:t xml:space="preserve"> настоящего Положения.</w:t>
      </w:r>
    </w:p>
    <w:p w:rsidR="00361925" w:rsidRDefault="00361925">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191">
        <w:r>
          <w:rPr>
            <w:color w:val="0000FF"/>
          </w:rPr>
          <w:t>пунктом 2.36</w:t>
        </w:r>
      </w:hyperlink>
      <w:r>
        <w:t xml:space="preserve"> настоящего Положения.</w:t>
      </w:r>
    </w:p>
    <w:p w:rsidR="00361925" w:rsidRDefault="00361925">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61925" w:rsidRDefault="00361925">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61925" w:rsidRDefault="00361925">
      <w:pPr>
        <w:pStyle w:val="ConsPlusNormal"/>
        <w:spacing w:before="220"/>
        <w:ind w:firstLine="540"/>
        <w:jc w:val="both"/>
      </w:pPr>
      <w:bookmarkStart w:id="25" w:name="P189"/>
      <w:bookmarkEnd w:id="25"/>
      <w:r>
        <w:t>2.34. Ранжирование поступивших заявок осуществляется исходя из очередности поступления заявок в системе "Электронный бюджет".</w:t>
      </w:r>
    </w:p>
    <w:p w:rsidR="00361925" w:rsidRDefault="00361925">
      <w:pPr>
        <w:pStyle w:val="ConsPlusNormal"/>
        <w:spacing w:before="220"/>
        <w:ind w:firstLine="540"/>
        <w:jc w:val="both"/>
      </w:pPr>
      <w:bookmarkStart w:id="26" w:name="P190"/>
      <w:bookmarkEnd w:id="26"/>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61925" w:rsidRDefault="00361925">
      <w:pPr>
        <w:pStyle w:val="ConsPlusNormal"/>
        <w:spacing w:before="220"/>
        <w:ind w:firstLine="540"/>
        <w:jc w:val="both"/>
      </w:pPr>
      <w:bookmarkStart w:id="27" w:name="P191"/>
      <w:bookmarkEnd w:id="27"/>
      <w:r>
        <w:t>2.36. Основания для отклонения заявки Участника отбора на стадии рассмотрения заявок:</w:t>
      </w:r>
    </w:p>
    <w:p w:rsidR="00361925" w:rsidRDefault="00361925">
      <w:pPr>
        <w:pStyle w:val="ConsPlusNormal"/>
        <w:spacing w:before="220"/>
        <w:ind w:firstLine="540"/>
        <w:jc w:val="both"/>
      </w:pPr>
      <w:r>
        <w:t xml:space="preserve">2.36.1. Несоответствие Участника отбора требованиям, категории и (или) критериям отбора, установленным в </w:t>
      </w:r>
      <w:hyperlink w:anchor="P83">
        <w:r>
          <w:rPr>
            <w:color w:val="0000FF"/>
          </w:rPr>
          <w:t>пунктах 2.7</w:t>
        </w:r>
      </w:hyperlink>
      <w:r>
        <w:t xml:space="preserve">, </w:t>
      </w:r>
      <w:hyperlink w:anchor="P110">
        <w:r>
          <w:rPr>
            <w:color w:val="0000FF"/>
          </w:rPr>
          <w:t>2.12</w:t>
        </w:r>
      </w:hyperlink>
      <w:r>
        <w:t xml:space="preserve">, </w:t>
      </w:r>
      <w:hyperlink w:anchor="P111">
        <w:r>
          <w:rPr>
            <w:color w:val="0000FF"/>
          </w:rPr>
          <w:t>2.13</w:t>
        </w:r>
      </w:hyperlink>
      <w:r>
        <w:t xml:space="preserve"> настоящего Положения.</w:t>
      </w:r>
    </w:p>
    <w:p w:rsidR="00361925" w:rsidRDefault="00361925">
      <w:pPr>
        <w:pStyle w:val="ConsPlusNormal"/>
        <w:spacing w:before="220"/>
        <w:ind w:firstLine="540"/>
        <w:jc w:val="both"/>
      </w:pPr>
      <w:bookmarkStart w:id="28" w:name="P193"/>
      <w:bookmarkEnd w:id="28"/>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99">
        <w:r>
          <w:rPr>
            <w:color w:val="0000FF"/>
          </w:rPr>
          <w:t>пунктами 2.8</w:t>
        </w:r>
      </w:hyperlink>
      <w:r>
        <w:t xml:space="preserve">, </w:t>
      </w:r>
      <w:hyperlink w:anchor="P107">
        <w:r>
          <w:rPr>
            <w:color w:val="0000FF"/>
          </w:rPr>
          <w:t>2.9</w:t>
        </w:r>
      </w:hyperlink>
      <w:r>
        <w:t xml:space="preserve">, </w:t>
      </w:r>
      <w:hyperlink w:anchor="P114">
        <w:r>
          <w:rPr>
            <w:color w:val="0000FF"/>
          </w:rPr>
          <w:t>2.14</w:t>
        </w:r>
      </w:hyperlink>
      <w:r>
        <w:t xml:space="preserve"> - </w:t>
      </w:r>
      <w:hyperlink w:anchor="P116">
        <w:r>
          <w:rPr>
            <w:color w:val="0000FF"/>
          </w:rPr>
          <w:t>2.16</w:t>
        </w:r>
      </w:hyperlink>
      <w:r>
        <w:t xml:space="preserve"> настоящего Положения.</w:t>
      </w:r>
    </w:p>
    <w:p w:rsidR="00361925" w:rsidRDefault="00361925">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83">
        <w:r>
          <w:rPr>
            <w:color w:val="0000FF"/>
          </w:rPr>
          <w:t>пунктом 2.7</w:t>
        </w:r>
      </w:hyperlink>
      <w:r>
        <w:t xml:space="preserve"> настоящего Положения.</w:t>
      </w:r>
    </w:p>
    <w:p w:rsidR="00361925" w:rsidRDefault="00361925">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361925" w:rsidRDefault="00361925">
      <w:pPr>
        <w:pStyle w:val="ConsPlusNormal"/>
        <w:spacing w:before="220"/>
        <w:ind w:firstLine="540"/>
        <w:jc w:val="both"/>
      </w:pPr>
      <w:r>
        <w:lastRenderedPageBreak/>
        <w:t>2.36.5. Заключение органа местного самоуправления о невозможности предоставления государственной поддержки.</w:t>
      </w:r>
    </w:p>
    <w:p w:rsidR="00361925" w:rsidRDefault="00361925">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33">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361925" w:rsidRDefault="00361925">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w:t>
      </w:r>
      <w:hyperlink w:anchor="P107">
        <w:r>
          <w:rPr>
            <w:color w:val="0000FF"/>
          </w:rPr>
          <w:t>пункте 2.9</w:t>
        </w:r>
      </w:hyperlink>
      <w:r>
        <w:t xml:space="preserve"> настоящего Положения.</w:t>
      </w:r>
    </w:p>
    <w:p w:rsidR="00361925" w:rsidRDefault="00361925">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172">
        <w:r>
          <w:rPr>
            <w:color w:val="0000FF"/>
          </w:rPr>
          <w:t>подпункте 2.28.1 пункта 2.28</w:t>
        </w:r>
      </w:hyperlink>
      <w:r>
        <w:t xml:space="preserve"> настоящего Положения.</w:t>
      </w:r>
    </w:p>
    <w:p w:rsidR="00361925" w:rsidRDefault="00361925">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61925" w:rsidRDefault="00361925">
      <w:pPr>
        <w:pStyle w:val="ConsPlusNormal"/>
        <w:spacing w:before="220"/>
        <w:ind w:firstLine="540"/>
        <w:jc w:val="both"/>
      </w:pPr>
      <w:r>
        <w:t>дату, время и место проведения рассмотрения заявок;</w:t>
      </w:r>
    </w:p>
    <w:p w:rsidR="00361925" w:rsidRDefault="00361925">
      <w:pPr>
        <w:pStyle w:val="ConsPlusNormal"/>
        <w:spacing w:before="220"/>
        <w:ind w:firstLine="540"/>
        <w:jc w:val="both"/>
      </w:pPr>
      <w:r>
        <w:t>информацию об Участниках отбора, заявки которых были рассмотрены;</w:t>
      </w:r>
    </w:p>
    <w:p w:rsidR="00361925" w:rsidRDefault="00361925">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61925" w:rsidRDefault="00361925">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61925" w:rsidRDefault="00361925">
      <w:pPr>
        <w:pStyle w:val="ConsPlusNormal"/>
        <w:spacing w:before="220"/>
        <w:ind w:firstLine="540"/>
        <w:jc w:val="both"/>
      </w:pPr>
      <w:bookmarkStart w:id="29" w:name="P205"/>
      <w:bookmarkEnd w:id="29"/>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61925" w:rsidRDefault="00361925">
      <w:pPr>
        <w:pStyle w:val="ConsPlusNormal"/>
        <w:spacing w:before="220"/>
        <w:ind w:firstLine="540"/>
        <w:jc w:val="both"/>
      </w:pPr>
      <w:r>
        <w:t>2.39. Департамент АПК вправе отменить объявленный отбор в следующих случаях:</w:t>
      </w:r>
    </w:p>
    <w:p w:rsidR="00361925" w:rsidRDefault="00361925">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51">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61925" w:rsidRDefault="00361925">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61925" w:rsidRDefault="00361925">
      <w:pPr>
        <w:pStyle w:val="ConsPlusNormal"/>
        <w:spacing w:before="220"/>
        <w:ind w:firstLine="540"/>
        <w:jc w:val="both"/>
      </w:pPr>
      <w:bookmarkStart w:id="30" w:name="P209"/>
      <w:bookmarkEnd w:id="30"/>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61925" w:rsidRDefault="00361925">
      <w:pPr>
        <w:pStyle w:val="ConsPlusNormal"/>
        <w:spacing w:before="220"/>
        <w:ind w:firstLine="540"/>
        <w:jc w:val="both"/>
      </w:pPr>
      <w:r>
        <w:t xml:space="preserve">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w:t>
      </w:r>
      <w:r>
        <w:lastRenderedPageBreak/>
        <w:t>причинах отмены отбора.</w:t>
      </w:r>
    </w:p>
    <w:p w:rsidR="00361925" w:rsidRDefault="00361925">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61925" w:rsidRDefault="00361925">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61925" w:rsidRDefault="00361925">
      <w:pPr>
        <w:pStyle w:val="ConsPlusNormal"/>
        <w:spacing w:before="220"/>
        <w:ind w:firstLine="540"/>
        <w:jc w:val="both"/>
      </w:pPr>
      <w:r>
        <w:t xml:space="preserve">2.44. После окончания срока отмены проведения отбора в соответствии с </w:t>
      </w:r>
      <w:hyperlink w:anchor="P209">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34">
        <w:r>
          <w:rPr>
            <w:color w:val="0000FF"/>
          </w:rPr>
          <w:t>пунктом 3 статьи 401</w:t>
        </w:r>
      </w:hyperlink>
      <w:r>
        <w:t xml:space="preserve"> Гражданского кодекса Российской Федерации.</w:t>
      </w:r>
    </w:p>
    <w:p w:rsidR="00361925" w:rsidRDefault="00361925">
      <w:pPr>
        <w:pStyle w:val="ConsPlusNormal"/>
        <w:spacing w:before="220"/>
        <w:ind w:firstLine="540"/>
        <w:jc w:val="both"/>
      </w:pPr>
      <w:r>
        <w:t>2.45. Отбор признается несостоявшимся в следующих случаях:</w:t>
      </w:r>
    </w:p>
    <w:p w:rsidR="00361925" w:rsidRDefault="00361925">
      <w:pPr>
        <w:pStyle w:val="ConsPlusNormal"/>
        <w:spacing w:before="220"/>
        <w:ind w:firstLine="540"/>
        <w:jc w:val="both"/>
      </w:pPr>
      <w:r>
        <w:t>2.45.1. По окончании срока подачи заявок подана только одна заявка.</w:t>
      </w:r>
    </w:p>
    <w:p w:rsidR="00361925" w:rsidRDefault="00361925">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61925" w:rsidRDefault="00361925">
      <w:pPr>
        <w:pStyle w:val="ConsPlusNormal"/>
        <w:spacing w:before="220"/>
        <w:ind w:firstLine="540"/>
        <w:jc w:val="both"/>
      </w:pPr>
      <w:r>
        <w:t>2.45.3. По окончании срока подачи заявок не подано ни одной заявки.</w:t>
      </w:r>
    </w:p>
    <w:p w:rsidR="00361925" w:rsidRDefault="00361925">
      <w:pPr>
        <w:pStyle w:val="ConsPlusNormal"/>
        <w:spacing w:before="220"/>
        <w:ind w:firstLine="540"/>
        <w:jc w:val="both"/>
      </w:pPr>
      <w:r>
        <w:t>2.45.4. По результатам рассмотрения заявок отклонены все заявки.</w:t>
      </w:r>
    </w:p>
    <w:p w:rsidR="00361925" w:rsidRDefault="00361925">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61925" w:rsidRDefault="00361925">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190">
        <w:r>
          <w:rPr>
            <w:color w:val="0000FF"/>
          </w:rPr>
          <w:t>пункте 2.35</w:t>
        </w:r>
      </w:hyperlink>
      <w:r>
        <w:t xml:space="preserve"> настоящего Положения, в следующем порядке:</w:t>
      </w:r>
    </w:p>
    <w:p w:rsidR="00361925" w:rsidRDefault="00361925">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61925" w:rsidRDefault="00361925">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61925" w:rsidRDefault="00361925">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61925" w:rsidRDefault="00361925">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61925" w:rsidRDefault="00361925">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76">
        <w:r>
          <w:rPr>
            <w:color w:val="0000FF"/>
          </w:rPr>
          <w:t>пунктом 3.17</w:t>
        </w:r>
      </w:hyperlink>
      <w:r>
        <w:t xml:space="preserve"> настоящего Положения.</w:t>
      </w:r>
    </w:p>
    <w:p w:rsidR="00361925" w:rsidRDefault="00361925">
      <w:pPr>
        <w:pStyle w:val="ConsPlusNormal"/>
        <w:spacing w:before="220"/>
        <w:ind w:firstLine="540"/>
        <w:jc w:val="both"/>
      </w:pPr>
      <w:bookmarkStart w:id="31" w:name="P226"/>
      <w:bookmarkEnd w:id="31"/>
      <w:r>
        <w:t xml:space="preserve">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w:t>
      </w:r>
      <w:r>
        <w:lastRenderedPageBreak/>
        <w:t>(победителями)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61925" w:rsidRDefault="00361925">
      <w:pPr>
        <w:pStyle w:val="ConsPlusNormal"/>
        <w:spacing w:before="220"/>
        <w:ind w:firstLine="540"/>
        <w:jc w:val="both"/>
      </w:pPr>
      <w:bookmarkStart w:id="32" w:name="P227"/>
      <w:bookmarkEnd w:id="32"/>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61925" w:rsidRDefault="00361925">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227">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61925" w:rsidRDefault="00361925">
      <w:pPr>
        <w:pStyle w:val="ConsPlusNormal"/>
        <w:spacing w:before="220"/>
        <w:ind w:firstLine="540"/>
        <w:jc w:val="both"/>
      </w:pPr>
      <w:bookmarkStart w:id="33" w:name="P229"/>
      <w:bookmarkEnd w:id="33"/>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61925" w:rsidRDefault="00361925">
      <w:pPr>
        <w:pStyle w:val="ConsPlusNormal"/>
        <w:jc w:val="both"/>
      </w:pPr>
    </w:p>
    <w:p w:rsidR="00361925" w:rsidRDefault="00361925">
      <w:pPr>
        <w:pStyle w:val="ConsPlusTitle"/>
        <w:jc w:val="center"/>
        <w:outlineLvl w:val="1"/>
      </w:pPr>
      <w:r>
        <w:t>III. Условия и порядок предоставления субсидий</w:t>
      </w:r>
    </w:p>
    <w:p w:rsidR="00361925" w:rsidRDefault="00361925">
      <w:pPr>
        <w:pStyle w:val="ConsPlusNormal"/>
        <w:jc w:val="both"/>
      </w:pPr>
    </w:p>
    <w:p w:rsidR="00361925" w:rsidRDefault="00361925">
      <w:pPr>
        <w:pStyle w:val="ConsPlusNormal"/>
        <w:ind w:firstLine="540"/>
        <w:jc w:val="both"/>
      </w:pPr>
      <w:bookmarkStart w:id="34" w:name="P233"/>
      <w:bookmarkEnd w:id="34"/>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61925" w:rsidRDefault="00361925">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925" w:rsidRDefault="00361925">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1925" w:rsidRDefault="00361925">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3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61925" w:rsidRDefault="00361925">
      <w:pPr>
        <w:pStyle w:val="ConsPlusNormal"/>
        <w:spacing w:before="220"/>
        <w:ind w:firstLine="540"/>
        <w:jc w:val="both"/>
      </w:pPr>
      <w:r>
        <w:t xml:space="preserve">3.1.4. Получатель не получает средства из областного бюджета на основании иных </w:t>
      </w:r>
      <w:r>
        <w:lastRenderedPageBreak/>
        <w:t xml:space="preserve">нормативных правовых актов Тюменской области на цели, установленные </w:t>
      </w:r>
      <w:hyperlink w:anchor="P47">
        <w:r>
          <w:rPr>
            <w:color w:val="0000FF"/>
          </w:rPr>
          <w:t>пунктом 1.3</w:t>
        </w:r>
      </w:hyperlink>
      <w:r>
        <w:t xml:space="preserve"> настоящего Положения.</w:t>
      </w:r>
    </w:p>
    <w:p w:rsidR="00361925" w:rsidRDefault="00361925">
      <w:pPr>
        <w:pStyle w:val="ConsPlusNormal"/>
        <w:spacing w:before="220"/>
        <w:ind w:firstLine="540"/>
        <w:jc w:val="both"/>
      </w:pPr>
      <w:r>
        <w:t xml:space="preserve">3.1.5. Получатель не является иностранным агентом в соответствии с Федеральным </w:t>
      </w:r>
      <w:hyperlink r:id="rId36">
        <w:r>
          <w:rPr>
            <w:color w:val="0000FF"/>
          </w:rPr>
          <w:t>законом</w:t>
        </w:r>
      </w:hyperlink>
      <w:r>
        <w:t xml:space="preserve"> от 14.07.2022 N 255-ФЗ "О контроле за деятельностью лиц, находящихся под иностранным влиянием".</w:t>
      </w:r>
    </w:p>
    <w:p w:rsidR="00361925" w:rsidRDefault="00361925">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61925" w:rsidRDefault="00361925">
      <w:pPr>
        <w:pStyle w:val="ConsPlusNormal"/>
        <w:spacing w:before="220"/>
        <w:ind w:firstLine="540"/>
        <w:jc w:val="both"/>
      </w:pPr>
      <w:bookmarkStart w:id="35" w:name="P240"/>
      <w:bookmarkEnd w:id="35"/>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61925" w:rsidRDefault="00361925">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61925" w:rsidRDefault="00361925">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61925" w:rsidRDefault="00361925">
      <w:pPr>
        <w:pStyle w:val="ConsPlusNormal"/>
        <w:spacing w:before="220"/>
        <w:ind w:firstLine="540"/>
        <w:jc w:val="both"/>
      </w:pPr>
      <w:bookmarkStart w:id="36" w:name="P243"/>
      <w:bookmarkEnd w:id="36"/>
      <w:r>
        <w:t xml:space="preserve">3.3. Документы, указанные в </w:t>
      </w:r>
      <w:hyperlink w:anchor="P240">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представления Получателями.</w:t>
      </w:r>
    </w:p>
    <w:p w:rsidR="00361925" w:rsidRDefault="00361925">
      <w:pPr>
        <w:pStyle w:val="ConsPlusNormal"/>
        <w:spacing w:before="220"/>
        <w:ind w:firstLine="540"/>
        <w:jc w:val="both"/>
      </w:pPr>
      <w:r>
        <w:t>3.4. Получателем могут быть представлены оригиналы и (или) копии документов.</w:t>
      </w:r>
    </w:p>
    <w:p w:rsidR="00361925" w:rsidRDefault="00361925">
      <w:pPr>
        <w:pStyle w:val="ConsPlusNormal"/>
        <w:spacing w:before="220"/>
        <w:ind w:firstLine="540"/>
        <w:jc w:val="both"/>
      </w:pPr>
      <w:r>
        <w:t>3.5. Копии документов могут быть:</w:t>
      </w:r>
    </w:p>
    <w:p w:rsidR="00361925" w:rsidRDefault="00361925">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61925" w:rsidRDefault="00361925">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61925" w:rsidRDefault="00361925">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61925" w:rsidRDefault="00361925">
      <w:pPr>
        <w:pStyle w:val="ConsPlusNormal"/>
        <w:spacing w:before="220"/>
        <w:ind w:firstLine="540"/>
        <w:jc w:val="both"/>
      </w:pPr>
      <w:bookmarkStart w:id="37" w:name="P249"/>
      <w:bookmarkEnd w:id="37"/>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61925" w:rsidRDefault="00361925">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61925" w:rsidRDefault="00361925">
      <w:pPr>
        <w:pStyle w:val="ConsPlusNormal"/>
        <w:spacing w:before="220"/>
        <w:ind w:firstLine="540"/>
        <w:jc w:val="both"/>
      </w:pPr>
      <w:bookmarkStart w:id="38" w:name="P251"/>
      <w:bookmarkEnd w:id="38"/>
      <w:r>
        <w:t xml:space="preserve">3.8. Заявление с приложенными к нему документами представляется Получателем в </w:t>
      </w:r>
      <w:r>
        <w:lastRenderedPageBreak/>
        <w:t>Департамент АПК почтой, лично или через представителя Получателя.</w:t>
      </w:r>
    </w:p>
    <w:p w:rsidR="00361925" w:rsidRDefault="00361925">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61925" w:rsidRDefault="00361925">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61925" w:rsidRDefault="00361925">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61925" w:rsidRDefault="00361925">
      <w:pPr>
        <w:pStyle w:val="ConsPlusNormal"/>
        <w:spacing w:before="220"/>
        <w:ind w:firstLine="540"/>
        <w:jc w:val="both"/>
      </w:pPr>
      <w:bookmarkStart w:id="39" w:name="P255"/>
      <w:bookmarkEnd w:id="39"/>
      <w:r>
        <w:t>3.10. Департамент АПК в течение 10 рабочих дней со дня, следующего за днем регистрации заявления:</w:t>
      </w:r>
    </w:p>
    <w:p w:rsidR="00361925" w:rsidRDefault="00361925">
      <w:pPr>
        <w:pStyle w:val="ConsPlusNormal"/>
        <w:spacing w:before="220"/>
        <w:ind w:firstLine="540"/>
        <w:jc w:val="both"/>
      </w:pPr>
      <w:bookmarkStart w:id="40" w:name="P256"/>
      <w:bookmarkEnd w:id="40"/>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61925" w:rsidRDefault="00361925">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40">
        <w:r>
          <w:rPr>
            <w:color w:val="0000FF"/>
          </w:rPr>
          <w:t>пунктами 3.2</w:t>
        </w:r>
      </w:hyperlink>
      <w:r>
        <w:t xml:space="preserve"> - </w:t>
      </w:r>
      <w:hyperlink w:anchor="P249">
        <w:r>
          <w:rPr>
            <w:color w:val="0000FF"/>
          </w:rPr>
          <w:t>3.6</w:t>
        </w:r>
      </w:hyperlink>
      <w:r>
        <w:t xml:space="preserve"> настоящего Положения, а также проверку соответствия Получателей требованиям, установленным в </w:t>
      </w:r>
      <w:hyperlink w:anchor="P233">
        <w:r>
          <w:rPr>
            <w:color w:val="0000FF"/>
          </w:rPr>
          <w:t>пункте 3.1</w:t>
        </w:r>
      </w:hyperlink>
      <w:r>
        <w:t xml:space="preserve"> настоящего Положения на основании документов, предусмотренных </w:t>
      </w:r>
      <w:hyperlink w:anchor="P240">
        <w:r>
          <w:rPr>
            <w:color w:val="0000FF"/>
          </w:rPr>
          <w:t>пунктом 3.2</w:t>
        </w:r>
      </w:hyperlink>
      <w:r>
        <w:t xml:space="preserve"> настоящего Положения, а также информации, полученной в соответствии с </w:t>
      </w:r>
      <w:hyperlink w:anchor="P256">
        <w:r>
          <w:rPr>
            <w:color w:val="0000FF"/>
          </w:rPr>
          <w:t>подпунктом 3.10.1</w:t>
        </w:r>
      </w:hyperlink>
      <w:r>
        <w:t xml:space="preserve"> настоящего пункта, в том числе, что:</w:t>
      </w:r>
    </w:p>
    <w:p w:rsidR="00361925" w:rsidRDefault="00361925">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61925" w:rsidRDefault="00361925">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61925" w:rsidRDefault="00361925">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61925" w:rsidRDefault="00361925">
      <w:pPr>
        <w:pStyle w:val="ConsPlusNormal"/>
        <w:spacing w:before="220"/>
        <w:ind w:firstLine="540"/>
        <w:jc w:val="both"/>
      </w:pPr>
      <w:r>
        <w:t xml:space="preserve">- Получатель не является иностранным агентом в соответствии с Федеральным </w:t>
      </w:r>
      <w:hyperlink r:id="rId37">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61925" w:rsidRDefault="00361925">
      <w:pPr>
        <w:pStyle w:val="ConsPlusNormal"/>
        <w:spacing w:before="220"/>
        <w:ind w:firstLine="540"/>
        <w:jc w:val="both"/>
      </w:pPr>
      <w:bookmarkStart w:id="41" w:name="P262"/>
      <w:bookmarkEnd w:id="41"/>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55">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64">
        <w:r>
          <w:rPr>
            <w:color w:val="0000FF"/>
          </w:rPr>
          <w:t>пунктом 3.13</w:t>
        </w:r>
      </w:hyperlink>
      <w:r>
        <w:t xml:space="preserve"> настоящего Положения.</w:t>
      </w:r>
    </w:p>
    <w:p w:rsidR="00361925" w:rsidRDefault="00361925">
      <w:pPr>
        <w:pStyle w:val="ConsPlusNormal"/>
        <w:spacing w:before="220"/>
        <w:ind w:firstLine="540"/>
        <w:jc w:val="both"/>
      </w:pPr>
      <w:r>
        <w:t xml:space="preserve">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w:t>
      </w:r>
      <w:r>
        <w:lastRenderedPageBreak/>
        <w:t>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61925" w:rsidRDefault="00361925">
      <w:pPr>
        <w:pStyle w:val="ConsPlusNormal"/>
        <w:spacing w:before="220"/>
        <w:ind w:firstLine="540"/>
        <w:jc w:val="both"/>
      </w:pPr>
      <w:bookmarkStart w:id="42" w:name="P264"/>
      <w:bookmarkEnd w:id="42"/>
      <w:r>
        <w:t>3.13. Основаниями для отказа в предоставлении субсидии являются:</w:t>
      </w:r>
    </w:p>
    <w:p w:rsidR="00361925" w:rsidRDefault="00361925">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40">
        <w:r>
          <w:rPr>
            <w:color w:val="0000FF"/>
          </w:rPr>
          <w:t>пунктами 3.2</w:t>
        </w:r>
      </w:hyperlink>
      <w:r>
        <w:t xml:space="preserve"> - </w:t>
      </w:r>
      <w:hyperlink w:anchor="P249">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43">
        <w:r>
          <w:rPr>
            <w:color w:val="0000FF"/>
          </w:rPr>
          <w:t>пункте 3.3</w:t>
        </w:r>
      </w:hyperlink>
      <w:r>
        <w:t xml:space="preserve"> настоящего Положения.</w:t>
      </w:r>
    </w:p>
    <w:p w:rsidR="00361925" w:rsidRDefault="00361925">
      <w:pPr>
        <w:pStyle w:val="ConsPlusNormal"/>
        <w:spacing w:before="220"/>
        <w:ind w:firstLine="540"/>
        <w:jc w:val="both"/>
      </w:pPr>
      <w:r>
        <w:t>3.13.2. Установление факта недостоверности представленной Получателем информации.</w:t>
      </w:r>
    </w:p>
    <w:p w:rsidR="00361925" w:rsidRDefault="00361925">
      <w:pPr>
        <w:pStyle w:val="ConsPlusNormal"/>
        <w:spacing w:before="220"/>
        <w:ind w:firstLine="540"/>
        <w:jc w:val="both"/>
      </w:pPr>
      <w:bookmarkStart w:id="43" w:name="P267"/>
      <w:bookmarkEnd w:id="43"/>
      <w:r>
        <w:t xml:space="preserve">3.13.3. Несоответствие Получателя требованиям, установленным </w:t>
      </w:r>
      <w:hyperlink w:anchor="P233">
        <w:r>
          <w:rPr>
            <w:color w:val="0000FF"/>
          </w:rPr>
          <w:t>пунктом 3.1</w:t>
        </w:r>
      </w:hyperlink>
      <w:r>
        <w:t xml:space="preserve"> настоящего Положения.</w:t>
      </w:r>
    </w:p>
    <w:p w:rsidR="00361925" w:rsidRDefault="00361925">
      <w:pPr>
        <w:pStyle w:val="ConsPlusNormal"/>
        <w:spacing w:before="220"/>
        <w:ind w:firstLine="540"/>
        <w:jc w:val="both"/>
      </w:pPr>
      <w:bookmarkStart w:id="44" w:name="P268"/>
      <w:bookmarkEnd w:id="44"/>
      <w:r>
        <w:t xml:space="preserve">3.13.4. В случае непредставления заявления и документов в срок, установленный </w:t>
      </w:r>
      <w:hyperlink w:anchor="P240">
        <w:r>
          <w:rPr>
            <w:color w:val="0000FF"/>
          </w:rPr>
          <w:t>пунктом 3.2</w:t>
        </w:r>
      </w:hyperlink>
      <w:r>
        <w:t xml:space="preserve"> настоящего Положения.</w:t>
      </w:r>
    </w:p>
    <w:p w:rsidR="00361925" w:rsidRDefault="00361925">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основания, указанного в </w:t>
      </w:r>
      <w:hyperlink w:anchor="P267">
        <w:r>
          <w:rPr>
            <w:color w:val="0000FF"/>
          </w:rPr>
          <w:t>подпунктах 3.13.3</w:t>
        </w:r>
      </w:hyperlink>
      <w:r>
        <w:t xml:space="preserve">, </w:t>
      </w:r>
      <w:hyperlink w:anchor="P268">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61925" w:rsidRDefault="00361925">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51">
        <w:r>
          <w:rPr>
            <w:color w:val="0000FF"/>
          </w:rPr>
          <w:t>пунктах 3.8</w:t>
        </w:r>
      </w:hyperlink>
      <w:r>
        <w:t xml:space="preserve"> - </w:t>
      </w:r>
      <w:hyperlink w:anchor="P262">
        <w:r>
          <w:rPr>
            <w:color w:val="0000FF"/>
          </w:rPr>
          <w:t>3.11</w:t>
        </w:r>
      </w:hyperlink>
      <w:r>
        <w:t xml:space="preserve"> настоящего Положения.</w:t>
      </w:r>
    </w:p>
    <w:p w:rsidR="00361925" w:rsidRDefault="00361925">
      <w:pPr>
        <w:pStyle w:val="ConsPlusNormal"/>
        <w:spacing w:before="220"/>
        <w:ind w:firstLine="540"/>
        <w:jc w:val="both"/>
      </w:pPr>
      <w:r>
        <w:t>3.15. Субсидии предоставляются Получателям по ставкам на 1 гектар посевной площади сельскохозяйственных культур:</w:t>
      </w:r>
    </w:p>
    <w:p w:rsidR="00361925" w:rsidRDefault="00361925">
      <w:pPr>
        <w:pStyle w:val="ConsPlusNormal"/>
        <w:spacing w:before="220"/>
        <w:ind w:firstLine="540"/>
        <w:jc w:val="both"/>
      </w:pPr>
      <w:r>
        <w:t xml:space="preserve">3.15.1. По направлению, установленному </w:t>
      </w:r>
      <w:hyperlink w:anchor="P48">
        <w:r>
          <w:rPr>
            <w:color w:val="0000FF"/>
          </w:rPr>
          <w:t>подпунктом 1.3.1 пункта 1.3</w:t>
        </w:r>
      </w:hyperlink>
      <w:r>
        <w:t xml:space="preserve"> настоящего Положения, - 7 655,0 рублей;</w:t>
      </w:r>
    </w:p>
    <w:p w:rsidR="00361925" w:rsidRDefault="00361925">
      <w:pPr>
        <w:pStyle w:val="ConsPlusNormal"/>
        <w:spacing w:before="220"/>
        <w:ind w:firstLine="540"/>
        <w:jc w:val="both"/>
      </w:pPr>
      <w:r>
        <w:t xml:space="preserve">3.15.2. По направлению, установленному </w:t>
      </w:r>
      <w:hyperlink w:anchor="P49">
        <w:r>
          <w:rPr>
            <w:color w:val="0000FF"/>
          </w:rPr>
          <w:t>подпунктом 1.3.2 пункта 1.3</w:t>
        </w:r>
      </w:hyperlink>
      <w:r>
        <w:t xml:space="preserve"> настоящего Положения, - 14 887,5 рублей.</w:t>
      </w:r>
    </w:p>
    <w:p w:rsidR="00361925" w:rsidRDefault="00361925">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361925" w:rsidRDefault="00361925">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61925" w:rsidRDefault="00361925">
      <w:pPr>
        <w:pStyle w:val="ConsPlusNormal"/>
        <w:spacing w:before="220"/>
        <w:ind w:firstLine="540"/>
        <w:jc w:val="both"/>
      </w:pPr>
      <w:bookmarkStart w:id="45" w:name="P276"/>
      <w:bookmarkEnd w:id="45"/>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61925" w:rsidRDefault="00361925">
      <w:pPr>
        <w:pStyle w:val="ConsPlusNormal"/>
        <w:spacing w:before="220"/>
        <w:ind w:firstLine="540"/>
        <w:jc w:val="both"/>
      </w:pPr>
      <w:bookmarkStart w:id="46" w:name="P277"/>
      <w:bookmarkEnd w:id="46"/>
      <w:r>
        <w:t>3.17.1. Договор о предоставлении субсидии заключается не позднее 10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61925" w:rsidRDefault="00361925">
      <w:pPr>
        <w:pStyle w:val="ConsPlusNormal"/>
        <w:spacing w:before="220"/>
        <w:ind w:firstLine="540"/>
        <w:jc w:val="both"/>
      </w:pPr>
      <w:r>
        <w:lastRenderedPageBreak/>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26">
        <w:r>
          <w:rPr>
            <w:color w:val="0000FF"/>
          </w:rPr>
          <w:t>пункте 2.49</w:t>
        </w:r>
      </w:hyperlink>
      <w:r>
        <w:t xml:space="preserve"> настоящего Положения.</w:t>
      </w:r>
    </w:p>
    <w:p w:rsidR="00361925" w:rsidRDefault="00361925">
      <w:pPr>
        <w:pStyle w:val="ConsPlusNormal"/>
        <w:spacing w:before="220"/>
        <w:ind w:firstLine="540"/>
        <w:jc w:val="both"/>
      </w:pPr>
      <w:r>
        <w:t>Получатель в течение 4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61925" w:rsidRDefault="00361925">
      <w:pPr>
        <w:pStyle w:val="ConsPlusNormal"/>
        <w:spacing w:before="220"/>
        <w:ind w:firstLine="540"/>
        <w:jc w:val="both"/>
      </w:pPr>
      <w:bookmarkStart w:id="47" w:name="P280"/>
      <w:bookmarkEnd w:id="47"/>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77">
        <w:r>
          <w:rPr>
            <w:color w:val="0000FF"/>
          </w:rPr>
          <w:t>подпунктом 3.17.1</w:t>
        </w:r>
      </w:hyperlink>
      <w:r>
        <w:t xml:space="preserve"> настоящего пункта.</w:t>
      </w:r>
    </w:p>
    <w:p w:rsidR="00361925" w:rsidRDefault="00361925">
      <w:pPr>
        <w:pStyle w:val="ConsPlusNormal"/>
        <w:spacing w:before="220"/>
        <w:ind w:firstLine="540"/>
        <w:jc w:val="both"/>
      </w:pPr>
      <w:r>
        <w:t>3.18. В договор о предоставлении субсидии включаются следующие условия:</w:t>
      </w:r>
    </w:p>
    <w:p w:rsidR="00361925" w:rsidRDefault="00361925">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51">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61925" w:rsidRDefault="00361925">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Получателем),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rsidR="00361925" w:rsidRDefault="00361925">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w:t>
      </w:r>
    </w:p>
    <w:p w:rsidR="00361925" w:rsidRDefault="00361925">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361925" w:rsidRDefault="00361925">
      <w:pPr>
        <w:pStyle w:val="ConsPlusNormal"/>
        <w:spacing w:before="220"/>
        <w:ind w:firstLine="540"/>
        <w:jc w:val="both"/>
      </w:pPr>
      <w:r>
        <w:t>В договоре о предоставлении субсидии также устанавливаются:</w:t>
      </w:r>
    </w:p>
    <w:p w:rsidR="00361925" w:rsidRDefault="00361925">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61925" w:rsidRDefault="00361925">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предоставлению отчета о </w:t>
      </w:r>
      <w:r>
        <w:lastRenderedPageBreak/>
        <w:t xml:space="preserve">реализации Плана мероприятий в соответствии с </w:t>
      </w:r>
      <w:hyperlink w:anchor="P335">
        <w:r>
          <w:rPr>
            <w:color w:val="0000FF"/>
          </w:rPr>
          <w:t>пунктом 4.5</w:t>
        </w:r>
      </w:hyperlink>
      <w:r>
        <w:t xml:space="preserve"> настоящего Положения. План мероприятий формируется на текущий финансовый год с указанием одной контрольной точки в квартал.</w:t>
      </w:r>
    </w:p>
    <w:p w:rsidR="00361925" w:rsidRDefault="00361925">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361925" w:rsidRDefault="00361925">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w:t>
      </w:r>
      <w:hyperlink w:anchor="P467">
        <w:r>
          <w:rPr>
            <w:color w:val="0000FF"/>
          </w:rPr>
          <w:t>справка-расчет</w:t>
        </w:r>
      </w:hyperlink>
      <w:r>
        <w:t xml:space="preserve"> по форме согласно приложению N 2 к настоящему Положению.</w:t>
      </w:r>
    </w:p>
    <w:p w:rsidR="00361925" w:rsidRDefault="00361925">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277">
        <w:r>
          <w:rPr>
            <w:color w:val="0000FF"/>
          </w:rPr>
          <w:t>подпунктом 3.17.1</w:t>
        </w:r>
      </w:hyperlink>
      <w:r>
        <w:t xml:space="preserve"> настоящего Положения.</w:t>
      </w:r>
    </w:p>
    <w:p w:rsidR="00361925" w:rsidRDefault="00361925">
      <w:pPr>
        <w:pStyle w:val="ConsPlusNormal"/>
        <w:spacing w:before="220"/>
        <w:ind w:firstLine="540"/>
        <w:jc w:val="both"/>
      </w:pPr>
      <w:bookmarkStart w:id="48" w:name="P292"/>
      <w:bookmarkEnd w:id="48"/>
      <w:r>
        <w:t>3.21. Результаты предоставления субсидии, значения которых устанавливаются в договоре о предоставлении субсидии:</w:t>
      </w:r>
    </w:p>
    <w:p w:rsidR="00361925" w:rsidRDefault="00361925">
      <w:pPr>
        <w:pStyle w:val="ConsPlusNormal"/>
        <w:spacing w:before="220"/>
        <w:ind w:firstLine="540"/>
        <w:jc w:val="both"/>
      </w:pPr>
      <w:r>
        <w:t xml:space="preserve">3.21.1. По направлению, установленному </w:t>
      </w:r>
      <w:hyperlink w:anchor="P48">
        <w:r>
          <w:rPr>
            <w:color w:val="0000FF"/>
          </w:rPr>
          <w:t>подпунктом 1.3.1 пункта 1.3</w:t>
        </w:r>
      </w:hyperlink>
      <w:r>
        <w:t xml:space="preserve"> настоящего Положения, - размер посевных площадей, занятых картофелем (тыс. гектаров);</w:t>
      </w:r>
    </w:p>
    <w:p w:rsidR="00361925" w:rsidRDefault="00361925">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размере планируемых посевных площадей по видам сельскохозяйственных культур, представляемых в соответствии с </w:t>
      </w:r>
      <w:hyperlink w:anchor="P103">
        <w:r>
          <w:rPr>
            <w:color w:val="0000FF"/>
          </w:rPr>
          <w:t>подпунктом 2.8.3 пункта 2.8</w:t>
        </w:r>
      </w:hyperlink>
      <w:r>
        <w:t xml:space="preserve"> настоящего Положения, и должно быть достигнуто Получателем не позднее 30 июня года, в котором получена субсидия.</w:t>
      </w:r>
    </w:p>
    <w:p w:rsidR="00361925" w:rsidRDefault="003619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925" w:rsidRDefault="003619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25" w:rsidRDefault="00361925">
            <w:pPr>
              <w:pStyle w:val="ConsPlusNormal"/>
              <w:jc w:val="both"/>
            </w:pPr>
            <w:r>
              <w:rPr>
                <w:color w:val="392C69"/>
              </w:rPr>
              <w:t>КонсультантПлюс: примечание.</w:t>
            </w:r>
          </w:p>
          <w:p w:rsidR="00361925" w:rsidRDefault="00361925">
            <w:pPr>
              <w:pStyle w:val="ConsPlusNormal"/>
              <w:jc w:val="both"/>
            </w:pPr>
            <w:r>
              <w:rPr>
                <w:color w:val="392C69"/>
              </w:rPr>
              <w:t>В официальном тексте документа, видимо, допущена опечатка: в п. 3.1 данного Положения пп. 1.3.2 отсутствует, имеется в виду пп. 1.3.2 п. 1.3.</w:t>
            </w: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r>
    </w:tbl>
    <w:p w:rsidR="00361925" w:rsidRDefault="00361925">
      <w:pPr>
        <w:pStyle w:val="ConsPlusNormal"/>
        <w:spacing w:before="280"/>
        <w:ind w:firstLine="540"/>
        <w:jc w:val="both"/>
      </w:pPr>
      <w:r>
        <w:t xml:space="preserve">3.21.2. По направлению, установленному </w:t>
      </w:r>
      <w:hyperlink w:anchor="P49">
        <w:r>
          <w:rPr>
            <w:color w:val="0000FF"/>
          </w:rPr>
          <w:t>подпунктом 1.3.2 пункта 3.1</w:t>
        </w:r>
      </w:hyperlink>
      <w:r>
        <w:t xml:space="preserve"> настоящего Положения, - размер посевных площадей, занятых овощами открытого грунта (тыс. гектаров).</w:t>
      </w:r>
    </w:p>
    <w:p w:rsidR="00361925" w:rsidRDefault="00361925">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размере планируемых посевных площадей по видам сельскохозяйственных культур, представляемых в соответствии с </w:t>
      </w:r>
      <w:hyperlink w:anchor="P103">
        <w:r>
          <w:rPr>
            <w:color w:val="0000FF"/>
          </w:rPr>
          <w:t>подпунктом 2.8.3 пункта 2.8</w:t>
        </w:r>
      </w:hyperlink>
      <w:r>
        <w:t xml:space="preserve"> настоящего Положения, и должно быть достигнуто Получателем не позднее 30 июня года, в котором получена субсидия.</w:t>
      </w:r>
    </w:p>
    <w:p w:rsidR="00361925" w:rsidRDefault="00361925">
      <w:pPr>
        <w:pStyle w:val="ConsPlusNormal"/>
        <w:spacing w:before="220"/>
        <w:ind w:firstLine="540"/>
        <w:jc w:val="both"/>
      </w:pPr>
      <w:r>
        <w:t>3.22. Общими условиями предоставления субсидий Получателям являются:</w:t>
      </w:r>
    </w:p>
    <w:p w:rsidR="00361925" w:rsidRDefault="00361925">
      <w:pPr>
        <w:pStyle w:val="ConsPlusNormal"/>
        <w:spacing w:before="220"/>
        <w:ind w:firstLine="540"/>
        <w:jc w:val="both"/>
      </w:pPr>
      <w:r>
        <w:t>3.22.1. Предоставление достоверной информации Получателем.</w:t>
      </w:r>
    </w:p>
    <w:p w:rsidR="00361925" w:rsidRDefault="00361925">
      <w:pPr>
        <w:pStyle w:val="ConsPlusNormal"/>
        <w:spacing w:before="220"/>
        <w:ind w:firstLine="540"/>
        <w:jc w:val="both"/>
      </w:pPr>
      <w:bookmarkStart w:id="49" w:name="P301"/>
      <w:bookmarkEnd w:id="49"/>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w:t>
      </w:r>
      <w:r>
        <w:lastRenderedPageBreak/>
        <w:t xml:space="preserve">органами государственного финансового контроля проверок в соответствии со </w:t>
      </w:r>
      <w:hyperlink r:id="rId40">
        <w:r>
          <w:rPr>
            <w:color w:val="0000FF"/>
          </w:rPr>
          <w:t>статьями 268.1</w:t>
        </w:r>
      </w:hyperlink>
      <w:r>
        <w:t xml:space="preserve"> и </w:t>
      </w:r>
      <w:hyperlink r:id="rId41">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61925" w:rsidRDefault="00361925">
      <w:pPr>
        <w:pStyle w:val="ConsPlusNormal"/>
        <w:spacing w:before="220"/>
        <w:ind w:firstLine="540"/>
        <w:jc w:val="both"/>
      </w:pPr>
      <w:r>
        <w:t xml:space="preserve">3.22.3. Предоставление отчетности, установленной </w:t>
      </w:r>
      <w:hyperlink w:anchor="P329">
        <w:r>
          <w:rPr>
            <w:color w:val="0000FF"/>
          </w:rPr>
          <w:t>пунктами 4.1</w:t>
        </w:r>
      </w:hyperlink>
      <w:r>
        <w:t xml:space="preserve">, </w:t>
      </w:r>
      <w:hyperlink w:anchor="P335">
        <w:r>
          <w:rPr>
            <w:color w:val="0000FF"/>
          </w:rPr>
          <w:t>4.5</w:t>
        </w:r>
      </w:hyperlink>
      <w:r>
        <w:t xml:space="preserve"> настоящего Положения.</w:t>
      </w:r>
    </w:p>
    <w:p w:rsidR="00361925" w:rsidRDefault="00361925">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361925" w:rsidRDefault="00361925">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61925" w:rsidRDefault="00361925">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w:t>
      </w:r>
    </w:p>
    <w:p w:rsidR="00361925" w:rsidRDefault="00361925">
      <w:pPr>
        <w:pStyle w:val="ConsPlusNormal"/>
        <w:spacing w:before="220"/>
        <w:ind w:firstLine="540"/>
        <w:jc w:val="both"/>
      </w:pPr>
      <w:bookmarkStart w:id="50" w:name="P306"/>
      <w:bookmarkEnd w:id="50"/>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w:t>
      </w:r>
    </w:p>
    <w:p w:rsidR="00361925" w:rsidRDefault="00361925">
      <w:pPr>
        <w:pStyle w:val="ConsPlusNormal"/>
        <w:spacing w:before="220"/>
        <w:ind w:firstLine="540"/>
        <w:jc w:val="both"/>
      </w:pPr>
      <w:r>
        <w:t>3.22.8. Полученная субсидия в срок до 30 декабря текущего финансового года направляется на оплату затрат на проведение агротехнологических работ, повышение уровня экологической безопасности сельскохозяйственного производства, на повышение плодородия и качества почв, на посевной площади, занятой картофелем и/или овощными культурами открытого грунта.</w:t>
      </w:r>
    </w:p>
    <w:p w:rsidR="00361925" w:rsidRDefault="00361925">
      <w:pPr>
        <w:pStyle w:val="ConsPlusNormal"/>
        <w:spacing w:before="220"/>
        <w:ind w:firstLine="540"/>
        <w:jc w:val="both"/>
      </w:pPr>
      <w:r>
        <w:t>3.23. Субсидии предоставляются Получателям в порядке финансового обеспечения части затрат (без учета налога на добавленную стоимость) в текущем году на проведение агротехнологических работ на посевной площади, занятой картофелем и (или) овощными культурами открытого грунта:</w:t>
      </w:r>
    </w:p>
    <w:p w:rsidR="00361925" w:rsidRDefault="00361925">
      <w:pPr>
        <w:pStyle w:val="ConsPlusNormal"/>
        <w:spacing w:before="220"/>
        <w:ind w:firstLine="540"/>
        <w:jc w:val="both"/>
      </w:pPr>
      <w:r>
        <w:t>3.23.1. На приобретение горюче-смазочных материалов, запасных частей и расходных материалов для ремонта техники и оборудования, используемой для проведения агротехнологических работ на посевной площади, занятой картофелем и (или) овощными культурами открытого грунта, минеральных удобрений, средств защиты растений.</w:t>
      </w:r>
    </w:p>
    <w:p w:rsidR="00361925" w:rsidRDefault="00361925">
      <w:pPr>
        <w:pStyle w:val="ConsPlusNormal"/>
        <w:spacing w:before="220"/>
        <w:ind w:firstLine="540"/>
        <w:jc w:val="both"/>
      </w:pPr>
      <w:r>
        <w:t>К возмещению не принимаются затраты на приобретение минеральных удобрений в случае, если указанные затраты были представлены Получателем для получения субсидии в соответствие с Положением о порядке предоставления субсидий из средств областного бюджета на поддержку производства картофеля и овощей открытого грунта.</w:t>
      </w:r>
    </w:p>
    <w:p w:rsidR="00361925" w:rsidRDefault="00361925">
      <w:pPr>
        <w:pStyle w:val="ConsPlusNormal"/>
        <w:spacing w:before="220"/>
        <w:ind w:firstLine="540"/>
        <w:jc w:val="both"/>
      </w:pPr>
      <w:r>
        <w:t>3.23.2. На оплату труда работников растениеводства, занятых при проведении агротехнологических работ на посевной площади, занятой картофелем и (или) овощными культурами открытого грунта, включая налог на доходы физических лиц и платежи во внебюджетные фонды.</w:t>
      </w:r>
    </w:p>
    <w:p w:rsidR="00361925" w:rsidRDefault="00361925">
      <w:pPr>
        <w:pStyle w:val="ConsPlusNormal"/>
        <w:spacing w:before="220"/>
        <w:ind w:firstLine="540"/>
        <w:jc w:val="both"/>
      </w:pPr>
      <w:r>
        <w:t xml:space="preserve">3.24. 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w:t>
      </w:r>
      <w:r>
        <w:lastRenderedPageBreak/>
        <w:t>приобретение товаров (работ, услуг), включая сумму налога на добавленную стоимость.</w:t>
      </w:r>
    </w:p>
    <w:p w:rsidR="00361925" w:rsidRDefault="00361925">
      <w:pPr>
        <w:pStyle w:val="ConsPlusNormal"/>
        <w:spacing w:before="220"/>
        <w:ind w:firstLine="540"/>
        <w:jc w:val="both"/>
      </w:pPr>
      <w:r>
        <w:t>3.25. Получатели ежеквартально не позднее 15 рабочего дня месяца, следующего за отчетным кварталом, до полного расходования средств субсидии представляют в Департамент АПК документы о расходах: договоры и первичные учетные документы (счета-фактуры, акты сдачи-приемки выполненных работ, товарные накладные, платежные поручения), документы, подтверждающие затраты на оплату труда (платежные документы, документы, подтверждающие численность основного и привлеченного персонала, документы по расчету (начислению) оплаты труда).</w:t>
      </w:r>
    </w:p>
    <w:p w:rsidR="00361925" w:rsidRDefault="00361925">
      <w:pPr>
        <w:pStyle w:val="ConsPlusNormal"/>
        <w:spacing w:before="22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80">
        <w:r>
          <w:rPr>
            <w:color w:val="0000FF"/>
          </w:rPr>
          <w:t>подпунктом 3.17.2 пункта 3.17</w:t>
        </w:r>
      </w:hyperlink>
      <w:r>
        <w:t xml:space="preserve"> настоящего Положения.</w:t>
      </w:r>
    </w:p>
    <w:p w:rsidR="00361925" w:rsidRDefault="00361925">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2">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61925" w:rsidRDefault="00361925">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44">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280">
        <w:r>
          <w:rPr>
            <w:color w:val="0000FF"/>
          </w:rPr>
          <w:t>подпунктом 3.17.2 пункта 3.17</w:t>
        </w:r>
      </w:hyperlink>
      <w:r>
        <w:t xml:space="preserve"> настоящего Положения.</w:t>
      </w:r>
    </w:p>
    <w:p w:rsidR="00361925" w:rsidRDefault="00361925">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361925" w:rsidRDefault="00361925">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61925" w:rsidRDefault="00361925">
      <w:pPr>
        <w:pStyle w:val="ConsPlusNormal"/>
        <w:spacing w:before="220"/>
        <w:ind w:firstLine="540"/>
        <w:jc w:val="both"/>
      </w:pPr>
      <w:r>
        <w:t xml:space="preserve">3.29.2. По результатам проверок, проведенных Департаментом АПК в соответствии с </w:t>
      </w:r>
      <w:hyperlink w:anchor="P341">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61925" w:rsidRDefault="00361925">
      <w:pPr>
        <w:pStyle w:val="ConsPlusNormal"/>
        <w:spacing w:before="220"/>
        <w:ind w:firstLine="540"/>
        <w:jc w:val="both"/>
      </w:pPr>
      <w:bookmarkStart w:id="51" w:name="P320"/>
      <w:bookmarkEnd w:id="51"/>
      <w:r>
        <w:lastRenderedPageBreak/>
        <w:t xml:space="preserve">3.29.3. В случае если Получателем не достигнуты значения результатов предоставления субсидии, установленные в соответствии с </w:t>
      </w:r>
      <w:hyperlink w:anchor="P292">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385">
        <w:r>
          <w:rPr>
            <w:color w:val="0000FF"/>
          </w:rPr>
          <w:t>подпунктом 5.2.3 пункта 5.2</w:t>
        </w:r>
      </w:hyperlink>
      <w:r>
        <w:t xml:space="preserve"> настоящего Положения.</w:t>
      </w:r>
    </w:p>
    <w:p w:rsidR="00361925" w:rsidRDefault="00361925">
      <w:pPr>
        <w:pStyle w:val="ConsPlusNormal"/>
        <w:spacing w:before="220"/>
        <w:ind w:firstLine="540"/>
        <w:jc w:val="both"/>
      </w:pPr>
      <w:r>
        <w:t xml:space="preserve">3.29.4. В случае если Получателем в установленный </w:t>
      </w:r>
      <w:hyperlink w:anchor="P320">
        <w:r>
          <w:rPr>
            <w:color w:val="0000FF"/>
          </w:rPr>
          <w:t>подпунктом 3.29.3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320">
        <w:r>
          <w:rPr>
            <w:color w:val="0000FF"/>
          </w:rPr>
          <w:t>подпунктом 3.29.3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61925" w:rsidRDefault="00361925">
      <w:pPr>
        <w:pStyle w:val="ConsPlusNormal"/>
        <w:spacing w:before="220"/>
        <w:ind w:firstLine="540"/>
        <w:jc w:val="both"/>
      </w:pPr>
      <w:r>
        <w:t xml:space="preserve">3.29.5. По результатам проверок, проведенных Департаментом АПК в соответствии с </w:t>
      </w:r>
      <w:hyperlink w:anchor="P341">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404">
        <w:r>
          <w:rPr>
            <w:color w:val="0000FF"/>
          </w:rPr>
          <w:t>подпунктом 5.2.4 пункта 5.2</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361925" w:rsidRDefault="00361925">
      <w:pPr>
        <w:pStyle w:val="ConsPlusNormal"/>
        <w:spacing w:before="220"/>
        <w:ind w:firstLine="540"/>
        <w:jc w:val="both"/>
      </w:pPr>
      <w:r>
        <w:t>3.29.6.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61925" w:rsidRDefault="00361925">
      <w:pPr>
        <w:pStyle w:val="ConsPlusNormal"/>
        <w:spacing w:before="220"/>
        <w:ind w:firstLine="540"/>
        <w:jc w:val="both"/>
      </w:pPr>
      <w:r>
        <w:t>3.29.7.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61925" w:rsidRDefault="00361925">
      <w:pPr>
        <w:pStyle w:val="ConsPlusNormal"/>
        <w:jc w:val="both"/>
      </w:pPr>
    </w:p>
    <w:p w:rsidR="00361925" w:rsidRDefault="00361925">
      <w:pPr>
        <w:pStyle w:val="ConsPlusTitle"/>
        <w:jc w:val="center"/>
        <w:outlineLvl w:val="1"/>
      </w:pPr>
      <w:r>
        <w:t>IV. Требования к предоставлению отчетности, проведению</w:t>
      </w:r>
    </w:p>
    <w:p w:rsidR="00361925" w:rsidRDefault="00361925">
      <w:pPr>
        <w:pStyle w:val="ConsPlusTitle"/>
        <w:jc w:val="center"/>
      </w:pPr>
      <w:r>
        <w:t>мониторинга достижения результатов предоставления субсидии</w:t>
      </w:r>
    </w:p>
    <w:p w:rsidR="00361925" w:rsidRDefault="00361925">
      <w:pPr>
        <w:pStyle w:val="ConsPlusNormal"/>
        <w:jc w:val="both"/>
      </w:pPr>
    </w:p>
    <w:p w:rsidR="00361925" w:rsidRDefault="00361925">
      <w:pPr>
        <w:pStyle w:val="ConsPlusNormal"/>
        <w:ind w:firstLine="540"/>
        <w:jc w:val="both"/>
      </w:pPr>
      <w:bookmarkStart w:id="52" w:name="P329"/>
      <w:bookmarkEnd w:id="52"/>
      <w:r>
        <w:t>4.1. Получатели представляют в Департамент АПК следующую отчетность об исполнении условий предоставления и расходования субсидии:</w:t>
      </w:r>
    </w:p>
    <w:p w:rsidR="00361925" w:rsidRDefault="00361925">
      <w:pPr>
        <w:pStyle w:val="ConsPlusNormal"/>
        <w:spacing w:before="220"/>
        <w:ind w:firstLine="540"/>
        <w:jc w:val="both"/>
      </w:pPr>
      <w:r>
        <w:t>4.1.1. Отчет о достижении значений результатов предоставления субсидий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(за первый, второй квартал) не позднее 10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361925" w:rsidRDefault="00361925">
      <w:pPr>
        <w:pStyle w:val="ConsPlusNormal"/>
        <w:spacing w:before="220"/>
        <w:ind w:firstLine="540"/>
        <w:jc w:val="both"/>
      </w:pPr>
      <w:r>
        <w:t>4.1.2.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месяца, следующего за отчетным кварталом,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361925" w:rsidRDefault="00361925">
      <w:pPr>
        <w:pStyle w:val="ConsPlusNormal"/>
        <w:spacing w:before="220"/>
        <w:ind w:firstLine="540"/>
        <w:jc w:val="both"/>
      </w:pPr>
      <w:r>
        <w:t>4.2. Ответственность за достоверность информации, указанной в отчетах, несет Получатель.</w:t>
      </w:r>
    </w:p>
    <w:p w:rsidR="00361925" w:rsidRDefault="00361925">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329">
        <w:r>
          <w:rPr>
            <w:color w:val="0000FF"/>
          </w:rPr>
          <w:t>пунктом 4.1</w:t>
        </w:r>
      </w:hyperlink>
      <w:r>
        <w:t xml:space="preserve"> настоящего Положения, в срок, не превышающий 20 </w:t>
      </w:r>
      <w:r>
        <w:lastRenderedPageBreak/>
        <w:t>рабочих дней после представления таких отчетов.</w:t>
      </w:r>
    </w:p>
    <w:p w:rsidR="00361925" w:rsidRDefault="00361925">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61925" w:rsidRDefault="00361925">
      <w:pPr>
        <w:pStyle w:val="ConsPlusNormal"/>
        <w:spacing w:before="220"/>
        <w:ind w:firstLine="540"/>
        <w:jc w:val="both"/>
      </w:pPr>
      <w:bookmarkStart w:id="53" w:name="P335"/>
      <w:bookmarkEnd w:id="53"/>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кварталом,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361925" w:rsidRDefault="00361925">
      <w:pPr>
        <w:pStyle w:val="ConsPlusNormal"/>
        <w:jc w:val="both"/>
      </w:pPr>
    </w:p>
    <w:p w:rsidR="00361925" w:rsidRDefault="00361925">
      <w:pPr>
        <w:pStyle w:val="ConsPlusTitle"/>
        <w:jc w:val="center"/>
        <w:outlineLvl w:val="1"/>
      </w:pPr>
      <w:r>
        <w:t>V. Требования об осуществлении контроля за соблюдением</w:t>
      </w:r>
    </w:p>
    <w:p w:rsidR="00361925" w:rsidRDefault="00361925">
      <w:pPr>
        <w:pStyle w:val="ConsPlusTitle"/>
        <w:jc w:val="center"/>
      </w:pPr>
      <w:r>
        <w:t>условий и порядка предоставления субсидий и ответственности</w:t>
      </w:r>
    </w:p>
    <w:p w:rsidR="00361925" w:rsidRDefault="00361925">
      <w:pPr>
        <w:pStyle w:val="ConsPlusTitle"/>
        <w:jc w:val="center"/>
      </w:pPr>
      <w:r>
        <w:t>за их нарушение</w:t>
      </w:r>
    </w:p>
    <w:p w:rsidR="00361925" w:rsidRDefault="00361925">
      <w:pPr>
        <w:pStyle w:val="ConsPlusNormal"/>
        <w:jc w:val="both"/>
      </w:pPr>
    </w:p>
    <w:p w:rsidR="00361925" w:rsidRDefault="00361925">
      <w:pPr>
        <w:pStyle w:val="ConsPlusNormal"/>
        <w:ind w:firstLine="540"/>
        <w:jc w:val="both"/>
      </w:pPr>
      <w:bookmarkStart w:id="54" w:name="P341"/>
      <w:bookmarkEnd w:id="54"/>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61925" w:rsidRDefault="00361925">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61925" w:rsidRDefault="00361925">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45">
        <w:r>
          <w:rPr>
            <w:color w:val="0000FF"/>
          </w:rPr>
          <w:t>статьями 268.1</w:t>
        </w:r>
      </w:hyperlink>
      <w:r>
        <w:t xml:space="preserve">, </w:t>
      </w:r>
      <w:hyperlink r:id="rId46">
        <w:r>
          <w:rPr>
            <w:color w:val="0000FF"/>
          </w:rPr>
          <w:t>269.2</w:t>
        </w:r>
      </w:hyperlink>
      <w:r>
        <w:t xml:space="preserve"> Бюджетного кодекса Российской Федерации.</w:t>
      </w:r>
    </w:p>
    <w:p w:rsidR="00361925" w:rsidRDefault="00361925">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361925" w:rsidRDefault="00361925">
      <w:pPr>
        <w:pStyle w:val="ConsPlusNormal"/>
        <w:spacing w:before="220"/>
        <w:ind w:firstLine="540"/>
        <w:jc w:val="both"/>
      </w:pPr>
      <w:r>
        <w:t>а) камеральных проверок;</w:t>
      </w:r>
    </w:p>
    <w:p w:rsidR="00361925" w:rsidRDefault="00361925">
      <w:pPr>
        <w:pStyle w:val="ConsPlusNormal"/>
        <w:spacing w:before="220"/>
        <w:ind w:firstLine="540"/>
        <w:jc w:val="both"/>
      </w:pPr>
      <w:r>
        <w:t>б) выездных проверок.</w:t>
      </w:r>
    </w:p>
    <w:p w:rsidR="00361925" w:rsidRDefault="00361925">
      <w:pPr>
        <w:pStyle w:val="ConsPlusNormal"/>
        <w:spacing w:before="220"/>
        <w:ind w:firstLine="540"/>
        <w:jc w:val="both"/>
      </w:pPr>
      <w:r>
        <w:t>5.1.4. Проведение камеральных проверок:</w:t>
      </w:r>
    </w:p>
    <w:p w:rsidR="00361925" w:rsidRDefault="00361925">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61925" w:rsidRDefault="00361925">
      <w:pPr>
        <w:pStyle w:val="ConsPlusNormal"/>
        <w:spacing w:before="220"/>
        <w:ind w:firstLine="540"/>
        <w:jc w:val="both"/>
      </w:pPr>
      <w:r>
        <w:t xml:space="preserve">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w:t>
      </w:r>
      <w:r>
        <w:lastRenderedPageBreak/>
        <w:t>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361925" w:rsidRDefault="00361925">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61925" w:rsidRDefault="00361925">
      <w:pPr>
        <w:pStyle w:val="ConsPlusNormal"/>
        <w:spacing w:before="220"/>
        <w:ind w:firstLine="540"/>
        <w:jc w:val="both"/>
      </w:pPr>
      <w:r>
        <w:t>5.1.5. Проведение выездных проверок:</w:t>
      </w:r>
    </w:p>
    <w:p w:rsidR="00361925" w:rsidRDefault="00361925">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361925" w:rsidRDefault="00361925">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361925" w:rsidRDefault="00361925">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361925" w:rsidRDefault="00361925">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361925" w:rsidRDefault="00361925">
      <w:pPr>
        <w:pStyle w:val="ConsPlusNormal"/>
        <w:spacing w:before="220"/>
        <w:ind w:firstLine="540"/>
        <w:jc w:val="both"/>
      </w:pPr>
      <w:r>
        <w:lastRenderedPageBreak/>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61925" w:rsidRDefault="00361925">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61925" w:rsidRDefault="00361925">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61925" w:rsidRDefault="00361925">
      <w:pPr>
        <w:pStyle w:val="ConsPlusNormal"/>
        <w:spacing w:before="220"/>
        <w:ind w:firstLine="540"/>
        <w:jc w:val="both"/>
      </w:pPr>
      <w:r>
        <w:t>5.1.8. Основаниями для подготовки приказа о проведении проверки являются:</w:t>
      </w:r>
    </w:p>
    <w:p w:rsidR="00361925" w:rsidRDefault="00361925">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361925" w:rsidRDefault="00361925">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61925" w:rsidRDefault="00361925">
      <w:pPr>
        <w:pStyle w:val="ConsPlusNormal"/>
        <w:spacing w:before="220"/>
        <w:ind w:firstLine="540"/>
        <w:jc w:val="both"/>
      </w:pPr>
      <w:r>
        <w:t>5.1.9. При формировании плана проверок необходимо учитывать:</w:t>
      </w:r>
    </w:p>
    <w:p w:rsidR="00361925" w:rsidRDefault="00361925">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61925" w:rsidRDefault="00361925">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361925" w:rsidRDefault="00361925">
      <w:pPr>
        <w:pStyle w:val="ConsPlusNormal"/>
        <w:spacing w:before="220"/>
        <w:ind w:firstLine="540"/>
        <w:jc w:val="both"/>
      </w:pPr>
      <w:r>
        <w:t>5.1.10. Должностные лица Департамента АПК, осуществляющие проверку, имеют право:</w:t>
      </w:r>
    </w:p>
    <w:p w:rsidR="00361925" w:rsidRDefault="00361925">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361925" w:rsidRDefault="00361925">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61925" w:rsidRDefault="00361925">
      <w:pPr>
        <w:pStyle w:val="ConsPlusNormal"/>
        <w:spacing w:before="220"/>
        <w:ind w:firstLine="540"/>
        <w:jc w:val="both"/>
      </w:pPr>
      <w:r>
        <w:t xml:space="preserve">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w:t>
      </w:r>
      <w:r>
        <w:lastRenderedPageBreak/>
        <w:t>представления письменных объяснений по фактам нарушений, выявленных при проведении проверки;</w:t>
      </w:r>
    </w:p>
    <w:p w:rsidR="00361925" w:rsidRDefault="00361925">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61925" w:rsidRDefault="00361925">
      <w:pPr>
        <w:pStyle w:val="ConsPlusNormal"/>
        <w:spacing w:before="220"/>
        <w:ind w:firstLine="540"/>
        <w:jc w:val="both"/>
      </w:pPr>
      <w:r>
        <w:t>Должностные лица Департамента АПК обязаны:</w:t>
      </w:r>
    </w:p>
    <w:p w:rsidR="00361925" w:rsidRDefault="00361925">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61925" w:rsidRDefault="00361925">
      <w:pPr>
        <w:pStyle w:val="ConsPlusNormal"/>
        <w:spacing w:before="220"/>
        <w:ind w:firstLine="540"/>
        <w:jc w:val="both"/>
      </w:pPr>
      <w:r>
        <w:t>соблюдать требования нормативных правовых актов в установленной сфере деятельности;</w:t>
      </w:r>
    </w:p>
    <w:p w:rsidR="00361925" w:rsidRDefault="00361925">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361925" w:rsidRDefault="00361925">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61925" w:rsidRDefault="00361925">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61925" w:rsidRDefault="00361925">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361925" w:rsidRDefault="00361925">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61925" w:rsidRDefault="00361925">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61925" w:rsidRDefault="00361925">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61925" w:rsidRDefault="00361925">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361925" w:rsidRDefault="00361925">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61925" w:rsidRDefault="00361925">
      <w:pPr>
        <w:pStyle w:val="ConsPlusNormal"/>
        <w:spacing w:before="220"/>
        <w:ind w:firstLine="540"/>
        <w:jc w:val="both"/>
      </w:pPr>
      <w:r>
        <w:lastRenderedPageBreak/>
        <w:t>5.2. Меры ответственности за нарушение условий и порядка предоставления субсидии, в том числе за недостижение результатов предоставления субсидии:</w:t>
      </w:r>
    </w:p>
    <w:p w:rsidR="00361925" w:rsidRDefault="00361925">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61925" w:rsidRDefault="00361925">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проведение агротехнологических работ на посевной площади, занятой картофелем и овощными культурами открытого грунта, или косвенных расходов, отнесенных на затраты на проведение агротехнологических работ на посевной площади, занятой картофелем и овощными культурами открытого грунта в завышенной доле, полученные бюджетные средства подлежат возврату в размере выявленного нарушения.</w:t>
      </w:r>
    </w:p>
    <w:p w:rsidR="00361925" w:rsidRDefault="00361925">
      <w:pPr>
        <w:pStyle w:val="ConsPlusNormal"/>
        <w:spacing w:before="220"/>
        <w:ind w:firstLine="540"/>
        <w:jc w:val="both"/>
      </w:pPr>
      <w:bookmarkStart w:id="55" w:name="P385"/>
      <w:bookmarkEnd w:id="55"/>
      <w:r>
        <w:t xml:space="preserve">5.2.3. В случае если Получателем не достигнуты значения результатов предоставления субсидии, установленных в соответствии с </w:t>
      </w:r>
      <w:hyperlink w:anchor="P292">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361925" w:rsidRDefault="00361925">
      <w:pPr>
        <w:pStyle w:val="ConsPlusNormal"/>
        <w:jc w:val="both"/>
      </w:pPr>
    </w:p>
    <w:p w:rsidR="00361925" w:rsidRDefault="00361925">
      <w:pPr>
        <w:pStyle w:val="ConsPlusNormal"/>
        <w:jc w:val="center"/>
      </w:pPr>
      <w:r>
        <w:rPr>
          <w:noProof/>
          <w:position w:val="-12"/>
        </w:rPr>
        <w:drawing>
          <wp:inline distT="0" distB="0" distL="0" distR="0">
            <wp:extent cx="159258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92580" cy="304165"/>
                    </a:xfrm>
                    <a:prstGeom prst="rect">
                      <a:avLst/>
                    </a:prstGeom>
                    <a:noFill/>
                    <a:ln>
                      <a:noFill/>
                    </a:ln>
                  </pic:spPr>
                </pic:pic>
              </a:graphicData>
            </a:graphic>
          </wp:inline>
        </w:drawing>
      </w:r>
      <w:r>
        <w:t xml:space="preserve"> где</w:t>
      </w:r>
    </w:p>
    <w:p w:rsidR="00361925" w:rsidRDefault="00361925">
      <w:pPr>
        <w:pStyle w:val="ConsPlusNormal"/>
        <w:jc w:val="both"/>
      </w:pPr>
    </w:p>
    <w:p w:rsidR="00361925" w:rsidRDefault="00361925">
      <w:pPr>
        <w:pStyle w:val="ConsPlusNormal"/>
        <w:ind w:firstLine="540"/>
        <w:jc w:val="both"/>
      </w:pPr>
      <w:r>
        <w:rPr>
          <w:noProof/>
          <w:position w:val="-12"/>
        </w:rPr>
        <w:drawing>
          <wp:inline distT="0" distB="0" distL="0" distR="0">
            <wp:extent cx="723265"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361925" w:rsidRDefault="00361925">
      <w:pPr>
        <w:pStyle w:val="ConsPlusNormal"/>
        <w:spacing w:before="220"/>
        <w:ind w:firstLine="540"/>
        <w:jc w:val="both"/>
      </w:pPr>
      <w:r>
        <w:t>k - коэффициент возврата субсидии;</w:t>
      </w:r>
    </w:p>
    <w:p w:rsidR="00361925" w:rsidRDefault="00361925">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61925" w:rsidRDefault="00361925">
      <w:pPr>
        <w:pStyle w:val="ConsPlusNormal"/>
        <w:spacing w:before="220"/>
        <w:ind w:firstLine="540"/>
        <w:jc w:val="both"/>
      </w:pPr>
      <w:r>
        <w:t>n - общее количество результатов предоставления субсидии.</w:t>
      </w:r>
    </w:p>
    <w:p w:rsidR="00361925" w:rsidRDefault="00361925">
      <w:pPr>
        <w:pStyle w:val="ConsPlusNormal"/>
        <w:jc w:val="both"/>
      </w:pPr>
    </w:p>
    <w:p w:rsidR="00361925" w:rsidRDefault="00361925">
      <w:pPr>
        <w:pStyle w:val="ConsPlusNormal"/>
        <w:jc w:val="center"/>
      </w:pPr>
      <w:r>
        <w:t>k = SUM Di / m, где:</w:t>
      </w:r>
    </w:p>
    <w:p w:rsidR="00361925" w:rsidRDefault="00361925">
      <w:pPr>
        <w:pStyle w:val="ConsPlusNormal"/>
        <w:jc w:val="both"/>
      </w:pPr>
    </w:p>
    <w:p w:rsidR="00361925" w:rsidRDefault="00361925">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61925" w:rsidRDefault="00361925">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61925" w:rsidRDefault="00361925">
      <w:pPr>
        <w:pStyle w:val="ConsPlusNormal"/>
        <w:jc w:val="both"/>
      </w:pPr>
    </w:p>
    <w:p w:rsidR="00361925" w:rsidRDefault="00361925">
      <w:pPr>
        <w:pStyle w:val="ConsPlusNormal"/>
        <w:jc w:val="center"/>
      </w:pPr>
      <w:r>
        <w:t>Di = 1 - Ti / Si, где:</w:t>
      </w:r>
    </w:p>
    <w:p w:rsidR="00361925" w:rsidRDefault="00361925">
      <w:pPr>
        <w:pStyle w:val="ConsPlusNormal"/>
        <w:jc w:val="both"/>
      </w:pPr>
    </w:p>
    <w:p w:rsidR="00361925" w:rsidRDefault="00361925">
      <w:pPr>
        <w:pStyle w:val="ConsPlusNormal"/>
        <w:ind w:firstLine="540"/>
        <w:jc w:val="both"/>
      </w:pPr>
      <w:r>
        <w:t>Di - индекс, отражающий уровень недостижения i-го результата предоставления субсидии;</w:t>
      </w:r>
    </w:p>
    <w:p w:rsidR="00361925" w:rsidRDefault="00361925">
      <w:pPr>
        <w:pStyle w:val="ConsPlusNormal"/>
        <w:spacing w:before="220"/>
        <w:ind w:firstLine="540"/>
        <w:jc w:val="both"/>
      </w:pPr>
      <w:r>
        <w:t>Si - значение результата, установленное договором о предоставлении субсидии;</w:t>
      </w:r>
    </w:p>
    <w:p w:rsidR="00361925" w:rsidRDefault="00361925">
      <w:pPr>
        <w:pStyle w:val="ConsPlusNormal"/>
        <w:spacing w:before="220"/>
        <w:ind w:firstLine="540"/>
        <w:jc w:val="both"/>
      </w:pPr>
      <w:r>
        <w:t>Ti - фактическое значение результата.</w:t>
      </w:r>
    </w:p>
    <w:p w:rsidR="00361925" w:rsidRDefault="00361925">
      <w:pPr>
        <w:pStyle w:val="ConsPlusNormal"/>
        <w:spacing w:before="220"/>
        <w:ind w:firstLine="540"/>
        <w:jc w:val="both"/>
      </w:pPr>
      <w:bookmarkStart w:id="56" w:name="P404"/>
      <w:bookmarkEnd w:id="56"/>
      <w:r>
        <w:t xml:space="preserve">5.2.4.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301">
        <w:r>
          <w:rPr>
            <w:color w:val="0000FF"/>
          </w:rPr>
          <w:t>подпунктами 3.22.2</w:t>
        </w:r>
      </w:hyperlink>
      <w:r>
        <w:t xml:space="preserve">, </w:t>
      </w:r>
      <w:hyperlink w:anchor="P306">
        <w:r>
          <w:rPr>
            <w:color w:val="0000FF"/>
          </w:rPr>
          <w:t>3.22.7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361925" w:rsidRDefault="00361925">
      <w:pPr>
        <w:pStyle w:val="ConsPlusNormal"/>
        <w:spacing w:before="220"/>
        <w:ind w:firstLine="540"/>
        <w:jc w:val="both"/>
      </w:pPr>
      <w:r>
        <w:t xml:space="preserve">- при несоблюдении условия, установленного </w:t>
      </w:r>
      <w:hyperlink w:anchor="P301">
        <w:r>
          <w:rPr>
            <w:color w:val="0000FF"/>
          </w:rPr>
          <w:t>подпунктом 3.22.2 пункта 3.22</w:t>
        </w:r>
      </w:hyperlink>
      <w:r>
        <w:t xml:space="preserve"> настоящего Положения - в полном объеме;</w:t>
      </w:r>
    </w:p>
    <w:p w:rsidR="00361925" w:rsidRDefault="00361925">
      <w:pPr>
        <w:pStyle w:val="ConsPlusNormal"/>
        <w:spacing w:before="220"/>
        <w:ind w:firstLine="540"/>
        <w:jc w:val="both"/>
      </w:pPr>
      <w:r>
        <w:t xml:space="preserve">- при несоблюдении условия, установленного </w:t>
      </w:r>
      <w:hyperlink w:anchor="P306">
        <w:r>
          <w:rPr>
            <w:color w:val="0000FF"/>
          </w:rPr>
          <w:t>подпунктом 3.22.7 пункта 3.22</w:t>
        </w:r>
      </w:hyperlink>
      <w:r>
        <w:t xml:space="preserve"> настоящего </w:t>
      </w:r>
      <w:r>
        <w:lastRenderedPageBreak/>
        <w:t>Положения - в части выявленного нарушения.</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1"/>
      </w:pPr>
      <w:r>
        <w:t>Приложение N 1</w:t>
      </w:r>
    </w:p>
    <w:p w:rsidR="00361925" w:rsidRDefault="00361925">
      <w:pPr>
        <w:pStyle w:val="ConsPlusNormal"/>
        <w:jc w:val="right"/>
      </w:pPr>
      <w:r>
        <w:t>к Положению о порядке предоставления</w:t>
      </w:r>
    </w:p>
    <w:p w:rsidR="00361925" w:rsidRDefault="00361925">
      <w:pPr>
        <w:pStyle w:val="ConsPlusNormal"/>
        <w:jc w:val="right"/>
      </w:pPr>
      <w:r>
        <w:t>субсидий из средств областного</w:t>
      </w:r>
    </w:p>
    <w:p w:rsidR="00361925" w:rsidRDefault="00361925">
      <w:pPr>
        <w:pStyle w:val="ConsPlusNormal"/>
        <w:jc w:val="right"/>
      </w:pPr>
      <w:r>
        <w:t>бюджета на проведение</w:t>
      </w:r>
    </w:p>
    <w:p w:rsidR="00361925" w:rsidRDefault="00361925">
      <w:pPr>
        <w:pStyle w:val="ConsPlusNormal"/>
        <w:jc w:val="right"/>
      </w:pPr>
      <w:r>
        <w:t>агротехнологических работ</w:t>
      </w:r>
    </w:p>
    <w:p w:rsidR="00361925" w:rsidRDefault="00361925">
      <w:pPr>
        <w:pStyle w:val="ConsPlusNormal"/>
        <w:jc w:val="both"/>
      </w:pPr>
    </w:p>
    <w:p w:rsidR="00361925" w:rsidRDefault="00361925">
      <w:pPr>
        <w:pStyle w:val="ConsPlusNormal"/>
        <w:jc w:val="center"/>
      </w:pPr>
      <w:bookmarkStart w:id="57" w:name="P418"/>
      <w:bookmarkEnd w:id="57"/>
      <w:r>
        <w:t>Сведения о размере планируемых посевных площадей по видам</w:t>
      </w:r>
    </w:p>
    <w:p w:rsidR="00361925" w:rsidRDefault="00361925">
      <w:pPr>
        <w:pStyle w:val="ConsPlusNormal"/>
        <w:jc w:val="center"/>
      </w:pPr>
      <w:r>
        <w:t>сельскохозяйственных культур</w:t>
      </w:r>
    </w:p>
    <w:p w:rsidR="00361925" w:rsidRDefault="00361925">
      <w:pPr>
        <w:pStyle w:val="ConsPlusNormal"/>
        <w:jc w:val="center"/>
      </w:pPr>
      <w:r>
        <w:t>______________________________________________________</w:t>
      </w:r>
    </w:p>
    <w:p w:rsidR="00361925" w:rsidRDefault="00361925">
      <w:pPr>
        <w:pStyle w:val="ConsPlusNormal"/>
        <w:jc w:val="center"/>
      </w:pPr>
      <w:r>
        <w:t>(наименование Получателя, муниципального образования)</w:t>
      </w:r>
    </w:p>
    <w:p w:rsidR="00361925" w:rsidRDefault="003619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85"/>
        <w:gridCol w:w="2893"/>
        <w:gridCol w:w="2553"/>
      </w:tblGrid>
      <w:tr w:rsidR="00361925">
        <w:tc>
          <w:tcPr>
            <w:tcW w:w="3585" w:type="dxa"/>
          </w:tcPr>
          <w:p w:rsidR="00361925" w:rsidRDefault="00361925">
            <w:pPr>
              <w:pStyle w:val="ConsPlusNormal"/>
              <w:jc w:val="center"/>
            </w:pPr>
            <w:r>
              <w:t>Наименование вида сельскохозяйственных культур</w:t>
            </w:r>
          </w:p>
        </w:tc>
        <w:tc>
          <w:tcPr>
            <w:tcW w:w="2893" w:type="dxa"/>
          </w:tcPr>
          <w:p w:rsidR="00361925" w:rsidRDefault="00361925">
            <w:pPr>
              <w:pStyle w:val="ConsPlusNormal"/>
              <w:jc w:val="center"/>
            </w:pPr>
            <w:r>
              <w:t>Посевная площадь предшествующего года, га</w:t>
            </w:r>
          </w:p>
        </w:tc>
        <w:tc>
          <w:tcPr>
            <w:tcW w:w="2553" w:type="dxa"/>
          </w:tcPr>
          <w:p w:rsidR="00361925" w:rsidRDefault="00361925">
            <w:pPr>
              <w:pStyle w:val="ConsPlusNormal"/>
              <w:jc w:val="center"/>
            </w:pPr>
            <w:r>
              <w:t xml:space="preserve">Планируемая посевная площадь, га </w:t>
            </w:r>
            <w:hyperlink w:anchor="P446">
              <w:r>
                <w:rPr>
                  <w:color w:val="0000FF"/>
                </w:rPr>
                <w:t>&lt;*&gt;</w:t>
              </w:r>
            </w:hyperlink>
          </w:p>
        </w:tc>
      </w:tr>
      <w:tr w:rsidR="00361925">
        <w:tc>
          <w:tcPr>
            <w:tcW w:w="3585" w:type="dxa"/>
          </w:tcPr>
          <w:p w:rsidR="00361925" w:rsidRDefault="00361925">
            <w:pPr>
              <w:pStyle w:val="ConsPlusNormal"/>
            </w:pPr>
          </w:p>
        </w:tc>
        <w:tc>
          <w:tcPr>
            <w:tcW w:w="2893" w:type="dxa"/>
          </w:tcPr>
          <w:p w:rsidR="00361925" w:rsidRDefault="00361925">
            <w:pPr>
              <w:pStyle w:val="ConsPlusNormal"/>
            </w:pPr>
          </w:p>
        </w:tc>
        <w:tc>
          <w:tcPr>
            <w:tcW w:w="2553" w:type="dxa"/>
          </w:tcPr>
          <w:p w:rsidR="00361925" w:rsidRDefault="00361925">
            <w:pPr>
              <w:pStyle w:val="ConsPlusNormal"/>
            </w:pPr>
          </w:p>
        </w:tc>
      </w:tr>
      <w:tr w:rsidR="00361925">
        <w:tc>
          <w:tcPr>
            <w:tcW w:w="3585" w:type="dxa"/>
          </w:tcPr>
          <w:p w:rsidR="00361925" w:rsidRDefault="00361925">
            <w:pPr>
              <w:pStyle w:val="ConsPlusNormal"/>
            </w:pPr>
          </w:p>
        </w:tc>
        <w:tc>
          <w:tcPr>
            <w:tcW w:w="2893" w:type="dxa"/>
          </w:tcPr>
          <w:p w:rsidR="00361925" w:rsidRDefault="00361925">
            <w:pPr>
              <w:pStyle w:val="ConsPlusNormal"/>
            </w:pPr>
          </w:p>
        </w:tc>
        <w:tc>
          <w:tcPr>
            <w:tcW w:w="2553" w:type="dxa"/>
          </w:tcPr>
          <w:p w:rsidR="00361925" w:rsidRDefault="00361925">
            <w:pPr>
              <w:pStyle w:val="ConsPlusNormal"/>
            </w:pPr>
          </w:p>
        </w:tc>
      </w:tr>
      <w:tr w:rsidR="00361925">
        <w:tc>
          <w:tcPr>
            <w:tcW w:w="3585" w:type="dxa"/>
          </w:tcPr>
          <w:p w:rsidR="00361925" w:rsidRDefault="00361925">
            <w:pPr>
              <w:pStyle w:val="ConsPlusNormal"/>
            </w:pPr>
          </w:p>
        </w:tc>
        <w:tc>
          <w:tcPr>
            <w:tcW w:w="2893" w:type="dxa"/>
          </w:tcPr>
          <w:p w:rsidR="00361925" w:rsidRDefault="00361925">
            <w:pPr>
              <w:pStyle w:val="ConsPlusNormal"/>
            </w:pPr>
          </w:p>
        </w:tc>
        <w:tc>
          <w:tcPr>
            <w:tcW w:w="2553" w:type="dxa"/>
          </w:tcPr>
          <w:p w:rsidR="00361925" w:rsidRDefault="00361925">
            <w:pPr>
              <w:pStyle w:val="ConsPlusNormal"/>
            </w:pPr>
          </w:p>
        </w:tc>
      </w:tr>
      <w:tr w:rsidR="00361925">
        <w:tc>
          <w:tcPr>
            <w:tcW w:w="3585" w:type="dxa"/>
          </w:tcPr>
          <w:p w:rsidR="00361925" w:rsidRDefault="00361925">
            <w:pPr>
              <w:pStyle w:val="ConsPlusNormal"/>
            </w:pPr>
          </w:p>
        </w:tc>
        <w:tc>
          <w:tcPr>
            <w:tcW w:w="2893" w:type="dxa"/>
          </w:tcPr>
          <w:p w:rsidR="00361925" w:rsidRDefault="00361925">
            <w:pPr>
              <w:pStyle w:val="ConsPlusNormal"/>
            </w:pPr>
          </w:p>
        </w:tc>
        <w:tc>
          <w:tcPr>
            <w:tcW w:w="2553" w:type="dxa"/>
          </w:tcPr>
          <w:p w:rsidR="00361925" w:rsidRDefault="00361925">
            <w:pPr>
              <w:pStyle w:val="ConsPlusNormal"/>
            </w:pPr>
          </w:p>
        </w:tc>
      </w:tr>
      <w:tr w:rsidR="00361925">
        <w:tc>
          <w:tcPr>
            <w:tcW w:w="3585" w:type="dxa"/>
          </w:tcPr>
          <w:p w:rsidR="00361925" w:rsidRDefault="00361925">
            <w:pPr>
              <w:pStyle w:val="ConsPlusNormal"/>
            </w:pPr>
          </w:p>
        </w:tc>
        <w:tc>
          <w:tcPr>
            <w:tcW w:w="2893" w:type="dxa"/>
          </w:tcPr>
          <w:p w:rsidR="00361925" w:rsidRDefault="00361925">
            <w:pPr>
              <w:pStyle w:val="ConsPlusNormal"/>
            </w:pPr>
          </w:p>
        </w:tc>
        <w:tc>
          <w:tcPr>
            <w:tcW w:w="2553" w:type="dxa"/>
          </w:tcPr>
          <w:p w:rsidR="00361925" w:rsidRDefault="00361925">
            <w:pPr>
              <w:pStyle w:val="ConsPlusNormal"/>
            </w:pPr>
          </w:p>
        </w:tc>
      </w:tr>
      <w:tr w:rsidR="00361925">
        <w:tc>
          <w:tcPr>
            <w:tcW w:w="3585" w:type="dxa"/>
          </w:tcPr>
          <w:p w:rsidR="00361925" w:rsidRDefault="00361925">
            <w:pPr>
              <w:pStyle w:val="ConsPlusNormal"/>
              <w:jc w:val="center"/>
            </w:pPr>
            <w:r>
              <w:t>Всего посевная площадь</w:t>
            </w:r>
          </w:p>
        </w:tc>
        <w:tc>
          <w:tcPr>
            <w:tcW w:w="2893" w:type="dxa"/>
          </w:tcPr>
          <w:p w:rsidR="00361925" w:rsidRDefault="00361925">
            <w:pPr>
              <w:pStyle w:val="ConsPlusNormal"/>
            </w:pPr>
          </w:p>
        </w:tc>
        <w:tc>
          <w:tcPr>
            <w:tcW w:w="2553" w:type="dxa"/>
          </w:tcPr>
          <w:p w:rsidR="00361925" w:rsidRDefault="00361925">
            <w:pPr>
              <w:pStyle w:val="ConsPlusNormal"/>
            </w:pPr>
          </w:p>
        </w:tc>
      </w:tr>
    </w:tbl>
    <w:p w:rsidR="00361925" w:rsidRDefault="00361925">
      <w:pPr>
        <w:pStyle w:val="ConsPlusNormal"/>
        <w:jc w:val="both"/>
      </w:pPr>
    </w:p>
    <w:p w:rsidR="00361925" w:rsidRDefault="00361925">
      <w:pPr>
        <w:pStyle w:val="ConsPlusNormal"/>
        <w:ind w:firstLine="540"/>
        <w:jc w:val="both"/>
      </w:pPr>
      <w:r>
        <w:t>--------------------------------</w:t>
      </w:r>
    </w:p>
    <w:p w:rsidR="00361925" w:rsidRDefault="00361925">
      <w:pPr>
        <w:pStyle w:val="ConsPlusNormal"/>
        <w:spacing w:before="220"/>
        <w:ind w:firstLine="540"/>
        <w:jc w:val="both"/>
      </w:pPr>
      <w:bookmarkStart w:id="58" w:name="P446"/>
      <w:bookmarkEnd w:id="58"/>
      <w:r>
        <w:t>&lt;*&gt; заполняется по данным рабочих планов по проведению весенних полевых работ в текущем году и планируемой структуры посева сельскохозяйственных культур под урожай текущего года.</w:t>
      </w:r>
    </w:p>
    <w:p w:rsidR="00361925" w:rsidRDefault="00361925">
      <w:pPr>
        <w:pStyle w:val="ConsPlusNormal"/>
        <w:jc w:val="both"/>
      </w:pPr>
    </w:p>
    <w:p w:rsidR="00361925" w:rsidRDefault="00361925">
      <w:pPr>
        <w:pStyle w:val="ConsPlusNonformat"/>
        <w:jc w:val="both"/>
      </w:pPr>
      <w:r>
        <w:t>Руководитель:                        _____________ ________________________</w:t>
      </w:r>
    </w:p>
    <w:p w:rsidR="00361925" w:rsidRDefault="00361925">
      <w:pPr>
        <w:pStyle w:val="ConsPlusNonformat"/>
        <w:jc w:val="both"/>
      </w:pPr>
      <w:r>
        <w:t>М.П. (при наличии печати)              (подпись)    (расшифровка подписи)</w:t>
      </w:r>
    </w:p>
    <w:p w:rsidR="00361925" w:rsidRDefault="00361925">
      <w:pPr>
        <w:pStyle w:val="ConsPlusNonformat"/>
        <w:jc w:val="both"/>
      </w:pPr>
    </w:p>
    <w:p w:rsidR="00361925" w:rsidRDefault="00361925">
      <w:pPr>
        <w:pStyle w:val="ConsPlusNonformat"/>
        <w:jc w:val="both"/>
      </w:pPr>
      <w:r>
        <w:t>Проверено:</w:t>
      </w:r>
    </w:p>
    <w:p w:rsidR="00361925" w:rsidRDefault="00361925">
      <w:pPr>
        <w:pStyle w:val="ConsPlusNonformat"/>
        <w:jc w:val="both"/>
      </w:pPr>
      <w:r>
        <w:t>Руководитель органа</w:t>
      </w:r>
    </w:p>
    <w:p w:rsidR="00361925" w:rsidRDefault="00361925">
      <w:pPr>
        <w:pStyle w:val="ConsPlusNonformat"/>
        <w:jc w:val="both"/>
      </w:pPr>
      <w:r>
        <w:t>управления АПК</w:t>
      </w:r>
    </w:p>
    <w:p w:rsidR="00361925" w:rsidRDefault="00361925">
      <w:pPr>
        <w:pStyle w:val="ConsPlusNonformat"/>
        <w:jc w:val="both"/>
      </w:pPr>
      <w:r>
        <w:t>муниципального образования               ___________ ______________________</w:t>
      </w:r>
    </w:p>
    <w:p w:rsidR="00361925" w:rsidRDefault="00361925">
      <w:pPr>
        <w:pStyle w:val="ConsPlusNonformat"/>
        <w:jc w:val="both"/>
      </w:pPr>
      <w:r>
        <w:t>М.П.                                      (подпись)   (Ф.И.О. расшифровать)</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1"/>
      </w:pPr>
      <w:r>
        <w:t>Приложение N 2</w:t>
      </w:r>
    </w:p>
    <w:p w:rsidR="00361925" w:rsidRDefault="00361925">
      <w:pPr>
        <w:pStyle w:val="ConsPlusNormal"/>
        <w:jc w:val="right"/>
      </w:pPr>
      <w:r>
        <w:t>к Положению о порядке предоставления</w:t>
      </w:r>
    </w:p>
    <w:p w:rsidR="00361925" w:rsidRDefault="00361925">
      <w:pPr>
        <w:pStyle w:val="ConsPlusNormal"/>
        <w:jc w:val="right"/>
      </w:pPr>
      <w:r>
        <w:t>субсидий из средств областного</w:t>
      </w:r>
    </w:p>
    <w:p w:rsidR="00361925" w:rsidRDefault="00361925">
      <w:pPr>
        <w:pStyle w:val="ConsPlusNormal"/>
        <w:jc w:val="right"/>
      </w:pPr>
      <w:r>
        <w:t>бюджета на проведение</w:t>
      </w:r>
    </w:p>
    <w:p w:rsidR="00361925" w:rsidRDefault="00361925">
      <w:pPr>
        <w:pStyle w:val="ConsPlusNormal"/>
        <w:jc w:val="right"/>
      </w:pPr>
      <w:r>
        <w:t>агротехнологических работ</w:t>
      </w:r>
    </w:p>
    <w:p w:rsidR="00361925" w:rsidRDefault="00361925">
      <w:pPr>
        <w:pStyle w:val="ConsPlusNormal"/>
        <w:jc w:val="both"/>
      </w:pPr>
    </w:p>
    <w:p w:rsidR="00361925" w:rsidRDefault="00361925">
      <w:pPr>
        <w:pStyle w:val="ConsPlusNormal"/>
        <w:jc w:val="center"/>
      </w:pPr>
      <w:bookmarkStart w:id="59" w:name="P467"/>
      <w:bookmarkEnd w:id="59"/>
      <w:r>
        <w:t>Справка-расчет</w:t>
      </w:r>
    </w:p>
    <w:p w:rsidR="00361925" w:rsidRDefault="00361925">
      <w:pPr>
        <w:pStyle w:val="ConsPlusNormal"/>
        <w:jc w:val="center"/>
      </w:pPr>
      <w:r>
        <w:t>на предоставление в 20___ году субсидии на проведение</w:t>
      </w:r>
    </w:p>
    <w:p w:rsidR="00361925" w:rsidRDefault="00361925">
      <w:pPr>
        <w:pStyle w:val="ConsPlusNormal"/>
        <w:jc w:val="center"/>
      </w:pPr>
      <w:r>
        <w:t>агротехнологических работ, повышение уровня экологической</w:t>
      </w:r>
    </w:p>
    <w:p w:rsidR="00361925" w:rsidRDefault="00361925">
      <w:pPr>
        <w:pStyle w:val="ConsPlusNormal"/>
        <w:jc w:val="center"/>
      </w:pPr>
      <w:r>
        <w:t>безопасности сельскохозяйственного производства, а также</w:t>
      </w:r>
    </w:p>
    <w:p w:rsidR="00361925" w:rsidRDefault="00361925">
      <w:pPr>
        <w:pStyle w:val="ConsPlusNormal"/>
        <w:jc w:val="center"/>
      </w:pPr>
      <w:r>
        <w:t>на повышение плодородия и качества почв</w:t>
      </w:r>
    </w:p>
    <w:p w:rsidR="00361925" w:rsidRDefault="00361925">
      <w:pPr>
        <w:pStyle w:val="ConsPlusNormal"/>
        <w:jc w:val="center"/>
      </w:pPr>
      <w:r>
        <w:t>"___" __________ 20____ года</w:t>
      </w:r>
    </w:p>
    <w:p w:rsidR="00361925" w:rsidRDefault="00361925">
      <w:pPr>
        <w:pStyle w:val="ConsPlusNormal"/>
        <w:jc w:val="center"/>
      </w:pPr>
      <w:r>
        <w:t>___________________________________________________________</w:t>
      </w:r>
    </w:p>
    <w:p w:rsidR="00361925" w:rsidRDefault="00361925">
      <w:pPr>
        <w:pStyle w:val="ConsPlusNormal"/>
        <w:jc w:val="center"/>
      </w:pPr>
      <w:r>
        <w:t>(наименование Получателя, муниципального образования)</w:t>
      </w:r>
    </w:p>
    <w:p w:rsidR="00361925" w:rsidRDefault="00361925">
      <w:pPr>
        <w:pStyle w:val="ConsPlusNormal"/>
        <w:jc w:val="center"/>
      </w:pPr>
      <w:r>
        <w:t>ИНН ___________________ ОГРН ____________</w:t>
      </w:r>
    </w:p>
    <w:p w:rsidR="00361925" w:rsidRDefault="003619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1650"/>
        <w:gridCol w:w="3344"/>
        <w:gridCol w:w="1696"/>
        <w:gridCol w:w="1701"/>
      </w:tblGrid>
      <w:tr w:rsidR="00361925">
        <w:tc>
          <w:tcPr>
            <w:tcW w:w="675" w:type="dxa"/>
          </w:tcPr>
          <w:p w:rsidR="00361925" w:rsidRDefault="00361925">
            <w:pPr>
              <w:pStyle w:val="ConsPlusNormal"/>
              <w:jc w:val="center"/>
            </w:pPr>
            <w:r>
              <w:t>N п/п</w:t>
            </w:r>
          </w:p>
        </w:tc>
        <w:tc>
          <w:tcPr>
            <w:tcW w:w="1650" w:type="dxa"/>
          </w:tcPr>
          <w:p w:rsidR="00361925" w:rsidRDefault="00361925">
            <w:pPr>
              <w:pStyle w:val="ConsPlusNormal"/>
              <w:jc w:val="center"/>
            </w:pPr>
            <w:r>
              <w:t>Наименование групп культур</w:t>
            </w:r>
          </w:p>
        </w:tc>
        <w:tc>
          <w:tcPr>
            <w:tcW w:w="3344" w:type="dxa"/>
          </w:tcPr>
          <w:p w:rsidR="00361925" w:rsidRDefault="00361925">
            <w:pPr>
              <w:pStyle w:val="ConsPlusNormal"/>
              <w:jc w:val="center"/>
            </w:pPr>
            <w:r>
              <w:t xml:space="preserve">Посевная площадь текущего года с использованием семян, соответствующих ГОСТ 32592-2013, ГОСТ Р 30106-94, ГОСТ 32917-2014, ГОСТ 33996-2016, га </w:t>
            </w:r>
            <w:hyperlink w:anchor="P500">
              <w:r>
                <w:rPr>
                  <w:color w:val="0000FF"/>
                </w:rPr>
                <w:t>&lt;*&gt;</w:t>
              </w:r>
            </w:hyperlink>
          </w:p>
        </w:tc>
        <w:tc>
          <w:tcPr>
            <w:tcW w:w="1696" w:type="dxa"/>
          </w:tcPr>
          <w:p w:rsidR="00361925" w:rsidRDefault="00361925">
            <w:pPr>
              <w:pStyle w:val="ConsPlusNormal"/>
              <w:jc w:val="center"/>
            </w:pPr>
            <w:r>
              <w:t>Ставка субсидии, руб. на 1 га</w:t>
            </w:r>
          </w:p>
        </w:tc>
        <w:tc>
          <w:tcPr>
            <w:tcW w:w="1701" w:type="dxa"/>
          </w:tcPr>
          <w:p w:rsidR="00361925" w:rsidRDefault="00361925">
            <w:pPr>
              <w:pStyle w:val="ConsPlusNormal"/>
              <w:jc w:val="center"/>
            </w:pPr>
            <w:r>
              <w:t>Сумма субсидии,</w:t>
            </w:r>
          </w:p>
          <w:p w:rsidR="00361925" w:rsidRDefault="00361925">
            <w:pPr>
              <w:pStyle w:val="ConsPlusNormal"/>
              <w:jc w:val="center"/>
            </w:pPr>
            <w:r>
              <w:t>руб.</w:t>
            </w:r>
          </w:p>
        </w:tc>
      </w:tr>
      <w:tr w:rsidR="00361925">
        <w:tc>
          <w:tcPr>
            <w:tcW w:w="675" w:type="dxa"/>
          </w:tcPr>
          <w:p w:rsidR="00361925" w:rsidRDefault="00361925">
            <w:pPr>
              <w:pStyle w:val="ConsPlusNormal"/>
              <w:jc w:val="center"/>
            </w:pPr>
            <w:r>
              <w:t>1</w:t>
            </w:r>
          </w:p>
        </w:tc>
        <w:tc>
          <w:tcPr>
            <w:tcW w:w="1650" w:type="dxa"/>
          </w:tcPr>
          <w:p w:rsidR="00361925" w:rsidRDefault="00361925">
            <w:pPr>
              <w:pStyle w:val="ConsPlusNormal"/>
              <w:jc w:val="center"/>
            </w:pPr>
            <w:r>
              <w:t>2</w:t>
            </w:r>
          </w:p>
        </w:tc>
        <w:tc>
          <w:tcPr>
            <w:tcW w:w="3344" w:type="dxa"/>
          </w:tcPr>
          <w:p w:rsidR="00361925" w:rsidRDefault="00361925">
            <w:pPr>
              <w:pStyle w:val="ConsPlusNormal"/>
              <w:jc w:val="center"/>
            </w:pPr>
            <w:r>
              <w:t>3</w:t>
            </w:r>
          </w:p>
        </w:tc>
        <w:tc>
          <w:tcPr>
            <w:tcW w:w="1696" w:type="dxa"/>
          </w:tcPr>
          <w:p w:rsidR="00361925" w:rsidRDefault="00361925">
            <w:pPr>
              <w:pStyle w:val="ConsPlusNormal"/>
              <w:jc w:val="center"/>
            </w:pPr>
            <w:r>
              <w:t>4</w:t>
            </w:r>
          </w:p>
        </w:tc>
        <w:tc>
          <w:tcPr>
            <w:tcW w:w="1701" w:type="dxa"/>
          </w:tcPr>
          <w:p w:rsidR="00361925" w:rsidRDefault="00361925">
            <w:pPr>
              <w:pStyle w:val="ConsPlusNormal"/>
              <w:jc w:val="center"/>
            </w:pPr>
            <w:r>
              <w:t>5</w:t>
            </w:r>
          </w:p>
        </w:tc>
      </w:tr>
      <w:tr w:rsidR="00361925">
        <w:tc>
          <w:tcPr>
            <w:tcW w:w="675" w:type="dxa"/>
          </w:tcPr>
          <w:p w:rsidR="00361925" w:rsidRDefault="00361925">
            <w:pPr>
              <w:pStyle w:val="ConsPlusNormal"/>
            </w:pPr>
          </w:p>
        </w:tc>
        <w:tc>
          <w:tcPr>
            <w:tcW w:w="1650" w:type="dxa"/>
          </w:tcPr>
          <w:p w:rsidR="00361925" w:rsidRDefault="00361925">
            <w:pPr>
              <w:pStyle w:val="ConsPlusNormal"/>
            </w:pPr>
          </w:p>
        </w:tc>
        <w:tc>
          <w:tcPr>
            <w:tcW w:w="3344" w:type="dxa"/>
          </w:tcPr>
          <w:p w:rsidR="00361925" w:rsidRDefault="00361925">
            <w:pPr>
              <w:pStyle w:val="ConsPlusNormal"/>
            </w:pPr>
          </w:p>
        </w:tc>
        <w:tc>
          <w:tcPr>
            <w:tcW w:w="1696" w:type="dxa"/>
          </w:tcPr>
          <w:p w:rsidR="00361925" w:rsidRDefault="00361925">
            <w:pPr>
              <w:pStyle w:val="ConsPlusNormal"/>
            </w:pPr>
          </w:p>
        </w:tc>
        <w:tc>
          <w:tcPr>
            <w:tcW w:w="1701" w:type="dxa"/>
          </w:tcPr>
          <w:p w:rsidR="00361925" w:rsidRDefault="00361925">
            <w:pPr>
              <w:pStyle w:val="ConsPlusNormal"/>
            </w:pPr>
          </w:p>
        </w:tc>
      </w:tr>
      <w:tr w:rsidR="00361925">
        <w:tc>
          <w:tcPr>
            <w:tcW w:w="675" w:type="dxa"/>
          </w:tcPr>
          <w:p w:rsidR="00361925" w:rsidRDefault="00361925">
            <w:pPr>
              <w:pStyle w:val="ConsPlusNormal"/>
            </w:pPr>
          </w:p>
        </w:tc>
        <w:tc>
          <w:tcPr>
            <w:tcW w:w="1650" w:type="dxa"/>
          </w:tcPr>
          <w:p w:rsidR="00361925" w:rsidRDefault="00361925">
            <w:pPr>
              <w:pStyle w:val="ConsPlusNormal"/>
            </w:pPr>
            <w:r>
              <w:t>Всего</w:t>
            </w:r>
          </w:p>
        </w:tc>
        <w:tc>
          <w:tcPr>
            <w:tcW w:w="3344" w:type="dxa"/>
          </w:tcPr>
          <w:p w:rsidR="00361925" w:rsidRDefault="00361925">
            <w:pPr>
              <w:pStyle w:val="ConsPlusNormal"/>
            </w:pPr>
          </w:p>
        </w:tc>
        <w:tc>
          <w:tcPr>
            <w:tcW w:w="1696" w:type="dxa"/>
          </w:tcPr>
          <w:p w:rsidR="00361925" w:rsidRDefault="00361925">
            <w:pPr>
              <w:pStyle w:val="ConsPlusNormal"/>
            </w:pPr>
          </w:p>
        </w:tc>
        <w:tc>
          <w:tcPr>
            <w:tcW w:w="1701" w:type="dxa"/>
          </w:tcPr>
          <w:p w:rsidR="00361925" w:rsidRDefault="00361925">
            <w:pPr>
              <w:pStyle w:val="ConsPlusNormal"/>
            </w:pPr>
          </w:p>
        </w:tc>
      </w:tr>
    </w:tbl>
    <w:p w:rsidR="00361925" w:rsidRDefault="00361925">
      <w:pPr>
        <w:pStyle w:val="ConsPlusNormal"/>
        <w:jc w:val="both"/>
      </w:pPr>
    </w:p>
    <w:p w:rsidR="00361925" w:rsidRDefault="00361925">
      <w:pPr>
        <w:pStyle w:val="ConsPlusNormal"/>
        <w:ind w:firstLine="540"/>
        <w:jc w:val="both"/>
      </w:pPr>
      <w:r>
        <w:t>--------------------------------</w:t>
      </w:r>
    </w:p>
    <w:p w:rsidR="00361925" w:rsidRDefault="00361925">
      <w:pPr>
        <w:pStyle w:val="ConsPlusNormal"/>
        <w:spacing w:before="220"/>
        <w:ind w:firstLine="540"/>
        <w:jc w:val="both"/>
      </w:pPr>
      <w:bookmarkStart w:id="60" w:name="P500"/>
      <w:bookmarkEnd w:id="60"/>
      <w:r>
        <w:t>&lt;*&gt; в случае обращения за субсидией до окончания сева, указывается плановая посевная площадь.</w:t>
      </w:r>
    </w:p>
    <w:p w:rsidR="00361925" w:rsidRDefault="00361925">
      <w:pPr>
        <w:pStyle w:val="ConsPlusNormal"/>
        <w:spacing w:before="220"/>
        <w:ind w:firstLine="540"/>
        <w:jc w:val="both"/>
      </w:pPr>
      <w:r>
        <w:t>Общая посевная площадь сельскохозяйственных культур ___________________ га.</w:t>
      </w:r>
    </w:p>
    <w:p w:rsidR="00361925" w:rsidRDefault="00361925">
      <w:pPr>
        <w:pStyle w:val="ConsPlusNormal"/>
        <w:jc w:val="both"/>
      </w:pPr>
    </w:p>
    <w:p w:rsidR="00361925" w:rsidRDefault="00361925">
      <w:pPr>
        <w:pStyle w:val="ConsPlusNonformat"/>
        <w:jc w:val="both"/>
      </w:pPr>
      <w:r>
        <w:t>Руководитель:                        ______________ _______________________</w:t>
      </w:r>
    </w:p>
    <w:p w:rsidR="00361925" w:rsidRDefault="00361925">
      <w:pPr>
        <w:pStyle w:val="ConsPlusNonformat"/>
        <w:jc w:val="both"/>
      </w:pPr>
      <w:r>
        <w:t>М.П. (при наличии печати)               (подпись)    (Ф.И.О. расшифровать)</w:t>
      </w:r>
    </w:p>
    <w:p w:rsidR="00361925" w:rsidRDefault="00361925">
      <w:pPr>
        <w:pStyle w:val="ConsPlusNonformat"/>
        <w:jc w:val="both"/>
      </w:pPr>
      <w:r>
        <w:t>Главный бухгалтер: _____________ _____________________________</w:t>
      </w:r>
    </w:p>
    <w:p w:rsidR="00361925" w:rsidRDefault="00361925">
      <w:pPr>
        <w:pStyle w:val="ConsPlusNonformat"/>
        <w:jc w:val="both"/>
      </w:pPr>
      <w:r>
        <w:t xml:space="preserve">                     (подпись)      (Ф.И.О. расшифровать)</w:t>
      </w:r>
    </w:p>
    <w:p w:rsidR="00361925" w:rsidRDefault="00361925">
      <w:pPr>
        <w:pStyle w:val="ConsPlusNonformat"/>
        <w:jc w:val="both"/>
      </w:pPr>
    </w:p>
    <w:p w:rsidR="00361925" w:rsidRDefault="00361925">
      <w:pPr>
        <w:pStyle w:val="ConsPlusNonformat"/>
        <w:jc w:val="both"/>
      </w:pPr>
      <w:r>
        <w:t>Проверка    достоверности   документов,   предоставленных   для   получения</w:t>
      </w:r>
    </w:p>
    <w:p w:rsidR="00361925" w:rsidRDefault="00361925">
      <w:pPr>
        <w:pStyle w:val="ConsPlusNonformat"/>
        <w:jc w:val="both"/>
      </w:pPr>
      <w:r>
        <w:t>государственной  поддержки,  проведена. Рабочий план по проведению весенних</w:t>
      </w:r>
    </w:p>
    <w:p w:rsidR="00361925" w:rsidRDefault="00361925">
      <w:pPr>
        <w:pStyle w:val="ConsPlusNonformat"/>
        <w:jc w:val="both"/>
      </w:pPr>
      <w:r>
        <w:t>полевых   работ  и  прогноз  структуры  посева  в  20___  году  представлен</w:t>
      </w:r>
    </w:p>
    <w:p w:rsidR="00361925" w:rsidRDefault="00361925">
      <w:pPr>
        <w:pStyle w:val="ConsPlusNonformat"/>
        <w:jc w:val="both"/>
      </w:pPr>
      <w:r>
        <w:t>"__" _________ 20___ г.</w:t>
      </w:r>
    </w:p>
    <w:p w:rsidR="00361925" w:rsidRDefault="00361925">
      <w:pPr>
        <w:pStyle w:val="ConsPlusNonformat"/>
        <w:jc w:val="both"/>
      </w:pPr>
    </w:p>
    <w:p w:rsidR="00361925" w:rsidRDefault="00361925">
      <w:pPr>
        <w:pStyle w:val="ConsPlusNonformat"/>
        <w:jc w:val="both"/>
      </w:pPr>
      <w:r>
        <w:t>Сведения, содержащиеся в документах, ______________________________________</w:t>
      </w:r>
    </w:p>
    <w:p w:rsidR="00361925" w:rsidRDefault="00361925">
      <w:pPr>
        <w:pStyle w:val="ConsPlusNonformat"/>
        <w:jc w:val="both"/>
      </w:pPr>
      <w:r>
        <w:t xml:space="preserve">                                        (соответствуют, не соответствуют)</w:t>
      </w:r>
    </w:p>
    <w:p w:rsidR="00361925" w:rsidRDefault="00361925">
      <w:pPr>
        <w:pStyle w:val="ConsPlusNonformat"/>
        <w:jc w:val="both"/>
      </w:pPr>
      <w:r>
        <w:t>действительности.</w:t>
      </w:r>
    </w:p>
    <w:p w:rsidR="00361925" w:rsidRDefault="00361925">
      <w:pPr>
        <w:pStyle w:val="ConsPlusNonformat"/>
        <w:jc w:val="both"/>
      </w:pPr>
      <w:r>
        <w:t>Расчеты, указанные в справке-расчете, произведены ________________________.</w:t>
      </w:r>
    </w:p>
    <w:p w:rsidR="00361925" w:rsidRDefault="00361925">
      <w:pPr>
        <w:pStyle w:val="ConsPlusNonformat"/>
        <w:jc w:val="both"/>
      </w:pPr>
      <w:r>
        <w:t xml:space="preserve">                                                      (верно, неверно)</w:t>
      </w:r>
    </w:p>
    <w:p w:rsidR="00361925" w:rsidRDefault="00361925">
      <w:pPr>
        <w:pStyle w:val="ConsPlusNonformat"/>
        <w:jc w:val="both"/>
      </w:pPr>
      <w:r>
        <w:t>Государственная поддержка __________________________________ предоставлена.</w:t>
      </w:r>
    </w:p>
    <w:p w:rsidR="00361925" w:rsidRDefault="00361925">
      <w:pPr>
        <w:pStyle w:val="ConsPlusNonformat"/>
        <w:jc w:val="both"/>
      </w:pPr>
      <w:r>
        <w:t xml:space="preserve">                             (может быть, не может быть)</w:t>
      </w:r>
    </w:p>
    <w:p w:rsidR="00361925" w:rsidRDefault="00361925">
      <w:pPr>
        <w:pStyle w:val="ConsPlusNonformat"/>
        <w:jc w:val="both"/>
      </w:pPr>
      <w:r>
        <w:t>Руководитель органа управления</w:t>
      </w:r>
    </w:p>
    <w:p w:rsidR="00361925" w:rsidRDefault="00361925">
      <w:pPr>
        <w:pStyle w:val="ConsPlusNonformat"/>
        <w:jc w:val="both"/>
      </w:pPr>
      <w:r>
        <w:t>АПК муниципального образования __________ _________________________________</w:t>
      </w:r>
    </w:p>
    <w:p w:rsidR="00361925" w:rsidRDefault="00361925">
      <w:pPr>
        <w:pStyle w:val="ConsPlusNonformat"/>
        <w:jc w:val="both"/>
      </w:pPr>
      <w:r>
        <w:t>М.П. (при наличии печати)       (подпись)        (Ф.И.О. расшифровать)</w:t>
      </w:r>
    </w:p>
    <w:p w:rsidR="00361925" w:rsidRDefault="00361925">
      <w:pPr>
        <w:pStyle w:val="ConsPlusNonformat"/>
        <w:jc w:val="both"/>
      </w:pPr>
      <w:r>
        <w:t>Специалист органа управления</w:t>
      </w:r>
    </w:p>
    <w:p w:rsidR="00361925" w:rsidRDefault="00361925">
      <w:pPr>
        <w:pStyle w:val="ConsPlusNonformat"/>
        <w:jc w:val="both"/>
      </w:pPr>
      <w:r>
        <w:t>АПК муниципального образования __________ _________________________________</w:t>
      </w:r>
    </w:p>
    <w:p w:rsidR="00361925" w:rsidRDefault="00361925">
      <w:pPr>
        <w:pStyle w:val="ConsPlusNonformat"/>
        <w:jc w:val="both"/>
      </w:pPr>
      <w:r>
        <w:t xml:space="preserve">                               (подпись)         (Ф.И.О. расшифровать)</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0"/>
      </w:pPr>
      <w:r>
        <w:t>Приложение N 2</w:t>
      </w:r>
    </w:p>
    <w:p w:rsidR="00361925" w:rsidRDefault="00361925">
      <w:pPr>
        <w:pStyle w:val="ConsPlusNormal"/>
        <w:jc w:val="right"/>
      </w:pPr>
      <w:r>
        <w:t>к постановлению Правительства</w:t>
      </w:r>
    </w:p>
    <w:p w:rsidR="00361925" w:rsidRDefault="00361925">
      <w:pPr>
        <w:pStyle w:val="ConsPlusNormal"/>
        <w:jc w:val="right"/>
      </w:pPr>
      <w:r>
        <w:t>Тюменской области</w:t>
      </w:r>
    </w:p>
    <w:p w:rsidR="00361925" w:rsidRDefault="00361925">
      <w:pPr>
        <w:pStyle w:val="ConsPlusNormal"/>
        <w:jc w:val="right"/>
      </w:pPr>
      <w:r>
        <w:t>от 22 декабря 2022 г. N 989-п</w:t>
      </w:r>
    </w:p>
    <w:p w:rsidR="00361925" w:rsidRDefault="00361925">
      <w:pPr>
        <w:pStyle w:val="ConsPlusNormal"/>
        <w:jc w:val="both"/>
      </w:pPr>
    </w:p>
    <w:p w:rsidR="00361925" w:rsidRDefault="00361925">
      <w:pPr>
        <w:pStyle w:val="ConsPlusTitle"/>
        <w:jc w:val="center"/>
      </w:pPr>
      <w:bookmarkStart w:id="61" w:name="P536"/>
      <w:bookmarkEnd w:id="61"/>
      <w:r>
        <w:t>ПОЛОЖЕНИЕ</w:t>
      </w:r>
    </w:p>
    <w:p w:rsidR="00361925" w:rsidRDefault="00361925">
      <w:pPr>
        <w:pStyle w:val="ConsPlusTitle"/>
        <w:jc w:val="center"/>
      </w:pPr>
      <w:r>
        <w:t>О ПОРЯДКЕ ПРЕДОСТАВЛЕНИЯ СУБСИДИЙ ИЗ СРЕДСТВ ОБЛАСТНОГО</w:t>
      </w:r>
    </w:p>
    <w:p w:rsidR="00361925" w:rsidRDefault="00361925">
      <w:pPr>
        <w:pStyle w:val="ConsPlusTitle"/>
        <w:jc w:val="center"/>
      </w:pPr>
      <w:r>
        <w:t>БЮДЖЕТА НА ПОДДЕРЖКУ ЭЛИТНОГО СЕМЕНОВОДСТВА</w:t>
      </w:r>
    </w:p>
    <w:p w:rsidR="00361925" w:rsidRDefault="003619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925" w:rsidRDefault="003619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25" w:rsidRDefault="00361925">
            <w:pPr>
              <w:pStyle w:val="ConsPlusNormal"/>
              <w:jc w:val="center"/>
            </w:pPr>
            <w:r>
              <w:rPr>
                <w:color w:val="392C69"/>
              </w:rPr>
              <w:t>Список изменяющих документов</w:t>
            </w:r>
          </w:p>
          <w:p w:rsidR="00361925" w:rsidRDefault="00361925">
            <w:pPr>
              <w:pStyle w:val="ConsPlusNormal"/>
              <w:jc w:val="center"/>
            </w:pPr>
            <w:r>
              <w:rPr>
                <w:color w:val="392C69"/>
              </w:rPr>
              <w:t xml:space="preserve">(в ред. </w:t>
            </w:r>
            <w:hyperlink r:id="rId49">
              <w:r>
                <w:rPr>
                  <w:color w:val="0000FF"/>
                </w:rPr>
                <w:t>постановления</w:t>
              </w:r>
            </w:hyperlink>
            <w:r>
              <w:rPr>
                <w:color w:val="392C69"/>
              </w:rPr>
              <w:t xml:space="preserve"> Правительства Тюменской области от 05.03.2024 N 97-п)</w:t>
            </w: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r>
    </w:tbl>
    <w:p w:rsidR="00361925" w:rsidRDefault="00361925">
      <w:pPr>
        <w:pStyle w:val="ConsPlusNormal"/>
        <w:jc w:val="both"/>
      </w:pPr>
    </w:p>
    <w:p w:rsidR="00361925" w:rsidRDefault="00361925">
      <w:pPr>
        <w:pStyle w:val="ConsPlusTitle"/>
        <w:jc w:val="center"/>
        <w:outlineLvl w:val="1"/>
      </w:pPr>
      <w:r>
        <w:t>I. Общие положения о предоставлении субсидий</w:t>
      </w:r>
    </w:p>
    <w:p w:rsidR="00361925" w:rsidRDefault="00361925">
      <w:pPr>
        <w:pStyle w:val="ConsPlusNormal"/>
        <w:jc w:val="both"/>
      </w:pPr>
    </w:p>
    <w:p w:rsidR="00361925" w:rsidRDefault="00361925">
      <w:pPr>
        <w:pStyle w:val="ConsPlusNormal"/>
        <w:ind w:firstLine="540"/>
        <w:jc w:val="both"/>
      </w:pPr>
      <w:r>
        <w:t>1.1. Настоящее Положение о порядке предоставления субсидий из средств областного бюджета на поддержку элитного семеноводства (далее - Положение) определяет условия, цели, порядок предоставления средств из областного бюджета на поддержку элитного семеноводства (далее - субсидии) и проведение отбора получателей субсидий, а также порядок возврата субсидий в случае нарушения условий и порядка предоставления субсидии.</w:t>
      </w:r>
    </w:p>
    <w:p w:rsidR="00361925" w:rsidRDefault="00361925">
      <w:pPr>
        <w:pStyle w:val="ConsPlusNormal"/>
        <w:spacing w:before="220"/>
        <w:ind w:firstLine="540"/>
        <w:jc w:val="both"/>
      </w:pPr>
      <w:bookmarkStart w:id="62" w:name="P545"/>
      <w:bookmarkEnd w:id="62"/>
      <w:r>
        <w:t xml:space="preserve">1.2. Субсидии предоставляются в целях реализации регионального проекта Тюменской области "Развитие отраслей овощеводства и картофелеводства", являющегося структурным элементом государственной </w:t>
      </w:r>
      <w:hyperlink r:id="rId50">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субсидий, установленных </w:t>
      </w:r>
      <w:hyperlink w:anchor="P809">
        <w:r>
          <w:rPr>
            <w:color w:val="0000FF"/>
          </w:rPr>
          <w:t>пунктом 3.21</w:t>
        </w:r>
      </w:hyperlink>
      <w:r>
        <w:t xml:space="preserve"> настоящего Положения, на поддержку элитного семеноводства по следующим направлениям:</w:t>
      </w:r>
    </w:p>
    <w:p w:rsidR="00361925" w:rsidRDefault="00361925">
      <w:pPr>
        <w:pStyle w:val="ConsPlusNormal"/>
        <w:spacing w:before="220"/>
        <w:ind w:firstLine="540"/>
        <w:jc w:val="both"/>
      </w:pPr>
      <w:bookmarkStart w:id="63" w:name="P546"/>
      <w:bookmarkEnd w:id="63"/>
      <w:r>
        <w:t>1.2.1. На возмещение части затрат на поддержку элитного семеноводства на 1 тонну элитных и (или) оригинальных семян картофеля и (или) овощных культур, включая гибриды овощных культур.</w:t>
      </w:r>
    </w:p>
    <w:p w:rsidR="00361925" w:rsidRDefault="00361925">
      <w:pPr>
        <w:pStyle w:val="ConsPlusNormal"/>
        <w:spacing w:before="220"/>
        <w:ind w:firstLine="540"/>
        <w:jc w:val="both"/>
      </w:pPr>
      <w:bookmarkStart w:id="64" w:name="P547"/>
      <w:bookmarkEnd w:id="64"/>
      <w:r>
        <w:t>1.2.2. На возмещение части затрат на поддержку элитного семеноводства на 1 гектар посевной площади, засеянной элитными семенами картофеля и овощных культур, включая гибриды овощных культур.</w:t>
      </w:r>
    </w:p>
    <w:p w:rsidR="00361925" w:rsidRDefault="00361925">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61925" w:rsidRDefault="00361925">
      <w:pPr>
        <w:pStyle w:val="ConsPlusNormal"/>
        <w:spacing w:before="220"/>
        <w:ind w:firstLine="540"/>
        <w:jc w:val="both"/>
      </w:pPr>
      <w:bookmarkStart w:id="65" w:name="P549"/>
      <w:bookmarkEnd w:id="65"/>
      <w:r>
        <w:t>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61925" w:rsidRDefault="00361925">
      <w:pPr>
        <w:pStyle w:val="ConsPlusNormal"/>
        <w:spacing w:before="220"/>
        <w:ind w:firstLine="540"/>
        <w:jc w:val="both"/>
      </w:pPr>
      <w:r>
        <w:t xml:space="preserve">1.5. Органы местного самоуправления муниципальных образований в соответствии с </w:t>
      </w:r>
      <w:hyperlink r:id="rId51">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52">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61925" w:rsidRDefault="00361925">
      <w:pPr>
        <w:pStyle w:val="ConsPlusNormal"/>
        <w:spacing w:before="220"/>
        <w:ind w:firstLine="540"/>
        <w:jc w:val="both"/>
      </w:pPr>
      <w:r>
        <w:t>1.6.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61925" w:rsidRDefault="00361925">
      <w:pPr>
        <w:pStyle w:val="ConsPlusNormal"/>
        <w:spacing w:before="220"/>
        <w:ind w:firstLine="540"/>
        <w:jc w:val="both"/>
      </w:pPr>
      <w:r>
        <w:t xml:space="preserve">1.7. Информация о субсидиях, предусмотренных на цели, установленные </w:t>
      </w:r>
      <w:hyperlink w:anchor="P545">
        <w:r>
          <w:rPr>
            <w:color w:val="0000FF"/>
          </w:rPr>
          <w:t>пунктом 1.2</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61925" w:rsidRDefault="00361925">
      <w:pPr>
        <w:pStyle w:val="ConsPlusNormal"/>
        <w:jc w:val="both"/>
      </w:pPr>
    </w:p>
    <w:p w:rsidR="00361925" w:rsidRDefault="00361925">
      <w:pPr>
        <w:pStyle w:val="ConsPlusTitle"/>
        <w:jc w:val="center"/>
        <w:outlineLvl w:val="1"/>
      </w:pPr>
      <w:r>
        <w:t>II. Порядок проведения отбора Получателей</w:t>
      </w:r>
    </w:p>
    <w:p w:rsidR="00361925" w:rsidRDefault="00361925">
      <w:pPr>
        <w:pStyle w:val="ConsPlusTitle"/>
        <w:jc w:val="center"/>
      </w:pPr>
      <w:r>
        <w:t>для предоставления субсидий</w:t>
      </w:r>
    </w:p>
    <w:p w:rsidR="00361925" w:rsidRDefault="00361925">
      <w:pPr>
        <w:pStyle w:val="ConsPlusNormal"/>
        <w:jc w:val="both"/>
      </w:pPr>
    </w:p>
    <w:p w:rsidR="00361925" w:rsidRDefault="00361925">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61925" w:rsidRDefault="00361925">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61925" w:rsidRDefault="00361925">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361925" w:rsidRDefault="00361925">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категориям и критериям отбора, установленным </w:t>
      </w:r>
      <w:hyperlink w:anchor="P626">
        <w:r>
          <w:rPr>
            <w:color w:val="0000FF"/>
          </w:rPr>
          <w:t>пунктами 2.12</w:t>
        </w:r>
      </w:hyperlink>
      <w:r>
        <w:t xml:space="preserve">, </w:t>
      </w:r>
      <w:hyperlink w:anchor="P629">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61925" w:rsidRDefault="00361925">
      <w:pPr>
        <w:pStyle w:val="ConsPlusNormal"/>
        <w:spacing w:before="220"/>
        <w:ind w:firstLine="540"/>
        <w:jc w:val="both"/>
      </w:pPr>
      <w:r>
        <w:t>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w:t>
      </w:r>
    </w:p>
    <w:p w:rsidR="00361925" w:rsidRDefault="00361925">
      <w:pPr>
        <w:pStyle w:val="ConsPlusNormal"/>
        <w:spacing w:before="220"/>
        <w:ind w:firstLine="540"/>
        <w:jc w:val="both"/>
      </w:pPr>
      <w:r>
        <w:t>сроков проведения отбора;</w:t>
      </w:r>
    </w:p>
    <w:p w:rsidR="00361925" w:rsidRDefault="00361925">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61925" w:rsidRDefault="00361925">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61925" w:rsidRDefault="00361925">
      <w:pPr>
        <w:pStyle w:val="ConsPlusNormal"/>
        <w:spacing w:before="220"/>
        <w:ind w:firstLine="540"/>
        <w:jc w:val="both"/>
      </w:pPr>
      <w:r>
        <w:t xml:space="preserve">результата (результатов) предоставления субсидии в соответствии с </w:t>
      </w:r>
      <w:hyperlink w:anchor="P809">
        <w:r>
          <w:rPr>
            <w:color w:val="0000FF"/>
          </w:rPr>
          <w:t>пунктом 3.21</w:t>
        </w:r>
      </w:hyperlink>
      <w:r>
        <w:t xml:space="preserve"> </w:t>
      </w:r>
      <w:r>
        <w:lastRenderedPageBreak/>
        <w:t>настоящего Положения;</w:t>
      </w:r>
    </w:p>
    <w:p w:rsidR="00361925" w:rsidRDefault="00361925">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61925" w:rsidRDefault="00361925">
      <w:pPr>
        <w:pStyle w:val="ConsPlusNormal"/>
        <w:spacing w:before="220"/>
        <w:ind w:firstLine="540"/>
        <w:jc w:val="both"/>
      </w:pPr>
      <w:r>
        <w:t xml:space="preserve">требований к Участникам отбора определенных в соответствии с </w:t>
      </w:r>
      <w:hyperlink w:anchor="P581">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581">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61925" w:rsidRDefault="00361925">
      <w:pPr>
        <w:pStyle w:val="ConsPlusNormal"/>
        <w:spacing w:before="220"/>
        <w:ind w:firstLine="540"/>
        <w:jc w:val="both"/>
      </w:pPr>
      <w:r>
        <w:t>категории и критерии отбора;</w:t>
      </w:r>
    </w:p>
    <w:p w:rsidR="00361925" w:rsidRDefault="00361925">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61925" w:rsidRDefault="00361925">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61925" w:rsidRDefault="00361925">
      <w:pPr>
        <w:pStyle w:val="ConsPlusNormal"/>
        <w:spacing w:before="220"/>
        <w:ind w:firstLine="540"/>
        <w:jc w:val="both"/>
      </w:pPr>
      <w:r>
        <w:t xml:space="preserve">правил рассмотрения и оценки заявок Участников отбора в соответствии с </w:t>
      </w:r>
      <w:hyperlink w:anchor="P677">
        <w:r>
          <w:rPr>
            <w:color w:val="0000FF"/>
          </w:rPr>
          <w:t>пунктами 2.23</w:t>
        </w:r>
      </w:hyperlink>
      <w:r>
        <w:t xml:space="preserve"> - </w:t>
      </w:r>
      <w:hyperlink w:anchor="P706">
        <w:r>
          <w:rPr>
            <w:color w:val="0000FF"/>
          </w:rPr>
          <w:t>2.34</w:t>
        </w:r>
      </w:hyperlink>
      <w:r>
        <w:t xml:space="preserve"> настоящего Положения;</w:t>
      </w:r>
    </w:p>
    <w:p w:rsidR="00361925" w:rsidRDefault="00361925">
      <w:pPr>
        <w:pStyle w:val="ConsPlusNormal"/>
        <w:spacing w:before="220"/>
        <w:ind w:firstLine="540"/>
        <w:jc w:val="both"/>
      </w:pPr>
      <w:r>
        <w:t>порядка возврата заявок на доработку;</w:t>
      </w:r>
    </w:p>
    <w:p w:rsidR="00361925" w:rsidRDefault="00361925">
      <w:pPr>
        <w:pStyle w:val="ConsPlusNormal"/>
        <w:spacing w:before="220"/>
        <w:ind w:firstLine="540"/>
        <w:jc w:val="both"/>
      </w:pPr>
      <w:r>
        <w:t>порядка отклонения заявок, а также информации об основаниях их отклонения;</w:t>
      </w:r>
    </w:p>
    <w:p w:rsidR="00361925" w:rsidRDefault="00361925">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61925" w:rsidRDefault="00361925">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1925" w:rsidRDefault="00361925">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61925" w:rsidRDefault="00361925">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61925" w:rsidRDefault="00361925">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722">
        <w:r>
          <w:rPr>
            <w:color w:val="0000FF"/>
          </w:rPr>
          <w:t>пунктом 2.38</w:t>
        </w:r>
      </w:hyperlink>
      <w:r>
        <w:t xml:space="preserve"> настоящего Положения.</w:t>
      </w:r>
    </w:p>
    <w:p w:rsidR="00361925" w:rsidRDefault="00361925">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61925" w:rsidRDefault="00361925">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61925" w:rsidRDefault="00361925">
      <w:pPr>
        <w:pStyle w:val="ConsPlusNormal"/>
        <w:spacing w:before="220"/>
        <w:ind w:firstLine="540"/>
        <w:jc w:val="both"/>
      </w:pPr>
      <w:bookmarkStart w:id="66" w:name="P581"/>
      <w:bookmarkEnd w:id="66"/>
      <w:r>
        <w:t>2.7. Участник отбора должен соответствовать следующим требованиям:</w:t>
      </w:r>
    </w:p>
    <w:p w:rsidR="00361925" w:rsidRDefault="00361925">
      <w:pPr>
        <w:pStyle w:val="ConsPlusNormal"/>
        <w:spacing w:before="220"/>
        <w:ind w:firstLine="540"/>
        <w:jc w:val="both"/>
      </w:pPr>
      <w:bookmarkStart w:id="67" w:name="P582"/>
      <w:bookmarkEnd w:id="67"/>
      <w:r>
        <w:lastRenderedPageBreak/>
        <w:t>2.7.1. На даты рассмотрения заявки на участие в отборе и заключения договора о предоставлении субсидии:</w:t>
      </w:r>
    </w:p>
    <w:p w:rsidR="00361925" w:rsidRDefault="00361925">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61925" w:rsidRDefault="00361925">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925" w:rsidRDefault="00361925">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545">
        <w:r>
          <w:rPr>
            <w:color w:val="0000FF"/>
          </w:rPr>
          <w:t>пунктом 1.2</w:t>
        </w:r>
      </w:hyperlink>
      <w:r>
        <w:t xml:space="preserve"> настоящего Положения.</w:t>
      </w:r>
    </w:p>
    <w:p w:rsidR="00361925" w:rsidRDefault="00361925">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1925" w:rsidRDefault="00361925">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5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61925" w:rsidRDefault="00361925">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54">
        <w:r>
          <w:rPr>
            <w:color w:val="0000FF"/>
          </w:rPr>
          <w:t>законом</w:t>
        </w:r>
      </w:hyperlink>
      <w:r>
        <w:t xml:space="preserve"> от 14.07.2022 N 255-ФЗ "О контроле за деятельностью лиц, находящихся под иностранным влиянием".</w:t>
      </w:r>
    </w:p>
    <w:p w:rsidR="00361925" w:rsidRDefault="00361925">
      <w:pPr>
        <w:pStyle w:val="ConsPlusNormal"/>
        <w:spacing w:before="220"/>
        <w:ind w:firstLine="540"/>
        <w:jc w:val="both"/>
      </w:pPr>
      <w:bookmarkStart w:id="68" w:name="P589"/>
      <w:bookmarkEnd w:id="68"/>
      <w:r>
        <w:t>2.7.2. На дату подачи заявки на участие в отборе:</w:t>
      </w:r>
    </w:p>
    <w:p w:rsidR="00361925" w:rsidRDefault="00361925">
      <w:pPr>
        <w:pStyle w:val="ConsPlusNormal"/>
        <w:spacing w:before="220"/>
        <w:ind w:firstLine="540"/>
        <w:jc w:val="both"/>
      </w:pPr>
      <w:r>
        <w:t>2.7.2.1. Участник отбора является членом ревизионного союза (для сельскохозяйственных производственных кооперативов).</w:t>
      </w:r>
    </w:p>
    <w:p w:rsidR="00361925" w:rsidRDefault="00361925">
      <w:pPr>
        <w:pStyle w:val="ConsPlusNormal"/>
        <w:spacing w:before="220"/>
        <w:ind w:firstLine="540"/>
        <w:jc w:val="both"/>
      </w:pPr>
      <w:r>
        <w:t>2.7.2.2. Приобретение Участником отбора элитных и (или) оригинальных семян сельскохозяйственных культур у производителей семян и (или) у официальных представителей производителей семян.</w:t>
      </w:r>
    </w:p>
    <w:p w:rsidR="00361925" w:rsidRDefault="00361925">
      <w:pPr>
        <w:pStyle w:val="ConsPlusNormal"/>
        <w:spacing w:before="220"/>
        <w:ind w:firstLine="540"/>
        <w:jc w:val="both"/>
      </w:pPr>
      <w:r>
        <w:t>2.7.2.3. Участник отбора не является производителем семян, осуществляющим производство и реализацию семян элиты этих сортов.</w:t>
      </w:r>
    </w:p>
    <w:p w:rsidR="00361925" w:rsidRDefault="00361925">
      <w:pPr>
        <w:pStyle w:val="ConsPlusNormal"/>
        <w:spacing w:before="220"/>
        <w:ind w:firstLine="540"/>
        <w:jc w:val="both"/>
      </w:pPr>
      <w:r>
        <w:t xml:space="preserve">2.7.2.4.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w:t>
      </w:r>
      <w:r>
        <w:lastRenderedPageBreak/>
        <w:t>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(для юридических лиц и индивидуальных предпринимателей).</w:t>
      </w:r>
    </w:p>
    <w:p w:rsidR="00361925" w:rsidRDefault="00361925">
      <w:pPr>
        <w:pStyle w:val="ConsPlusNormal"/>
        <w:spacing w:before="220"/>
        <w:ind w:firstLine="540"/>
        <w:jc w:val="both"/>
      </w:pPr>
      <w:r>
        <w:t>2.7.2.5.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61925" w:rsidRDefault="00361925">
      <w:pPr>
        <w:pStyle w:val="ConsPlusNormal"/>
        <w:spacing w:before="220"/>
        <w:ind w:firstLine="540"/>
        <w:jc w:val="both"/>
      </w:pPr>
      <w:r>
        <w:t xml:space="preserve">2.7.2.6. При предоставлении субсидии по направлению, установленному </w:t>
      </w:r>
      <w:hyperlink w:anchor="P546">
        <w:r>
          <w:rPr>
            <w:color w:val="0000FF"/>
          </w:rPr>
          <w:t>подпунктом 1.2.1 пункта 1.2</w:t>
        </w:r>
      </w:hyperlink>
      <w:r>
        <w:t xml:space="preserve"> настоящего Положения:</w:t>
      </w:r>
    </w:p>
    <w:p w:rsidR="00361925" w:rsidRDefault="00361925">
      <w:pPr>
        <w:pStyle w:val="ConsPlusNormal"/>
        <w:spacing w:before="220"/>
        <w:ind w:firstLine="540"/>
        <w:jc w:val="both"/>
      </w:pPr>
      <w:r>
        <w:t>2.7.2.6.1.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61925" w:rsidRDefault="00361925">
      <w:pPr>
        <w:pStyle w:val="ConsPlusNormal"/>
        <w:spacing w:before="220"/>
        <w:ind w:firstLine="540"/>
        <w:jc w:val="both"/>
      </w:pPr>
      <w:r>
        <w:t>2.7.2.6.2. Предоставление Участником отбора в органы местного самоуправления в срок до 01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361925" w:rsidRDefault="00361925">
      <w:pPr>
        <w:pStyle w:val="ConsPlusNormal"/>
        <w:spacing w:before="220"/>
        <w:ind w:firstLine="540"/>
        <w:jc w:val="both"/>
      </w:pPr>
      <w:r>
        <w:t xml:space="preserve">2.7.2.6.3. Участником отбора заключены договоры на приобретение семян с заказчиком, работающим с сортом и (или) патентообладателем, и (или) оригинатором - в случае приобретения семян картофеля и (или) овощных культур, включая гибриды овощных культур, произведенных в рамках Федеральной научно-технической </w:t>
      </w:r>
      <w:hyperlink r:id="rId55">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N 996 "Об утверждении Федеральной научно-технической программы развития сельского хозяйства на 2017 - 2023 годы".</w:t>
      </w:r>
    </w:p>
    <w:p w:rsidR="00361925" w:rsidRDefault="00361925">
      <w:pPr>
        <w:pStyle w:val="ConsPlusNormal"/>
        <w:spacing w:before="220"/>
        <w:ind w:firstLine="540"/>
        <w:jc w:val="both"/>
      </w:pPr>
      <w:bookmarkStart w:id="69" w:name="P599"/>
      <w:bookmarkEnd w:id="69"/>
      <w:r>
        <w:t xml:space="preserve">2.7.3. У Участника отбора на едином налоговом счете отсутствует или не превышает размер, определенный </w:t>
      </w:r>
      <w:hyperlink r:id="rId5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622">
        <w:r>
          <w:rPr>
            <w:color w:val="0000FF"/>
          </w:rPr>
          <w:t>подпунктом 2.8.7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690">
        <w:r>
          <w:rPr>
            <w:color w:val="0000FF"/>
          </w:rPr>
          <w:t>абзацем вторым подпункта "а" пункта 2.28.1</w:t>
        </w:r>
      </w:hyperlink>
      <w:r>
        <w:t xml:space="preserve"> настоящего Положения.</w:t>
      </w:r>
    </w:p>
    <w:p w:rsidR="00361925" w:rsidRDefault="00361925">
      <w:pPr>
        <w:pStyle w:val="ConsPlusNormal"/>
        <w:spacing w:before="220"/>
        <w:ind w:firstLine="540"/>
        <w:jc w:val="both"/>
      </w:pPr>
      <w:bookmarkStart w:id="70" w:name="P600"/>
      <w:bookmarkEnd w:id="70"/>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61925" w:rsidRDefault="00361925">
      <w:pPr>
        <w:pStyle w:val="ConsPlusNormal"/>
        <w:spacing w:before="220"/>
        <w:ind w:firstLine="540"/>
        <w:jc w:val="both"/>
      </w:pPr>
      <w:bookmarkStart w:id="71" w:name="P601"/>
      <w:bookmarkEnd w:id="71"/>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61925" w:rsidRDefault="00361925">
      <w:pPr>
        <w:pStyle w:val="ConsPlusNormal"/>
        <w:spacing w:before="220"/>
        <w:ind w:firstLine="540"/>
        <w:jc w:val="both"/>
      </w:pPr>
      <w:r>
        <w:t xml:space="preserve">2.8.2. Справку-расчет по форме согласно </w:t>
      </w:r>
      <w:hyperlink w:anchor="P921">
        <w:r>
          <w:rPr>
            <w:color w:val="0000FF"/>
          </w:rPr>
          <w:t>приложениям N 1</w:t>
        </w:r>
      </w:hyperlink>
      <w:r>
        <w:t xml:space="preserve">, </w:t>
      </w:r>
      <w:hyperlink w:anchor="P999">
        <w:r>
          <w:rPr>
            <w:color w:val="0000FF"/>
          </w:rPr>
          <w:t>1а</w:t>
        </w:r>
      </w:hyperlink>
      <w:r>
        <w:t xml:space="preserve"> к настоящему Положению в зависимости от направления предоставляемых субсидий:</w:t>
      </w:r>
    </w:p>
    <w:p w:rsidR="00361925" w:rsidRDefault="00361925">
      <w:pPr>
        <w:pStyle w:val="ConsPlusNormal"/>
        <w:spacing w:before="220"/>
        <w:ind w:firstLine="540"/>
        <w:jc w:val="both"/>
      </w:pPr>
      <w:r>
        <w:t xml:space="preserve">2.8.2.1. </w:t>
      </w:r>
      <w:hyperlink w:anchor="P921">
        <w:r>
          <w:rPr>
            <w:color w:val="0000FF"/>
          </w:rPr>
          <w:t>Справку-расчет</w:t>
        </w:r>
      </w:hyperlink>
      <w:r>
        <w:t xml:space="preserve"> по форме согласно приложению N 1 к настоящему Положению - по направлению, установленному </w:t>
      </w:r>
      <w:hyperlink w:anchor="P546">
        <w:r>
          <w:rPr>
            <w:color w:val="0000FF"/>
          </w:rPr>
          <w:t>подпунктом 1.2.1 пункта 1.2</w:t>
        </w:r>
      </w:hyperlink>
      <w:r>
        <w:t xml:space="preserve"> настоящего Положения.</w:t>
      </w:r>
    </w:p>
    <w:p w:rsidR="00361925" w:rsidRDefault="00361925">
      <w:pPr>
        <w:pStyle w:val="ConsPlusNormal"/>
        <w:spacing w:before="220"/>
        <w:ind w:firstLine="540"/>
        <w:jc w:val="both"/>
      </w:pPr>
      <w:r>
        <w:lastRenderedPageBreak/>
        <w:t xml:space="preserve">2.8.2.2. </w:t>
      </w:r>
      <w:hyperlink w:anchor="P999">
        <w:r>
          <w:rPr>
            <w:color w:val="0000FF"/>
          </w:rPr>
          <w:t>Справку-расчет</w:t>
        </w:r>
      </w:hyperlink>
      <w:r>
        <w:t xml:space="preserve"> по форме согласно приложению N 1а к настоящему Положению - по направлению, установленному </w:t>
      </w:r>
      <w:hyperlink w:anchor="P547">
        <w:r>
          <w:rPr>
            <w:color w:val="0000FF"/>
          </w:rPr>
          <w:t>подпунктом 1.2.2 пункта 1.2</w:t>
        </w:r>
      </w:hyperlink>
      <w:r>
        <w:t xml:space="preserve"> настоящего Положения.</w:t>
      </w:r>
    </w:p>
    <w:p w:rsidR="00361925" w:rsidRDefault="00361925">
      <w:pPr>
        <w:pStyle w:val="ConsPlusNormal"/>
        <w:spacing w:before="220"/>
        <w:ind w:firstLine="540"/>
        <w:jc w:val="both"/>
      </w:pPr>
      <w:r>
        <w:t>2.8.3. Документы, подтверждающие получение:</w:t>
      </w:r>
    </w:p>
    <w:p w:rsidR="00361925" w:rsidRDefault="00361925">
      <w:pPr>
        <w:pStyle w:val="ConsPlusNormal"/>
        <w:spacing w:before="220"/>
        <w:ind w:firstLine="540"/>
        <w:jc w:val="both"/>
      </w:pPr>
      <w:r>
        <w:t xml:space="preserve">2.8.3.1. По направлению, установленному </w:t>
      </w:r>
      <w:hyperlink w:anchor="P546">
        <w:r>
          <w:rPr>
            <w:color w:val="0000FF"/>
          </w:rPr>
          <w:t>подпунктом 1.2.1 пункта 1.2</w:t>
        </w:r>
      </w:hyperlink>
      <w:r>
        <w:t xml:space="preserve"> настоящего Положения - элитных и (или) оригинальных семян картофеля и (или) овощных культур, включая гибриды овощных культур по договорам купли-продажи: договоры и первичные учетные документы (счета-фактуры, товарные накладные).</w:t>
      </w:r>
    </w:p>
    <w:p w:rsidR="00361925" w:rsidRDefault="00361925">
      <w:pPr>
        <w:pStyle w:val="ConsPlusNormal"/>
        <w:spacing w:before="220"/>
        <w:ind w:firstLine="540"/>
        <w:jc w:val="both"/>
      </w:pPr>
      <w:r>
        <w:t xml:space="preserve">2.8.3.2. По направлению, установленному </w:t>
      </w:r>
      <w:hyperlink w:anchor="P547">
        <w:r>
          <w:rPr>
            <w:color w:val="0000FF"/>
          </w:rPr>
          <w:t>подпунктом 1.2.2 пункта 1.2</w:t>
        </w:r>
      </w:hyperlink>
      <w:r>
        <w:t xml:space="preserve"> настоящего Положения - элитных семян картофеля и (или) овощных культур, включая гибриды овощных культур по договорам купли-продажи: договоры и первичные учетные документы (счета-фактуры, товарные накладные).</w:t>
      </w:r>
    </w:p>
    <w:p w:rsidR="00361925" w:rsidRDefault="00361925">
      <w:pPr>
        <w:pStyle w:val="ConsPlusNormal"/>
        <w:spacing w:before="220"/>
        <w:ind w:firstLine="540"/>
        <w:jc w:val="both"/>
      </w:pPr>
      <w:bookmarkStart w:id="72" w:name="P608"/>
      <w:bookmarkEnd w:id="72"/>
      <w:r>
        <w:t>2.8.4. Договор, на основании которого производитель семян передал семена третьему лицу для реализации на территории Тюменской области - в случае приобретения семян у официальных представителей производителей семян (для оригинальных семян картофеля и (или) овощных культур открытого грунта).</w:t>
      </w:r>
    </w:p>
    <w:p w:rsidR="00361925" w:rsidRDefault="00361925">
      <w:pPr>
        <w:pStyle w:val="ConsPlusNormal"/>
        <w:spacing w:before="220"/>
        <w:ind w:firstLine="540"/>
        <w:jc w:val="both"/>
      </w:pPr>
      <w:r>
        <w:t xml:space="preserve">2.8.5. Дополнительные документы по направлению, установленному </w:t>
      </w:r>
      <w:hyperlink w:anchor="P546">
        <w:r>
          <w:rPr>
            <w:color w:val="0000FF"/>
          </w:rPr>
          <w:t>подпунктом 1.2.1 пункта 1.2</w:t>
        </w:r>
      </w:hyperlink>
      <w:r>
        <w:t xml:space="preserve"> настоящего Положения:</w:t>
      </w:r>
    </w:p>
    <w:p w:rsidR="00361925" w:rsidRDefault="00361925">
      <w:pPr>
        <w:pStyle w:val="ConsPlusNormal"/>
        <w:spacing w:before="220"/>
        <w:ind w:firstLine="540"/>
        <w:jc w:val="both"/>
      </w:pPr>
      <w:bookmarkStart w:id="73" w:name="P610"/>
      <w:bookmarkEnd w:id="73"/>
      <w:r>
        <w:t>2.8.5.1. Сертификат соответствия сельскохозяйственных культур.</w:t>
      </w:r>
    </w:p>
    <w:p w:rsidR="00361925" w:rsidRDefault="00361925">
      <w:pPr>
        <w:pStyle w:val="ConsPlusNormal"/>
        <w:spacing w:before="220"/>
        <w:ind w:firstLine="540"/>
        <w:jc w:val="both"/>
      </w:pPr>
      <w:r>
        <w:t>2.8.5.2. Протокол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 (для оригинальных семян картофеля и (или) овощных культур открытого грунта).</w:t>
      </w:r>
    </w:p>
    <w:p w:rsidR="00361925" w:rsidRDefault="00361925">
      <w:pPr>
        <w:pStyle w:val="ConsPlusNormal"/>
        <w:spacing w:before="220"/>
        <w:ind w:firstLine="540"/>
        <w:jc w:val="both"/>
      </w:pPr>
      <w:bookmarkStart w:id="74" w:name="P612"/>
      <w:bookmarkEnd w:id="74"/>
      <w:r>
        <w:t>2.8.5.3. Акты расхода семян и посадочного материала по форме СП-13, подтверждающие посев приобретенных элитных и (или) оригинальных семян картофеля и (или) овощных культур, включая гибриды овощных культур.</w:t>
      </w:r>
    </w:p>
    <w:p w:rsidR="00361925" w:rsidRDefault="00361925">
      <w:pPr>
        <w:pStyle w:val="ConsPlusNormal"/>
        <w:spacing w:before="220"/>
        <w:ind w:firstLine="540"/>
        <w:jc w:val="both"/>
      </w:pPr>
      <w:bookmarkStart w:id="75" w:name="P613"/>
      <w:bookmarkEnd w:id="75"/>
      <w:r>
        <w:t>2.8.5.4.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61925" w:rsidRDefault="00361925">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61925" w:rsidRDefault="00361925">
      <w:pPr>
        <w:pStyle w:val="ConsPlusNormal"/>
        <w:spacing w:before="220"/>
        <w:ind w:firstLine="540"/>
        <w:jc w:val="both"/>
      </w:pPr>
      <w:r>
        <w:t xml:space="preserve">2.8.6. Дополнительные документы по направлению, установленному </w:t>
      </w:r>
      <w:hyperlink w:anchor="P547">
        <w:r>
          <w:rPr>
            <w:color w:val="0000FF"/>
          </w:rPr>
          <w:t>подпунктом 1.2.2 пункта 1.2</w:t>
        </w:r>
      </w:hyperlink>
      <w:r>
        <w:t xml:space="preserve"> настоящего Положения:</w:t>
      </w:r>
    </w:p>
    <w:p w:rsidR="00361925" w:rsidRDefault="00361925">
      <w:pPr>
        <w:pStyle w:val="ConsPlusNormal"/>
        <w:spacing w:before="220"/>
        <w:ind w:firstLine="540"/>
        <w:jc w:val="both"/>
      </w:pPr>
      <w:bookmarkStart w:id="76" w:name="P616"/>
      <w:bookmarkEnd w:id="76"/>
      <w:r>
        <w:t>2.8.6.1. Копию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РФ порядке адрес места жительства физического лица.</w:t>
      </w:r>
    </w:p>
    <w:p w:rsidR="00361925" w:rsidRDefault="00361925">
      <w:pPr>
        <w:pStyle w:val="ConsPlusNormal"/>
        <w:spacing w:before="220"/>
        <w:ind w:firstLine="540"/>
        <w:jc w:val="both"/>
      </w:pPr>
      <w:r>
        <w:t>2.8.6.2. Выписку из похозяйственной книги, подтверждающей ведение производственной деятельности не менее чем 12 месяцев, предшествующих году предоставления субсидии.</w:t>
      </w:r>
    </w:p>
    <w:p w:rsidR="00361925" w:rsidRDefault="00361925">
      <w:pPr>
        <w:pStyle w:val="ConsPlusNormal"/>
        <w:spacing w:before="220"/>
        <w:ind w:firstLine="540"/>
        <w:jc w:val="both"/>
      </w:pPr>
      <w:r>
        <w:t xml:space="preserve">В выписке из похозяйственной книги должна быть указана 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w:t>
      </w:r>
      <w:r>
        <w:lastRenderedPageBreak/>
        <w:t>отборе.</w:t>
      </w:r>
    </w:p>
    <w:p w:rsidR="00361925" w:rsidRDefault="00361925">
      <w:pPr>
        <w:pStyle w:val="ConsPlusNormal"/>
        <w:spacing w:before="220"/>
        <w:ind w:firstLine="540"/>
        <w:jc w:val="both"/>
      </w:pPr>
      <w:bookmarkStart w:id="77" w:name="P619"/>
      <w:bookmarkEnd w:id="77"/>
      <w:r>
        <w:t>2.8.6.3. Справку о постановке на учет (снятии с учета) физического лица в качестве плательщика налога на профессиональный доход.</w:t>
      </w:r>
    </w:p>
    <w:p w:rsidR="00361925" w:rsidRDefault="00361925">
      <w:pPr>
        <w:pStyle w:val="ConsPlusNormal"/>
        <w:spacing w:before="220"/>
        <w:ind w:firstLine="540"/>
        <w:jc w:val="both"/>
      </w:pPr>
      <w:bookmarkStart w:id="78" w:name="P620"/>
      <w:bookmarkEnd w:id="78"/>
      <w:r>
        <w:t>2.8.6.4. Документы, подтверждающие государственную регистрацию прав на земельный участок, предоставленный для ведения личного подсобного хозяйства.</w:t>
      </w:r>
    </w:p>
    <w:p w:rsidR="00361925" w:rsidRDefault="00361925">
      <w:pPr>
        <w:pStyle w:val="ConsPlusNormal"/>
        <w:spacing w:before="220"/>
        <w:ind w:firstLine="540"/>
        <w:jc w:val="both"/>
      </w:pPr>
      <w:bookmarkStart w:id="79" w:name="P621"/>
      <w:bookmarkEnd w:id="79"/>
      <w:r>
        <w:t xml:space="preserve">2.8.6.5. </w:t>
      </w:r>
      <w:hyperlink w:anchor="P1059">
        <w:r>
          <w:rPr>
            <w:color w:val="0000FF"/>
          </w:rPr>
          <w:t>Акты</w:t>
        </w:r>
      </w:hyperlink>
      <w:r>
        <w:t xml:space="preserve"> расхода семян и посадочного материала, подтверждающие посев приобретенных элитных семян картофеля и (или) овощных культур, включая гибриды овощных культур по форме согласно приложению N 2 к настоящему Положению.</w:t>
      </w:r>
    </w:p>
    <w:p w:rsidR="00361925" w:rsidRDefault="00361925">
      <w:pPr>
        <w:pStyle w:val="ConsPlusNormal"/>
        <w:spacing w:before="220"/>
        <w:ind w:firstLine="540"/>
        <w:jc w:val="both"/>
      </w:pPr>
      <w:bookmarkStart w:id="80" w:name="P622"/>
      <w:bookmarkEnd w:id="80"/>
      <w:r>
        <w:t>2.8.7.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61925" w:rsidRDefault="00361925">
      <w:pPr>
        <w:pStyle w:val="ConsPlusNormal"/>
        <w:spacing w:before="220"/>
        <w:ind w:firstLine="540"/>
        <w:jc w:val="both"/>
      </w:pPr>
      <w:bookmarkStart w:id="81" w:name="P623"/>
      <w:bookmarkEnd w:id="81"/>
      <w:r>
        <w:t xml:space="preserve">2.9. Документы, указанные в </w:t>
      </w:r>
      <w:hyperlink w:anchor="P601">
        <w:r>
          <w:rPr>
            <w:color w:val="0000FF"/>
          </w:rPr>
          <w:t>подпунктах 2.8.1</w:t>
        </w:r>
      </w:hyperlink>
      <w:r>
        <w:t xml:space="preserve"> - </w:t>
      </w:r>
      <w:hyperlink w:anchor="P608">
        <w:r>
          <w:rPr>
            <w:color w:val="0000FF"/>
          </w:rPr>
          <w:t>2.8.4</w:t>
        </w:r>
      </w:hyperlink>
      <w:r>
        <w:t xml:space="preserve">, </w:t>
      </w:r>
      <w:hyperlink w:anchor="P610">
        <w:r>
          <w:rPr>
            <w:color w:val="0000FF"/>
          </w:rPr>
          <w:t>2.8.5.1</w:t>
        </w:r>
      </w:hyperlink>
      <w:r>
        <w:t xml:space="preserve"> - </w:t>
      </w:r>
      <w:hyperlink w:anchor="P612">
        <w:r>
          <w:rPr>
            <w:color w:val="0000FF"/>
          </w:rPr>
          <w:t>2.8.5.3</w:t>
        </w:r>
      </w:hyperlink>
      <w:r>
        <w:t xml:space="preserve">, </w:t>
      </w:r>
      <w:hyperlink w:anchor="P616">
        <w:r>
          <w:rPr>
            <w:color w:val="0000FF"/>
          </w:rPr>
          <w:t>2.8.6.1</w:t>
        </w:r>
      </w:hyperlink>
      <w:r>
        <w:t xml:space="preserve"> - </w:t>
      </w:r>
      <w:hyperlink w:anchor="P619">
        <w:r>
          <w:rPr>
            <w:color w:val="0000FF"/>
          </w:rPr>
          <w:t>2.8.6.3</w:t>
        </w:r>
      </w:hyperlink>
      <w:r>
        <w:t xml:space="preserve">, </w:t>
      </w:r>
      <w:hyperlink w:anchor="P621">
        <w:r>
          <w:rPr>
            <w:color w:val="0000FF"/>
          </w:rPr>
          <w:t>2.8.6.5</w:t>
        </w:r>
      </w:hyperlink>
      <w:r>
        <w:t xml:space="preserve">, </w:t>
      </w:r>
      <w:hyperlink w:anchor="P622">
        <w:r>
          <w:rPr>
            <w:color w:val="0000FF"/>
          </w:rPr>
          <w:t>2.8.7 пункта 2.8</w:t>
        </w:r>
      </w:hyperlink>
      <w:r>
        <w:t xml:space="preserve"> настоящего Положения, представляются Участником отбора в обязательном порядке.</w:t>
      </w:r>
    </w:p>
    <w:p w:rsidR="00361925" w:rsidRDefault="00361925">
      <w:pPr>
        <w:pStyle w:val="ConsPlusNormal"/>
        <w:spacing w:before="220"/>
        <w:ind w:firstLine="540"/>
        <w:jc w:val="both"/>
      </w:pPr>
      <w:r>
        <w:t xml:space="preserve">2.10. Документы, указанные в </w:t>
      </w:r>
      <w:hyperlink w:anchor="P613">
        <w:r>
          <w:rPr>
            <w:color w:val="0000FF"/>
          </w:rPr>
          <w:t>подпункте 2.8.5.4 пункта 2.8.5</w:t>
        </w:r>
      </w:hyperlink>
      <w:r>
        <w:t xml:space="preserve">, </w:t>
      </w:r>
      <w:hyperlink w:anchor="P620">
        <w:r>
          <w:rPr>
            <w:color w:val="0000FF"/>
          </w:rPr>
          <w:t>подпункте 2.8.6.4 пункта 2.8.6</w:t>
        </w:r>
      </w:hyperlink>
      <w:r>
        <w:t xml:space="preserve"> настоящего Положения, представляются Участником отбора по собственной инициативе.</w:t>
      </w:r>
    </w:p>
    <w:p w:rsidR="00361925" w:rsidRDefault="00361925">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581">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61925" w:rsidRDefault="00361925">
      <w:pPr>
        <w:pStyle w:val="ConsPlusNormal"/>
        <w:spacing w:before="220"/>
        <w:ind w:firstLine="540"/>
        <w:jc w:val="both"/>
      </w:pPr>
      <w:bookmarkStart w:id="82" w:name="P626"/>
      <w:bookmarkEnd w:id="82"/>
      <w:r>
        <w:t>2.12. К категории Получателей относятся:</w:t>
      </w:r>
    </w:p>
    <w:p w:rsidR="00361925" w:rsidRDefault="00361925">
      <w:pPr>
        <w:pStyle w:val="ConsPlusNormal"/>
        <w:spacing w:before="220"/>
        <w:ind w:firstLine="540"/>
        <w:jc w:val="both"/>
      </w:pPr>
      <w:r>
        <w:t xml:space="preserve">2.12.1. При предоставлении субсидий по направлению, установленному </w:t>
      </w:r>
      <w:hyperlink w:anchor="P546">
        <w:r>
          <w:rPr>
            <w:color w:val="0000FF"/>
          </w:rPr>
          <w:t>подпунктом 1.2.1 пункта 1.2</w:t>
        </w:r>
      </w:hyperlink>
      <w:r>
        <w:t xml:space="preserve"> настоящего Положения -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57">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361925" w:rsidRDefault="00361925">
      <w:pPr>
        <w:pStyle w:val="ConsPlusNormal"/>
        <w:spacing w:before="220"/>
        <w:ind w:firstLine="540"/>
        <w:jc w:val="both"/>
      </w:pPr>
      <w:r>
        <w:t xml:space="preserve">2.12.2. При предоставлении субсидий по направлению, установленному </w:t>
      </w:r>
      <w:hyperlink w:anchor="P547">
        <w:r>
          <w:rPr>
            <w:color w:val="0000FF"/>
          </w:rPr>
          <w:t>подпунктом 1.2.2 пункта 1.2</w:t>
        </w:r>
      </w:hyperlink>
      <w:r>
        <w:t xml:space="preserve"> настоящего Положения, - граждане, ведущие личное подсобное хозяйство и применяющие специальный налоговый режим "Налог на профессиональный доход".</w:t>
      </w:r>
    </w:p>
    <w:p w:rsidR="00361925" w:rsidRDefault="00361925">
      <w:pPr>
        <w:pStyle w:val="ConsPlusNormal"/>
        <w:spacing w:before="220"/>
        <w:ind w:firstLine="540"/>
        <w:jc w:val="both"/>
      </w:pPr>
      <w:bookmarkStart w:id="83" w:name="P629"/>
      <w:bookmarkEnd w:id="83"/>
      <w:r>
        <w:t>2.13. Критерии отбора Получателей:</w:t>
      </w:r>
    </w:p>
    <w:p w:rsidR="00361925" w:rsidRDefault="00361925">
      <w:pPr>
        <w:pStyle w:val="ConsPlusNormal"/>
        <w:spacing w:before="220"/>
        <w:ind w:firstLine="540"/>
        <w:jc w:val="both"/>
      </w:pPr>
      <w:r>
        <w:t xml:space="preserve">2.13.1. По направлению, установленному </w:t>
      </w:r>
      <w:hyperlink w:anchor="P546">
        <w:r>
          <w:rPr>
            <w:color w:val="0000FF"/>
          </w:rPr>
          <w:t>подпунктом 1.2.1 пункта 1.2</w:t>
        </w:r>
      </w:hyperlink>
      <w:r>
        <w:t xml:space="preserve"> настоящего Положения - Участник отбора при проведении работ по посеву использует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 ГОСТ 32592-2013, ГОСТ Р </w:t>
      </w:r>
      <w:r>
        <w:lastRenderedPageBreak/>
        <w:t>30106-94, ГОСТ 32917-2014, для картофеля - ГОСТ 33996-2016.</w:t>
      </w:r>
    </w:p>
    <w:p w:rsidR="00361925" w:rsidRDefault="00361925">
      <w:pPr>
        <w:pStyle w:val="ConsPlusNormal"/>
        <w:spacing w:before="220"/>
        <w:ind w:firstLine="540"/>
        <w:jc w:val="both"/>
      </w:pPr>
      <w:r>
        <w:t xml:space="preserve">2.13.2. По направлению, установленному </w:t>
      </w:r>
      <w:hyperlink w:anchor="P547">
        <w:r>
          <w:rPr>
            <w:color w:val="0000FF"/>
          </w:rPr>
          <w:t>подпунктом 1.2.2 пункта 1.2</w:t>
        </w:r>
      </w:hyperlink>
      <w:r>
        <w:t xml:space="preserve"> настоящего Положения - Участник отбора осуществляет производственную деятельность (ведение личного подсобного хозяйства) не менее чем 12 месяцев, предшествующих году предоставления субсидии.</w:t>
      </w:r>
    </w:p>
    <w:p w:rsidR="00361925" w:rsidRDefault="00361925">
      <w:pPr>
        <w:pStyle w:val="ConsPlusNormal"/>
        <w:spacing w:before="220"/>
        <w:ind w:firstLine="540"/>
        <w:jc w:val="both"/>
      </w:pPr>
      <w:bookmarkStart w:id="84" w:name="P632"/>
      <w:bookmarkEnd w:id="84"/>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61925" w:rsidRDefault="00361925">
      <w:pPr>
        <w:pStyle w:val="ConsPlusNormal"/>
        <w:spacing w:before="220"/>
        <w:ind w:firstLine="540"/>
        <w:jc w:val="both"/>
      </w:pPr>
      <w:r>
        <w:t>2.15. Заявка подписывается:</w:t>
      </w:r>
    </w:p>
    <w:p w:rsidR="00361925" w:rsidRDefault="00361925">
      <w:pPr>
        <w:pStyle w:val="ConsPlusNormal"/>
        <w:spacing w:before="220"/>
        <w:ind w:firstLine="540"/>
        <w:jc w:val="both"/>
      </w:pPr>
      <w:r>
        <w:t>2.15.1.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61925" w:rsidRDefault="00361925">
      <w:pPr>
        <w:pStyle w:val="ConsPlusNormal"/>
        <w:spacing w:before="220"/>
        <w:ind w:firstLine="540"/>
        <w:jc w:val="both"/>
      </w:pPr>
      <w:r>
        <w:t>2.15.2.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361925" w:rsidRDefault="00361925">
      <w:pPr>
        <w:pStyle w:val="ConsPlusNormal"/>
        <w:spacing w:before="220"/>
        <w:ind w:firstLine="540"/>
        <w:jc w:val="both"/>
      </w:pPr>
      <w:bookmarkStart w:id="85" w:name="P636"/>
      <w:bookmarkEnd w:id="85"/>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61925" w:rsidRDefault="00361925">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61925" w:rsidRDefault="00361925">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61925" w:rsidRDefault="00361925">
      <w:pPr>
        <w:pStyle w:val="ConsPlusNormal"/>
        <w:spacing w:before="220"/>
        <w:ind w:firstLine="540"/>
        <w:jc w:val="both"/>
      </w:pPr>
      <w:r>
        <w:t>2.18.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361925" w:rsidRDefault="00361925">
      <w:pPr>
        <w:pStyle w:val="ConsPlusNormal"/>
        <w:spacing w:before="220"/>
        <w:ind w:firstLine="540"/>
        <w:jc w:val="both"/>
      </w:pPr>
      <w:r>
        <w:t>2.19. Заявка содержит следующие сведения:</w:t>
      </w:r>
    </w:p>
    <w:p w:rsidR="00361925" w:rsidRDefault="00361925">
      <w:pPr>
        <w:pStyle w:val="ConsPlusNormal"/>
        <w:spacing w:before="220"/>
        <w:ind w:firstLine="540"/>
        <w:jc w:val="both"/>
      </w:pPr>
      <w:r>
        <w:t>2.19.1. Информацию об Участнике отбора:</w:t>
      </w:r>
    </w:p>
    <w:p w:rsidR="00361925" w:rsidRDefault="00361925">
      <w:pPr>
        <w:pStyle w:val="ConsPlusNormal"/>
        <w:spacing w:before="220"/>
        <w:ind w:firstLine="540"/>
        <w:jc w:val="both"/>
      </w:pPr>
      <w:r>
        <w:t>полное и сокращенное наименование Участника отбора (для юридических лиц);</w:t>
      </w:r>
    </w:p>
    <w:p w:rsidR="00361925" w:rsidRDefault="00361925">
      <w:pPr>
        <w:pStyle w:val="ConsPlusNormal"/>
        <w:spacing w:before="220"/>
        <w:ind w:firstLine="540"/>
        <w:jc w:val="both"/>
      </w:pPr>
      <w: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361925" w:rsidRDefault="00361925">
      <w:pPr>
        <w:pStyle w:val="ConsPlusNormal"/>
        <w:spacing w:before="220"/>
        <w:ind w:firstLine="540"/>
        <w:jc w:val="both"/>
      </w:pPr>
      <w:r>
        <w:t>фамилия, имя, отчество (при наличии) индивидуального предпринимателя;</w:t>
      </w:r>
    </w:p>
    <w:p w:rsidR="00361925" w:rsidRDefault="00361925">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61925" w:rsidRDefault="00361925">
      <w:pPr>
        <w:pStyle w:val="ConsPlusNormal"/>
        <w:spacing w:before="220"/>
        <w:ind w:firstLine="540"/>
        <w:jc w:val="both"/>
      </w:pPr>
      <w:r>
        <w:t>идентификационный номер налогоплательщика;</w:t>
      </w:r>
    </w:p>
    <w:p w:rsidR="00361925" w:rsidRDefault="00361925">
      <w:pPr>
        <w:pStyle w:val="ConsPlusNormal"/>
        <w:spacing w:before="220"/>
        <w:ind w:firstLine="540"/>
        <w:jc w:val="both"/>
      </w:pPr>
      <w:r>
        <w:lastRenderedPageBreak/>
        <w:t>дата постановки на учет в налоговом органе (для физических лиц, в том числе индивидуальных предпринимателей);</w:t>
      </w:r>
    </w:p>
    <w:p w:rsidR="00361925" w:rsidRDefault="00361925">
      <w:pPr>
        <w:pStyle w:val="ConsPlusNormal"/>
        <w:spacing w:before="220"/>
        <w:ind w:firstLine="540"/>
        <w:jc w:val="both"/>
      </w:pPr>
      <w:r>
        <w:t>дата и код причины постановки на учет в налоговом органе (для юридических лиц);</w:t>
      </w:r>
    </w:p>
    <w:p w:rsidR="00361925" w:rsidRDefault="00361925">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61925" w:rsidRDefault="00361925">
      <w:pPr>
        <w:pStyle w:val="ConsPlusNormal"/>
        <w:spacing w:before="220"/>
        <w:ind w:firstLine="540"/>
        <w:jc w:val="both"/>
      </w:pPr>
      <w:r>
        <w:t>дата и место рождения (для физических лиц, в том числе индивидуальных предпринимателей);</w:t>
      </w:r>
    </w:p>
    <w:p w:rsidR="00361925" w:rsidRDefault="00361925">
      <w:pPr>
        <w:pStyle w:val="ConsPlusNormal"/>
        <w:spacing w:before="220"/>
        <w:ind w:firstLine="540"/>
        <w:jc w:val="both"/>
      </w:pPr>
      <w:r>
        <w:t>страховой номер индивидуального лицевого счета (для физических лиц, в том числе индивидуальных предпринимателей);</w:t>
      </w:r>
    </w:p>
    <w:p w:rsidR="00361925" w:rsidRDefault="00361925">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361925" w:rsidRDefault="00361925">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61925" w:rsidRDefault="00361925">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61925" w:rsidRDefault="00361925">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61925" w:rsidRDefault="00361925">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361925" w:rsidRDefault="00361925">
      <w:pPr>
        <w:pStyle w:val="ConsPlusNormal"/>
        <w:spacing w:before="220"/>
        <w:ind w:firstLine="540"/>
        <w:jc w:val="both"/>
      </w:pPr>
      <w:r>
        <w:t xml:space="preserve">2.19.2. Информацию и документы, определенные </w:t>
      </w:r>
      <w:hyperlink w:anchor="P623">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61925" w:rsidRDefault="00361925">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361925" w:rsidRDefault="00361925">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61925" w:rsidRDefault="00361925">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61925" w:rsidRDefault="00361925">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61925" w:rsidRDefault="00361925">
      <w:pPr>
        <w:pStyle w:val="ConsPlusNormal"/>
        <w:spacing w:before="220"/>
        <w:ind w:firstLine="540"/>
        <w:jc w:val="both"/>
      </w:pPr>
      <w:bookmarkStart w:id="86" w:name="P662"/>
      <w:bookmarkEnd w:id="86"/>
      <w:r>
        <w:t xml:space="preserve">2.19.4. Предлагаемые Участником отбора значение результата предоставления субсидии, </w:t>
      </w:r>
      <w:r>
        <w:lastRenderedPageBreak/>
        <w:t xml:space="preserve">определяемое в соответствии с </w:t>
      </w:r>
      <w:hyperlink w:anchor="P809">
        <w:r>
          <w:rPr>
            <w:color w:val="0000FF"/>
          </w:rPr>
          <w:t>пунктом 3.21</w:t>
        </w:r>
      </w:hyperlink>
      <w:r>
        <w:t xml:space="preserve"> настоящего Положения и размер запрашиваемой субсидии.</w:t>
      </w:r>
    </w:p>
    <w:p w:rsidR="00361925" w:rsidRDefault="00361925">
      <w:pPr>
        <w:pStyle w:val="ConsPlusNormal"/>
        <w:spacing w:before="220"/>
        <w:ind w:firstLine="540"/>
        <w:jc w:val="both"/>
      </w:pPr>
      <w:r>
        <w:t>2.19.5. Иные сведения:</w:t>
      </w:r>
    </w:p>
    <w:p w:rsidR="00361925" w:rsidRDefault="00361925">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361925" w:rsidRDefault="00361925">
      <w:pPr>
        <w:pStyle w:val="ConsPlusNormal"/>
        <w:spacing w:before="220"/>
        <w:ind w:firstLine="540"/>
        <w:jc w:val="both"/>
      </w:pPr>
      <w:r>
        <w:t>информацию о применении специального налогового режима "Налог на профессиональный доход" (для граждан, ведущих личное подсобное хозяйство);</w:t>
      </w:r>
    </w:p>
    <w:p w:rsidR="00361925" w:rsidRDefault="00361925">
      <w:pPr>
        <w:pStyle w:val="ConsPlusNormal"/>
        <w:spacing w:before="220"/>
        <w:ind w:firstLine="540"/>
        <w:jc w:val="both"/>
      </w:pPr>
      <w:r>
        <w:t>кадастровый номер земельного участка (для граждан, ведущих личное подсобное хозяйство);</w:t>
      </w:r>
    </w:p>
    <w:p w:rsidR="00361925" w:rsidRDefault="00361925">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(для юридических лиц и индивидуальных предпринимателей);</w:t>
      </w:r>
    </w:p>
    <w:p w:rsidR="00361925" w:rsidRDefault="00361925">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(для юридических лиц и индивидуальных предпринимателей в зависимости от формы налогообложения);</w:t>
      </w:r>
    </w:p>
    <w:p w:rsidR="00361925" w:rsidRDefault="00361925">
      <w:pPr>
        <w:pStyle w:val="ConsPlusNormal"/>
        <w:spacing w:before="220"/>
        <w:ind w:firstLine="540"/>
        <w:jc w:val="both"/>
      </w:pPr>
      <w:r>
        <w:t>подтверждение согласия/несогласия на предоставление субсидии в размере остатка нераспределенного объема субсидии.</w:t>
      </w:r>
    </w:p>
    <w:p w:rsidR="00361925" w:rsidRDefault="00361925">
      <w:pPr>
        <w:pStyle w:val="ConsPlusNormal"/>
        <w:spacing w:before="220"/>
        <w:ind w:firstLine="540"/>
        <w:jc w:val="both"/>
      </w:pPr>
      <w:r>
        <w:t>2.20. Участник отбора вправе подать не более одной заявки на участие в отборе.</w:t>
      </w:r>
    </w:p>
    <w:p w:rsidR="00361925" w:rsidRDefault="00361925">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61925" w:rsidRDefault="00361925">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61925" w:rsidRDefault="00361925">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361925" w:rsidRDefault="00361925">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61925" w:rsidRDefault="00361925">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61925" w:rsidRDefault="00361925">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700">
        <w:r>
          <w:rPr>
            <w:color w:val="0000FF"/>
          </w:rPr>
          <w:t>пунктом 2.30</w:t>
        </w:r>
      </w:hyperlink>
      <w:r>
        <w:t xml:space="preserve"> настоящего Положения.</w:t>
      </w:r>
    </w:p>
    <w:p w:rsidR="00361925" w:rsidRDefault="00361925">
      <w:pPr>
        <w:pStyle w:val="ConsPlusNormal"/>
        <w:spacing w:before="220"/>
        <w:ind w:firstLine="540"/>
        <w:jc w:val="both"/>
      </w:pPr>
      <w:bookmarkStart w:id="87" w:name="P677"/>
      <w:bookmarkEnd w:id="87"/>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61925" w:rsidRDefault="00361925">
      <w:pPr>
        <w:pStyle w:val="ConsPlusNormal"/>
        <w:spacing w:before="220"/>
        <w:ind w:firstLine="540"/>
        <w:jc w:val="both"/>
      </w:pPr>
      <w:r>
        <w:t xml:space="preserve">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w:t>
      </w:r>
      <w:r>
        <w:lastRenderedPageBreak/>
        <w:t>заявок, содержащий следующую информацию о поступивших для участия в отборе заявках:</w:t>
      </w:r>
    </w:p>
    <w:p w:rsidR="00361925" w:rsidRDefault="00361925">
      <w:pPr>
        <w:pStyle w:val="ConsPlusNormal"/>
        <w:spacing w:before="220"/>
        <w:ind w:firstLine="540"/>
        <w:jc w:val="both"/>
      </w:pPr>
      <w:r>
        <w:t>регистрационный номер заявки;</w:t>
      </w:r>
    </w:p>
    <w:p w:rsidR="00361925" w:rsidRDefault="00361925">
      <w:pPr>
        <w:pStyle w:val="ConsPlusNormal"/>
        <w:spacing w:before="220"/>
        <w:ind w:firstLine="540"/>
        <w:jc w:val="both"/>
      </w:pPr>
      <w:r>
        <w:t>дата и время поступления заявки;</w:t>
      </w:r>
    </w:p>
    <w:p w:rsidR="00361925" w:rsidRDefault="00361925">
      <w:pPr>
        <w:pStyle w:val="ConsPlusNormal"/>
        <w:spacing w:before="220"/>
        <w:ind w:firstLine="540"/>
        <w:jc w:val="both"/>
      </w:pPr>
      <w:r>
        <w:t>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361925" w:rsidRDefault="00361925">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361925" w:rsidRDefault="00361925">
      <w:pPr>
        <w:pStyle w:val="ConsPlusNormal"/>
        <w:spacing w:before="220"/>
        <w:ind w:firstLine="540"/>
        <w:jc w:val="both"/>
      </w:pPr>
      <w:r>
        <w:t>запрашиваемый Участником отбора размер субсидии.</w:t>
      </w:r>
    </w:p>
    <w:p w:rsidR="00361925" w:rsidRDefault="00361925">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61925" w:rsidRDefault="00361925">
      <w:pPr>
        <w:pStyle w:val="ConsPlusNormal"/>
        <w:spacing w:before="220"/>
        <w:ind w:firstLine="540"/>
        <w:jc w:val="both"/>
      </w:pPr>
      <w:r>
        <w:t xml:space="preserve">2.26. Проверка Участника отбора на соответствие требованиям, установленным </w:t>
      </w:r>
      <w:hyperlink w:anchor="P581">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61925" w:rsidRDefault="00361925">
      <w:pPr>
        <w:pStyle w:val="ConsPlusNormal"/>
        <w:spacing w:before="220"/>
        <w:ind w:firstLine="540"/>
        <w:jc w:val="both"/>
      </w:pPr>
      <w:bookmarkStart w:id="88" w:name="P686"/>
      <w:bookmarkEnd w:id="88"/>
      <w:r>
        <w:t xml:space="preserve">2.27. Подтверждение соответствия Участника отбора требованиям, установленным </w:t>
      </w:r>
      <w:hyperlink w:anchor="P582">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61925" w:rsidRDefault="00361925">
      <w:pPr>
        <w:pStyle w:val="ConsPlusNormal"/>
        <w:spacing w:before="220"/>
        <w:ind w:firstLine="540"/>
        <w:jc w:val="both"/>
      </w:pPr>
      <w:r>
        <w:t>2.28. Департамент АПК в течение 10 рабочих дней со дня, следующего за днем вскрытия заявок:</w:t>
      </w:r>
    </w:p>
    <w:p w:rsidR="00361925" w:rsidRDefault="00361925">
      <w:pPr>
        <w:pStyle w:val="ConsPlusNormal"/>
        <w:spacing w:before="220"/>
        <w:ind w:firstLine="540"/>
        <w:jc w:val="both"/>
      </w:pPr>
      <w:bookmarkStart w:id="89" w:name="P688"/>
      <w:bookmarkEnd w:id="89"/>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589">
        <w:r>
          <w:rPr>
            <w:color w:val="0000FF"/>
          </w:rPr>
          <w:t>подпунктами 2.7.2</w:t>
        </w:r>
      </w:hyperlink>
      <w:r>
        <w:t xml:space="preserve">, </w:t>
      </w:r>
      <w:hyperlink w:anchor="P599">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61925" w:rsidRDefault="00361925">
      <w:pPr>
        <w:pStyle w:val="ConsPlusNormal"/>
        <w:spacing w:before="220"/>
        <w:ind w:firstLine="540"/>
        <w:jc w:val="both"/>
      </w:pPr>
      <w:r>
        <w:t>а) из территориального органа Федеральной налоговой службы:</w:t>
      </w:r>
    </w:p>
    <w:p w:rsidR="00361925" w:rsidRDefault="00361925">
      <w:pPr>
        <w:pStyle w:val="ConsPlusNormal"/>
        <w:spacing w:before="220"/>
        <w:ind w:firstLine="540"/>
        <w:jc w:val="both"/>
      </w:pPr>
      <w:bookmarkStart w:id="90" w:name="P690"/>
      <w:bookmarkEnd w:id="90"/>
      <w:r>
        <w:t>- информацию об отсутствии задолженности по уплате налогов, сборов и страховых взносов в бюджеты бюджетной системы Российской Федерации;</w:t>
      </w:r>
    </w:p>
    <w:p w:rsidR="00361925" w:rsidRDefault="00361925">
      <w:pPr>
        <w:pStyle w:val="ConsPlusNormal"/>
        <w:spacing w:before="220"/>
        <w:ind w:firstLine="540"/>
        <w:jc w:val="both"/>
      </w:pPr>
      <w:r>
        <w:t xml:space="preserve">- информацию, в случае непредставления документа, предусмотренного в </w:t>
      </w:r>
      <w:hyperlink w:anchor="P613">
        <w:r>
          <w:rPr>
            <w:color w:val="0000FF"/>
          </w:rPr>
          <w:t>подпункте 2.8.5.4 пункта 2.8.5</w:t>
        </w:r>
      </w:hyperlink>
      <w:r>
        <w:t xml:space="preserve"> настоящего Положения.</w:t>
      </w:r>
    </w:p>
    <w:p w:rsidR="00361925" w:rsidRDefault="00361925">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613">
        <w:r>
          <w:rPr>
            <w:color w:val="0000FF"/>
          </w:rPr>
          <w:t>подпункте 2.8.5.4 пункта 2.8.5</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361925" w:rsidRDefault="00361925">
      <w:pPr>
        <w:pStyle w:val="ConsPlusNormal"/>
        <w:spacing w:before="220"/>
        <w:ind w:firstLine="540"/>
        <w:jc w:val="both"/>
      </w:pPr>
      <w:r>
        <w:lastRenderedPageBreak/>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61925" w:rsidRDefault="00361925">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61925" w:rsidRDefault="00361925">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61925" w:rsidRDefault="00361925">
      <w:pPr>
        <w:pStyle w:val="ConsPlusNormal"/>
        <w:spacing w:before="220"/>
        <w:ind w:firstLine="540"/>
        <w:jc w:val="both"/>
      </w:pPr>
      <w:r>
        <w:t xml:space="preserve">г)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620">
        <w:r>
          <w:rPr>
            <w:color w:val="0000FF"/>
          </w:rPr>
          <w:t>подпункте 2.8.6.4 пункта 2.8.6</w:t>
        </w:r>
      </w:hyperlink>
      <w:r>
        <w:t xml:space="preserve"> настоящего Положения.</w:t>
      </w:r>
    </w:p>
    <w:p w:rsidR="00361925" w:rsidRDefault="00361925">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600">
        <w:r>
          <w:rPr>
            <w:color w:val="0000FF"/>
          </w:rPr>
          <w:t>пунктами 2.8</w:t>
        </w:r>
      </w:hyperlink>
      <w:r>
        <w:t xml:space="preserve">, </w:t>
      </w:r>
      <w:hyperlink w:anchor="P623">
        <w:r>
          <w:rPr>
            <w:color w:val="0000FF"/>
          </w:rPr>
          <w:t>2.9</w:t>
        </w:r>
      </w:hyperlink>
      <w:r>
        <w:t xml:space="preserve">, </w:t>
      </w:r>
      <w:hyperlink w:anchor="P632">
        <w:r>
          <w:rPr>
            <w:color w:val="0000FF"/>
          </w:rPr>
          <w:t>2.14</w:t>
        </w:r>
      </w:hyperlink>
      <w:r>
        <w:t xml:space="preserve"> - </w:t>
      </w:r>
      <w:hyperlink w:anchor="P636">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581">
        <w:r>
          <w:rPr>
            <w:color w:val="0000FF"/>
          </w:rPr>
          <w:t>пункте 2.7</w:t>
        </w:r>
      </w:hyperlink>
      <w:r>
        <w:t xml:space="preserve"> настоящего Положения на основании документов, предусмотренных </w:t>
      </w:r>
      <w:hyperlink w:anchor="P600">
        <w:r>
          <w:rPr>
            <w:color w:val="0000FF"/>
          </w:rPr>
          <w:t>пунктом 2.8</w:t>
        </w:r>
      </w:hyperlink>
      <w:r>
        <w:t xml:space="preserve"> настоящего Положения, а также информации, полученной в соответствии с </w:t>
      </w:r>
      <w:hyperlink w:anchor="P686">
        <w:r>
          <w:rPr>
            <w:color w:val="0000FF"/>
          </w:rPr>
          <w:t>пунктом 2.27</w:t>
        </w:r>
      </w:hyperlink>
      <w:r>
        <w:t xml:space="preserve"> настоящего Положения, </w:t>
      </w:r>
      <w:hyperlink w:anchor="P688">
        <w:r>
          <w:rPr>
            <w:color w:val="0000FF"/>
          </w:rPr>
          <w:t>подпунктом 2.28.1</w:t>
        </w:r>
      </w:hyperlink>
      <w:r>
        <w:t xml:space="preserve"> настоящего пункта.</w:t>
      </w:r>
    </w:p>
    <w:p w:rsidR="00361925" w:rsidRDefault="00361925">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61925" w:rsidRDefault="00361925">
      <w:pPr>
        <w:pStyle w:val="ConsPlusNormal"/>
        <w:spacing w:before="220"/>
        <w:ind w:firstLine="540"/>
        <w:jc w:val="both"/>
      </w:pPr>
      <w:r>
        <w:t>Решение о соответствии заявки требованиям, указанным в объявлении о проведении отбора, принимается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361925" w:rsidRDefault="00361925">
      <w:pPr>
        <w:pStyle w:val="ConsPlusNormal"/>
        <w:spacing w:before="220"/>
        <w:ind w:firstLine="540"/>
        <w:jc w:val="both"/>
      </w:pPr>
      <w:bookmarkStart w:id="91" w:name="P700"/>
      <w:bookmarkEnd w:id="91"/>
      <w:r>
        <w:t>2.30. Порядок возврата заявок Участникам отбора на доработку:</w:t>
      </w:r>
    </w:p>
    <w:p w:rsidR="00361925" w:rsidRDefault="00361925">
      <w:pPr>
        <w:pStyle w:val="ConsPlusNormal"/>
        <w:spacing w:before="220"/>
        <w:ind w:firstLine="540"/>
        <w:jc w:val="both"/>
      </w:pPr>
      <w:bookmarkStart w:id="92" w:name="P701"/>
      <w:bookmarkEnd w:id="92"/>
      <w:r>
        <w:t xml:space="preserve">2.30.1. При наличии оснований, установленных в </w:t>
      </w:r>
      <w:hyperlink w:anchor="P710">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361925" w:rsidRDefault="00361925">
      <w:pPr>
        <w:pStyle w:val="ConsPlusNormal"/>
        <w:spacing w:before="220"/>
        <w:ind w:firstLine="540"/>
        <w:jc w:val="both"/>
      </w:pPr>
      <w:r>
        <w:t xml:space="preserve">2.30.2. Участник отбора в срок, установленный </w:t>
      </w:r>
      <w:hyperlink w:anchor="P701">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632">
        <w:r>
          <w:rPr>
            <w:color w:val="0000FF"/>
          </w:rPr>
          <w:t>пункте 2.14</w:t>
        </w:r>
      </w:hyperlink>
      <w:r>
        <w:t xml:space="preserve"> настоящего Положения.</w:t>
      </w:r>
    </w:p>
    <w:p w:rsidR="00361925" w:rsidRDefault="00361925">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708">
        <w:r>
          <w:rPr>
            <w:color w:val="0000FF"/>
          </w:rPr>
          <w:t>пунктом 2.36</w:t>
        </w:r>
      </w:hyperlink>
      <w:r>
        <w:t xml:space="preserve"> настоящего Положения.</w:t>
      </w:r>
    </w:p>
    <w:p w:rsidR="00361925" w:rsidRDefault="00361925">
      <w:pPr>
        <w:pStyle w:val="ConsPlusNormal"/>
        <w:spacing w:before="220"/>
        <w:ind w:firstLine="540"/>
        <w:jc w:val="both"/>
      </w:pPr>
      <w:r>
        <w:t xml:space="preserve">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w:t>
      </w:r>
      <w:r>
        <w:lastRenderedPageBreak/>
        <w:t>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61925" w:rsidRDefault="00361925">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61925" w:rsidRDefault="00361925">
      <w:pPr>
        <w:pStyle w:val="ConsPlusNormal"/>
        <w:spacing w:before="220"/>
        <w:ind w:firstLine="540"/>
        <w:jc w:val="both"/>
      </w:pPr>
      <w:bookmarkStart w:id="93" w:name="P706"/>
      <w:bookmarkEnd w:id="93"/>
      <w:r>
        <w:t>2.34. Ранжирование поступивших заявок осуществляется исходя из очередности поступления заявок в системе "Электронный бюджет".</w:t>
      </w:r>
    </w:p>
    <w:p w:rsidR="00361925" w:rsidRDefault="00361925">
      <w:pPr>
        <w:pStyle w:val="ConsPlusNormal"/>
        <w:spacing w:before="220"/>
        <w:ind w:firstLine="540"/>
        <w:jc w:val="both"/>
      </w:pPr>
      <w:bookmarkStart w:id="94" w:name="P707"/>
      <w:bookmarkEnd w:id="94"/>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61925" w:rsidRDefault="00361925">
      <w:pPr>
        <w:pStyle w:val="ConsPlusNormal"/>
        <w:spacing w:before="220"/>
        <w:ind w:firstLine="540"/>
        <w:jc w:val="both"/>
      </w:pPr>
      <w:bookmarkStart w:id="95" w:name="P708"/>
      <w:bookmarkEnd w:id="95"/>
      <w:r>
        <w:t>2.36. Основания для отклонения заявки Участника отбора на стадии рассмотрения заявок:</w:t>
      </w:r>
    </w:p>
    <w:p w:rsidR="00361925" w:rsidRDefault="00361925">
      <w:pPr>
        <w:pStyle w:val="ConsPlusNormal"/>
        <w:spacing w:before="220"/>
        <w:ind w:firstLine="540"/>
        <w:jc w:val="both"/>
      </w:pPr>
      <w:r>
        <w:t xml:space="preserve">2.36.1. Несоответствие Участника отбора требованиям, категориям и (или) критериям отбора, установленным в </w:t>
      </w:r>
      <w:hyperlink w:anchor="P581">
        <w:r>
          <w:rPr>
            <w:color w:val="0000FF"/>
          </w:rPr>
          <w:t>пунктах 2.7</w:t>
        </w:r>
      </w:hyperlink>
      <w:r>
        <w:t xml:space="preserve">, </w:t>
      </w:r>
      <w:hyperlink w:anchor="P626">
        <w:r>
          <w:rPr>
            <w:color w:val="0000FF"/>
          </w:rPr>
          <w:t>2.12</w:t>
        </w:r>
      </w:hyperlink>
      <w:r>
        <w:t xml:space="preserve">, </w:t>
      </w:r>
      <w:hyperlink w:anchor="P629">
        <w:r>
          <w:rPr>
            <w:color w:val="0000FF"/>
          </w:rPr>
          <w:t>2.13</w:t>
        </w:r>
      </w:hyperlink>
      <w:r>
        <w:t xml:space="preserve"> настоящего Положения.</w:t>
      </w:r>
    </w:p>
    <w:p w:rsidR="00361925" w:rsidRDefault="00361925">
      <w:pPr>
        <w:pStyle w:val="ConsPlusNormal"/>
        <w:spacing w:before="220"/>
        <w:ind w:firstLine="540"/>
        <w:jc w:val="both"/>
      </w:pPr>
      <w:bookmarkStart w:id="96" w:name="P710"/>
      <w:bookmarkEnd w:id="96"/>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600">
        <w:r>
          <w:rPr>
            <w:color w:val="0000FF"/>
          </w:rPr>
          <w:t>пунктами 2.8</w:t>
        </w:r>
      </w:hyperlink>
      <w:r>
        <w:t xml:space="preserve">, </w:t>
      </w:r>
      <w:hyperlink w:anchor="P623">
        <w:r>
          <w:rPr>
            <w:color w:val="0000FF"/>
          </w:rPr>
          <w:t>2.9</w:t>
        </w:r>
      </w:hyperlink>
      <w:r>
        <w:t xml:space="preserve">, </w:t>
      </w:r>
      <w:hyperlink w:anchor="P632">
        <w:r>
          <w:rPr>
            <w:color w:val="0000FF"/>
          </w:rPr>
          <w:t>2.14</w:t>
        </w:r>
      </w:hyperlink>
      <w:r>
        <w:t xml:space="preserve"> - </w:t>
      </w:r>
      <w:hyperlink w:anchor="P636">
        <w:r>
          <w:rPr>
            <w:color w:val="0000FF"/>
          </w:rPr>
          <w:t>2.16</w:t>
        </w:r>
      </w:hyperlink>
      <w:r>
        <w:t xml:space="preserve"> настоящего Положения.</w:t>
      </w:r>
    </w:p>
    <w:p w:rsidR="00361925" w:rsidRDefault="00361925">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581">
        <w:r>
          <w:rPr>
            <w:color w:val="0000FF"/>
          </w:rPr>
          <w:t>пунктом 2.7</w:t>
        </w:r>
      </w:hyperlink>
      <w:r>
        <w:t xml:space="preserve"> настоящего Положения.</w:t>
      </w:r>
    </w:p>
    <w:p w:rsidR="00361925" w:rsidRDefault="00361925">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361925" w:rsidRDefault="00361925">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361925" w:rsidRDefault="00361925">
      <w:pPr>
        <w:pStyle w:val="ConsPlusNormal"/>
        <w:spacing w:before="220"/>
        <w:ind w:firstLine="540"/>
        <w:jc w:val="both"/>
      </w:pPr>
      <w:r>
        <w:t xml:space="preserve">2.36.6. Отсутствие лимитов бюджетных обязательств на соответствующем мероприятии государственной </w:t>
      </w:r>
      <w:hyperlink r:id="rId60">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361925" w:rsidRDefault="00361925">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w:t>
      </w:r>
      <w:hyperlink w:anchor="P623">
        <w:r>
          <w:rPr>
            <w:color w:val="0000FF"/>
          </w:rPr>
          <w:t>пункте 2.9</w:t>
        </w:r>
      </w:hyperlink>
      <w:r>
        <w:t xml:space="preserve"> настоящего Положения.</w:t>
      </w:r>
    </w:p>
    <w:p w:rsidR="00361925" w:rsidRDefault="00361925">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688">
        <w:r>
          <w:rPr>
            <w:color w:val="0000FF"/>
          </w:rPr>
          <w:t>подпункте 2.28.1 пункта 2.28</w:t>
        </w:r>
      </w:hyperlink>
      <w:r>
        <w:t xml:space="preserve"> настоящего Положения.</w:t>
      </w:r>
    </w:p>
    <w:p w:rsidR="00361925" w:rsidRDefault="00361925">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61925" w:rsidRDefault="00361925">
      <w:pPr>
        <w:pStyle w:val="ConsPlusNormal"/>
        <w:spacing w:before="220"/>
        <w:ind w:firstLine="540"/>
        <w:jc w:val="both"/>
      </w:pPr>
      <w:r>
        <w:lastRenderedPageBreak/>
        <w:t>дату, время и место проведения рассмотрения заявок;</w:t>
      </w:r>
    </w:p>
    <w:p w:rsidR="00361925" w:rsidRDefault="00361925">
      <w:pPr>
        <w:pStyle w:val="ConsPlusNormal"/>
        <w:spacing w:before="220"/>
        <w:ind w:firstLine="540"/>
        <w:jc w:val="both"/>
      </w:pPr>
      <w:r>
        <w:t>информацию об Участниках отбора, заявки которых были рассмотрены;</w:t>
      </w:r>
    </w:p>
    <w:p w:rsidR="00361925" w:rsidRDefault="00361925">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61925" w:rsidRDefault="00361925">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61925" w:rsidRDefault="00361925">
      <w:pPr>
        <w:pStyle w:val="ConsPlusNormal"/>
        <w:spacing w:before="220"/>
        <w:ind w:firstLine="540"/>
        <w:jc w:val="both"/>
      </w:pPr>
      <w:bookmarkStart w:id="97" w:name="P722"/>
      <w:bookmarkEnd w:id="97"/>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61925" w:rsidRDefault="00361925">
      <w:pPr>
        <w:pStyle w:val="ConsPlusNormal"/>
        <w:spacing w:before="220"/>
        <w:ind w:firstLine="540"/>
        <w:jc w:val="both"/>
      </w:pPr>
      <w:r>
        <w:t>2.39. Департамент АПК вправе отменить объявленный отбор в следующих случаях:</w:t>
      </w:r>
    </w:p>
    <w:p w:rsidR="00361925" w:rsidRDefault="00361925">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549">
        <w:r>
          <w:rPr>
            <w:color w:val="0000FF"/>
          </w:rPr>
          <w:t>пункте 1.4</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61925" w:rsidRDefault="00361925">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61925" w:rsidRDefault="00361925">
      <w:pPr>
        <w:pStyle w:val="ConsPlusNormal"/>
        <w:spacing w:before="220"/>
        <w:ind w:firstLine="540"/>
        <w:jc w:val="both"/>
      </w:pPr>
      <w:bookmarkStart w:id="98" w:name="P726"/>
      <w:bookmarkEnd w:id="98"/>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61925" w:rsidRDefault="00361925">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61925" w:rsidRDefault="00361925">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61925" w:rsidRDefault="00361925">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61925" w:rsidRDefault="00361925">
      <w:pPr>
        <w:pStyle w:val="ConsPlusNormal"/>
        <w:spacing w:before="220"/>
        <w:ind w:firstLine="540"/>
        <w:jc w:val="both"/>
      </w:pPr>
      <w:r>
        <w:t xml:space="preserve">2.44. После окончания срока для отмены проведения отбора в соответствии с </w:t>
      </w:r>
      <w:hyperlink w:anchor="P726">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61">
        <w:r>
          <w:rPr>
            <w:color w:val="0000FF"/>
          </w:rPr>
          <w:t>пунктом 3 статьи 401</w:t>
        </w:r>
      </w:hyperlink>
      <w:r>
        <w:t xml:space="preserve"> Гражданского кодекса Российской Федерации.</w:t>
      </w:r>
    </w:p>
    <w:p w:rsidR="00361925" w:rsidRDefault="00361925">
      <w:pPr>
        <w:pStyle w:val="ConsPlusNormal"/>
        <w:spacing w:before="220"/>
        <w:ind w:firstLine="540"/>
        <w:jc w:val="both"/>
      </w:pPr>
      <w:r>
        <w:t>2.45. Отбор признается несостоявшимся в следующих случаях:</w:t>
      </w:r>
    </w:p>
    <w:p w:rsidR="00361925" w:rsidRDefault="00361925">
      <w:pPr>
        <w:pStyle w:val="ConsPlusNormal"/>
        <w:spacing w:before="220"/>
        <w:ind w:firstLine="540"/>
        <w:jc w:val="both"/>
      </w:pPr>
      <w:r>
        <w:t>2.45.1. По окончании срока подачи заявок подана только одна заявка.</w:t>
      </w:r>
    </w:p>
    <w:p w:rsidR="00361925" w:rsidRDefault="00361925">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61925" w:rsidRDefault="00361925">
      <w:pPr>
        <w:pStyle w:val="ConsPlusNormal"/>
        <w:spacing w:before="220"/>
        <w:ind w:firstLine="540"/>
        <w:jc w:val="both"/>
      </w:pPr>
      <w:r>
        <w:t>2.45.3. По окончании срока подачи заявок не подано ни одной заявки.</w:t>
      </w:r>
    </w:p>
    <w:p w:rsidR="00361925" w:rsidRDefault="00361925">
      <w:pPr>
        <w:pStyle w:val="ConsPlusNormal"/>
        <w:spacing w:before="220"/>
        <w:ind w:firstLine="540"/>
        <w:jc w:val="both"/>
      </w:pPr>
      <w:r>
        <w:lastRenderedPageBreak/>
        <w:t>2.45.4. По результатам рассмотрения заявок отклонены все заявки.</w:t>
      </w:r>
    </w:p>
    <w:p w:rsidR="00361925" w:rsidRDefault="00361925">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61925" w:rsidRDefault="00361925">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707">
        <w:r>
          <w:rPr>
            <w:color w:val="0000FF"/>
          </w:rPr>
          <w:t>пункте 2.35</w:t>
        </w:r>
      </w:hyperlink>
      <w:r>
        <w:t xml:space="preserve"> настоящего Положения, в следующем порядке:</w:t>
      </w:r>
    </w:p>
    <w:p w:rsidR="00361925" w:rsidRDefault="00361925">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61925" w:rsidRDefault="00361925">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61925" w:rsidRDefault="00361925">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61925" w:rsidRDefault="00361925">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61925" w:rsidRDefault="00361925">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797">
        <w:r>
          <w:rPr>
            <w:color w:val="0000FF"/>
          </w:rPr>
          <w:t>пунктом 3.17</w:t>
        </w:r>
      </w:hyperlink>
      <w:r>
        <w:t xml:space="preserve"> настоящего Положения.</w:t>
      </w:r>
    </w:p>
    <w:p w:rsidR="00361925" w:rsidRDefault="00361925">
      <w:pPr>
        <w:pStyle w:val="ConsPlusNormal"/>
        <w:spacing w:before="220"/>
        <w:ind w:firstLine="540"/>
        <w:jc w:val="both"/>
      </w:pPr>
      <w:bookmarkStart w:id="99" w:name="P743"/>
      <w:bookmarkEnd w:id="99"/>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61925" w:rsidRDefault="00361925">
      <w:pPr>
        <w:pStyle w:val="ConsPlusNormal"/>
        <w:spacing w:before="220"/>
        <w:ind w:firstLine="540"/>
        <w:jc w:val="both"/>
      </w:pPr>
      <w:bookmarkStart w:id="100" w:name="P744"/>
      <w:bookmarkEnd w:id="100"/>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61925" w:rsidRDefault="00361925">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744">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61925" w:rsidRDefault="00361925">
      <w:pPr>
        <w:pStyle w:val="ConsPlusNormal"/>
        <w:spacing w:before="220"/>
        <w:ind w:firstLine="540"/>
        <w:jc w:val="both"/>
      </w:pPr>
      <w:r>
        <w:t xml:space="preserve">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w:t>
      </w:r>
      <w:r>
        <w:lastRenderedPageBreak/>
        <w:t>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61925" w:rsidRDefault="00361925">
      <w:pPr>
        <w:pStyle w:val="ConsPlusNormal"/>
        <w:jc w:val="both"/>
      </w:pPr>
    </w:p>
    <w:p w:rsidR="00361925" w:rsidRDefault="00361925">
      <w:pPr>
        <w:pStyle w:val="ConsPlusTitle"/>
        <w:jc w:val="center"/>
        <w:outlineLvl w:val="1"/>
      </w:pPr>
      <w:r>
        <w:t>III. Условия и порядок предоставления субсидий</w:t>
      </w:r>
    </w:p>
    <w:p w:rsidR="00361925" w:rsidRDefault="00361925">
      <w:pPr>
        <w:pStyle w:val="ConsPlusNormal"/>
        <w:jc w:val="both"/>
      </w:pPr>
    </w:p>
    <w:p w:rsidR="00361925" w:rsidRDefault="00361925">
      <w:pPr>
        <w:pStyle w:val="ConsPlusNormal"/>
        <w:ind w:firstLine="540"/>
        <w:jc w:val="both"/>
      </w:pPr>
      <w:bookmarkStart w:id="101" w:name="P750"/>
      <w:bookmarkEnd w:id="101"/>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61925" w:rsidRDefault="00361925">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925" w:rsidRDefault="00361925">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1925" w:rsidRDefault="00361925">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6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61925" w:rsidRDefault="00361925">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545">
        <w:r>
          <w:rPr>
            <w:color w:val="0000FF"/>
          </w:rPr>
          <w:t>пунктом 1.2</w:t>
        </w:r>
      </w:hyperlink>
      <w:r>
        <w:t xml:space="preserve"> настоящего Положения.</w:t>
      </w:r>
    </w:p>
    <w:p w:rsidR="00361925" w:rsidRDefault="00361925">
      <w:pPr>
        <w:pStyle w:val="ConsPlusNormal"/>
        <w:spacing w:before="220"/>
        <w:ind w:firstLine="540"/>
        <w:jc w:val="both"/>
      </w:pPr>
      <w:r>
        <w:t xml:space="preserve">3.1.5. Получатель не является иностранным агентом в соответствии с Федеральным </w:t>
      </w:r>
      <w:hyperlink r:id="rId63">
        <w:r>
          <w:rPr>
            <w:color w:val="0000FF"/>
          </w:rPr>
          <w:t>законом</w:t>
        </w:r>
      </w:hyperlink>
      <w:r>
        <w:t xml:space="preserve"> от 14.07.2022 N 255-ФЗ "О контроле за деятельностью лиц, находящихся под иностранным влиянием".</w:t>
      </w:r>
    </w:p>
    <w:p w:rsidR="00361925" w:rsidRDefault="00361925">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61925" w:rsidRDefault="00361925">
      <w:pPr>
        <w:pStyle w:val="ConsPlusNormal"/>
        <w:spacing w:before="220"/>
        <w:ind w:firstLine="540"/>
        <w:jc w:val="both"/>
      </w:pPr>
      <w:bookmarkStart w:id="102" w:name="P757"/>
      <w:bookmarkEnd w:id="102"/>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61925" w:rsidRDefault="00361925">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61925" w:rsidRDefault="00361925">
      <w:pPr>
        <w:pStyle w:val="ConsPlusNormal"/>
        <w:spacing w:before="220"/>
        <w:ind w:firstLine="540"/>
        <w:jc w:val="both"/>
      </w:pPr>
      <w:r>
        <w:t xml:space="preserve">3.2.2. Документы, подтверждающие затраты, указанные в </w:t>
      </w:r>
      <w:hyperlink w:anchor="P820">
        <w:r>
          <w:rPr>
            <w:color w:val="0000FF"/>
          </w:rPr>
          <w:t>пункте 3.23</w:t>
        </w:r>
      </w:hyperlink>
      <w:r>
        <w:t xml:space="preserve"> настоящего </w:t>
      </w:r>
      <w:r>
        <w:lastRenderedPageBreak/>
        <w:t>Положения - платежные документы об оплате приобретенных семян в полном объеме.</w:t>
      </w:r>
    </w:p>
    <w:p w:rsidR="00361925" w:rsidRDefault="00361925">
      <w:pPr>
        <w:pStyle w:val="ConsPlusNormal"/>
        <w:spacing w:before="220"/>
        <w:ind w:firstLine="540"/>
        <w:jc w:val="both"/>
      </w:pPr>
      <w:r>
        <w:t>3.2.3.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61925" w:rsidRDefault="00361925">
      <w:pPr>
        <w:pStyle w:val="ConsPlusNormal"/>
        <w:spacing w:before="220"/>
        <w:ind w:firstLine="540"/>
        <w:jc w:val="both"/>
      </w:pPr>
      <w:bookmarkStart w:id="103" w:name="P761"/>
      <w:bookmarkEnd w:id="103"/>
      <w:r>
        <w:t xml:space="preserve">3.3. Документы, указанные в </w:t>
      </w:r>
      <w:hyperlink w:anchor="P757">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представления Получателями.</w:t>
      </w:r>
    </w:p>
    <w:p w:rsidR="00361925" w:rsidRDefault="00361925">
      <w:pPr>
        <w:pStyle w:val="ConsPlusNormal"/>
        <w:spacing w:before="220"/>
        <w:ind w:firstLine="540"/>
        <w:jc w:val="both"/>
      </w:pPr>
      <w:r>
        <w:t>3.4. Получателем могут быть представлены оригиналы и (или) копии документов.</w:t>
      </w:r>
    </w:p>
    <w:p w:rsidR="00361925" w:rsidRDefault="00361925">
      <w:pPr>
        <w:pStyle w:val="ConsPlusNormal"/>
        <w:spacing w:before="220"/>
        <w:ind w:firstLine="540"/>
        <w:jc w:val="both"/>
      </w:pPr>
      <w:r>
        <w:t>3.5. Копии документов могут быть:</w:t>
      </w:r>
    </w:p>
    <w:p w:rsidR="00361925" w:rsidRDefault="00361925">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61925" w:rsidRDefault="00361925">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61925" w:rsidRDefault="00361925">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61925" w:rsidRDefault="00361925">
      <w:pPr>
        <w:pStyle w:val="ConsPlusNormal"/>
        <w:spacing w:before="220"/>
        <w:ind w:firstLine="540"/>
        <w:jc w:val="both"/>
      </w:pPr>
      <w:bookmarkStart w:id="104" w:name="P767"/>
      <w:bookmarkEnd w:id="104"/>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61925" w:rsidRDefault="00361925">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61925" w:rsidRDefault="00361925">
      <w:pPr>
        <w:pStyle w:val="ConsPlusNormal"/>
        <w:spacing w:before="220"/>
        <w:ind w:firstLine="540"/>
        <w:jc w:val="both"/>
      </w:pPr>
      <w:bookmarkStart w:id="105" w:name="P769"/>
      <w:bookmarkEnd w:id="105"/>
      <w:r>
        <w:t>3.8. Заявление с приложенными к нему документами представляется Получателем в Департамент АПК почтой, лично или через представителя Получателя.</w:t>
      </w:r>
    </w:p>
    <w:p w:rsidR="00361925" w:rsidRDefault="00361925">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61925" w:rsidRDefault="00361925">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61925" w:rsidRDefault="00361925">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61925" w:rsidRDefault="00361925">
      <w:pPr>
        <w:pStyle w:val="ConsPlusNormal"/>
        <w:spacing w:before="220"/>
        <w:ind w:firstLine="540"/>
        <w:jc w:val="both"/>
      </w:pPr>
      <w:bookmarkStart w:id="106" w:name="P773"/>
      <w:bookmarkEnd w:id="106"/>
      <w:r>
        <w:t>3.10. Департамент АПК в течение 10 рабочих дней со дня, следующего за днем регистрации заявления:</w:t>
      </w:r>
    </w:p>
    <w:p w:rsidR="00361925" w:rsidRDefault="00361925">
      <w:pPr>
        <w:pStyle w:val="ConsPlusNormal"/>
        <w:spacing w:before="220"/>
        <w:ind w:firstLine="540"/>
        <w:jc w:val="both"/>
      </w:pPr>
      <w:bookmarkStart w:id="107" w:name="P774"/>
      <w:bookmarkEnd w:id="107"/>
      <w:r>
        <w:t xml:space="preserve">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w:t>
      </w:r>
      <w:r>
        <w:lastRenderedPageBreak/>
        <w:t>Единого государственного реестра юридических лиц или выписку из Единого государственного реестра индивидуальных предпринимателей.</w:t>
      </w:r>
    </w:p>
    <w:p w:rsidR="00361925" w:rsidRDefault="00361925">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757">
        <w:r>
          <w:rPr>
            <w:color w:val="0000FF"/>
          </w:rPr>
          <w:t>пунктами 3.2</w:t>
        </w:r>
      </w:hyperlink>
      <w:r>
        <w:t xml:space="preserve"> - </w:t>
      </w:r>
      <w:hyperlink w:anchor="P767">
        <w:r>
          <w:rPr>
            <w:color w:val="0000FF"/>
          </w:rPr>
          <w:t>3.6</w:t>
        </w:r>
      </w:hyperlink>
      <w:r>
        <w:t xml:space="preserve"> настоящего Положения, а также проверку соответствия Получателей требованиям, установленным в </w:t>
      </w:r>
      <w:hyperlink w:anchor="P750">
        <w:r>
          <w:rPr>
            <w:color w:val="0000FF"/>
          </w:rPr>
          <w:t>пункте 3.1</w:t>
        </w:r>
      </w:hyperlink>
      <w:r>
        <w:t xml:space="preserve"> настоящего Положения на основании документов, предусмотренных </w:t>
      </w:r>
      <w:hyperlink w:anchor="P757">
        <w:r>
          <w:rPr>
            <w:color w:val="0000FF"/>
          </w:rPr>
          <w:t>пунктом 3.2</w:t>
        </w:r>
      </w:hyperlink>
      <w:r>
        <w:t xml:space="preserve"> настоящего Положения, а также информации, полученной в соответствии с </w:t>
      </w:r>
      <w:hyperlink w:anchor="P774">
        <w:r>
          <w:rPr>
            <w:color w:val="0000FF"/>
          </w:rPr>
          <w:t>подпунктом 3.10.1</w:t>
        </w:r>
      </w:hyperlink>
      <w:r>
        <w:t xml:space="preserve"> настоящего пункта, в том числе, что:</w:t>
      </w:r>
    </w:p>
    <w:p w:rsidR="00361925" w:rsidRDefault="00361925">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61925" w:rsidRDefault="00361925">
      <w:pPr>
        <w:pStyle w:val="ConsPlusNormal"/>
        <w:spacing w:before="220"/>
        <w:ind w:firstLine="540"/>
        <w:jc w:val="both"/>
      </w:pPr>
      <w:r>
        <w:t xml:space="preserve">- Получатель не является иностранным агентом в соответствии с Федеральным </w:t>
      </w:r>
      <w:hyperlink r:id="rId64">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61925" w:rsidRDefault="00361925">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61925" w:rsidRDefault="00361925">
      <w:pPr>
        <w:pStyle w:val="ConsPlusNormal"/>
        <w:spacing w:before="220"/>
        <w:ind w:firstLine="540"/>
        <w:jc w:val="both"/>
      </w:pPr>
      <w:r>
        <w:t xml:space="preserve">- Получатель не является иностранным агентом в соответствии с Федеральным </w:t>
      </w:r>
      <w:hyperlink r:id="rId65">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61925" w:rsidRDefault="00361925">
      <w:pPr>
        <w:pStyle w:val="ConsPlusNormal"/>
        <w:spacing w:before="220"/>
        <w:ind w:firstLine="540"/>
        <w:jc w:val="both"/>
      </w:pPr>
      <w:bookmarkStart w:id="108" w:name="P780"/>
      <w:bookmarkEnd w:id="108"/>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773">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782">
        <w:r>
          <w:rPr>
            <w:color w:val="0000FF"/>
          </w:rPr>
          <w:t>пунктом 3.13</w:t>
        </w:r>
      </w:hyperlink>
      <w:r>
        <w:t xml:space="preserve"> настоящего Положения.</w:t>
      </w:r>
    </w:p>
    <w:p w:rsidR="00361925" w:rsidRDefault="00361925">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61925" w:rsidRDefault="00361925">
      <w:pPr>
        <w:pStyle w:val="ConsPlusNormal"/>
        <w:spacing w:before="220"/>
        <w:ind w:firstLine="540"/>
        <w:jc w:val="both"/>
      </w:pPr>
      <w:bookmarkStart w:id="109" w:name="P782"/>
      <w:bookmarkEnd w:id="109"/>
      <w:r>
        <w:t>3.13. Основаниями для отказа в предоставлении субсидии являются:</w:t>
      </w:r>
    </w:p>
    <w:p w:rsidR="00361925" w:rsidRDefault="00361925">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757">
        <w:r>
          <w:rPr>
            <w:color w:val="0000FF"/>
          </w:rPr>
          <w:t>пунктами 3.2</w:t>
        </w:r>
      </w:hyperlink>
      <w:r>
        <w:t xml:space="preserve"> - </w:t>
      </w:r>
      <w:hyperlink w:anchor="P767">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761">
        <w:r>
          <w:rPr>
            <w:color w:val="0000FF"/>
          </w:rPr>
          <w:t>пункте 3.3</w:t>
        </w:r>
      </w:hyperlink>
      <w:r>
        <w:t xml:space="preserve"> настоящего Положения.</w:t>
      </w:r>
    </w:p>
    <w:p w:rsidR="00361925" w:rsidRDefault="00361925">
      <w:pPr>
        <w:pStyle w:val="ConsPlusNormal"/>
        <w:spacing w:before="220"/>
        <w:ind w:firstLine="540"/>
        <w:jc w:val="both"/>
      </w:pPr>
      <w:r>
        <w:t>3.13.2. Установление факта недостоверности представленной Получателем информации.</w:t>
      </w:r>
    </w:p>
    <w:p w:rsidR="00361925" w:rsidRDefault="00361925">
      <w:pPr>
        <w:pStyle w:val="ConsPlusNormal"/>
        <w:spacing w:before="220"/>
        <w:ind w:firstLine="540"/>
        <w:jc w:val="both"/>
      </w:pPr>
      <w:bookmarkStart w:id="110" w:name="P785"/>
      <w:bookmarkEnd w:id="110"/>
      <w:r>
        <w:t xml:space="preserve">3.13.3. Несоответствие Получателя требованиям, установленным </w:t>
      </w:r>
      <w:hyperlink w:anchor="P750">
        <w:r>
          <w:rPr>
            <w:color w:val="0000FF"/>
          </w:rPr>
          <w:t>пунктом 3.1</w:t>
        </w:r>
      </w:hyperlink>
      <w:r>
        <w:t xml:space="preserve"> настоящего Положения.</w:t>
      </w:r>
    </w:p>
    <w:p w:rsidR="00361925" w:rsidRDefault="00361925">
      <w:pPr>
        <w:pStyle w:val="ConsPlusNormal"/>
        <w:spacing w:before="220"/>
        <w:ind w:firstLine="540"/>
        <w:jc w:val="both"/>
      </w:pPr>
      <w:bookmarkStart w:id="111" w:name="P786"/>
      <w:bookmarkEnd w:id="111"/>
      <w:r>
        <w:t xml:space="preserve">3.13.4. В случае непредставления заявления и документов в срок, установленный </w:t>
      </w:r>
      <w:hyperlink w:anchor="P757">
        <w:r>
          <w:rPr>
            <w:color w:val="0000FF"/>
          </w:rPr>
          <w:t>пунктом 3.2</w:t>
        </w:r>
      </w:hyperlink>
      <w:r>
        <w:t xml:space="preserve"> настоящего Положения.</w:t>
      </w:r>
    </w:p>
    <w:p w:rsidR="00361925" w:rsidRDefault="00361925">
      <w:pPr>
        <w:pStyle w:val="ConsPlusNormal"/>
        <w:spacing w:before="220"/>
        <w:ind w:firstLine="540"/>
        <w:jc w:val="both"/>
      </w:pPr>
      <w:r>
        <w:lastRenderedPageBreak/>
        <w:t xml:space="preserve">3.14. После устранения причин, послуживших отказом в предоставлении субсидии (за исключением основания, указанного в </w:t>
      </w:r>
      <w:hyperlink w:anchor="P785">
        <w:r>
          <w:rPr>
            <w:color w:val="0000FF"/>
          </w:rPr>
          <w:t>подпунктах 3.13.3</w:t>
        </w:r>
      </w:hyperlink>
      <w:r>
        <w:t xml:space="preserve">, </w:t>
      </w:r>
      <w:hyperlink w:anchor="P786">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61925" w:rsidRDefault="00361925">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769">
        <w:r>
          <w:rPr>
            <w:color w:val="0000FF"/>
          </w:rPr>
          <w:t>пунктах 3.8</w:t>
        </w:r>
      </w:hyperlink>
      <w:r>
        <w:t xml:space="preserve"> - </w:t>
      </w:r>
      <w:hyperlink w:anchor="P780">
        <w:r>
          <w:rPr>
            <w:color w:val="0000FF"/>
          </w:rPr>
          <w:t>3.11</w:t>
        </w:r>
      </w:hyperlink>
      <w:r>
        <w:t xml:space="preserve"> настоящего Положения.</w:t>
      </w:r>
    </w:p>
    <w:p w:rsidR="00361925" w:rsidRDefault="00361925">
      <w:pPr>
        <w:pStyle w:val="ConsPlusNormal"/>
        <w:spacing w:before="220"/>
        <w:ind w:firstLine="540"/>
        <w:jc w:val="both"/>
      </w:pPr>
      <w:r>
        <w:t>3.15. Субсидии выплачиваются Получателям в следующих размерах:</w:t>
      </w:r>
    </w:p>
    <w:p w:rsidR="00361925" w:rsidRDefault="00361925">
      <w:pPr>
        <w:pStyle w:val="ConsPlusNormal"/>
        <w:spacing w:before="220"/>
        <w:ind w:firstLine="540"/>
        <w:jc w:val="both"/>
      </w:pPr>
      <w:r>
        <w:t xml:space="preserve">3.15.1. При предоставлении субсидий по направлению, установленному </w:t>
      </w:r>
      <w:hyperlink w:anchor="P546">
        <w:r>
          <w:rPr>
            <w:color w:val="0000FF"/>
          </w:rPr>
          <w:t>подпунктом 1.2.1 пункта 1.2</w:t>
        </w:r>
      </w:hyperlink>
      <w:r>
        <w:t xml:space="preserve"> настоящего Положения на 1 тонну элитных и (или) оригинальных семян картофеля и (или) овощных культур, включая гибриды овощных культур:</w:t>
      </w:r>
    </w:p>
    <w:p w:rsidR="00361925" w:rsidRDefault="00361925">
      <w:pPr>
        <w:pStyle w:val="ConsPlusNormal"/>
        <w:spacing w:before="220"/>
        <w:ind w:firstLine="540"/>
        <w:jc w:val="both"/>
      </w:pPr>
      <w:r>
        <w:t>Картофель - 10 000 рублей;</w:t>
      </w:r>
    </w:p>
    <w:p w:rsidR="00361925" w:rsidRDefault="00361925">
      <w:pPr>
        <w:pStyle w:val="ConsPlusNormal"/>
        <w:spacing w:before="220"/>
        <w:ind w:firstLine="540"/>
        <w:jc w:val="both"/>
      </w:pPr>
      <w:r>
        <w:t>овощные культуры, включая гибриды овощных культур - 30% от суммы затрат на приобретение 1 тонны.</w:t>
      </w:r>
    </w:p>
    <w:p w:rsidR="00361925" w:rsidRDefault="00361925">
      <w:pPr>
        <w:pStyle w:val="ConsPlusNormal"/>
        <w:spacing w:before="220"/>
        <w:ind w:firstLine="540"/>
        <w:jc w:val="both"/>
      </w:pPr>
      <w:r>
        <w:t xml:space="preserve">В случае приобретения семян картофеля и (или) овощных культур, включая гибриды овощных культур, произведенных в рамках Федеральной научно-технической </w:t>
      </w:r>
      <w:hyperlink r:id="rId66">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N 996 "Об утверждении Федеральной научно-технической программы развития сельского хозяйства на 2017 - 2023 годы" субсидия предоставляется по ставке в размере 70% от затрат на приобретение.</w:t>
      </w:r>
    </w:p>
    <w:p w:rsidR="00361925" w:rsidRDefault="00361925">
      <w:pPr>
        <w:pStyle w:val="ConsPlusNormal"/>
        <w:spacing w:before="220"/>
        <w:ind w:firstLine="540"/>
        <w:jc w:val="both"/>
      </w:pPr>
      <w:r>
        <w:t xml:space="preserve">3.15.2. При предоставлении субсидий по направлению, установленному </w:t>
      </w:r>
      <w:hyperlink w:anchor="P547">
        <w:r>
          <w:rPr>
            <w:color w:val="0000FF"/>
          </w:rPr>
          <w:t>подпунктом 1.2.2 пункта 1.2</w:t>
        </w:r>
      </w:hyperlink>
      <w:r>
        <w:t xml:space="preserve"> настоящего Положения на 1 гектар посевной площади, засеянной элитными семенами картофеля и овощных культур, включая гибриды овощных культур по ставке в размере 41290 рублей.</w:t>
      </w:r>
    </w:p>
    <w:p w:rsidR="00361925" w:rsidRDefault="00361925">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361925" w:rsidRDefault="00361925">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61925" w:rsidRDefault="00361925">
      <w:pPr>
        <w:pStyle w:val="ConsPlusNormal"/>
        <w:spacing w:before="220"/>
        <w:ind w:firstLine="540"/>
        <w:jc w:val="both"/>
      </w:pPr>
      <w:bookmarkStart w:id="112" w:name="P797"/>
      <w:bookmarkEnd w:id="112"/>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61925" w:rsidRDefault="00361925">
      <w:pPr>
        <w:pStyle w:val="ConsPlusNormal"/>
        <w:spacing w:before="220"/>
        <w:ind w:firstLine="540"/>
        <w:jc w:val="both"/>
      </w:pPr>
      <w:bookmarkStart w:id="113" w:name="P798"/>
      <w:bookmarkEnd w:id="113"/>
      <w:r>
        <w:t>3.17.1. Договор о предоставлении субсидии заключается не позднее 10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61925" w:rsidRDefault="00361925">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743">
        <w:r>
          <w:rPr>
            <w:color w:val="0000FF"/>
          </w:rPr>
          <w:t>пункте 2.49</w:t>
        </w:r>
      </w:hyperlink>
      <w:r>
        <w:t xml:space="preserve"> настоящего Положения.</w:t>
      </w:r>
    </w:p>
    <w:p w:rsidR="00361925" w:rsidRDefault="00361925">
      <w:pPr>
        <w:pStyle w:val="ConsPlusNormal"/>
        <w:spacing w:before="220"/>
        <w:ind w:firstLine="540"/>
        <w:jc w:val="both"/>
      </w:pPr>
      <w:r>
        <w:t xml:space="preserve">Получатель в течение четырех рабочих дней со дня, следующего за днем получения на </w:t>
      </w:r>
      <w:r>
        <w:lastRenderedPageBreak/>
        <w:t>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61925" w:rsidRDefault="00361925">
      <w:pPr>
        <w:pStyle w:val="ConsPlusNormal"/>
        <w:spacing w:before="220"/>
        <w:ind w:firstLine="540"/>
        <w:jc w:val="both"/>
      </w:pPr>
      <w:bookmarkStart w:id="114" w:name="P801"/>
      <w:bookmarkEnd w:id="114"/>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798">
        <w:r>
          <w:rPr>
            <w:color w:val="0000FF"/>
          </w:rPr>
          <w:t>подпунктом 3.17.1</w:t>
        </w:r>
      </w:hyperlink>
      <w:r>
        <w:t xml:space="preserve"> настоящего пункта.</w:t>
      </w:r>
    </w:p>
    <w:p w:rsidR="00361925" w:rsidRDefault="00361925">
      <w:pPr>
        <w:pStyle w:val="ConsPlusNormal"/>
        <w:spacing w:before="220"/>
        <w:ind w:firstLine="540"/>
        <w:jc w:val="both"/>
      </w:pPr>
      <w:r>
        <w:t>3.18. В договор о предоставлении субсидии включаются следующие условия:</w:t>
      </w:r>
    </w:p>
    <w:p w:rsidR="00361925" w:rsidRDefault="00361925">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549">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61925" w:rsidRDefault="00361925">
      <w:pPr>
        <w:pStyle w:val="ConsPlusNormal"/>
        <w:spacing w:before="220"/>
        <w:ind w:firstLine="540"/>
        <w:jc w:val="both"/>
      </w:pPr>
      <w:r>
        <w:t xml:space="preserve">согласие Получателя на осуществление в отношении него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w:t>
      </w:r>
    </w:p>
    <w:p w:rsidR="00361925" w:rsidRDefault="00361925">
      <w:pPr>
        <w:pStyle w:val="ConsPlusNormal"/>
        <w:spacing w:before="220"/>
        <w:ind w:firstLine="540"/>
        <w:jc w:val="both"/>
      </w:pPr>
      <w:r>
        <w:t>В договоре о предоставлении субсидии также устанавливаются значение результата предоставления субсидии и точная дата достижения результата предоставления субсидии.</w:t>
      </w:r>
    </w:p>
    <w:p w:rsidR="00361925" w:rsidRDefault="00361925">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361925" w:rsidRDefault="00361925">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921">
        <w:r>
          <w:rPr>
            <w:color w:val="0000FF"/>
          </w:rPr>
          <w:t>приложениям N 1</w:t>
        </w:r>
      </w:hyperlink>
      <w:r>
        <w:t xml:space="preserve">, </w:t>
      </w:r>
      <w:hyperlink w:anchor="P999">
        <w:r>
          <w:rPr>
            <w:color w:val="0000FF"/>
          </w:rPr>
          <w:t>1а</w:t>
        </w:r>
      </w:hyperlink>
      <w:r>
        <w:t xml:space="preserve"> к настоящему Положению.</w:t>
      </w:r>
    </w:p>
    <w:p w:rsidR="00361925" w:rsidRDefault="00361925">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798">
        <w:r>
          <w:rPr>
            <w:color w:val="0000FF"/>
          </w:rPr>
          <w:t>подпунктом 3.17.1</w:t>
        </w:r>
      </w:hyperlink>
      <w:r>
        <w:t xml:space="preserve"> настоящего Положения.</w:t>
      </w:r>
    </w:p>
    <w:p w:rsidR="00361925" w:rsidRDefault="00361925">
      <w:pPr>
        <w:pStyle w:val="ConsPlusNormal"/>
        <w:spacing w:before="220"/>
        <w:ind w:firstLine="540"/>
        <w:jc w:val="both"/>
      </w:pPr>
      <w:bookmarkStart w:id="115" w:name="P809"/>
      <w:bookmarkEnd w:id="115"/>
      <w:r>
        <w:t>3.21. Результаты предоставления субсидии, значение которых устанавливается в договоре о предоставлении субсидии - объем высева элитного и (или) оригинального семенного картофеля и овощных культур (тыс. тонн).</w:t>
      </w:r>
    </w:p>
    <w:p w:rsidR="00361925" w:rsidRDefault="00361925">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информации, представляемой в соответствии с </w:t>
      </w:r>
      <w:hyperlink w:anchor="P662">
        <w:r>
          <w:rPr>
            <w:color w:val="0000FF"/>
          </w:rPr>
          <w:t>подпунктом 2.19.4 пункта 2.19</w:t>
        </w:r>
      </w:hyperlink>
      <w:r>
        <w:t xml:space="preserve"> настоящего Положения, но не менее значения результата, рассчитанного на основании актов расхода семян и посадочного материала, представляемых в соответствии с:</w:t>
      </w:r>
    </w:p>
    <w:p w:rsidR="00361925" w:rsidRDefault="00361925">
      <w:pPr>
        <w:pStyle w:val="ConsPlusNormal"/>
        <w:spacing w:before="220"/>
        <w:ind w:firstLine="540"/>
        <w:jc w:val="both"/>
      </w:pPr>
      <w:hyperlink w:anchor="P612">
        <w:r>
          <w:rPr>
            <w:color w:val="0000FF"/>
          </w:rPr>
          <w:t>подпунктом 2.8.5.3 пункта 2.8.5</w:t>
        </w:r>
      </w:hyperlink>
      <w:r>
        <w:t xml:space="preserve"> настоящего Положения, - при предоставлении субсидий по направлению, установленному </w:t>
      </w:r>
      <w:hyperlink w:anchor="P546">
        <w:r>
          <w:rPr>
            <w:color w:val="0000FF"/>
          </w:rPr>
          <w:t>подпунктом 1.2.1 пункта 1.2</w:t>
        </w:r>
      </w:hyperlink>
      <w:r>
        <w:t xml:space="preserve"> настоящего Положения;</w:t>
      </w:r>
    </w:p>
    <w:p w:rsidR="00361925" w:rsidRDefault="00361925">
      <w:pPr>
        <w:pStyle w:val="ConsPlusNormal"/>
        <w:spacing w:before="220"/>
        <w:ind w:firstLine="540"/>
        <w:jc w:val="both"/>
      </w:pPr>
      <w:hyperlink w:anchor="P621">
        <w:r>
          <w:rPr>
            <w:color w:val="0000FF"/>
          </w:rPr>
          <w:t>подпунктом 2.8.6.5 пункта 2.8.6</w:t>
        </w:r>
      </w:hyperlink>
      <w:r>
        <w:t xml:space="preserve"> настоящего Положения, - при предоставлении субсидий по направлению, установленному </w:t>
      </w:r>
      <w:hyperlink w:anchor="P547">
        <w:r>
          <w:rPr>
            <w:color w:val="0000FF"/>
          </w:rPr>
          <w:t>подпунктом 1.2.2 пункта 1.2</w:t>
        </w:r>
      </w:hyperlink>
      <w:r>
        <w:t xml:space="preserve"> настоящего Положения.</w:t>
      </w:r>
    </w:p>
    <w:p w:rsidR="00361925" w:rsidRDefault="00361925">
      <w:pPr>
        <w:pStyle w:val="ConsPlusNormal"/>
        <w:spacing w:before="220"/>
        <w:ind w:firstLine="540"/>
        <w:jc w:val="both"/>
      </w:pPr>
      <w:r>
        <w:lastRenderedPageBreak/>
        <w:t>Значение результата предоставления субсидии является достигнутым Получателем является достигнутым на дату заключения договора о предоставлении субсидии.</w:t>
      </w:r>
    </w:p>
    <w:p w:rsidR="00361925" w:rsidRDefault="00361925">
      <w:pPr>
        <w:pStyle w:val="ConsPlusNormal"/>
        <w:spacing w:before="220"/>
        <w:ind w:firstLine="540"/>
        <w:jc w:val="both"/>
      </w:pPr>
      <w:r>
        <w:t>3.22. Условиями предоставления субсидий Получателям являются:</w:t>
      </w:r>
    </w:p>
    <w:p w:rsidR="00361925" w:rsidRDefault="00361925">
      <w:pPr>
        <w:pStyle w:val="ConsPlusNormal"/>
        <w:spacing w:before="220"/>
        <w:ind w:firstLine="540"/>
        <w:jc w:val="both"/>
      </w:pPr>
      <w:r>
        <w:t>3.22.1. Предоставление достоверной информации Получателем.</w:t>
      </w:r>
    </w:p>
    <w:p w:rsidR="00361925" w:rsidRDefault="00361925">
      <w:pPr>
        <w:pStyle w:val="ConsPlusNormal"/>
        <w:spacing w:before="220"/>
        <w:ind w:firstLine="540"/>
        <w:jc w:val="both"/>
      </w:pPr>
      <w:r>
        <w:t xml:space="preserve">3.22.2.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69">
        <w:r>
          <w:rPr>
            <w:color w:val="0000FF"/>
          </w:rPr>
          <w:t>статьями 268.1</w:t>
        </w:r>
      </w:hyperlink>
      <w:r>
        <w:t xml:space="preserve"> и </w:t>
      </w:r>
      <w:hyperlink r:id="rId70">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61925" w:rsidRDefault="00361925">
      <w:pPr>
        <w:pStyle w:val="ConsPlusNormal"/>
        <w:spacing w:before="220"/>
        <w:ind w:firstLine="540"/>
        <w:jc w:val="both"/>
      </w:pPr>
      <w:r>
        <w:t xml:space="preserve">3.22.3. Предоставление отчетности, установленной </w:t>
      </w:r>
      <w:hyperlink w:anchor="P837">
        <w:r>
          <w:rPr>
            <w:color w:val="0000FF"/>
          </w:rPr>
          <w:t>пунктом 4.1</w:t>
        </w:r>
      </w:hyperlink>
      <w:r>
        <w:t xml:space="preserve"> настоящего Положения.</w:t>
      </w:r>
    </w:p>
    <w:p w:rsidR="00361925" w:rsidRDefault="00361925">
      <w:pPr>
        <w:pStyle w:val="ConsPlusNormal"/>
        <w:spacing w:before="220"/>
        <w:ind w:firstLine="540"/>
        <w:jc w:val="both"/>
      </w:pPr>
      <w:r>
        <w:t xml:space="preserve">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 (при заключении договора о предоставлении субсидии по направлению, установленному </w:t>
      </w:r>
      <w:hyperlink w:anchor="P546">
        <w:r>
          <w:rPr>
            <w:color w:val="0000FF"/>
          </w:rPr>
          <w:t>подпунктом 1.2.1 пункта 1.2</w:t>
        </w:r>
      </w:hyperlink>
      <w:r>
        <w:t xml:space="preserve"> настоящего Положения).</w:t>
      </w:r>
    </w:p>
    <w:p w:rsidR="00361925" w:rsidRDefault="00361925">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61925" w:rsidRDefault="00361925">
      <w:pPr>
        <w:pStyle w:val="ConsPlusNormal"/>
        <w:spacing w:before="220"/>
        <w:ind w:firstLine="540"/>
        <w:jc w:val="both"/>
      </w:pPr>
      <w:bookmarkStart w:id="116" w:name="P820"/>
      <w:bookmarkEnd w:id="116"/>
      <w:r>
        <w:t>3.23. Субсидии предоставляются Получателям в порядке возмещения части затрат в текущем году:</w:t>
      </w:r>
    </w:p>
    <w:p w:rsidR="00361925" w:rsidRDefault="00361925">
      <w:pPr>
        <w:pStyle w:val="ConsPlusNormal"/>
        <w:spacing w:before="220"/>
        <w:ind w:firstLine="540"/>
        <w:jc w:val="both"/>
      </w:pPr>
      <w:r>
        <w:t xml:space="preserve">3.23.1. По направлению, установленному </w:t>
      </w:r>
      <w:hyperlink w:anchor="P546">
        <w:r>
          <w:rPr>
            <w:color w:val="0000FF"/>
          </w:rPr>
          <w:t>подпунктом 1.2.1 пункта 1.2</w:t>
        </w:r>
      </w:hyperlink>
      <w:r>
        <w:t xml:space="preserve"> настоящего Положения - на приобретение элитных и (или) оригинальных семян картофеля и овощных культур, включая гибриды овощных культур;</w:t>
      </w:r>
    </w:p>
    <w:p w:rsidR="00361925" w:rsidRDefault="00361925">
      <w:pPr>
        <w:pStyle w:val="ConsPlusNormal"/>
        <w:spacing w:before="220"/>
        <w:ind w:firstLine="540"/>
        <w:jc w:val="both"/>
      </w:pPr>
      <w:r>
        <w:t xml:space="preserve">3.23.2. По направлению, установленному </w:t>
      </w:r>
      <w:hyperlink w:anchor="P547">
        <w:r>
          <w:rPr>
            <w:color w:val="0000FF"/>
          </w:rPr>
          <w:t>подпунктом 1.2.2 пункта 1.2</w:t>
        </w:r>
      </w:hyperlink>
      <w:r>
        <w:t xml:space="preserve"> настоящего Положения - на приобретение элитных семян картофеля и овощных культур, включая гибриды овощных культур.</w:t>
      </w:r>
    </w:p>
    <w:p w:rsidR="00361925" w:rsidRDefault="00361925">
      <w:pPr>
        <w:pStyle w:val="ConsPlusNormal"/>
        <w:spacing w:before="220"/>
        <w:ind w:firstLine="540"/>
        <w:jc w:val="both"/>
      </w:pPr>
      <w:r>
        <w:t>К возмещению не принимаются затраты на приобретение семян в случае, если указанные затраты были предоставлены Получателями для получения субсидии в соответствии с Положением о порядке предоставления субсидий из средств областного бюджета на поддержку производства картофеля и овощей открытого грунта.</w:t>
      </w:r>
    </w:p>
    <w:p w:rsidR="00361925" w:rsidRDefault="00361925">
      <w:pPr>
        <w:pStyle w:val="ConsPlusNormal"/>
        <w:spacing w:before="220"/>
        <w:ind w:firstLine="540"/>
        <w:jc w:val="both"/>
      </w:pPr>
      <w:r>
        <w:t xml:space="preserve">3.24.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801">
        <w:r>
          <w:rPr>
            <w:color w:val="0000FF"/>
          </w:rPr>
          <w:t>подпунктом 3.17.2 пункта 3.17</w:t>
        </w:r>
      </w:hyperlink>
      <w:r>
        <w:t xml:space="preserve"> настоящего Положения.</w:t>
      </w:r>
    </w:p>
    <w:p w:rsidR="00361925" w:rsidRDefault="00361925">
      <w:pPr>
        <w:pStyle w:val="ConsPlusNormal"/>
        <w:spacing w:before="220"/>
        <w:ind w:firstLine="540"/>
        <w:jc w:val="both"/>
      </w:pPr>
      <w:r>
        <w:t xml:space="preserve">3.25.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1">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w:t>
      </w:r>
      <w:r>
        <w:lastRenderedPageBreak/>
        <w:t>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61925" w:rsidRDefault="00361925">
      <w:pPr>
        <w:pStyle w:val="ConsPlusNormal"/>
        <w:spacing w:before="220"/>
        <w:ind w:firstLine="540"/>
        <w:jc w:val="both"/>
      </w:pPr>
      <w:r>
        <w:t xml:space="preserve">3.26.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3">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801">
        <w:r>
          <w:rPr>
            <w:color w:val="0000FF"/>
          </w:rPr>
          <w:t>подпунктом 3.17.2 пункта 3.17</w:t>
        </w:r>
      </w:hyperlink>
      <w:r>
        <w:t xml:space="preserve"> настоящего Положения.</w:t>
      </w:r>
    </w:p>
    <w:p w:rsidR="00361925" w:rsidRDefault="00361925">
      <w:pPr>
        <w:pStyle w:val="ConsPlusNormal"/>
        <w:spacing w:before="220"/>
        <w:ind w:firstLine="540"/>
        <w:jc w:val="both"/>
      </w:pPr>
      <w:r>
        <w:t>3.27. Порядок и сроки возврата субсидий в областной бюджет в случае нарушения условий их предоставления:</w:t>
      </w:r>
    </w:p>
    <w:p w:rsidR="00361925" w:rsidRDefault="00361925">
      <w:pPr>
        <w:pStyle w:val="ConsPlusNormal"/>
        <w:spacing w:before="220"/>
        <w:ind w:firstLine="540"/>
        <w:jc w:val="both"/>
      </w:pPr>
      <w:r>
        <w:t>3.27.1.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61925" w:rsidRDefault="00361925">
      <w:pPr>
        <w:pStyle w:val="ConsPlusNormal"/>
        <w:spacing w:before="220"/>
        <w:ind w:firstLine="540"/>
        <w:jc w:val="both"/>
      </w:pPr>
      <w:r>
        <w:t xml:space="preserve">3.27.2. По результатам проверок, проведенных Департаментом АПК в соответствии с </w:t>
      </w:r>
      <w:hyperlink w:anchor="P846">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61925" w:rsidRDefault="00361925">
      <w:pPr>
        <w:pStyle w:val="ConsPlusNormal"/>
        <w:spacing w:before="220"/>
        <w:ind w:firstLine="540"/>
        <w:jc w:val="both"/>
      </w:pPr>
      <w:r>
        <w:t xml:space="preserve">3.27.3. При выявлении в ходе проверок факта недостижения Получателем значения результатов предоставления субсидий, установленных договором о предоставлении субсидии в соответствии с </w:t>
      </w:r>
      <w:hyperlink w:anchor="P809">
        <w:r>
          <w:rPr>
            <w:color w:val="0000FF"/>
          </w:rPr>
          <w:t>пунктом 3.21</w:t>
        </w:r>
      </w:hyperlink>
      <w:r>
        <w:t xml:space="preserve"> настоящего Положения, расчет объема средств, подлежащих возврату в областной бюджет возврат осуществляется в соответствии с </w:t>
      </w:r>
      <w:hyperlink w:anchor="P890">
        <w:r>
          <w:rPr>
            <w:color w:val="0000FF"/>
          </w:rPr>
          <w:t>подпунктом 5.2.3 пункта 5.2</w:t>
        </w:r>
      </w:hyperlink>
      <w:r>
        <w:t xml:space="preserve"> настоящего Положения.</w:t>
      </w:r>
    </w:p>
    <w:p w:rsidR="00361925" w:rsidRDefault="00361925">
      <w:pPr>
        <w:pStyle w:val="ConsPlusNormal"/>
        <w:spacing w:before="220"/>
        <w:ind w:firstLine="540"/>
        <w:jc w:val="both"/>
      </w:pPr>
      <w:r>
        <w:t>3.27.4. Получатель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61925" w:rsidRDefault="00361925">
      <w:pPr>
        <w:pStyle w:val="ConsPlusNormal"/>
        <w:spacing w:before="220"/>
        <w:ind w:firstLine="540"/>
        <w:jc w:val="both"/>
      </w:pPr>
      <w:r>
        <w:t>3.27.5.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61925" w:rsidRDefault="00361925">
      <w:pPr>
        <w:pStyle w:val="ConsPlusNormal"/>
        <w:jc w:val="both"/>
      </w:pPr>
    </w:p>
    <w:p w:rsidR="00361925" w:rsidRDefault="00361925">
      <w:pPr>
        <w:pStyle w:val="ConsPlusTitle"/>
        <w:jc w:val="center"/>
        <w:outlineLvl w:val="1"/>
      </w:pPr>
      <w:r>
        <w:t>IV. Требования к предоставлению отчетности, проведению</w:t>
      </w:r>
    </w:p>
    <w:p w:rsidR="00361925" w:rsidRDefault="00361925">
      <w:pPr>
        <w:pStyle w:val="ConsPlusTitle"/>
        <w:jc w:val="center"/>
      </w:pPr>
      <w:r>
        <w:t>мониторинга достижения результатов предоставления субсидии</w:t>
      </w:r>
    </w:p>
    <w:p w:rsidR="00361925" w:rsidRDefault="00361925">
      <w:pPr>
        <w:pStyle w:val="ConsPlusNormal"/>
        <w:jc w:val="both"/>
      </w:pPr>
    </w:p>
    <w:p w:rsidR="00361925" w:rsidRDefault="00361925">
      <w:pPr>
        <w:pStyle w:val="ConsPlusNormal"/>
        <w:ind w:firstLine="540"/>
        <w:jc w:val="both"/>
      </w:pPr>
      <w:bookmarkStart w:id="117" w:name="P837"/>
      <w:bookmarkEnd w:id="117"/>
      <w:r>
        <w:t xml:space="preserve">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представляется не позднее 10 рабочих дней со дня, следующего за днем заключения соглашения. Отчет подписывается усиленной квалифицированной подписью лиц, имеющих право действовать от имени Получателя </w:t>
      </w:r>
      <w:r>
        <w:lastRenderedPageBreak/>
        <w:t>средств.</w:t>
      </w:r>
    </w:p>
    <w:p w:rsidR="00361925" w:rsidRDefault="00361925">
      <w:pPr>
        <w:pStyle w:val="ConsPlusNormal"/>
        <w:spacing w:before="220"/>
        <w:ind w:firstLine="540"/>
        <w:jc w:val="both"/>
      </w:pPr>
      <w:r>
        <w:t>4.2. Ответственность за достоверность информации, указанной в отчетах, несет Получатель.</w:t>
      </w:r>
    </w:p>
    <w:p w:rsidR="00361925" w:rsidRDefault="00361925">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837">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61925" w:rsidRDefault="00361925">
      <w:pPr>
        <w:pStyle w:val="ConsPlusNormal"/>
        <w:spacing w:before="220"/>
        <w:ind w:firstLine="540"/>
        <w:jc w:val="both"/>
      </w:pPr>
      <w:r>
        <w:t>4.4. Мониторинг достижения результатов предоставления субсидии, которые являются достигнутыми на дату заключения договора о предоставлении субсидии, не осуществляется.</w:t>
      </w:r>
    </w:p>
    <w:p w:rsidR="00361925" w:rsidRDefault="00361925">
      <w:pPr>
        <w:pStyle w:val="ConsPlusNormal"/>
        <w:jc w:val="both"/>
      </w:pPr>
    </w:p>
    <w:p w:rsidR="00361925" w:rsidRDefault="00361925">
      <w:pPr>
        <w:pStyle w:val="ConsPlusTitle"/>
        <w:jc w:val="center"/>
        <w:outlineLvl w:val="1"/>
      </w:pPr>
      <w:r>
        <w:t>V. Требования об осуществлении контроля за соблюдением</w:t>
      </w:r>
    </w:p>
    <w:p w:rsidR="00361925" w:rsidRDefault="00361925">
      <w:pPr>
        <w:pStyle w:val="ConsPlusTitle"/>
        <w:jc w:val="center"/>
      </w:pPr>
      <w:r>
        <w:t>условий и порядка предоставления субсидий и ответственности</w:t>
      </w:r>
    </w:p>
    <w:p w:rsidR="00361925" w:rsidRDefault="00361925">
      <w:pPr>
        <w:pStyle w:val="ConsPlusTitle"/>
        <w:jc w:val="center"/>
      </w:pPr>
      <w:r>
        <w:t>за их нарушение</w:t>
      </w:r>
    </w:p>
    <w:p w:rsidR="00361925" w:rsidRDefault="00361925">
      <w:pPr>
        <w:pStyle w:val="ConsPlusNormal"/>
        <w:jc w:val="both"/>
      </w:pPr>
    </w:p>
    <w:p w:rsidR="00361925" w:rsidRDefault="00361925">
      <w:pPr>
        <w:pStyle w:val="ConsPlusNormal"/>
        <w:ind w:firstLine="540"/>
        <w:jc w:val="both"/>
      </w:pPr>
      <w:bookmarkStart w:id="118" w:name="P846"/>
      <w:bookmarkEnd w:id="118"/>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61925" w:rsidRDefault="00361925">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61925" w:rsidRDefault="00361925">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74">
        <w:r>
          <w:rPr>
            <w:color w:val="0000FF"/>
          </w:rPr>
          <w:t>статьями 268.1</w:t>
        </w:r>
      </w:hyperlink>
      <w:r>
        <w:t xml:space="preserve">, </w:t>
      </w:r>
      <w:hyperlink r:id="rId75">
        <w:r>
          <w:rPr>
            <w:color w:val="0000FF"/>
          </w:rPr>
          <w:t>269.2</w:t>
        </w:r>
      </w:hyperlink>
      <w:r>
        <w:t xml:space="preserve"> Бюджетного кодекса Российской Федерации.</w:t>
      </w:r>
    </w:p>
    <w:p w:rsidR="00361925" w:rsidRDefault="00361925">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61925" w:rsidRDefault="00361925">
      <w:pPr>
        <w:pStyle w:val="ConsPlusNormal"/>
        <w:spacing w:before="220"/>
        <w:ind w:firstLine="540"/>
        <w:jc w:val="both"/>
      </w:pPr>
      <w:r>
        <w:t>а) камеральных проверок;</w:t>
      </w:r>
    </w:p>
    <w:p w:rsidR="00361925" w:rsidRDefault="00361925">
      <w:pPr>
        <w:pStyle w:val="ConsPlusNormal"/>
        <w:spacing w:before="220"/>
        <w:ind w:firstLine="540"/>
        <w:jc w:val="both"/>
      </w:pPr>
      <w:r>
        <w:t>б) выездных проверок.</w:t>
      </w:r>
    </w:p>
    <w:p w:rsidR="00361925" w:rsidRDefault="00361925">
      <w:pPr>
        <w:pStyle w:val="ConsPlusNormal"/>
        <w:spacing w:before="220"/>
        <w:ind w:firstLine="540"/>
        <w:jc w:val="both"/>
      </w:pPr>
      <w:r>
        <w:t>5.1.4. Проведение камеральных проверок:</w:t>
      </w:r>
    </w:p>
    <w:p w:rsidR="00361925" w:rsidRDefault="00361925">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61925" w:rsidRDefault="00361925">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361925" w:rsidRDefault="00361925">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61925" w:rsidRDefault="00361925">
      <w:pPr>
        <w:pStyle w:val="ConsPlusNormal"/>
        <w:spacing w:before="220"/>
        <w:ind w:firstLine="540"/>
        <w:jc w:val="both"/>
      </w:pPr>
      <w:r>
        <w:t>5.1.5. Проведение выездных проверок:</w:t>
      </w:r>
    </w:p>
    <w:p w:rsidR="00361925" w:rsidRDefault="00361925">
      <w:pPr>
        <w:pStyle w:val="ConsPlusNormal"/>
        <w:spacing w:before="220"/>
        <w:ind w:firstLine="540"/>
        <w:jc w:val="both"/>
      </w:pPr>
      <w:r>
        <w:lastRenderedPageBreak/>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61925" w:rsidRDefault="00361925">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361925" w:rsidRDefault="00361925">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61925" w:rsidRDefault="00361925">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61925" w:rsidRDefault="00361925">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61925" w:rsidRDefault="00361925">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61925" w:rsidRDefault="00361925">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61925" w:rsidRDefault="00361925">
      <w:pPr>
        <w:pStyle w:val="ConsPlusNormal"/>
        <w:spacing w:before="220"/>
        <w:ind w:firstLine="540"/>
        <w:jc w:val="both"/>
      </w:pPr>
      <w:r>
        <w:lastRenderedPageBreak/>
        <w:t>5.1.8. Основаниями для подготовки приказа о проведении проверки являются:</w:t>
      </w:r>
    </w:p>
    <w:p w:rsidR="00361925" w:rsidRDefault="00361925">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61925" w:rsidRDefault="00361925">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61925" w:rsidRDefault="00361925">
      <w:pPr>
        <w:pStyle w:val="ConsPlusNormal"/>
        <w:spacing w:before="220"/>
        <w:ind w:firstLine="540"/>
        <w:jc w:val="both"/>
      </w:pPr>
      <w:r>
        <w:t>5.1.9. При формировании плана проверок необходимо учитывать:</w:t>
      </w:r>
    </w:p>
    <w:p w:rsidR="00361925" w:rsidRDefault="00361925">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61925" w:rsidRDefault="00361925">
      <w:pPr>
        <w:pStyle w:val="ConsPlusNormal"/>
        <w:spacing w:before="220"/>
        <w:ind w:firstLine="540"/>
        <w:jc w:val="both"/>
      </w:pPr>
      <w:r>
        <w:t>количество Получателей.</w:t>
      </w:r>
    </w:p>
    <w:p w:rsidR="00361925" w:rsidRDefault="00361925">
      <w:pPr>
        <w:pStyle w:val="ConsPlusNormal"/>
        <w:spacing w:before="220"/>
        <w:ind w:firstLine="540"/>
        <w:jc w:val="both"/>
      </w:pPr>
      <w:r>
        <w:t>5.1.10. Должностные лица Департамента АПК, осуществляющие проверку, имеют право:</w:t>
      </w:r>
    </w:p>
    <w:p w:rsidR="00361925" w:rsidRDefault="00361925">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61925" w:rsidRDefault="00361925">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61925" w:rsidRDefault="00361925">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61925" w:rsidRDefault="00361925">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61925" w:rsidRDefault="00361925">
      <w:pPr>
        <w:pStyle w:val="ConsPlusNormal"/>
        <w:spacing w:before="220"/>
        <w:ind w:firstLine="540"/>
        <w:jc w:val="both"/>
      </w:pPr>
      <w:r>
        <w:t>Должностные лица Департамента АПК обязаны:</w:t>
      </w:r>
    </w:p>
    <w:p w:rsidR="00361925" w:rsidRDefault="00361925">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61925" w:rsidRDefault="00361925">
      <w:pPr>
        <w:pStyle w:val="ConsPlusNormal"/>
        <w:spacing w:before="220"/>
        <w:ind w:firstLine="540"/>
        <w:jc w:val="both"/>
      </w:pPr>
      <w:r>
        <w:t>соблюдать требования нормативных правовых актов в установленной сфере деятельности;</w:t>
      </w:r>
    </w:p>
    <w:p w:rsidR="00361925" w:rsidRDefault="00361925">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61925" w:rsidRDefault="00361925">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61925" w:rsidRDefault="00361925">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61925" w:rsidRDefault="00361925">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61925" w:rsidRDefault="00361925">
      <w:pPr>
        <w:pStyle w:val="ConsPlusNormal"/>
        <w:spacing w:before="220"/>
        <w:ind w:firstLine="540"/>
        <w:jc w:val="both"/>
      </w:pPr>
      <w:r>
        <w:lastRenderedPageBreak/>
        <w:t>Должностные лица, осуществляющие проверки, несут ответственность в соответствии с законодательством Российской Федерации.</w:t>
      </w:r>
    </w:p>
    <w:p w:rsidR="00361925" w:rsidRDefault="00361925">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61925" w:rsidRDefault="00361925">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61925" w:rsidRDefault="00361925">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61925" w:rsidRDefault="00361925">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61925" w:rsidRDefault="00361925">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361925" w:rsidRDefault="00361925">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61925" w:rsidRDefault="00361925">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посев элитных и (или) оригинальных семян картофеля и (или) овощных культур, включая гибриды овощных культур, полученные бюджетные средства подлежат возврату в размере выявленного нарушения.</w:t>
      </w:r>
    </w:p>
    <w:p w:rsidR="00361925" w:rsidRDefault="00361925">
      <w:pPr>
        <w:pStyle w:val="ConsPlusNormal"/>
        <w:spacing w:before="220"/>
        <w:ind w:firstLine="540"/>
        <w:jc w:val="both"/>
      </w:pPr>
      <w:bookmarkStart w:id="119" w:name="P890"/>
      <w:bookmarkEnd w:id="119"/>
      <w:r>
        <w:t xml:space="preserve">5.2.3. В случае если Получателем не достигнуто значение результатов предоставления субсидии, установленных в соответствии с </w:t>
      </w:r>
      <w:hyperlink w:anchor="P809">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361925" w:rsidRDefault="00361925">
      <w:pPr>
        <w:pStyle w:val="ConsPlusNormal"/>
        <w:jc w:val="both"/>
      </w:pPr>
    </w:p>
    <w:p w:rsidR="00361925" w:rsidRDefault="00361925">
      <w:pPr>
        <w:pStyle w:val="ConsPlusNormal"/>
        <w:jc w:val="center"/>
      </w:pPr>
      <w:r>
        <w:rPr>
          <w:noProof/>
          <w:position w:val="-12"/>
        </w:rPr>
        <w:drawing>
          <wp:inline distT="0" distB="0" distL="0" distR="0">
            <wp:extent cx="159258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92580" cy="304165"/>
                    </a:xfrm>
                    <a:prstGeom prst="rect">
                      <a:avLst/>
                    </a:prstGeom>
                    <a:noFill/>
                    <a:ln>
                      <a:noFill/>
                    </a:ln>
                  </pic:spPr>
                </pic:pic>
              </a:graphicData>
            </a:graphic>
          </wp:inline>
        </w:drawing>
      </w:r>
      <w:r>
        <w:t xml:space="preserve"> где</w:t>
      </w:r>
    </w:p>
    <w:p w:rsidR="00361925" w:rsidRDefault="00361925">
      <w:pPr>
        <w:pStyle w:val="ConsPlusNormal"/>
        <w:jc w:val="both"/>
      </w:pPr>
    </w:p>
    <w:p w:rsidR="00361925" w:rsidRDefault="00361925">
      <w:pPr>
        <w:pStyle w:val="ConsPlusNormal"/>
        <w:ind w:firstLine="540"/>
        <w:jc w:val="both"/>
      </w:pPr>
      <w:r>
        <w:rPr>
          <w:noProof/>
          <w:position w:val="-12"/>
        </w:rPr>
        <w:drawing>
          <wp:inline distT="0" distB="0" distL="0" distR="0">
            <wp:extent cx="723265" cy="3041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361925" w:rsidRDefault="00361925">
      <w:pPr>
        <w:pStyle w:val="ConsPlusNormal"/>
        <w:spacing w:before="220"/>
        <w:ind w:firstLine="540"/>
        <w:jc w:val="both"/>
      </w:pPr>
      <w:r>
        <w:t>k - коэффициент возврата субсидии;</w:t>
      </w:r>
    </w:p>
    <w:p w:rsidR="00361925" w:rsidRDefault="00361925">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61925" w:rsidRDefault="00361925">
      <w:pPr>
        <w:pStyle w:val="ConsPlusNormal"/>
        <w:spacing w:before="220"/>
        <w:ind w:firstLine="540"/>
        <w:jc w:val="both"/>
      </w:pPr>
      <w:r>
        <w:t>n - общее количество результатов предоставления субсидии.</w:t>
      </w:r>
    </w:p>
    <w:p w:rsidR="00361925" w:rsidRDefault="00361925">
      <w:pPr>
        <w:pStyle w:val="ConsPlusNormal"/>
        <w:jc w:val="both"/>
      </w:pPr>
    </w:p>
    <w:p w:rsidR="00361925" w:rsidRDefault="00361925">
      <w:pPr>
        <w:pStyle w:val="ConsPlusNormal"/>
        <w:jc w:val="center"/>
      </w:pPr>
      <w:r>
        <w:t>k = SUM Di / m, где:</w:t>
      </w:r>
    </w:p>
    <w:p w:rsidR="00361925" w:rsidRDefault="00361925">
      <w:pPr>
        <w:pStyle w:val="ConsPlusNormal"/>
        <w:jc w:val="both"/>
      </w:pPr>
    </w:p>
    <w:p w:rsidR="00361925" w:rsidRDefault="00361925">
      <w:pPr>
        <w:pStyle w:val="ConsPlusNormal"/>
        <w:ind w:firstLine="540"/>
        <w:jc w:val="both"/>
      </w:pPr>
      <w:r>
        <w:t xml:space="preserve">SUM Di - сумма значений индексов, отражающих уровень недостижения i-х результатов </w:t>
      </w:r>
      <w:r>
        <w:lastRenderedPageBreak/>
        <w:t>предоставления субсидии.</w:t>
      </w:r>
    </w:p>
    <w:p w:rsidR="00361925" w:rsidRDefault="00361925">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61925" w:rsidRDefault="00361925">
      <w:pPr>
        <w:pStyle w:val="ConsPlusNormal"/>
        <w:jc w:val="both"/>
      </w:pPr>
    </w:p>
    <w:p w:rsidR="00361925" w:rsidRDefault="00361925">
      <w:pPr>
        <w:pStyle w:val="ConsPlusNormal"/>
        <w:jc w:val="center"/>
      </w:pPr>
      <w:r>
        <w:t>Di = 1 - Ti / Si, где:</w:t>
      </w:r>
    </w:p>
    <w:p w:rsidR="00361925" w:rsidRDefault="00361925">
      <w:pPr>
        <w:pStyle w:val="ConsPlusNormal"/>
        <w:jc w:val="both"/>
      </w:pPr>
    </w:p>
    <w:p w:rsidR="00361925" w:rsidRDefault="00361925">
      <w:pPr>
        <w:pStyle w:val="ConsPlusNormal"/>
        <w:ind w:firstLine="540"/>
        <w:jc w:val="both"/>
      </w:pPr>
      <w:r>
        <w:t>Di - индекс, отражающий уровень недостижения i-го результата предоставления субсидии;</w:t>
      </w:r>
    </w:p>
    <w:p w:rsidR="00361925" w:rsidRDefault="00361925">
      <w:pPr>
        <w:pStyle w:val="ConsPlusNormal"/>
        <w:spacing w:before="220"/>
        <w:ind w:firstLine="540"/>
        <w:jc w:val="both"/>
      </w:pPr>
      <w:r>
        <w:t>Si - значение результата, установленное договором о предоставлении субсидии;</w:t>
      </w:r>
    </w:p>
    <w:p w:rsidR="00361925" w:rsidRDefault="00361925">
      <w:pPr>
        <w:pStyle w:val="ConsPlusNormal"/>
        <w:spacing w:before="220"/>
        <w:ind w:firstLine="540"/>
        <w:jc w:val="both"/>
      </w:pPr>
      <w:r>
        <w:t>Ti - фактическое значение результата.</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1"/>
      </w:pPr>
      <w:r>
        <w:t>Приложение N 1</w:t>
      </w:r>
    </w:p>
    <w:p w:rsidR="00361925" w:rsidRDefault="00361925">
      <w:pPr>
        <w:pStyle w:val="ConsPlusNormal"/>
        <w:jc w:val="right"/>
      </w:pPr>
      <w:r>
        <w:t>к Положению о порядке предоставления</w:t>
      </w:r>
    </w:p>
    <w:p w:rsidR="00361925" w:rsidRDefault="00361925">
      <w:pPr>
        <w:pStyle w:val="ConsPlusNormal"/>
        <w:jc w:val="right"/>
      </w:pPr>
      <w:r>
        <w:t>субсидий из средств областного</w:t>
      </w:r>
    </w:p>
    <w:p w:rsidR="00361925" w:rsidRDefault="00361925">
      <w:pPr>
        <w:pStyle w:val="ConsPlusNormal"/>
        <w:jc w:val="right"/>
      </w:pPr>
      <w:r>
        <w:t>бюджета на поддержку элитного семеноводства</w:t>
      </w:r>
    </w:p>
    <w:p w:rsidR="00361925" w:rsidRDefault="003619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925" w:rsidRDefault="003619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25" w:rsidRDefault="00361925">
            <w:pPr>
              <w:pStyle w:val="ConsPlusNormal"/>
              <w:jc w:val="both"/>
            </w:pPr>
            <w:r>
              <w:rPr>
                <w:color w:val="392C69"/>
              </w:rPr>
              <w:t>КонсультантПлюс: примечание.</w:t>
            </w:r>
          </w:p>
          <w:p w:rsidR="00361925" w:rsidRDefault="00361925">
            <w:pPr>
              <w:pStyle w:val="ConsPlusNormal"/>
              <w:jc w:val="both"/>
            </w:pPr>
            <w:r>
              <w:rPr>
                <w:color w:val="392C69"/>
              </w:rPr>
              <w:t>В официальном тексте документа, видимо, допущена опечатка в тексте сноски: в Положении п. 2.8.8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r>
    </w:tbl>
    <w:p w:rsidR="00361925" w:rsidRDefault="00361925">
      <w:pPr>
        <w:pStyle w:val="ConsPlusNormal"/>
        <w:spacing w:before="280"/>
        <w:jc w:val="center"/>
      </w:pPr>
      <w:bookmarkStart w:id="120" w:name="P921"/>
      <w:bookmarkEnd w:id="120"/>
      <w:r>
        <w:t>Справка-расчет</w:t>
      </w:r>
    </w:p>
    <w:p w:rsidR="00361925" w:rsidRDefault="00361925">
      <w:pPr>
        <w:pStyle w:val="ConsPlusNormal"/>
        <w:jc w:val="center"/>
      </w:pPr>
      <w:r>
        <w:t>на предоставление в 20___ году субсидии на поддержку</w:t>
      </w:r>
    </w:p>
    <w:p w:rsidR="00361925" w:rsidRDefault="00361925">
      <w:pPr>
        <w:pStyle w:val="ConsPlusNormal"/>
        <w:jc w:val="center"/>
      </w:pPr>
      <w:r>
        <w:t>элитного семеноводства на 1 тонну элитных и (или)</w:t>
      </w:r>
    </w:p>
    <w:p w:rsidR="00361925" w:rsidRDefault="00361925">
      <w:pPr>
        <w:pStyle w:val="ConsPlusNormal"/>
        <w:jc w:val="center"/>
      </w:pPr>
      <w:r>
        <w:t>оригинальных семян картофеля и (или) овощных культур,</w:t>
      </w:r>
    </w:p>
    <w:p w:rsidR="00361925" w:rsidRDefault="00361925">
      <w:pPr>
        <w:pStyle w:val="ConsPlusNormal"/>
        <w:jc w:val="center"/>
      </w:pPr>
      <w:r>
        <w:t>включая гибриды овощных культур</w:t>
      </w:r>
    </w:p>
    <w:p w:rsidR="00361925" w:rsidRDefault="00361925">
      <w:pPr>
        <w:pStyle w:val="ConsPlusNormal"/>
        <w:jc w:val="center"/>
      </w:pPr>
      <w:r>
        <w:t>"___" __________ 20___ года</w:t>
      </w:r>
    </w:p>
    <w:p w:rsidR="00361925" w:rsidRDefault="00361925">
      <w:pPr>
        <w:pStyle w:val="ConsPlusNormal"/>
        <w:jc w:val="center"/>
      </w:pPr>
      <w:r>
        <w:t>____________________________________________________________</w:t>
      </w:r>
    </w:p>
    <w:p w:rsidR="00361925" w:rsidRDefault="00361925">
      <w:pPr>
        <w:pStyle w:val="ConsPlusNormal"/>
        <w:jc w:val="center"/>
      </w:pPr>
      <w:r>
        <w:t>(наименование Получателя, муниципального образования)</w:t>
      </w:r>
    </w:p>
    <w:p w:rsidR="00361925" w:rsidRDefault="00361925">
      <w:pPr>
        <w:pStyle w:val="ConsPlusNormal"/>
        <w:jc w:val="center"/>
      </w:pPr>
      <w:r>
        <w:t>ИНН ___________________ ОГРН ____________</w:t>
      </w:r>
    </w:p>
    <w:p w:rsidR="00361925" w:rsidRDefault="003619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6"/>
        <w:gridCol w:w="1417"/>
        <w:gridCol w:w="1588"/>
        <w:gridCol w:w="1814"/>
        <w:gridCol w:w="1545"/>
        <w:gridCol w:w="1451"/>
      </w:tblGrid>
      <w:tr w:rsidR="00361925">
        <w:tc>
          <w:tcPr>
            <w:tcW w:w="1246" w:type="dxa"/>
          </w:tcPr>
          <w:p w:rsidR="00361925" w:rsidRDefault="00361925">
            <w:pPr>
              <w:pStyle w:val="ConsPlusNormal"/>
              <w:jc w:val="center"/>
            </w:pPr>
            <w:r>
              <w:t>Наименование культуры</w:t>
            </w:r>
          </w:p>
        </w:tc>
        <w:tc>
          <w:tcPr>
            <w:tcW w:w="1417" w:type="dxa"/>
          </w:tcPr>
          <w:p w:rsidR="00361925" w:rsidRDefault="00361925">
            <w:pPr>
              <w:pStyle w:val="ConsPlusNormal"/>
              <w:jc w:val="center"/>
            </w:pPr>
            <w:r>
              <w:t>Наименование сорта семян</w:t>
            </w:r>
          </w:p>
        </w:tc>
        <w:tc>
          <w:tcPr>
            <w:tcW w:w="1588" w:type="dxa"/>
          </w:tcPr>
          <w:p w:rsidR="00361925" w:rsidRDefault="00361925">
            <w:pPr>
              <w:pStyle w:val="ConsPlusNormal"/>
              <w:jc w:val="center"/>
            </w:pPr>
            <w:r>
              <w:t xml:space="preserve">Приобретено семян, тонн </w:t>
            </w:r>
            <w:hyperlink w:anchor="P963">
              <w:r>
                <w:rPr>
                  <w:color w:val="0000FF"/>
                </w:rPr>
                <w:t>&lt;*&gt;</w:t>
              </w:r>
            </w:hyperlink>
          </w:p>
        </w:tc>
        <w:tc>
          <w:tcPr>
            <w:tcW w:w="1814" w:type="dxa"/>
          </w:tcPr>
          <w:p w:rsidR="00361925" w:rsidRDefault="00361925">
            <w:pPr>
              <w:pStyle w:val="ConsPlusNormal"/>
              <w:jc w:val="center"/>
            </w:pPr>
            <w:r>
              <w:t>Стоимость приобретения (без НДС), рублей</w:t>
            </w:r>
          </w:p>
        </w:tc>
        <w:tc>
          <w:tcPr>
            <w:tcW w:w="1545" w:type="dxa"/>
          </w:tcPr>
          <w:p w:rsidR="00361925" w:rsidRDefault="00361925">
            <w:pPr>
              <w:pStyle w:val="ConsPlusNormal"/>
              <w:jc w:val="center"/>
            </w:pPr>
            <w:r>
              <w:t>Ставка субсидии, % / руб.</w:t>
            </w:r>
          </w:p>
        </w:tc>
        <w:tc>
          <w:tcPr>
            <w:tcW w:w="1451" w:type="dxa"/>
          </w:tcPr>
          <w:p w:rsidR="00361925" w:rsidRDefault="00361925">
            <w:pPr>
              <w:pStyle w:val="ConsPlusNormal"/>
              <w:jc w:val="center"/>
            </w:pPr>
            <w:r>
              <w:t>Сумма субсидии, руб.</w:t>
            </w:r>
          </w:p>
        </w:tc>
      </w:tr>
      <w:tr w:rsidR="00361925">
        <w:tc>
          <w:tcPr>
            <w:tcW w:w="1246" w:type="dxa"/>
          </w:tcPr>
          <w:p w:rsidR="00361925" w:rsidRDefault="00361925">
            <w:pPr>
              <w:pStyle w:val="ConsPlusNormal"/>
              <w:jc w:val="center"/>
            </w:pPr>
            <w:r>
              <w:t>1</w:t>
            </w:r>
          </w:p>
        </w:tc>
        <w:tc>
          <w:tcPr>
            <w:tcW w:w="1417" w:type="dxa"/>
          </w:tcPr>
          <w:p w:rsidR="00361925" w:rsidRDefault="00361925">
            <w:pPr>
              <w:pStyle w:val="ConsPlusNormal"/>
              <w:jc w:val="center"/>
            </w:pPr>
            <w:r>
              <w:t>2</w:t>
            </w:r>
          </w:p>
        </w:tc>
        <w:tc>
          <w:tcPr>
            <w:tcW w:w="1588" w:type="dxa"/>
          </w:tcPr>
          <w:p w:rsidR="00361925" w:rsidRDefault="00361925">
            <w:pPr>
              <w:pStyle w:val="ConsPlusNormal"/>
              <w:jc w:val="center"/>
            </w:pPr>
            <w:r>
              <w:t>3</w:t>
            </w:r>
          </w:p>
        </w:tc>
        <w:tc>
          <w:tcPr>
            <w:tcW w:w="1814" w:type="dxa"/>
          </w:tcPr>
          <w:p w:rsidR="00361925" w:rsidRDefault="00361925">
            <w:pPr>
              <w:pStyle w:val="ConsPlusNormal"/>
              <w:jc w:val="center"/>
            </w:pPr>
            <w:r>
              <w:t>4</w:t>
            </w:r>
          </w:p>
        </w:tc>
        <w:tc>
          <w:tcPr>
            <w:tcW w:w="1545" w:type="dxa"/>
          </w:tcPr>
          <w:p w:rsidR="00361925" w:rsidRDefault="00361925">
            <w:pPr>
              <w:pStyle w:val="ConsPlusNormal"/>
              <w:jc w:val="center"/>
            </w:pPr>
            <w:r>
              <w:t>5</w:t>
            </w:r>
          </w:p>
        </w:tc>
        <w:tc>
          <w:tcPr>
            <w:tcW w:w="1451" w:type="dxa"/>
          </w:tcPr>
          <w:p w:rsidR="00361925" w:rsidRDefault="00361925">
            <w:pPr>
              <w:pStyle w:val="ConsPlusNormal"/>
              <w:jc w:val="center"/>
            </w:pPr>
            <w:r>
              <w:t>6</w:t>
            </w:r>
          </w:p>
        </w:tc>
      </w:tr>
      <w:tr w:rsidR="00361925">
        <w:tc>
          <w:tcPr>
            <w:tcW w:w="1246" w:type="dxa"/>
          </w:tcPr>
          <w:p w:rsidR="00361925" w:rsidRDefault="00361925">
            <w:pPr>
              <w:pStyle w:val="ConsPlusNormal"/>
            </w:pPr>
          </w:p>
        </w:tc>
        <w:tc>
          <w:tcPr>
            <w:tcW w:w="1417" w:type="dxa"/>
          </w:tcPr>
          <w:p w:rsidR="00361925" w:rsidRDefault="00361925">
            <w:pPr>
              <w:pStyle w:val="ConsPlusNormal"/>
            </w:pPr>
          </w:p>
        </w:tc>
        <w:tc>
          <w:tcPr>
            <w:tcW w:w="1588" w:type="dxa"/>
          </w:tcPr>
          <w:p w:rsidR="00361925" w:rsidRDefault="00361925">
            <w:pPr>
              <w:pStyle w:val="ConsPlusNormal"/>
            </w:pPr>
          </w:p>
        </w:tc>
        <w:tc>
          <w:tcPr>
            <w:tcW w:w="1814" w:type="dxa"/>
          </w:tcPr>
          <w:p w:rsidR="00361925" w:rsidRDefault="00361925">
            <w:pPr>
              <w:pStyle w:val="ConsPlusNormal"/>
            </w:pPr>
          </w:p>
        </w:tc>
        <w:tc>
          <w:tcPr>
            <w:tcW w:w="1545" w:type="dxa"/>
          </w:tcPr>
          <w:p w:rsidR="00361925" w:rsidRDefault="00361925">
            <w:pPr>
              <w:pStyle w:val="ConsPlusNormal"/>
            </w:pPr>
          </w:p>
        </w:tc>
        <w:tc>
          <w:tcPr>
            <w:tcW w:w="1451" w:type="dxa"/>
          </w:tcPr>
          <w:p w:rsidR="00361925" w:rsidRDefault="00361925">
            <w:pPr>
              <w:pStyle w:val="ConsPlusNormal"/>
            </w:pPr>
          </w:p>
        </w:tc>
      </w:tr>
      <w:tr w:rsidR="00361925">
        <w:tc>
          <w:tcPr>
            <w:tcW w:w="1246" w:type="dxa"/>
          </w:tcPr>
          <w:p w:rsidR="00361925" w:rsidRDefault="00361925">
            <w:pPr>
              <w:pStyle w:val="ConsPlusNormal"/>
            </w:pPr>
          </w:p>
        </w:tc>
        <w:tc>
          <w:tcPr>
            <w:tcW w:w="1417" w:type="dxa"/>
          </w:tcPr>
          <w:p w:rsidR="00361925" w:rsidRDefault="00361925">
            <w:pPr>
              <w:pStyle w:val="ConsPlusNormal"/>
            </w:pPr>
          </w:p>
        </w:tc>
        <w:tc>
          <w:tcPr>
            <w:tcW w:w="1588" w:type="dxa"/>
          </w:tcPr>
          <w:p w:rsidR="00361925" w:rsidRDefault="00361925">
            <w:pPr>
              <w:pStyle w:val="ConsPlusNormal"/>
            </w:pPr>
          </w:p>
        </w:tc>
        <w:tc>
          <w:tcPr>
            <w:tcW w:w="1814" w:type="dxa"/>
          </w:tcPr>
          <w:p w:rsidR="00361925" w:rsidRDefault="00361925">
            <w:pPr>
              <w:pStyle w:val="ConsPlusNormal"/>
            </w:pPr>
          </w:p>
        </w:tc>
        <w:tc>
          <w:tcPr>
            <w:tcW w:w="1545" w:type="dxa"/>
          </w:tcPr>
          <w:p w:rsidR="00361925" w:rsidRDefault="00361925">
            <w:pPr>
              <w:pStyle w:val="ConsPlusNormal"/>
            </w:pPr>
          </w:p>
        </w:tc>
        <w:tc>
          <w:tcPr>
            <w:tcW w:w="1451" w:type="dxa"/>
          </w:tcPr>
          <w:p w:rsidR="00361925" w:rsidRDefault="00361925">
            <w:pPr>
              <w:pStyle w:val="ConsPlusNormal"/>
            </w:pPr>
          </w:p>
        </w:tc>
      </w:tr>
      <w:tr w:rsidR="00361925">
        <w:tc>
          <w:tcPr>
            <w:tcW w:w="1246" w:type="dxa"/>
          </w:tcPr>
          <w:p w:rsidR="00361925" w:rsidRDefault="00361925">
            <w:pPr>
              <w:pStyle w:val="ConsPlusNormal"/>
            </w:pPr>
          </w:p>
        </w:tc>
        <w:tc>
          <w:tcPr>
            <w:tcW w:w="1417" w:type="dxa"/>
          </w:tcPr>
          <w:p w:rsidR="00361925" w:rsidRDefault="00361925">
            <w:pPr>
              <w:pStyle w:val="ConsPlusNormal"/>
            </w:pPr>
          </w:p>
        </w:tc>
        <w:tc>
          <w:tcPr>
            <w:tcW w:w="1588" w:type="dxa"/>
          </w:tcPr>
          <w:p w:rsidR="00361925" w:rsidRDefault="00361925">
            <w:pPr>
              <w:pStyle w:val="ConsPlusNormal"/>
            </w:pPr>
          </w:p>
        </w:tc>
        <w:tc>
          <w:tcPr>
            <w:tcW w:w="1814" w:type="dxa"/>
          </w:tcPr>
          <w:p w:rsidR="00361925" w:rsidRDefault="00361925">
            <w:pPr>
              <w:pStyle w:val="ConsPlusNormal"/>
            </w:pPr>
          </w:p>
        </w:tc>
        <w:tc>
          <w:tcPr>
            <w:tcW w:w="1545" w:type="dxa"/>
          </w:tcPr>
          <w:p w:rsidR="00361925" w:rsidRDefault="00361925">
            <w:pPr>
              <w:pStyle w:val="ConsPlusNormal"/>
            </w:pPr>
          </w:p>
        </w:tc>
        <w:tc>
          <w:tcPr>
            <w:tcW w:w="1451" w:type="dxa"/>
          </w:tcPr>
          <w:p w:rsidR="00361925" w:rsidRDefault="00361925">
            <w:pPr>
              <w:pStyle w:val="ConsPlusNormal"/>
            </w:pPr>
          </w:p>
        </w:tc>
      </w:tr>
    </w:tbl>
    <w:p w:rsidR="00361925" w:rsidRDefault="00361925">
      <w:pPr>
        <w:pStyle w:val="ConsPlusNormal"/>
        <w:jc w:val="both"/>
      </w:pPr>
    </w:p>
    <w:p w:rsidR="00361925" w:rsidRDefault="00361925">
      <w:pPr>
        <w:pStyle w:val="ConsPlusNormal"/>
        <w:ind w:firstLine="540"/>
        <w:jc w:val="both"/>
      </w:pPr>
      <w:r>
        <w:t>--------------------------------</w:t>
      </w:r>
    </w:p>
    <w:p w:rsidR="00361925" w:rsidRDefault="00361925">
      <w:pPr>
        <w:pStyle w:val="ConsPlusNormal"/>
        <w:spacing w:before="220"/>
        <w:ind w:firstLine="540"/>
        <w:jc w:val="both"/>
      </w:pPr>
      <w:bookmarkStart w:id="121" w:name="P963"/>
      <w:bookmarkEnd w:id="121"/>
      <w:r>
        <w:t>&lt;*&gt; - указывается объем приобретенных семян, но не более объема высеянных семян, указанного в акте расхода семян и посадочного материала (СП-13), предоставляемого в соответствии с подпунктом 2.8.8.1 пункта 2.8.8 настоящего Положения.</w:t>
      </w:r>
    </w:p>
    <w:p w:rsidR="00361925" w:rsidRDefault="00361925">
      <w:pPr>
        <w:pStyle w:val="ConsPlusNormal"/>
        <w:jc w:val="both"/>
      </w:pPr>
    </w:p>
    <w:p w:rsidR="00361925" w:rsidRDefault="00361925">
      <w:pPr>
        <w:pStyle w:val="ConsPlusNonformat"/>
        <w:jc w:val="both"/>
      </w:pPr>
      <w:r>
        <w:lastRenderedPageBreak/>
        <w:t>Руководитель               ________________ _______________________________</w:t>
      </w:r>
    </w:p>
    <w:p w:rsidR="00361925" w:rsidRDefault="00361925">
      <w:pPr>
        <w:pStyle w:val="ConsPlusNonformat"/>
        <w:jc w:val="both"/>
      </w:pPr>
      <w:r>
        <w:t>М.П. (при наличии печати)     (подпись)          (Ф.И.О. расшифровать)</w:t>
      </w:r>
    </w:p>
    <w:p w:rsidR="00361925" w:rsidRDefault="00361925">
      <w:pPr>
        <w:pStyle w:val="ConsPlusNonformat"/>
        <w:jc w:val="both"/>
      </w:pPr>
    </w:p>
    <w:p w:rsidR="00361925" w:rsidRDefault="00361925">
      <w:pPr>
        <w:pStyle w:val="ConsPlusNonformat"/>
        <w:jc w:val="both"/>
      </w:pPr>
      <w:r>
        <w:t>Главный бухгалтер:         ________________ _______________________________</w:t>
      </w:r>
    </w:p>
    <w:p w:rsidR="00361925" w:rsidRDefault="00361925">
      <w:pPr>
        <w:pStyle w:val="ConsPlusNonformat"/>
        <w:jc w:val="both"/>
      </w:pPr>
      <w:r>
        <w:t xml:space="preserve">                              (подпись)          (Ф.И.О. расшифровать)</w:t>
      </w:r>
    </w:p>
    <w:p w:rsidR="00361925" w:rsidRDefault="00361925">
      <w:pPr>
        <w:pStyle w:val="ConsPlusNonformat"/>
        <w:jc w:val="both"/>
      </w:pPr>
    </w:p>
    <w:p w:rsidR="00361925" w:rsidRDefault="00361925">
      <w:pPr>
        <w:pStyle w:val="ConsPlusNonformat"/>
        <w:jc w:val="both"/>
      </w:pPr>
      <w:r>
        <w:t>Проверка    достоверности   документов,   предоставленных   для   получения</w:t>
      </w:r>
    </w:p>
    <w:p w:rsidR="00361925" w:rsidRDefault="00361925">
      <w:pPr>
        <w:pStyle w:val="ConsPlusNonformat"/>
        <w:jc w:val="both"/>
      </w:pPr>
      <w:r>
        <w:t>государственной  поддержки,  проведена. Рабочий план по проведению весенних</w:t>
      </w:r>
    </w:p>
    <w:p w:rsidR="00361925" w:rsidRDefault="00361925">
      <w:pPr>
        <w:pStyle w:val="ConsPlusNonformat"/>
        <w:jc w:val="both"/>
      </w:pPr>
      <w:r>
        <w:t>полевых  работ  и  прогноз  структуры  посева в 20___ году представлен "__"</w:t>
      </w:r>
    </w:p>
    <w:p w:rsidR="00361925" w:rsidRDefault="00361925">
      <w:pPr>
        <w:pStyle w:val="ConsPlusNonformat"/>
        <w:jc w:val="both"/>
      </w:pPr>
      <w:r>
        <w:t>___________ 20___ г.</w:t>
      </w:r>
    </w:p>
    <w:p w:rsidR="00361925" w:rsidRDefault="00361925">
      <w:pPr>
        <w:pStyle w:val="ConsPlusNonformat"/>
        <w:jc w:val="both"/>
      </w:pPr>
    </w:p>
    <w:p w:rsidR="00361925" w:rsidRDefault="00361925">
      <w:pPr>
        <w:pStyle w:val="ConsPlusNonformat"/>
        <w:jc w:val="both"/>
      </w:pPr>
      <w:r>
        <w:t>Сведения, содержащиеся в документах, ______________________________________</w:t>
      </w:r>
    </w:p>
    <w:p w:rsidR="00361925" w:rsidRDefault="00361925">
      <w:pPr>
        <w:pStyle w:val="ConsPlusNonformat"/>
        <w:jc w:val="both"/>
      </w:pPr>
      <w:r>
        <w:t xml:space="preserve">                                       (соответствуют, не соответствуют)</w:t>
      </w:r>
    </w:p>
    <w:p w:rsidR="00361925" w:rsidRDefault="00361925">
      <w:pPr>
        <w:pStyle w:val="ConsPlusNonformat"/>
        <w:jc w:val="both"/>
      </w:pPr>
      <w:r>
        <w:t>действительности.</w:t>
      </w:r>
    </w:p>
    <w:p w:rsidR="00361925" w:rsidRDefault="00361925">
      <w:pPr>
        <w:pStyle w:val="ConsPlusNonformat"/>
        <w:jc w:val="both"/>
      </w:pPr>
      <w:r>
        <w:t>Расчеты, указанные в справке-расчете, произведены ________________________.</w:t>
      </w:r>
    </w:p>
    <w:p w:rsidR="00361925" w:rsidRDefault="00361925">
      <w:pPr>
        <w:pStyle w:val="ConsPlusNonformat"/>
        <w:jc w:val="both"/>
      </w:pPr>
      <w:r>
        <w:t xml:space="preserve">                                                      (верно, неверно)</w:t>
      </w:r>
    </w:p>
    <w:p w:rsidR="00361925" w:rsidRDefault="00361925">
      <w:pPr>
        <w:pStyle w:val="ConsPlusNonformat"/>
        <w:jc w:val="both"/>
      </w:pPr>
      <w:r>
        <w:t>Государственная поддержка __________________________________ предоставлена.</w:t>
      </w:r>
    </w:p>
    <w:p w:rsidR="00361925" w:rsidRDefault="00361925">
      <w:pPr>
        <w:pStyle w:val="ConsPlusNonformat"/>
        <w:jc w:val="both"/>
      </w:pPr>
      <w:r>
        <w:t xml:space="preserve">                             (может быть, не может быть)</w:t>
      </w:r>
    </w:p>
    <w:p w:rsidR="00361925" w:rsidRDefault="00361925">
      <w:pPr>
        <w:pStyle w:val="ConsPlusNonformat"/>
        <w:jc w:val="both"/>
      </w:pPr>
      <w:r>
        <w:t>Руководитель органа управления</w:t>
      </w:r>
    </w:p>
    <w:p w:rsidR="00361925" w:rsidRDefault="00361925">
      <w:pPr>
        <w:pStyle w:val="ConsPlusNonformat"/>
        <w:jc w:val="both"/>
      </w:pPr>
      <w:r>
        <w:t>АПК муниципального образования ______________ _____________________________</w:t>
      </w:r>
    </w:p>
    <w:p w:rsidR="00361925" w:rsidRDefault="00361925">
      <w:pPr>
        <w:pStyle w:val="ConsPlusNonformat"/>
        <w:jc w:val="both"/>
      </w:pPr>
      <w:r>
        <w:t>М.П. (при наличии печати)        (подпись)        (Ф.И.О. расшифровать)</w:t>
      </w:r>
    </w:p>
    <w:p w:rsidR="00361925" w:rsidRDefault="00361925">
      <w:pPr>
        <w:pStyle w:val="ConsPlusNonformat"/>
        <w:jc w:val="both"/>
      </w:pPr>
      <w:r>
        <w:t>Специалист органа управления</w:t>
      </w:r>
    </w:p>
    <w:p w:rsidR="00361925" w:rsidRDefault="00361925">
      <w:pPr>
        <w:pStyle w:val="ConsPlusNonformat"/>
        <w:jc w:val="both"/>
      </w:pPr>
      <w:r>
        <w:t>АПК муниципального образования ______________ _____________________________</w:t>
      </w:r>
    </w:p>
    <w:p w:rsidR="00361925" w:rsidRDefault="00361925">
      <w:pPr>
        <w:pStyle w:val="ConsPlusNonformat"/>
        <w:jc w:val="both"/>
      </w:pPr>
      <w:r>
        <w:t xml:space="preserve">                                 (подпись)        (Ф.И.О. расшифровать)</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1"/>
      </w:pPr>
      <w:r>
        <w:t>Приложение N 1а</w:t>
      </w:r>
    </w:p>
    <w:p w:rsidR="00361925" w:rsidRDefault="00361925">
      <w:pPr>
        <w:pStyle w:val="ConsPlusNormal"/>
        <w:jc w:val="right"/>
      </w:pPr>
      <w:r>
        <w:t>к Положению о порядке предоставления</w:t>
      </w:r>
    </w:p>
    <w:p w:rsidR="00361925" w:rsidRDefault="00361925">
      <w:pPr>
        <w:pStyle w:val="ConsPlusNormal"/>
        <w:jc w:val="right"/>
      </w:pPr>
      <w:r>
        <w:t>субсидий из средств областного</w:t>
      </w:r>
    </w:p>
    <w:p w:rsidR="00361925" w:rsidRDefault="00361925">
      <w:pPr>
        <w:pStyle w:val="ConsPlusNormal"/>
        <w:jc w:val="right"/>
      </w:pPr>
      <w:r>
        <w:t>бюджета на поддержку элитного семеноводства</w:t>
      </w:r>
    </w:p>
    <w:p w:rsidR="00361925" w:rsidRDefault="00361925">
      <w:pPr>
        <w:pStyle w:val="ConsPlusNormal"/>
        <w:jc w:val="both"/>
      </w:pPr>
    </w:p>
    <w:p w:rsidR="00361925" w:rsidRDefault="00361925">
      <w:pPr>
        <w:pStyle w:val="ConsPlusNormal"/>
        <w:jc w:val="center"/>
      </w:pPr>
      <w:bookmarkStart w:id="122" w:name="P999"/>
      <w:bookmarkEnd w:id="122"/>
      <w:r>
        <w:t>СПРАВКА-РАСЧЕТ</w:t>
      </w:r>
    </w:p>
    <w:p w:rsidR="00361925" w:rsidRDefault="00361925">
      <w:pPr>
        <w:pStyle w:val="ConsPlusNormal"/>
        <w:jc w:val="center"/>
      </w:pPr>
      <w:r>
        <w:t>субсидий на 1 га посевной площади, засеваемой элитными</w:t>
      </w:r>
    </w:p>
    <w:p w:rsidR="00361925" w:rsidRDefault="00361925">
      <w:pPr>
        <w:pStyle w:val="ConsPlusNormal"/>
        <w:jc w:val="center"/>
      </w:pPr>
      <w:r>
        <w:t>семенами картофеля и (или) овощных культур, включая гибриды</w:t>
      </w:r>
    </w:p>
    <w:p w:rsidR="00361925" w:rsidRDefault="00361925">
      <w:pPr>
        <w:pStyle w:val="ConsPlusNormal"/>
        <w:jc w:val="center"/>
      </w:pPr>
      <w:r>
        <w:t>овощных культур</w:t>
      </w:r>
    </w:p>
    <w:p w:rsidR="00361925" w:rsidRDefault="00361925">
      <w:pPr>
        <w:pStyle w:val="ConsPlusNormal"/>
        <w:jc w:val="center"/>
      </w:pPr>
      <w:r>
        <w:t>"___" __________ 20___ года</w:t>
      </w:r>
    </w:p>
    <w:p w:rsidR="00361925" w:rsidRDefault="00361925">
      <w:pPr>
        <w:pStyle w:val="ConsPlusNormal"/>
        <w:jc w:val="center"/>
      </w:pPr>
      <w:r>
        <w:t>__________________________________________________________</w:t>
      </w:r>
    </w:p>
    <w:p w:rsidR="00361925" w:rsidRDefault="00361925">
      <w:pPr>
        <w:pStyle w:val="ConsPlusNormal"/>
        <w:jc w:val="center"/>
      </w:pPr>
      <w:r>
        <w:t>(наименование Получателя, муниципального образования)</w:t>
      </w:r>
    </w:p>
    <w:p w:rsidR="00361925" w:rsidRDefault="00361925">
      <w:pPr>
        <w:pStyle w:val="ConsPlusNormal"/>
        <w:jc w:val="center"/>
      </w:pPr>
      <w:r>
        <w:t>ИНН _________________________ ОГРН _______________________</w:t>
      </w:r>
    </w:p>
    <w:p w:rsidR="00361925" w:rsidRDefault="003619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6"/>
        <w:gridCol w:w="1078"/>
        <w:gridCol w:w="2982"/>
        <w:gridCol w:w="1475"/>
        <w:gridCol w:w="2128"/>
      </w:tblGrid>
      <w:tr w:rsidR="00361925">
        <w:tc>
          <w:tcPr>
            <w:tcW w:w="1376" w:type="dxa"/>
          </w:tcPr>
          <w:p w:rsidR="00361925" w:rsidRDefault="00361925">
            <w:pPr>
              <w:pStyle w:val="ConsPlusNormal"/>
              <w:jc w:val="center"/>
            </w:pPr>
            <w:r>
              <w:t>Культура</w:t>
            </w:r>
          </w:p>
        </w:tc>
        <w:tc>
          <w:tcPr>
            <w:tcW w:w="1078" w:type="dxa"/>
          </w:tcPr>
          <w:p w:rsidR="00361925" w:rsidRDefault="00361925">
            <w:pPr>
              <w:pStyle w:val="ConsPlusNormal"/>
              <w:jc w:val="center"/>
            </w:pPr>
            <w:r>
              <w:t>Сорт</w:t>
            </w:r>
          </w:p>
        </w:tc>
        <w:tc>
          <w:tcPr>
            <w:tcW w:w="2982" w:type="dxa"/>
          </w:tcPr>
          <w:p w:rsidR="00361925" w:rsidRDefault="00361925">
            <w:pPr>
              <w:pStyle w:val="ConsPlusNormal"/>
              <w:jc w:val="center"/>
            </w:pPr>
            <w:r>
              <w:t>Площадь посева, засеваемая элитными семенами, включая гибриды овощных культур, гектаров</w:t>
            </w:r>
          </w:p>
        </w:tc>
        <w:tc>
          <w:tcPr>
            <w:tcW w:w="1475" w:type="dxa"/>
          </w:tcPr>
          <w:p w:rsidR="00361925" w:rsidRDefault="00361925">
            <w:pPr>
              <w:pStyle w:val="ConsPlusNormal"/>
              <w:jc w:val="center"/>
            </w:pPr>
            <w:r>
              <w:t>Ставка субсидии, рублей</w:t>
            </w:r>
          </w:p>
        </w:tc>
        <w:tc>
          <w:tcPr>
            <w:tcW w:w="2128" w:type="dxa"/>
          </w:tcPr>
          <w:p w:rsidR="00361925" w:rsidRDefault="00361925">
            <w:pPr>
              <w:pStyle w:val="ConsPlusNormal"/>
              <w:jc w:val="center"/>
            </w:pPr>
            <w:r>
              <w:t>Сумма</w:t>
            </w:r>
          </w:p>
          <w:p w:rsidR="00361925" w:rsidRDefault="00361925">
            <w:pPr>
              <w:pStyle w:val="ConsPlusNormal"/>
              <w:jc w:val="center"/>
            </w:pPr>
            <w:r>
              <w:t>субсидии, рублей</w:t>
            </w:r>
          </w:p>
        </w:tc>
      </w:tr>
      <w:tr w:rsidR="00361925">
        <w:tc>
          <w:tcPr>
            <w:tcW w:w="1376" w:type="dxa"/>
          </w:tcPr>
          <w:p w:rsidR="00361925" w:rsidRDefault="00361925">
            <w:pPr>
              <w:pStyle w:val="ConsPlusNormal"/>
              <w:jc w:val="center"/>
            </w:pPr>
            <w:r>
              <w:t>1</w:t>
            </w:r>
          </w:p>
        </w:tc>
        <w:tc>
          <w:tcPr>
            <w:tcW w:w="1078" w:type="dxa"/>
          </w:tcPr>
          <w:p w:rsidR="00361925" w:rsidRDefault="00361925">
            <w:pPr>
              <w:pStyle w:val="ConsPlusNormal"/>
              <w:jc w:val="center"/>
            </w:pPr>
            <w:r>
              <w:t>2</w:t>
            </w:r>
          </w:p>
        </w:tc>
        <w:tc>
          <w:tcPr>
            <w:tcW w:w="2982" w:type="dxa"/>
          </w:tcPr>
          <w:p w:rsidR="00361925" w:rsidRDefault="00361925">
            <w:pPr>
              <w:pStyle w:val="ConsPlusNormal"/>
              <w:jc w:val="center"/>
            </w:pPr>
            <w:r>
              <w:t>3</w:t>
            </w:r>
          </w:p>
        </w:tc>
        <w:tc>
          <w:tcPr>
            <w:tcW w:w="1475" w:type="dxa"/>
          </w:tcPr>
          <w:p w:rsidR="00361925" w:rsidRDefault="00361925">
            <w:pPr>
              <w:pStyle w:val="ConsPlusNormal"/>
              <w:jc w:val="center"/>
            </w:pPr>
            <w:r>
              <w:t>4</w:t>
            </w:r>
          </w:p>
        </w:tc>
        <w:tc>
          <w:tcPr>
            <w:tcW w:w="2128" w:type="dxa"/>
          </w:tcPr>
          <w:p w:rsidR="00361925" w:rsidRDefault="00361925">
            <w:pPr>
              <w:pStyle w:val="ConsPlusNormal"/>
              <w:jc w:val="center"/>
            </w:pPr>
            <w:r>
              <w:t>5</w:t>
            </w:r>
          </w:p>
        </w:tc>
      </w:tr>
      <w:tr w:rsidR="00361925">
        <w:tc>
          <w:tcPr>
            <w:tcW w:w="1376" w:type="dxa"/>
          </w:tcPr>
          <w:p w:rsidR="00361925" w:rsidRDefault="00361925">
            <w:pPr>
              <w:pStyle w:val="ConsPlusNormal"/>
            </w:pPr>
          </w:p>
        </w:tc>
        <w:tc>
          <w:tcPr>
            <w:tcW w:w="1078" w:type="dxa"/>
          </w:tcPr>
          <w:p w:rsidR="00361925" w:rsidRDefault="00361925">
            <w:pPr>
              <w:pStyle w:val="ConsPlusNormal"/>
            </w:pPr>
          </w:p>
        </w:tc>
        <w:tc>
          <w:tcPr>
            <w:tcW w:w="2982" w:type="dxa"/>
          </w:tcPr>
          <w:p w:rsidR="00361925" w:rsidRDefault="00361925">
            <w:pPr>
              <w:pStyle w:val="ConsPlusNormal"/>
            </w:pPr>
          </w:p>
        </w:tc>
        <w:tc>
          <w:tcPr>
            <w:tcW w:w="1475" w:type="dxa"/>
          </w:tcPr>
          <w:p w:rsidR="00361925" w:rsidRDefault="00361925">
            <w:pPr>
              <w:pStyle w:val="ConsPlusNormal"/>
            </w:pPr>
          </w:p>
        </w:tc>
        <w:tc>
          <w:tcPr>
            <w:tcW w:w="2128" w:type="dxa"/>
          </w:tcPr>
          <w:p w:rsidR="00361925" w:rsidRDefault="00361925">
            <w:pPr>
              <w:pStyle w:val="ConsPlusNormal"/>
            </w:pPr>
          </w:p>
        </w:tc>
      </w:tr>
      <w:tr w:rsidR="00361925">
        <w:tc>
          <w:tcPr>
            <w:tcW w:w="1376" w:type="dxa"/>
          </w:tcPr>
          <w:p w:rsidR="00361925" w:rsidRDefault="00361925">
            <w:pPr>
              <w:pStyle w:val="ConsPlusNormal"/>
            </w:pPr>
          </w:p>
        </w:tc>
        <w:tc>
          <w:tcPr>
            <w:tcW w:w="1078" w:type="dxa"/>
          </w:tcPr>
          <w:p w:rsidR="00361925" w:rsidRDefault="00361925">
            <w:pPr>
              <w:pStyle w:val="ConsPlusNormal"/>
            </w:pPr>
          </w:p>
        </w:tc>
        <w:tc>
          <w:tcPr>
            <w:tcW w:w="2982" w:type="dxa"/>
          </w:tcPr>
          <w:p w:rsidR="00361925" w:rsidRDefault="00361925">
            <w:pPr>
              <w:pStyle w:val="ConsPlusNormal"/>
            </w:pPr>
          </w:p>
        </w:tc>
        <w:tc>
          <w:tcPr>
            <w:tcW w:w="1475" w:type="dxa"/>
          </w:tcPr>
          <w:p w:rsidR="00361925" w:rsidRDefault="00361925">
            <w:pPr>
              <w:pStyle w:val="ConsPlusNormal"/>
            </w:pPr>
          </w:p>
        </w:tc>
        <w:tc>
          <w:tcPr>
            <w:tcW w:w="2128" w:type="dxa"/>
          </w:tcPr>
          <w:p w:rsidR="00361925" w:rsidRDefault="00361925">
            <w:pPr>
              <w:pStyle w:val="ConsPlusNormal"/>
            </w:pPr>
          </w:p>
        </w:tc>
      </w:tr>
    </w:tbl>
    <w:p w:rsidR="00361925" w:rsidRDefault="00361925">
      <w:pPr>
        <w:pStyle w:val="ConsPlusNormal"/>
        <w:jc w:val="both"/>
      </w:pPr>
    </w:p>
    <w:p w:rsidR="00361925" w:rsidRDefault="00361925">
      <w:pPr>
        <w:pStyle w:val="ConsPlusNonformat"/>
        <w:jc w:val="both"/>
      </w:pPr>
      <w:r>
        <w:t>--------------------------------</w:t>
      </w:r>
    </w:p>
    <w:p w:rsidR="00361925" w:rsidRDefault="00361925">
      <w:pPr>
        <w:pStyle w:val="ConsPlusNonformat"/>
        <w:jc w:val="both"/>
      </w:pPr>
      <w:r>
        <w:t>Гражданин, ведущий ЛПХ       ______________ __________________________</w:t>
      </w:r>
    </w:p>
    <w:p w:rsidR="00361925" w:rsidRDefault="00361925">
      <w:pPr>
        <w:pStyle w:val="ConsPlusNonformat"/>
        <w:jc w:val="both"/>
      </w:pPr>
      <w:r>
        <w:t xml:space="preserve">                                (подпись)     (Ф.И.О. расшифровать)</w:t>
      </w:r>
    </w:p>
    <w:p w:rsidR="00361925" w:rsidRDefault="00361925">
      <w:pPr>
        <w:pStyle w:val="ConsPlusNonformat"/>
        <w:jc w:val="both"/>
      </w:pPr>
    </w:p>
    <w:p w:rsidR="00361925" w:rsidRDefault="00361925">
      <w:pPr>
        <w:pStyle w:val="ConsPlusNonformat"/>
        <w:jc w:val="both"/>
      </w:pPr>
      <w:r>
        <w:lastRenderedPageBreak/>
        <w:t>Проверка    достоверности   документов,   предоставленных   для   получения</w:t>
      </w:r>
    </w:p>
    <w:p w:rsidR="00361925" w:rsidRDefault="00361925">
      <w:pPr>
        <w:pStyle w:val="ConsPlusNonformat"/>
        <w:jc w:val="both"/>
      </w:pPr>
      <w:r>
        <w:t>государственной  поддержки, проведена. Сведения, содержащиеся в документах,</w:t>
      </w:r>
    </w:p>
    <w:p w:rsidR="00361925" w:rsidRDefault="00361925">
      <w:pPr>
        <w:pStyle w:val="ConsPlusNonformat"/>
        <w:jc w:val="both"/>
      </w:pPr>
      <w:r>
        <w:t>________________________________________ действительности.</w:t>
      </w:r>
    </w:p>
    <w:p w:rsidR="00361925" w:rsidRDefault="00361925">
      <w:pPr>
        <w:pStyle w:val="ConsPlusNonformat"/>
        <w:jc w:val="both"/>
      </w:pPr>
      <w:r>
        <w:t xml:space="preserve">   (соответствуют, не соответствуют)</w:t>
      </w:r>
    </w:p>
    <w:p w:rsidR="00361925" w:rsidRDefault="00361925">
      <w:pPr>
        <w:pStyle w:val="ConsPlusNonformat"/>
        <w:jc w:val="both"/>
      </w:pPr>
      <w:r>
        <w:t>Расчеты, указанные в справке-расчете, произведены _________________________</w:t>
      </w:r>
    </w:p>
    <w:p w:rsidR="00361925" w:rsidRDefault="00361925">
      <w:pPr>
        <w:pStyle w:val="ConsPlusNonformat"/>
        <w:jc w:val="both"/>
      </w:pPr>
      <w:r>
        <w:t xml:space="preserve">                                                       (верно, неверно)</w:t>
      </w:r>
    </w:p>
    <w:p w:rsidR="00361925" w:rsidRDefault="00361925">
      <w:pPr>
        <w:pStyle w:val="ConsPlusNonformat"/>
        <w:jc w:val="both"/>
      </w:pPr>
      <w:r>
        <w:t>Государственная поддержка _____________________________ быть предоставлена.</w:t>
      </w:r>
    </w:p>
    <w:p w:rsidR="00361925" w:rsidRDefault="00361925">
      <w:pPr>
        <w:pStyle w:val="ConsPlusNonformat"/>
        <w:jc w:val="both"/>
      </w:pPr>
      <w:r>
        <w:t xml:space="preserve">                              (может, не может)</w:t>
      </w:r>
    </w:p>
    <w:p w:rsidR="00361925" w:rsidRDefault="00361925">
      <w:pPr>
        <w:pStyle w:val="ConsPlusNonformat"/>
        <w:jc w:val="both"/>
      </w:pPr>
      <w:r>
        <w:t>Руководитель органа управления АПК</w:t>
      </w:r>
    </w:p>
    <w:p w:rsidR="00361925" w:rsidRDefault="00361925">
      <w:pPr>
        <w:pStyle w:val="ConsPlusNonformat"/>
        <w:jc w:val="both"/>
      </w:pPr>
      <w:r>
        <w:t>муниципального образования                ___________ _____________________</w:t>
      </w:r>
    </w:p>
    <w:p w:rsidR="00361925" w:rsidRDefault="00361925">
      <w:pPr>
        <w:pStyle w:val="ConsPlusNonformat"/>
        <w:jc w:val="both"/>
      </w:pPr>
      <w:r>
        <w:t>М.П.                                       (подпись)  (Ф.И.О. расшифровать)</w:t>
      </w:r>
    </w:p>
    <w:p w:rsidR="00361925" w:rsidRDefault="00361925">
      <w:pPr>
        <w:pStyle w:val="ConsPlusNonformat"/>
        <w:jc w:val="both"/>
      </w:pPr>
    </w:p>
    <w:p w:rsidR="00361925" w:rsidRDefault="00361925">
      <w:pPr>
        <w:pStyle w:val="ConsPlusNonformat"/>
        <w:jc w:val="both"/>
      </w:pPr>
      <w:r>
        <w:t>Специалист органа управления АПК</w:t>
      </w:r>
    </w:p>
    <w:p w:rsidR="00361925" w:rsidRDefault="00361925">
      <w:pPr>
        <w:pStyle w:val="ConsPlusNonformat"/>
        <w:jc w:val="both"/>
      </w:pPr>
      <w:r>
        <w:t>муниципального образования                ___________ _____________________</w:t>
      </w:r>
    </w:p>
    <w:p w:rsidR="00361925" w:rsidRDefault="00361925">
      <w:pPr>
        <w:pStyle w:val="ConsPlusNonformat"/>
        <w:jc w:val="both"/>
      </w:pPr>
      <w:r>
        <w:t xml:space="preserve">                                           (подпись)  (Ф.И.О. расшифровать)</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1"/>
      </w:pPr>
      <w:r>
        <w:t>Приложение N 2</w:t>
      </w:r>
    </w:p>
    <w:p w:rsidR="00361925" w:rsidRDefault="00361925">
      <w:pPr>
        <w:pStyle w:val="ConsPlusNormal"/>
        <w:jc w:val="right"/>
      </w:pPr>
      <w:r>
        <w:t>к Положению о порядке предоставления</w:t>
      </w:r>
    </w:p>
    <w:p w:rsidR="00361925" w:rsidRDefault="00361925">
      <w:pPr>
        <w:pStyle w:val="ConsPlusNormal"/>
        <w:jc w:val="right"/>
      </w:pPr>
      <w:r>
        <w:t>субсидий из средств областного</w:t>
      </w:r>
    </w:p>
    <w:p w:rsidR="00361925" w:rsidRDefault="00361925">
      <w:pPr>
        <w:pStyle w:val="ConsPlusNormal"/>
        <w:jc w:val="right"/>
      </w:pPr>
      <w:r>
        <w:t>бюджета на поддержку элитного семеноводства</w:t>
      </w:r>
    </w:p>
    <w:p w:rsidR="00361925" w:rsidRDefault="00361925">
      <w:pPr>
        <w:pStyle w:val="ConsPlusNormal"/>
        <w:jc w:val="both"/>
      </w:pPr>
    </w:p>
    <w:p w:rsidR="00361925" w:rsidRDefault="00361925">
      <w:pPr>
        <w:pStyle w:val="ConsPlusNormal"/>
        <w:jc w:val="center"/>
      </w:pPr>
      <w:bookmarkStart w:id="123" w:name="P1059"/>
      <w:bookmarkEnd w:id="123"/>
      <w:r>
        <w:t>АКТ</w:t>
      </w:r>
    </w:p>
    <w:p w:rsidR="00361925" w:rsidRDefault="00361925">
      <w:pPr>
        <w:pStyle w:val="ConsPlusNormal"/>
        <w:jc w:val="center"/>
      </w:pPr>
      <w:r>
        <w:t>расхода семян</w:t>
      </w:r>
    </w:p>
    <w:p w:rsidR="00361925" w:rsidRDefault="00361925">
      <w:pPr>
        <w:pStyle w:val="ConsPlusNormal"/>
        <w:jc w:val="center"/>
      </w:pPr>
      <w:r>
        <w:t>"___" __________ 20___ года</w:t>
      </w:r>
    </w:p>
    <w:p w:rsidR="00361925" w:rsidRDefault="00361925">
      <w:pPr>
        <w:pStyle w:val="ConsPlusNormal"/>
        <w:jc w:val="center"/>
      </w:pPr>
      <w:r>
        <w:t>____________________________________________________________</w:t>
      </w:r>
    </w:p>
    <w:p w:rsidR="00361925" w:rsidRDefault="00361925">
      <w:pPr>
        <w:pStyle w:val="ConsPlusNormal"/>
        <w:jc w:val="center"/>
      </w:pPr>
      <w:r>
        <w:t>(наименование Получателя, муниципального образования)</w:t>
      </w:r>
    </w:p>
    <w:p w:rsidR="00361925" w:rsidRDefault="00361925">
      <w:pPr>
        <w:pStyle w:val="ConsPlusNormal"/>
        <w:jc w:val="center"/>
      </w:pPr>
      <w:r>
        <w:t>ИНН ___________________ ОГРН ____________</w:t>
      </w:r>
    </w:p>
    <w:p w:rsidR="00361925" w:rsidRDefault="003619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652"/>
        <w:gridCol w:w="1650"/>
        <w:gridCol w:w="1929"/>
        <w:gridCol w:w="1815"/>
      </w:tblGrid>
      <w:tr w:rsidR="00361925">
        <w:tc>
          <w:tcPr>
            <w:tcW w:w="1983" w:type="dxa"/>
          </w:tcPr>
          <w:p w:rsidR="00361925" w:rsidRDefault="00361925">
            <w:pPr>
              <w:pStyle w:val="ConsPlusNormal"/>
              <w:jc w:val="center"/>
            </w:pPr>
            <w:r>
              <w:t>Наименование культуры</w:t>
            </w:r>
          </w:p>
        </w:tc>
        <w:tc>
          <w:tcPr>
            <w:tcW w:w="1652" w:type="dxa"/>
          </w:tcPr>
          <w:p w:rsidR="00361925" w:rsidRDefault="00361925">
            <w:pPr>
              <w:pStyle w:val="ConsPlusNormal"/>
              <w:jc w:val="center"/>
            </w:pPr>
            <w:r>
              <w:t>Сорт</w:t>
            </w:r>
          </w:p>
        </w:tc>
        <w:tc>
          <w:tcPr>
            <w:tcW w:w="1650" w:type="dxa"/>
          </w:tcPr>
          <w:p w:rsidR="00361925" w:rsidRDefault="00361925">
            <w:pPr>
              <w:pStyle w:val="ConsPlusNormal"/>
              <w:jc w:val="center"/>
            </w:pPr>
            <w:r>
              <w:t>Количество тонн</w:t>
            </w:r>
          </w:p>
        </w:tc>
        <w:tc>
          <w:tcPr>
            <w:tcW w:w="1929" w:type="dxa"/>
          </w:tcPr>
          <w:p w:rsidR="00361925" w:rsidRDefault="00361925">
            <w:pPr>
              <w:pStyle w:val="ConsPlusNormal"/>
              <w:jc w:val="center"/>
            </w:pPr>
            <w:r>
              <w:t>Площадь, га</w:t>
            </w:r>
          </w:p>
        </w:tc>
        <w:tc>
          <w:tcPr>
            <w:tcW w:w="1815" w:type="dxa"/>
          </w:tcPr>
          <w:p w:rsidR="00361925" w:rsidRDefault="00361925">
            <w:pPr>
              <w:pStyle w:val="ConsPlusNormal"/>
              <w:jc w:val="center"/>
            </w:pPr>
            <w:r>
              <w:t>Расход семян на 1 га, тонн</w:t>
            </w:r>
          </w:p>
        </w:tc>
      </w:tr>
      <w:tr w:rsidR="00361925">
        <w:tc>
          <w:tcPr>
            <w:tcW w:w="1983" w:type="dxa"/>
          </w:tcPr>
          <w:p w:rsidR="00361925" w:rsidRDefault="00361925">
            <w:pPr>
              <w:pStyle w:val="ConsPlusNormal"/>
              <w:jc w:val="center"/>
            </w:pPr>
            <w:r>
              <w:t>1</w:t>
            </w:r>
          </w:p>
        </w:tc>
        <w:tc>
          <w:tcPr>
            <w:tcW w:w="1652" w:type="dxa"/>
          </w:tcPr>
          <w:p w:rsidR="00361925" w:rsidRDefault="00361925">
            <w:pPr>
              <w:pStyle w:val="ConsPlusNormal"/>
              <w:jc w:val="center"/>
            </w:pPr>
            <w:r>
              <w:t>2</w:t>
            </w:r>
          </w:p>
        </w:tc>
        <w:tc>
          <w:tcPr>
            <w:tcW w:w="1650" w:type="dxa"/>
          </w:tcPr>
          <w:p w:rsidR="00361925" w:rsidRDefault="00361925">
            <w:pPr>
              <w:pStyle w:val="ConsPlusNormal"/>
              <w:jc w:val="center"/>
            </w:pPr>
            <w:r>
              <w:t>3</w:t>
            </w:r>
          </w:p>
        </w:tc>
        <w:tc>
          <w:tcPr>
            <w:tcW w:w="1929" w:type="dxa"/>
          </w:tcPr>
          <w:p w:rsidR="00361925" w:rsidRDefault="00361925">
            <w:pPr>
              <w:pStyle w:val="ConsPlusNormal"/>
              <w:jc w:val="center"/>
            </w:pPr>
            <w:r>
              <w:t>4</w:t>
            </w:r>
          </w:p>
        </w:tc>
        <w:tc>
          <w:tcPr>
            <w:tcW w:w="1815" w:type="dxa"/>
          </w:tcPr>
          <w:p w:rsidR="00361925" w:rsidRDefault="00361925">
            <w:pPr>
              <w:pStyle w:val="ConsPlusNormal"/>
              <w:jc w:val="center"/>
            </w:pPr>
            <w:r>
              <w:t>5 = 3 / 4</w:t>
            </w:r>
          </w:p>
        </w:tc>
      </w:tr>
      <w:tr w:rsidR="00361925">
        <w:tc>
          <w:tcPr>
            <w:tcW w:w="1983" w:type="dxa"/>
          </w:tcPr>
          <w:p w:rsidR="00361925" w:rsidRDefault="00361925">
            <w:pPr>
              <w:pStyle w:val="ConsPlusNormal"/>
            </w:pPr>
          </w:p>
        </w:tc>
        <w:tc>
          <w:tcPr>
            <w:tcW w:w="1652" w:type="dxa"/>
          </w:tcPr>
          <w:p w:rsidR="00361925" w:rsidRDefault="00361925">
            <w:pPr>
              <w:pStyle w:val="ConsPlusNormal"/>
            </w:pPr>
          </w:p>
        </w:tc>
        <w:tc>
          <w:tcPr>
            <w:tcW w:w="1650" w:type="dxa"/>
          </w:tcPr>
          <w:p w:rsidR="00361925" w:rsidRDefault="00361925">
            <w:pPr>
              <w:pStyle w:val="ConsPlusNormal"/>
            </w:pPr>
          </w:p>
        </w:tc>
        <w:tc>
          <w:tcPr>
            <w:tcW w:w="1929" w:type="dxa"/>
          </w:tcPr>
          <w:p w:rsidR="00361925" w:rsidRDefault="00361925">
            <w:pPr>
              <w:pStyle w:val="ConsPlusNormal"/>
            </w:pPr>
          </w:p>
        </w:tc>
        <w:tc>
          <w:tcPr>
            <w:tcW w:w="1815" w:type="dxa"/>
          </w:tcPr>
          <w:p w:rsidR="00361925" w:rsidRDefault="00361925">
            <w:pPr>
              <w:pStyle w:val="ConsPlusNormal"/>
            </w:pPr>
          </w:p>
        </w:tc>
      </w:tr>
      <w:tr w:rsidR="00361925">
        <w:tc>
          <w:tcPr>
            <w:tcW w:w="1983" w:type="dxa"/>
          </w:tcPr>
          <w:p w:rsidR="00361925" w:rsidRDefault="00361925">
            <w:pPr>
              <w:pStyle w:val="ConsPlusNormal"/>
            </w:pPr>
          </w:p>
        </w:tc>
        <w:tc>
          <w:tcPr>
            <w:tcW w:w="1652" w:type="dxa"/>
          </w:tcPr>
          <w:p w:rsidR="00361925" w:rsidRDefault="00361925">
            <w:pPr>
              <w:pStyle w:val="ConsPlusNormal"/>
            </w:pPr>
          </w:p>
        </w:tc>
        <w:tc>
          <w:tcPr>
            <w:tcW w:w="1650" w:type="dxa"/>
          </w:tcPr>
          <w:p w:rsidR="00361925" w:rsidRDefault="00361925">
            <w:pPr>
              <w:pStyle w:val="ConsPlusNormal"/>
            </w:pPr>
          </w:p>
        </w:tc>
        <w:tc>
          <w:tcPr>
            <w:tcW w:w="1929" w:type="dxa"/>
          </w:tcPr>
          <w:p w:rsidR="00361925" w:rsidRDefault="00361925">
            <w:pPr>
              <w:pStyle w:val="ConsPlusNormal"/>
            </w:pPr>
          </w:p>
        </w:tc>
        <w:tc>
          <w:tcPr>
            <w:tcW w:w="1815" w:type="dxa"/>
          </w:tcPr>
          <w:p w:rsidR="00361925" w:rsidRDefault="00361925">
            <w:pPr>
              <w:pStyle w:val="ConsPlusNormal"/>
            </w:pPr>
          </w:p>
        </w:tc>
      </w:tr>
      <w:tr w:rsidR="00361925">
        <w:tc>
          <w:tcPr>
            <w:tcW w:w="1983" w:type="dxa"/>
          </w:tcPr>
          <w:p w:rsidR="00361925" w:rsidRDefault="00361925">
            <w:pPr>
              <w:pStyle w:val="ConsPlusNormal"/>
            </w:pPr>
          </w:p>
        </w:tc>
        <w:tc>
          <w:tcPr>
            <w:tcW w:w="1652" w:type="dxa"/>
          </w:tcPr>
          <w:p w:rsidR="00361925" w:rsidRDefault="00361925">
            <w:pPr>
              <w:pStyle w:val="ConsPlusNormal"/>
            </w:pPr>
          </w:p>
        </w:tc>
        <w:tc>
          <w:tcPr>
            <w:tcW w:w="1650" w:type="dxa"/>
          </w:tcPr>
          <w:p w:rsidR="00361925" w:rsidRDefault="00361925">
            <w:pPr>
              <w:pStyle w:val="ConsPlusNormal"/>
            </w:pPr>
          </w:p>
        </w:tc>
        <w:tc>
          <w:tcPr>
            <w:tcW w:w="1929" w:type="dxa"/>
          </w:tcPr>
          <w:p w:rsidR="00361925" w:rsidRDefault="00361925">
            <w:pPr>
              <w:pStyle w:val="ConsPlusNormal"/>
            </w:pPr>
          </w:p>
        </w:tc>
        <w:tc>
          <w:tcPr>
            <w:tcW w:w="1815" w:type="dxa"/>
          </w:tcPr>
          <w:p w:rsidR="00361925" w:rsidRDefault="00361925">
            <w:pPr>
              <w:pStyle w:val="ConsPlusNormal"/>
            </w:pPr>
          </w:p>
        </w:tc>
      </w:tr>
    </w:tbl>
    <w:p w:rsidR="00361925" w:rsidRDefault="00361925">
      <w:pPr>
        <w:pStyle w:val="ConsPlusNormal"/>
        <w:jc w:val="both"/>
      </w:pPr>
    </w:p>
    <w:p w:rsidR="00361925" w:rsidRDefault="00361925">
      <w:pPr>
        <w:pStyle w:val="ConsPlusNonformat"/>
        <w:jc w:val="both"/>
      </w:pPr>
      <w:r>
        <w:t>Способ высева (посадки) семян ______________________________________</w:t>
      </w:r>
    </w:p>
    <w:p w:rsidR="00361925" w:rsidRDefault="00361925">
      <w:pPr>
        <w:pStyle w:val="ConsPlusNonformat"/>
        <w:jc w:val="both"/>
      </w:pPr>
    </w:p>
    <w:p w:rsidR="00361925" w:rsidRDefault="00361925">
      <w:pPr>
        <w:pStyle w:val="ConsPlusNonformat"/>
        <w:jc w:val="both"/>
      </w:pPr>
      <w:r>
        <w:t>Гражданин, ведущий ЛПХ     ________________ _______________________________</w:t>
      </w:r>
    </w:p>
    <w:p w:rsidR="00361925" w:rsidRDefault="00361925">
      <w:pPr>
        <w:pStyle w:val="ConsPlusNonformat"/>
        <w:jc w:val="both"/>
      </w:pPr>
      <w:r>
        <w:t xml:space="preserve">                              (подпись)          (Ф.И.О. расшифровать)</w:t>
      </w:r>
    </w:p>
    <w:p w:rsidR="00361925" w:rsidRDefault="00361925">
      <w:pPr>
        <w:pStyle w:val="ConsPlusNonformat"/>
        <w:jc w:val="both"/>
      </w:pPr>
    </w:p>
    <w:p w:rsidR="00361925" w:rsidRDefault="00361925">
      <w:pPr>
        <w:pStyle w:val="ConsPlusNonformat"/>
        <w:jc w:val="both"/>
      </w:pPr>
    </w:p>
    <w:p w:rsidR="00361925" w:rsidRDefault="00361925">
      <w:pPr>
        <w:pStyle w:val="ConsPlusNonformat"/>
        <w:jc w:val="both"/>
      </w:pPr>
      <w:r>
        <w:t>Проверено:</w:t>
      </w:r>
    </w:p>
    <w:p w:rsidR="00361925" w:rsidRDefault="00361925">
      <w:pPr>
        <w:pStyle w:val="ConsPlusNonformat"/>
        <w:jc w:val="both"/>
      </w:pPr>
      <w:r>
        <w:t>Руководитель органа управления</w:t>
      </w:r>
    </w:p>
    <w:p w:rsidR="00361925" w:rsidRDefault="00361925">
      <w:pPr>
        <w:pStyle w:val="ConsPlusNonformat"/>
        <w:jc w:val="both"/>
      </w:pPr>
      <w:r>
        <w:t>АПК муниципального образования ______________ _____________________________</w:t>
      </w:r>
    </w:p>
    <w:p w:rsidR="00361925" w:rsidRDefault="00361925">
      <w:pPr>
        <w:pStyle w:val="ConsPlusNonformat"/>
        <w:jc w:val="both"/>
      </w:pPr>
      <w:r>
        <w:t>М.П. (при наличии печати)         (подпись)       (Ф.И.О. расшифровать)</w:t>
      </w:r>
    </w:p>
    <w:p w:rsidR="00361925" w:rsidRDefault="00361925">
      <w:pPr>
        <w:pStyle w:val="ConsPlusNonformat"/>
        <w:jc w:val="both"/>
      </w:pPr>
    </w:p>
    <w:p w:rsidR="00361925" w:rsidRDefault="00361925">
      <w:pPr>
        <w:pStyle w:val="ConsPlusNonformat"/>
        <w:jc w:val="both"/>
      </w:pPr>
      <w:r>
        <w:t>Специалист органа управления</w:t>
      </w:r>
    </w:p>
    <w:p w:rsidR="00361925" w:rsidRDefault="00361925">
      <w:pPr>
        <w:pStyle w:val="ConsPlusNonformat"/>
        <w:jc w:val="both"/>
      </w:pPr>
      <w:r>
        <w:t>АПК муниципального образования ______________ _____________________________</w:t>
      </w:r>
    </w:p>
    <w:p w:rsidR="00361925" w:rsidRDefault="00361925">
      <w:pPr>
        <w:pStyle w:val="ConsPlusNonformat"/>
        <w:jc w:val="both"/>
      </w:pPr>
      <w:r>
        <w:t xml:space="preserve">                                  (подпись)      (Ф.И.О. расшифровать)</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0"/>
      </w:pPr>
      <w:r>
        <w:t>Приложение N 3</w:t>
      </w:r>
    </w:p>
    <w:p w:rsidR="00361925" w:rsidRDefault="00361925">
      <w:pPr>
        <w:pStyle w:val="ConsPlusNormal"/>
        <w:jc w:val="right"/>
      </w:pPr>
      <w:r>
        <w:t>к постановлению Правительства</w:t>
      </w:r>
    </w:p>
    <w:p w:rsidR="00361925" w:rsidRDefault="00361925">
      <w:pPr>
        <w:pStyle w:val="ConsPlusNormal"/>
        <w:jc w:val="right"/>
      </w:pPr>
      <w:r>
        <w:t>Тюменской области</w:t>
      </w:r>
    </w:p>
    <w:p w:rsidR="00361925" w:rsidRDefault="00361925">
      <w:pPr>
        <w:pStyle w:val="ConsPlusNormal"/>
        <w:jc w:val="right"/>
      </w:pPr>
      <w:r>
        <w:t>от 22 декабря 2022 г. N 989-п</w:t>
      </w:r>
    </w:p>
    <w:p w:rsidR="00361925" w:rsidRDefault="00361925">
      <w:pPr>
        <w:pStyle w:val="ConsPlusNormal"/>
        <w:jc w:val="both"/>
      </w:pPr>
    </w:p>
    <w:p w:rsidR="00361925" w:rsidRDefault="00361925">
      <w:pPr>
        <w:pStyle w:val="ConsPlusTitle"/>
        <w:jc w:val="center"/>
      </w:pPr>
      <w:bookmarkStart w:id="124" w:name="P1116"/>
      <w:bookmarkEnd w:id="124"/>
      <w:r>
        <w:t>ПОЛОЖЕНИЕ</w:t>
      </w:r>
    </w:p>
    <w:p w:rsidR="00361925" w:rsidRDefault="00361925">
      <w:pPr>
        <w:pStyle w:val="ConsPlusTitle"/>
        <w:jc w:val="center"/>
      </w:pPr>
      <w:r>
        <w:t>О ПОРЯДКЕ ПРЕДОСТАВЛЕНИЯ СУБСИДИЙ ИЗ СРЕДСТВ ОБЛАСТНОГО</w:t>
      </w:r>
    </w:p>
    <w:p w:rsidR="00361925" w:rsidRDefault="00361925">
      <w:pPr>
        <w:pStyle w:val="ConsPlusTitle"/>
        <w:jc w:val="center"/>
      </w:pPr>
      <w:r>
        <w:t>БЮДЖЕТА НА ПОДДЕРЖКУ ПРОИЗВОДСТВА И РЕАЛИЗАЦИИ КАРТОФЕЛЯ</w:t>
      </w:r>
    </w:p>
    <w:p w:rsidR="00361925" w:rsidRDefault="00361925">
      <w:pPr>
        <w:pStyle w:val="ConsPlusTitle"/>
        <w:jc w:val="center"/>
      </w:pPr>
      <w:r>
        <w:t>И ОВОЩЕЙ ОТКРЫТОГО ГРУНТА</w:t>
      </w:r>
    </w:p>
    <w:p w:rsidR="00361925" w:rsidRDefault="003619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1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925" w:rsidRDefault="003619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925" w:rsidRDefault="00361925">
            <w:pPr>
              <w:pStyle w:val="ConsPlusNormal"/>
              <w:jc w:val="center"/>
            </w:pPr>
            <w:r>
              <w:rPr>
                <w:color w:val="392C69"/>
              </w:rPr>
              <w:t>Список изменяющих документов</w:t>
            </w:r>
          </w:p>
          <w:p w:rsidR="00361925" w:rsidRDefault="00361925">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Тюменской области от 05.03.2024 N 97-п)</w:t>
            </w:r>
          </w:p>
        </w:tc>
        <w:tc>
          <w:tcPr>
            <w:tcW w:w="113" w:type="dxa"/>
            <w:tcBorders>
              <w:top w:val="nil"/>
              <w:left w:val="nil"/>
              <w:bottom w:val="nil"/>
              <w:right w:val="nil"/>
            </w:tcBorders>
            <w:shd w:val="clear" w:color="auto" w:fill="F4F3F8"/>
            <w:tcMar>
              <w:top w:w="0" w:type="dxa"/>
              <w:left w:w="0" w:type="dxa"/>
              <w:bottom w:w="0" w:type="dxa"/>
              <w:right w:w="0" w:type="dxa"/>
            </w:tcMar>
          </w:tcPr>
          <w:p w:rsidR="00361925" w:rsidRDefault="00361925">
            <w:pPr>
              <w:pStyle w:val="ConsPlusNormal"/>
            </w:pPr>
          </w:p>
        </w:tc>
      </w:tr>
    </w:tbl>
    <w:p w:rsidR="00361925" w:rsidRDefault="00361925">
      <w:pPr>
        <w:pStyle w:val="ConsPlusNormal"/>
        <w:jc w:val="both"/>
      </w:pPr>
    </w:p>
    <w:p w:rsidR="00361925" w:rsidRDefault="00361925">
      <w:pPr>
        <w:pStyle w:val="ConsPlusTitle"/>
        <w:jc w:val="center"/>
        <w:outlineLvl w:val="1"/>
      </w:pPr>
      <w:r>
        <w:t>I. Общие положения о предоставлении субсидий</w:t>
      </w:r>
    </w:p>
    <w:p w:rsidR="00361925" w:rsidRDefault="00361925">
      <w:pPr>
        <w:pStyle w:val="ConsPlusNormal"/>
        <w:jc w:val="both"/>
      </w:pPr>
    </w:p>
    <w:p w:rsidR="00361925" w:rsidRDefault="00361925">
      <w:pPr>
        <w:pStyle w:val="ConsPlusNormal"/>
        <w:ind w:firstLine="540"/>
        <w:jc w:val="both"/>
      </w:pPr>
      <w:r>
        <w:t>1.1. Настоящее Положение о порядке предоставления субсидий из средств областного бюджета на поддержку производства и реализации картофеля и овощей открытого грунта (далее - Положение) определяет условия, цели, порядок предоставления средств из областного бюджета на финансовое обеспечение (возмещение) части затрат на производство и реализацию картофеля и овощей открытого грунта (далее - субсидии) и проведение отбора получателей субсидий, а также порядок возврата субсидий в случае нарушения условий и порядка предоставления субсидии.</w:t>
      </w:r>
    </w:p>
    <w:p w:rsidR="00361925" w:rsidRDefault="00361925">
      <w:pPr>
        <w:pStyle w:val="ConsPlusNormal"/>
        <w:spacing w:before="220"/>
        <w:ind w:firstLine="540"/>
        <w:jc w:val="both"/>
      </w:pPr>
      <w:bookmarkStart w:id="125" w:name="P1126"/>
      <w:bookmarkEnd w:id="125"/>
      <w:r>
        <w:t xml:space="preserve">1.2. Субсидии предоставляются в целях реализации регионального проекта Тюменской области "Развитие отраслей овощеводства и картофелеводства", являющегося структурным элементом государственной </w:t>
      </w:r>
      <w:hyperlink r:id="rId77">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1397">
        <w:r>
          <w:rPr>
            <w:color w:val="0000FF"/>
          </w:rPr>
          <w:t>пунктом 3.21</w:t>
        </w:r>
      </w:hyperlink>
      <w:r>
        <w:t xml:space="preserve"> настоящего Положения на производство и реализацию картофеля и овощей открытого грунта по следующим направлениям:</w:t>
      </w:r>
    </w:p>
    <w:p w:rsidR="00361925" w:rsidRDefault="00361925">
      <w:pPr>
        <w:pStyle w:val="ConsPlusNormal"/>
        <w:spacing w:before="220"/>
        <w:ind w:firstLine="540"/>
        <w:jc w:val="both"/>
      </w:pPr>
      <w:bookmarkStart w:id="126" w:name="P1127"/>
      <w:bookmarkEnd w:id="126"/>
      <w:r>
        <w:t>1.2.1. На возмещение части затрат на поддержку производства картофеля на 1 тонну произведенного картофеля;</w:t>
      </w:r>
    </w:p>
    <w:p w:rsidR="00361925" w:rsidRDefault="00361925">
      <w:pPr>
        <w:pStyle w:val="ConsPlusNormal"/>
        <w:spacing w:before="220"/>
        <w:ind w:firstLine="540"/>
        <w:jc w:val="both"/>
      </w:pPr>
      <w:bookmarkStart w:id="127" w:name="P1128"/>
      <w:bookmarkEnd w:id="127"/>
      <w:r>
        <w:t>1.2.2. На возмещение части затрат на поддержку производства овощей открытого грунта на 1 тонну произведенных овощей открытого грунта;</w:t>
      </w:r>
    </w:p>
    <w:p w:rsidR="00361925" w:rsidRDefault="00361925">
      <w:pPr>
        <w:pStyle w:val="ConsPlusNormal"/>
        <w:spacing w:before="220"/>
        <w:ind w:firstLine="540"/>
        <w:jc w:val="both"/>
      </w:pPr>
      <w:bookmarkStart w:id="128" w:name="P1129"/>
      <w:bookmarkEnd w:id="128"/>
      <w:r>
        <w:t>1.2.3. На возмещение части затрат на поддержку производства картофеля на 1 тонну реализованного картофеля;</w:t>
      </w:r>
    </w:p>
    <w:p w:rsidR="00361925" w:rsidRDefault="00361925">
      <w:pPr>
        <w:pStyle w:val="ConsPlusNormal"/>
        <w:spacing w:before="220"/>
        <w:ind w:firstLine="540"/>
        <w:jc w:val="both"/>
      </w:pPr>
      <w:bookmarkStart w:id="129" w:name="P1130"/>
      <w:bookmarkEnd w:id="129"/>
      <w:r>
        <w:t>1.2.4. На возмещение части затрат на поддержку производства овощей открытого грунта на 1 тонну реализованных овощей открытого грунта.</w:t>
      </w:r>
    </w:p>
    <w:p w:rsidR="00361925" w:rsidRDefault="00361925">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61925" w:rsidRDefault="00361925">
      <w:pPr>
        <w:pStyle w:val="ConsPlusNormal"/>
        <w:spacing w:before="220"/>
        <w:ind w:firstLine="540"/>
        <w:jc w:val="both"/>
      </w:pPr>
      <w:bookmarkStart w:id="130" w:name="P1132"/>
      <w:bookmarkEnd w:id="130"/>
      <w:r>
        <w:lastRenderedPageBreak/>
        <w:t>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61925" w:rsidRDefault="00361925">
      <w:pPr>
        <w:pStyle w:val="ConsPlusNormal"/>
        <w:spacing w:before="220"/>
        <w:ind w:firstLine="540"/>
        <w:jc w:val="both"/>
      </w:pPr>
      <w:r>
        <w:t xml:space="preserve">1.5. Органы местного самоуправления муниципальных образований в соответствии с </w:t>
      </w:r>
      <w:hyperlink r:id="rId78">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79">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61925" w:rsidRDefault="00361925">
      <w:pPr>
        <w:pStyle w:val="ConsPlusNormal"/>
        <w:spacing w:before="220"/>
        <w:ind w:firstLine="540"/>
        <w:jc w:val="both"/>
      </w:pPr>
      <w:r>
        <w:t>1.6.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61925" w:rsidRDefault="00361925">
      <w:pPr>
        <w:pStyle w:val="ConsPlusNormal"/>
        <w:spacing w:before="220"/>
        <w:ind w:firstLine="540"/>
        <w:jc w:val="both"/>
      </w:pPr>
      <w:r>
        <w:t xml:space="preserve">1.7. Информация о субсидиях, предусмотренных на цели, установленные </w:t>
      </w:r>
      <w:hyperlink w:anchor="P1126">
        <w:r>
          <w:rPr>
            <w:color w:val="0000FF"/>
          </w:rPr>
          <w:t>пунктом 1.2</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61925" w:rsidRDefault="00361925">
      <w:pPr>
        <w:pStyle w:val="ConsPlusNormal"/>
        <w:jc w:val="both"/>
      </w:pPr>
    </w:p>
    <w:p w:rsidR="00361925" w:rsidRDefault="00361925">
      <w:pPr>
        <w:pStyle w:val="ConsPlusTitle"/>
        <w:jc w:val="center"/>
        <w:outlineLvl w:val="1"/>
      </w:pPr>
      <w:r>
        <w:t>II. Порядок проведения отбора Получателей</w:t>
      </w:r>
    </w:p>
    <w:p w:rsidR="00361925" w:rsidRDefault="00361925">
      <w:pPr>
        <w:pStyle w:val="ConsPlusTitle"/>
        <w:jc w:val="center"/>
      </w:pPr>
      <w:r>
        <w:t>для предоставления субсидий</w:t>
      </w:r>
    </w:p>
    <w:p w:rsidR="00361925" w:rsidRDefault="00361925">
      <w:pPr>
        <w:pStyle w:val="ConsPlusNormal"/>
        <w:jc w:val="both"/>
      </w:pPr>
    </w:p>
    <w:p w:rsidR="00361925" w:rsidRDefault="00361925">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61925" w:rsidRDefault="00361925">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61925" w:rsidRDefault="00361925">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361925" w:rsidRDefault="00361925">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категориям и критериям отбора, установленным </w:t>
      </w:r>
      <w:hyperlink w:anchor="P1210">
        <w:r>
          <w:rPr>
            <w:color w:val="0000FF"/>
          </w:rPr>
          <w:t>пунктами 2.12</w:t>
        </w:r>
      </w:hyperlink>
      <w:r>
        <w:t xml:space="preserve">, </w:t>
      </w:r>
      <w:hyperlink w:anchor="P1213">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61925" w:rsidRDefault="00361925">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w:t>
      </w:r>
      <w:r>
        <w:lastRenderedPageBreak/>
        <w:t xml:space="preserve">указанных в </w:t>
      </w:r>
      <w:hyperlink w:anchor="P1126">
        <w:r>
          <w:rPr>
            <w:color w:val="0000FF"/>
          </w:rPr>
          <w:t>пункте 1.2</w:t>
        </w:r>
      </w:hyperlink>
      <w:r>
        <w:t xml:space="preserve"> настоящего Положения:</w:t>
      </w:r>
    </w:p>
    <w:p w:rsidR="00361925" w:rsidRDefault="00361925">
      <w:pPr>
        <w:pStyle w:val="ConsPlusNormal"/>
        <w:spacing w:before="220"/>
        <w:ind w:firstLine="540"/>
        <w:jc w:val="both"/>
      </w:pPr>
      <w:r>
        <w:t>сроков проведения отбора;</w:t>
      </w:r>
    </w:p>
    <w:p w:rsidR="00361925" w:rsidRDefault="00361925">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61925" w:rsidRDefault="00361925">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61925" w:rsidRDefault="00361925">
      <w:pPr>
        <w:pStyle w:val="ConsPlusNormal"/>
        <w:spacing w:before="220"/>
        <w:ind w:firstLine="540"/>
        <w:jc w:val="both"/>
      </w:pPr>
      <w:r>
        <w:t xml:space="preserve">результата (результатов) предоставления субсидии в соответствии с </w:t>
      </w:r>
      <w:hyperlink w:anchor="P1397">
        <w:r>
          <w:rPr>
            <w:color w:val="0000FF"/>
          </w:rPr>
          <w:t>пунктом 3.21</w:t>
        </w:r>
      </w:hyperlink>
      <w:r>
        <w:t xml:space="preserve"> настоящего Положения;</w:t>
      </w:r>
    </w:p>
    <w:p w:rsidR="00361925" w:rsidRDefault="00361925">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61925" w:rsidRDefault="00361925">
      <w:pPr>
        <w:pStyle w:val="ConsPlusNormal"/>
        <w:spacing w:before="220"/>
        <w:ind w:firstLine="540"/>
        <w:jc w:val="both"/>
      </w:pPr>
      <w:r>
        <w:t xml:space="preserve">требований к Участникам отбора определенных в соответствии с </w:t>
      </w:r>
      <w:hyperlink w:anchor="P1164">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1164">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61925" w:rsidRDefault="00361925">
      <w:pPr>
        <w:pStyle w:val="ConsPlusNormal"/>
        <w:spacing w:before="220"/>
        <w:ind w:firstLine="540"/>
        <w:jc w:val="both"/>
      </w:pPr>
      <w:r>
        <w:t>категории и критерии отбора;</w:t>
      </w:r>
    </w:p>
    <w:p w:rsidR="00361925" w:rsidRDefault="00361925">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61925" w:rsidRDefault="00361925">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61925" w:rsidRDefault="00361925">
      <w:pPr>
        <w:pStyle w:val="ConsPlusNormal"/>
        <w:spacing w:before="220"/>
        <w:ind w:firstLine="540"/>
        <w:jc w:val="both"/>
      </w:pPr>
      <w:r>
        <w:t xml:space="preserve">правил рассмотрения и оценки заявок Участников отбора в соответствии с </w:t>
      </w:r>
      <w:hyperlink w:anchor="P1263">
        <w:r>
          <w:rPr>
            <w:color w:val="0000FF"/>
          </w:rPr>
          <w:t>пунктами 2.23</w:t>
        </w:r>
      </w:hyperlink>
      <w:r>
        <w:t xml:space="preserve"> - </w:t>
      </w:r>
      <w:hyperlink w:anchor="P1292">
        <w:r>
          <w:rPr>
            <w:color w:val="0000FF"/>
          </w:rPr>
          <w:t>2.34</w:t>
        </w:r>
      </w:hyperlink>
      <w:r>
        <w:t xml:space="preserve"> настоящего Положения;</w:t>
      </w:r>
    </w:p>
    <w:p w:rsidR="00361925" w:rsidRDefault="00361925">
      <w:pPr>
        <w:pStyle w:val="ConsPlusNormal"/>
        <w:spacing w:before="220"/>
        <w:ind w:firstLine="540"/>
        <w:jc w:val="both"/>
      </w:pPr>
      <w:r>
        <w:t>порядка возврата заявок на доработку;</w:t>
      </w:r>
    </w:p>
    <w:p w:rsidR="00361925" w:rsidRDefault="00361925">
      <w:pPr>
        <w:pStyle w:val="ConsPlusNormal"/>
        <w:spacing w:before="220"/>
        <w:ind w:firstLine="540"/>
        <w:jc w:val="both"/>
      </w:pPr>
      <w:r>
        <w:t>порядка отклонения заявок, а также информации об основаниях их отклонения;</w:t>
      </w:r>
    </w:p>
    <w:p w:rsidR="00361925" w:rsidRDefault="00361925">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61925" w:rsidRDefault="00361925">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1925" w:rsidRDefault="00361925">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61925" w:rsidRDefault="00361925">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61925" w:rsidRDefault="00361925">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1308">
        <w:r>
          <w:rPr>
            <w:color w:val="0000FF"/>
          </w:rPr>
          <w:t>пунктом 2.38</w:t>
        </w:r>
      </w:hyperlink>
      <w:r>
        <w:t xml:space="preserve"> настоящего Положения.</w:t>
      </w:r>
    </w:p>
    <w:p w:rsidR="00361925" w:rsidRDefault="00361925">
      <w:pPr>
        <w:pStyle w:val="ConsPlusNormal"/>
        <w:spacing w:before="220"/>
        <w:ind w:firstLine="540"/>
        <w:jc w:val="both"/>
      </w:pPr>
      <w:r>
        <w:t xml:space="preserve">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w:t>
      </w:r>
      <w:r>
        <w:lastRenderedPageBreak/>
        <w:t>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61925" w:rsidRDefault="00361925">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61925" w:rsidRDefault="00361925">
      <w:pPr>
        <w:pStyle w:val="ConsPlusNormal"/>
        <w:spacing w:before="220"/>
        <w:ind w:firstLine="540"/>
        <w:jc w:val="both"/>
      </w:pPr>
      <w:bookmarkStart w:id="131" w:name="P1164"/>
      <w:bookmarkEnd w:id="131"/>
      <w:r>
        <w:t>2.7. Участник отбора в отборе должен соответствовать следующим требованиям:</w:t>
      </w:r>
    </w:p>
    <w:p w:rsidR="00361925" w:rsidRDefault="00361925">
      <w:pPr>
        <w:pStyle w:val="ConsPlusNormal"/>
        <w:spacing w:before="220"/>
        <w:ind w:firstLine="540"/>
        <w:jc w:val="both"/>
      </w:pPr>
      <w:bookmarkStart w:id="132" w:name="P1165"/>
      <w:bookmarkEnd w:id="132"/>
      <w:r>
        <w:t>2.7.1. На даты рассмотрения заявки на участие в отборе и заключения договора о предоставлении субсидии:</w:t>
      </w:r>
    </w:p>
    <w:p w:rsidR="00361925" w:rsidRDefault="00361925">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61925" w:rsidRDefault="00361925">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925" w:rsidRDefault="00361925">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1126">
        <w:r>
          <w:rPr>
            <w:color w:val="0000FF"/>
          </w:rPr>
          <w:t>пунктом 1.2</w:t>
        </w:r>
      </w:hyperlink>
      <w:r>
        <w:t xml:space="preserve"> настоящего Положения.</w:t>
      </w:r>
    </w:p>
    <w:p w:rsidR="00361925" w:rsidRDefault="00361925">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1925" w:rsidRDefault="00361925">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8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61925" w:rsidRDefault="00361925">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81">
        <w:r>
          <w:rPr>
            <w:color w:val="0000FF"/>
          </w:rPr>
          <w:t>законом</w:t>
        </w:r>
      </w:hyperlink>
      <w:r>
        <w:t xml:space="preserve"> от 14.07.2022 N 255-ФЗ "О контроле за деятельностью лиц, находящихся под иностранным влиянием".</w:t>
      </w:r>
    </w:p>
    <w:p w:rsidR="00361925" w:rsidRDefault="00361925">
      <w:pPr>
        <w:pStyle w:val="ConsPlusNormal"/>
        <w:spacing w:before="220"/>
        <w:ind w:firstLine="540"/>
        <w:jc w:val="both"/>
      </w:pPr>
      <w:bookmarkStart w:id="133" w:name="P1172"/>
      <w:bookmarkEnd w:id="133"/>
      <w:r>
        <w:t>2.7.2. На дату подачи заявки на участие в отборе:</w:t>
      </w:r>
    </w:p>
    <w:p w:rsidR="00361925" w:rsidRDefault="00361925">
      <w:pPr>
        <w:pStyle w:val="ConsPlusNormal"/>
        <w:spacing w:before="220"/>
        <w:ind w:firstLine="540"/>
        <w:jc w:val="both"/>
      </w:pPr>
      <w:r>
        <w:lastRenderedPageBreak/>
        <w:t>2.7.2.1. Участник отбора является членом ревизионного союза (для сельскохозяйственных производственных кооперативов).</w:t>
      </w:r>
    </w:p>
    <w:p w:rsidR="00361925" w:rsidRDefault="00361925">
      <w:pPr>
        <w:pStyle w:val="ConsPlusNormal"/>
        <w:spacing w:before="220"/>
        <w:ind w:firstLine="540"/>
        <w:jc w:val="both"/>
      </w:pPr>
      <w:r>
        <w:t>2.7.2.2.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(для юридических лиц и индивидуальных предпринимателей).</w:t>
      </w:r>
    </w:p>
    <w:p w:rsidR="00361925" w:rsidRDefault="00361925">
      <w:pPr>
        <w:pStyle w:val="ConsPlusNormal"/>
        <w:spacing w:before="220"/>
        <w:ind w:firstLine="540"/>
        <w:jc w:val="both"/>
      </w:pPr>
      <w:r>
        <w:t>2.7.2.3.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61925" w:rsidRDefault="00361925">
      <w:pPr>
        <w:pStyle w:val="ConsPlusNormal"/>
        <w:spacing w:before="220"/>
        <w:ind w:firstLine="540"/>
        <w:jc w:val="both"/>
      </w:pPr>
      <w:r>
        <w:t xml:space="preserve">2.7.2.4. При предоставлении субсидии по направлениям, установленным </w:t>
      </w:r>
      <w:hyperlink w:anchor="P1127">
        <w:r>
          <w:rPr>
            <w:color w:val="0000FF"/>
          </w:rPr>
          <w:t>подпунктами 1.2.1</w:t>
        </w:r>
      </w:hyperlink>
      <w:r>
        <w:t xml:space="preserve">, </w:t>
      </w:r>
      <w:hyperlink w:anchor="P1128">
        <w:r>
          <w:rPr>
            <w:color w:val="0000FF"/>
          </w:rPr>
          <w:t>1.2.2 пункта 1.2</w:t>
        </w:r>
      </w:hyperlink>
      <w:r>
        <w:t xml:space="preserve"> настоящего Положения:</w:t>
      </w:r>
    </w:p>
    <w:p w:rsidR="00361925" w:rsidRDefault="00361925">
      <w:pPr>
        <w:pStyle w:val="ConsPlusNormal"/>
        <w:spacing w:before="220"/>
        <w:ind w:firstLine="540"/>
        <w:jc w:val="both"/>
      </w:pPr>
      <w:r>
        <w:t>2.7.2.4.1. Участник отбора внес минеральные удобрения, используемые при производстве картофеля или овощей открытого грунта, в объеме не менее уровня предшествующего года в расчете действующего вещества на 1 га посева картофеля или овощей открытого грунта (в случае подачи заявки на участие в отборе после проведения работ по внесению минеральных удобрений).</w:t>
      </w:r>
    </w:p>
    <w:p w:rsidR="00361925" w:rsidRDefault="00361925">
      <w:pPr>
        <w:pStyle w:val="ConsPlusNormal"/>
        <w:spacing w:before="220"/>
        <w:ind w:firstLine="540"/>
        <w:jc w:val="both"/>
      </w:pPr>
      <w:r>
        <w:t>В случае если Участник отбора осуществляет деятельность на территории нескольких муниципальных образований, субсидия предоставляется на посевную площадь картофеля или овощей открытого грунта, расположенную на территории муниципального образования, по которому выполнено условие по внесению минеральных удобрений в объеме не менее уровня предшествующего года в расчете действующего вещества на 1 га посева картофеля или овощей открытого грунта.</w:t>
      </w:r>
    </w:p>
    <w:p w:rsidR="00361925" w:rsidRDefault="00361925">
      <w:pPr>
        <w:pStyle w:val="ConsPlusNormal"/>
        <w:spacing w:before="220"/>
        <w:ind w:firstLine="540"/>
        <w:jc w:val="both"/>
      </w:pPr>
      <w:r>
        <w:t>2.7.2.4.2. Участник отбора при проведении работ по посеву использует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 ГОСТ 32592-2013, ГОСТ Р 30106-94, ГОСТ 32917-2014, для картофеля - ГОСТ 33996-2016.</w:t>
      </w:r>
    </w:p>
    <w:p w:rsidR="00361925" w:rsidRDefault="00361925">
      <w:pPr>
        <w:pStyle w:val="ConsPlusNormal"/>
        <w:spacing w:before="220"/>
        <w:ind w:firstLine="540"/>
        <w:jc w:val="both"/>
      </w:pPr>
      <w:r>
        <w:t>2.7.2.4.3.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61925" w:rsidRDefault="00361925">
      <w:pPr>
        <w:pStyle w:val="ConsPlusNormal"/>
        <w:spacing w:before="220"/>
        <w:ind w:firstLine="540"/>
        <w:jc w:val="both"/>
      </w:pPr>
      <w:r>
        <w:t xml:space="preserve">2.7.2.5. При предоставлении субсидии по направлениям, установленным </w:t>
      </w:r>
      <w:hyperlink w:anchor="P1129">
        <w:r>
          <w:rPr>
            <w:color w:val="0000FF"/>
          </w:rPr>
          <w:t>подпунктами 1.2.3</w:t>
        </w:r>
      </w:hyperlink>
      <w:r>
        <w:t xml:space="preserve">, </w:t>
      </w:r>
      <w:hyperlink w:anchor="P1130">
        <w:r>
          <w:rPr>
            <w:color w:val="0000FF"/>
          </w:rPr>
          <w:t>1.2.4 пункта 1.2</w:t>
        </w:r>
      </w:hyperlink>
      <w:r>
        <w:t xml:space="preserve"> настоящего Положения - Участник отбора заключил договор на реализацию произведенного в текущем году картофеля и (или) овощей открытого грунта.</w:t>
      </w:r>
    </w:p>
    <w:p w:rsidR="00361925" w:rsidRDefault="00361925">
      <w:pPr>
        <w:pStyle w:val="ConsPlusNormal"/>
        <w:spacing w:before="220"/>
        <w:ind w:firstLine="540"/>
        <w:jc w:val="both"/>
      </w:pPr>
      <w:bookmarkStart w:id="134" w:name="P1182"/>
      <w:bookmarkEnd w:id="134"/>
      <w:r>
        <w:t xml:space="preserve">2.7.3. У Участника отбора на едином налоговом счете отсутствует или не превышает размер, определенный </w:t>
      </w:r>
      <w:hyperlink r:id="rId8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206">
        <w:r>
          <w:rPr>
            <w:color w:val="0000FF"/>
          </w:rPr>
          <w:t>подпунктом 2.8.5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276">
        <w:r>
          <w:rPr>
            <w:color w:val="0000FF"/>
          </w:rPr>
          <w:t>абзацем вторым подпункта "а" пункта 2.28.1</w:t>
        </w:r>
      </w:hyperlink>
      <w:r>
        <w:t xml:space="preserve"> настоящего Положения.</w:t>
      </w:r>
    </w:p>
    <w:p w:rsidR="00361925" w:rsidRDefault="00361925">
      <w:pPr>
        <w:pStyle w:val="ConsPlusNormal"/>
        <w:spacing w:before="220"/>
        <w:ind w:firstLine="540"/>
        <w:jc w:val="both"/>
      </w:pPr>
      <w:bookmarkStart w:id="135" w:name="P1183"/>
      <w:bookmarkEnd w:id="135"/>
      <w:r>
        <w:lastRenderedPageBreak/>
        <w:t>2.8. Участник отбора в срок, установленный в объявлении о проведении отбора, формирует в систему "Электронный бюджет" заявку и представляет следующие документы:</w:t>
      </w:r>
    </w:p>
    <w:p w:rsidR="00361925" w:rsidRDefault="00361925">
      <w:pPr>
        <w:pStyle w:val="ConsPlusNormal"/>
        <w:spacing w:before="220"/>
        <w:ind w:firstLine="540"/>
        <w:jc w:val="both"/>
      </w:pPr>
      <w:bookmarkStart w:id="136" w:name="P1184"/>
      <w:bookmarkEnd w:id="136"/>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61925" w:rsidRDefault="00361925">
      <w:pPr>
        <w:pStyle w:val="ConsPlusNormal"/>
        <w:spacing w:before="220"/>
        <w:ind w:firstLine="540"/>
        <w:jc w:val="both"/>
      </w:pPr>
      <w:bookmarkStart w:id="137" w:name="P1185"/>
      <w:bookmarkEnd w:id="137"/>
      <w:r>
        <w:t xml:space="preserve">2.8.2. Справку-расчет по форме согласно </w:t>
      </w:r>
      <w:hyperlink w:anchor="P1522">
        <w:r>
          <w:rPr>
            <w:color w:val="0000FF"/>
          </w:rPr>
          <w:t>приложениям N 1</w:t>
        </w:r>
      </w:hyperlink>
      <w:r>
        <w:t xml:space="preserve">, </w:t>
      </w:r>
      <w:hyperlink w:anchor="P1586">
        <w:r>
          <w:rPr>
            <w:color w:val="0000FF"/>
          </w:rPr>
          <w:t>1а</w:t>
        </w:r>
      </w:hyperlink>
      <w:r>
        <w:t xml:space="preserve"> к настоящему Положению в зависимости от направления предоставляемых субсидий:</w:t>
      </w:r>
    </w:p>
    <w:p w:rsidR="00361925" w:rsidRDefault="00361925">
      <w:pPr>
        <w:pStyle w:val="ConsPlusNormal"/>
        <w:spacing w:before="220"/>
        <w:ind w:firstLine="540"/>
        <w:jc w:val="both"/>
      </w:pPr>
      <w:r>
        <w:t xml:space="preserve">2.8.2.1. Справку-расчет по форме согласно </w:t>
      </w:r>
      <w:hyperlink w:anchor="P1522">
        <w:r>
          <w:rPr>
            <w:color w:val="0000FF"/>
          </w:rPr>
          <w:t>приложению N 1</w:t>
        </w:r>
      </w:hyperlink>
      <w:r>
        <w:t xml:space="preserve"> к настоящему Положению - по направлениям, установленным </w:t>
      </w:r>
      <w:hyperlink w:anchor="P1127">
        <w:r>
          <w:rPr>
            <w:color w:val="0000FF"/>
          </w:rPr>
          <w:t>подпунктами 1.2.1</w:t>
        </w:r>
      </w:hyperlink>
      <w:r>
        <w:t xml:space="preserve">, </w:t>
      </w:r>
      <w:hyperlink w:anchor="P1128">
        <w:r>
          <w:rPr>
            <w:color w:val="0000FF"/>
          </w:rPr>
          <w:t>1.2.2 пункта 1.2</w:t>
        </w:r>
      </w:hyperlink>
      <w:r>
        <w:t xml:space="preserve"> настоящего Положения;</w:t>
      </w:r>
    </w:p>
    <w:p w:rsidR="00361925" w:rsidRDefault="00361925">
      <w:pPr>
        <w:pStyle w:val="ConsPlusNormal"/>
        <w:spacing w:before="220"/>
        <w:ind w:firstLine="540"/>
        <w:jc w:val="both"/>
      </w:pPr>
      <w:r>
        <w:t xml:space="preserve">2.8.2.2. </w:t>
      </w:r>
      <w:hyperlink w:anchor="P1586">
        <w:r>
          <w:rPr>
            <w:color w:val="0000FF"/>
          </w:rPr>
          <w:t>Справку-расчет</w:t>
        </w:r>
      </w:hyperlink>
      <w:r>
        <w:t xml:space="preserve"> по форме согласно приложению N 1а к настоящему Положению - по направлениям, установленным </w:t>
      </w:r>
      <w:hyperlink w:anchor="P1129">
        <w:r>
          <w:rPr>
            <w:color w:val="0000FF"/>
          </w:rPr>
          <w:t>подпунктами 1.2.3</w:t>
        </w:r>
      </w:hyperlink>
      <w:r>
        <w:t xml:space="preserve">, </w:t>
      </w:r>
      <w:hyperlink w:anchor="P1130">
        <w:r>
          <w:rPr>
            <w:color w:val="0000FF"/>
          </w:rPr>
          <w:t>1.2.4 пункта 1.2</w:t>
        </w:r>
      </w:hyperlink>
      <w:r>
        <w:t xml:space="preserve"> настоящего Положения.</w:t>
      </w:r>
    </w:p>
    <w:p w:rsidR="00361925" w:rsidRDefault="00361925">
      <w:pPr>
        <w:pStyle w:val="ConsPlusNormal"/>
        <w:spacing w:before="220"/>
        <w:ind w:firstLine="540"/>
        <w:jc w:val="both"/>
      </w:pPr>
      <w:r>
        <w:t xml:space="preserve">2.8.3. Дополнительные документы по направлениям, установленным </w:t>
      </w:r>
      <w:hyperlink w:anchor="P1127">
        <w:r>
          <w:rPr>
            <w:color w:val="0000FF"/>
          </w:rPr>
          <w:t>подпунктами 1.2.1</w:t>
        </w:r>
      </w:hyperlink>
      <w:r>
        <w:t xml:space="preserve">, </w:t>
      </w:r>
      <w:hyperlink w:anchor="P1128">
        <w:r>
          <w:rPr>
            <w:color w:val="0000FF"/>
          </w:rPr>
          <w:t>1.2.2 пункта 1.2</w:t>
        </w:r>
      </w:hyperlink>
      <w:r>
        <w:t xml:space="preserve"> настоящего Положения:</w:t>
      </w:r>
    </w:p>
    <w:p w:rsidR="00361925" w:rsidRDefault="00361925">
      <w:pPr>
        <w:pStyle w:val="ConsPlusNormal"/>
        <w:spacing w:before="220"/>
        <w:ind w:firstLine="540"/>
        <w:jc w:val="both"/>
      </w:pPr>
      <w:bookmarkStart w:id="138" w:name="P1189"/>
      <w:bookmarkEnd w:id="138"/>
      <w:r>
        <w:t xml:space="preserve">2.8.3.1. </w:t>
      </w:r>
      <w:hyperlink w:anchor="P1651">
        <w:r>
          <w:rPr>
            <w:color w:val="0000FF"/>
          </w:rPr>
          <w:t>Сведения</w:t>
        </w:r>
      </w:hyperlink>
      <w:r>
        <w:t xml:space="preserve"> о внесении минеральных удобрений по форме согласно приложению N 2 к настоящему Положению.</w:t>
      </w:r>
    </w:p>
    <w:p w:rsidR="00361925" w:rsidRDefault="00361925">
      <w:pPr>
        <w:pStyle w:val="ConsPlusNormal"/>
        <w:spacing w:before="220"/>
        <w:ind w:firstLine="540"/>
        <w:jc w:val="both"/>
      </w:pPr>
      <w:bookmarkStart w:id="139" w:name="P1190"/>
      <w:bookmarkEnd w:id="139"/>
      <w:r>
        <w:t>2.8.3.2. Акты об использовании минеральных, органических и бактериальных удобрений на посевах картофеля и (или) овощей открытого грунта:</w:t>
      </w:r>
    </w:p>
    <w:p w:rsidR="00361925" w:rsidRDefault="00361925">
      <w:pPr>
        <w:pStyle w:val="ConsPlusNormal"/>
        <w:spacing w:before="220"/>
        <w:ind w:firstLine="540"/>
        <w:jc w:val="both"/>
      </w:pPr>
      <w:r>
        <w:t>- в текущем финансовом году (в случае подачи заявки на участие в отборе после проведения работ по внесению минеральных удобрений);</w:t>
      </w:r>
    </w:p>
    <w:p w:rsidR="00361925" w:rsidRDefault="00361925">
      <w:pPr>
        <w:pStyle w:val="ConsPlusNormal"/>
        <w:spacing w:before="220"/>
        <w:ind w:firstLine="540"/>
        <w:jc w:val="both"/>
      </w:pPr>
      <w:r>
        <w:t>- в году, предшествующем текущему финансовому году.</w:t>
      </w:r>
    </w:p>
    <w:p w:rsidR="00361925" w:rsidRDefault="00361925">
      <w:pPr>
        <w:pStyle w:val="ConsPlusNormal"/>
        <w:spacing w:before="220"/>
        <w:ind w:firstLine="540"/>
        <w:jc w:val="both"/>
      </w:pPr>
      <w:r>
        <w:t>2.8.3.3. Выписку по счету бухгалтерского учета 10 "Минеральные удобрения" за IV квартал предшествующего года.</w:t>
      </w:r>
    </w:p>
    <w:p w:rsidR="00361925" w:rsidRDefault="00361925">
      <w:pPr>
        <w:pStyle w:val="ConsPlusNormal"/>
        <w:spacing w:before="220"/>
        <w:ind w:firstLine="540"/>
        <w:jc w:val="both"/>
      </w:pPr>
      <w:r>
        <w:t>Указанный документ предоставляется в случае приобретения удобрений в IV квартале предшествующего года под урожай текущего года.</w:t>
      </w:r>
    </w:p>
    <w:p w:rsidR="00361925" w:rsidRDefault="00361925">
      <w:pPr>
        <w:pStyle w:val="ConsPlusNormal"/>
        <w:spacing w:before="220"/>
        <w:ind w:firstLine="540"/>
        <w:jc w:val="both"/>
      </w:pPr>
      <w:bookmarkStart w:id="140" w:name="P1195"/>
      <w:bookmarkEnd w:id="140"/>
      <w:r>
        <w:t xml:space="preserve">2.8.3.4. </w:t>
      </w:r>
      <w:hyperlink w:anchor="P1697">
        <w:r>
          <w:rPr>
            <w:color w:val="0000FF"/>
          </w:rPr>
          <w:t>Сведения</w:t>
        </w:r>
      </w:hyperlink>
      <w:r>
        <w:t xml:space="preserve"> о планируемом объеме производства картофеля или овощей открытого грунта по форме согласно приложению N 3 к настоящему Положению.</w:t>
      </w:r>
    </w:p>
    <w:p w:rsidR="00361925" w:rsidRDefault="00361925">
      <w:pPr>
        <w:pStyle w:val="ConsPlusNormal"/>
        <w:spacing w:before="220"/>
        <w:ind w:firstLine="540"/>
        <w:jc w:val="both"/>
      </w:pPr>
      <w:bookmarkStart w:id="141" w:name="P1196"/>
      <w:bookmarkEnd w:id="141"/>
      <w:r>
        <w:t>2.8.3.5.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61925" w:rsidRDefault="00361925">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61925" w:rsidRDefault="00361925">
      <w:pPr>
        <w:pStyle w:val="ConsPlusNormal"/>
        <w:spacing w:before="220"/>
        <w:ind w:firstLine="540"/>
        <w:jc w:val="both"/>
      </w:pPr>
      <w:r>
        <w:t xml:space="preserve">2.8.4. Дополнительные документы по направлениям, установленным </w:t>
      </w:r>
      <w:hyperlink w:anchor="P1129">
        <w:r>
          <w:rPr>
            <w:color w:val="0000FF"/>
          </w:rPr>
          <w:t>подпунктами 1.2.3</w:t>
        </w:r>
      </w:hyperlink>
      <w:r>
        <w:t xml:space="preserve">, </w:t>
      </w:r>
      <w:hyperlink w:anchor="P1130">
        <w:r>
          <w:rPr>
            <w:color w:val="0000FF"/>
          </w:rPr>
          <w:t>1.2.4 пункта 1.2</w:t>
        </w:r>
      </w:hyperlink>
      <w:r>
        <w:t xml:space="preserve"> настоящего Положения:</w:t>
      </w:r>
    </w:p>
    <w:p w:rsidR="00361925" w:rsidRDefault="00361925">
      <w:pPr>
        <w:pStyle w:val="ConsPlusNormal"/>
        <w:spacing w:before="220"/>
        <w:ind w:firstLine="540"/>
        <w:jc w:val="both"/>
      </w:pPr>
      <w:bookmarkStart w:id="142" w:name="P1199"/>
      <w:bookmarkEnd w:id="142"/>
      <w:r>
        <w:t>2.8.4.1. Копию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РФ порядке адрес места жительства физического лица.</w:t>
      </w:r>
    </w:p>
    <w:p w:rsidR="00361925" w:rsidRDefault="00361925">
      <w:pPr>
        <w:pStyle w:val="ConsPlusNormal"/>
        <w:spacing w:before="220"/>
        <w:ind w:firstLine="540"/>
        <w:jc w:val="both"/>
      </w:pPr>
      <w:r>
        <w:lastRenderedPageBreak/>
        <w:t>2.8.4.2. Выписку из похозяйственной книги, подтверждающей ведение производственной деятельности не менее чем 12 месяцев, предшествующих году предоставления субсидии.</w:t>
      </w:r>
    </w:p>
    <w:p w:rsidR="00361925" w:rsidRDefault="00361925">
      <w:pPr>
        <w:pStyle w:val="ConsPlusNormal"/>
        <w:spacing w:before="220"/>
        <w:ind w:firstLine="540"/>
        <w:jc w:val="both"/>
      </w:pPr>
      <w:r>
        <w:t>В выписке из похозяйственной книги должна быть указана 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361925" w:rsidRDefault="00361925">
      <w:pPr>
        <w:pStyle w:val="ConsPlusNormal"/>
        <w:spacing w:before="220"/>
        <w:ind w:firstLine="540"/>
        <w:jc w:val="both"/>
      </w:pPr>
      <w:r>
        <w:t>2.8.4.3. Справку о постановке на учет (снятии с учета) физического лица в качестве плательщика налога на профессиональный доход.</w:t>
      </w:r>
    </w:p>
    <w:p w:rsidR="00361925" w:rsidRDefault="00361925">
      <w:pPr>
        <w:pStyle w:val="ConsPlusNormal"/>
        <w:spacing w:before="220"/>
        <w:ind w:firstLine="540"/>
        <w:jc w:val="both"/>
      </w:pPr>
      <w:bookmarkStart w:id="143" w:name="P1203"/>
      <w:bookmarkEnd w:id="143"/>
      <w:r>
        <w:t>2.8.4.4. Договор (договоры) о реализации произведенных в текущем году картофеля собственного производства и (или) овощей открытого грунта собственного производства.</w:t>
      </w:r>
    </w:p>
    <w:p w:rsidR="00361925" w:rsidRDefault="00361925">
      <w:pPr>
        <w:pStyle w:val="ConsPlusNormal"/>
        <w:spacing w:before="220"/>
        <w:ind w:firstLine="540"/>
        <w:jc w:val="both"/>
      </w:pPr>
      <w:bookmarkStart w:id="144" w:name="P1204"/>
      <w:bookmarkEnd w:id="144"/>
      <w:r>
        <w:t>2.8.4.5. Документы, подтверждающие государственную регистрацию прав на земельный участок, предоставленный для ведения личного подсобного хозяйства.</w:t>
      </w:r>
    </w:p>
    <w:p w:rsidR="00361925" w:rsidRDefault="00361925">
      <w:pPr>
        <w:pStyle w:val="ConsPlusNormal"/>
        <w:spacing w:before="220"/>
        <w:ind w:firstLine="540"/>
        <w:jc w:val="both"/>
      </w:pPr>
      <w:bookmarkStart w:id="145" w:name="P1205"/>
      <w:bookmarkEnd w:id="145"/>
      <w:r>
        <w:t xml:space="preserve">2.8.4.6. </w:t>
      </w:r>
      <w:hyperlink w:anchor="P1697">
        <w:r>
          <w:rPr>
            <w:color w:val="0000FF"/>
          </w:rPr>
          <w:t>Сведения</w:t>
        </w:r>
      </w:hyperlink>
      <w:r>
        <w:t xml:space="preserve"> о планируемом объеме производства картофеля или овощей открытого грунта по форме приложения N 3 к настоящему Положению.</w:t>
      </w:r>
    </w:p>
    <w:p w:rsidR="00361925" w:rsidRDefault="00361925">
      <w:pPr>
        <w:pStyle w:val="ConsPlusNormal"/>
        <w:spacing w:before="220"/>
        <w:ind w:firstLine="540"/>
        <w:jc w:val="both"/>
      </w:pPr>
      <w:bookmarkStart w:id="146" w:name="P1206"/>
      <w:bookmarkEnd w:id="146"/>
      <w:r>
        <w:t>2.8.5.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61925" w:rsidRDefault="00361925">
      <w:pPr>
        <w:pStyle w:val="ConsPlusNormal"/>
        <w:spacing w:before="220"/>
        <w:ind w:firstLine="540"/>
        <w:jc w:val="both"/>
      </w:pPr>
      <w:bookmarkStart w:id="147" w:name="P1207"/>
      <w:bookmarkEnd w:id="147"/>
      <w:r>
        <w:t xml:space="preserve">2.9. Документы, указанные в </w:t>
      </w:r>
      <w:hyperlink w:anchor="P1184">
        <w:r>
          <w:rPr>
            <w:color w:val="0000FF"/>
          </w:rPr>
          <w:t>подпунктах 2.8.1</w:t>
        </w:r>
      </w:hyperlink>
      <w:r>
        <w:t xml:space="preserve">, </w:t>
      </w:r>
      <w:hyperlink w:anchor="P1185">
        <w:r>
          <w:rPr>
            <w:color w:val="0000FF"/>
          </w:rPr>
          <w:t>2.8.2</w:t>
        </w:r>
      </w:hyperlink>
      <w:r>
        <w:t xml:space="preserve">, </w:t>
      </w:r>
      <w:hyperlink w:anchor="P1189">
        <w:r>
          <w:rPr>
            <w:color w:val="0000FF"/>
          </w:rPr>
          <w:t>2.8.3.1</w:t>
        </w:r>
      </w:hyperlink>
      <w:r>
        <w:t xml:space="preserve"> - </w:t>
      </w:r>
      <w:hyperlink w:anchor="P1195">
        <w:r>
          <w:rPr>
            <w:color w:val="0000FF"/>
          </w:rPr>
          <w:t>2.8.3.4</w:t>
        </w:r>
      </w:hyperlink>
      <w:r>
        <w:t xml:space="preserve">, </w:t>
      </w:r>
      <w:hyperlink w:anchor="P1199">
        <w:r>
          <w:rPr>
            <w:color w:val="0000FF"/>
          </w:rPr>
          <w:t>2.8.4.1</w:t>
        </w:r>
      </w:hyperlink>
      <w:r>
        <w:t xml:space="preserve"> - </w:t>
      </w:r>
      <w:hyperlink w:anchor="P1203">
        <w:r>
          <w:rPr>
            <w:color w:val="0000FF"/>
          </w:rPr>
          <w:t>2.8.4.4</w:t>
        </w:r>
      </w:hyperlink>
      <w:r>
        <w:t xml:space="preserve">, </w:t>
      </w:r>
      <w:hyperlink w:anchor="P1205">
        <w:r>
          <w:rPr>
            <w:color w:val="0000FF"/>
          </w:rPr>
          <w:t>2.8.4.6</w:t>
        </w:r>
      </w:hyperlink>
      <w:r>
        <w:t xml:space="preserve">, </w:t>
      </w:r>
      <w:hyperlink w:anchor="P1206">
        <w:r>
          <w:rPr>
            <w:color w:val="0000FF"/>
          </w:rPr>
          <w:t>2.8.5 пункта 2.8</w:t>
        </w:r>
      </w:hyperlink>
      <w:r>
        <w:t xml:space="preserve"> настоящего Положения, представляются Участником отбора в обязательном порядке.</w:t>
      </w:r>
    </w:p>
    <w:p w:rsidR="00361925" w:rsidRDefault="00361925">
      <w:pPr>
        <w:pStyle w:val="ConsPlusNormal"/>
        <w:spacing w:before="220"/>
        <w:ind w:firstLine="540"/>
        <w:jc w:val="both"/>
      </w:pPr>
      <w:r>
        <w:t xml:space="preserve">2.10. Документы, указанные в </w:t>
      </w:r>
      <w:hyperlink w:anchor="P1196">
        <w:r>
          <w:rPr>
            <w:color w:val="0000FF"/>
          </w:rPr>
          <w:t>подпункте 2.8.3.5 пункта 2.8.3</w:t>
        </w:r>
      </w:hyperlink>
      <w:r>
        <w:t xml:space="preserve">, </w:t>
      </w:r>
      <w:hyperlink w:anchor="P1204">
        <w:r>
          <w:rPr>
            <w:color w:val="0000FF"/>
          </w:rPr>
          <w:t>подпункте 2.8.4.5 пункта 2.8.4</w:t>
        </w:r>
      </w:hyperlink>
      <w:r>
        <w:t xml:space="preserve"> настоящего Положения, представляются Участником отбора по собственной инициативе.</w:t>
      </w:r>
    </w:p>
    <w:p w:rsidR="00361925" w:rsidRDefault="00361925">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1164">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61925" w:rsidRDefault="00361925">
      <w:pPr>
        <w:pStyle w:val="ConsPlusNormal"/>
        <w:spacing w:before="220"/>
        <w:ind w:firstLine="540"/>
        <w:jc w:val="both"/>
      </w:pPr>
      <w:bookmarkStart w:id="148" w:name="P1210"/>
      <w:bookmarkEnd w:id="148"/>
      <w:r>
        <w:t>2.12. К категории Получателей относятся:</w:t>
      </w:r>
    </w:p>
    <w:p w:rsidR="00361925" w:rsidRDefault="00361925">
      <w:pPr>
        <w:pStyle w:val="ConsPlusNormal"/>
        <w:spacing w:before="220"/>
        <w:ind w:firstLine="540"/>
        <w:jc w:val="both"/>
      </w:pPr>
      <w:r>
        <w:t xml:space="preserve">2.12.1. При предоставлении субсидий по направлениям, установленным </w:t>
      </w:r>
      <w:hyperlink w:anchor="P1127">
        <w:r>
          <w:rPr>
            <w:color w:val="0000FF"/>
          </w:rPr>
          <w:t>подпунктами 1.2.1</w:t>
        </w:r>
      </w:hyperlink>
      <w:r>
        <w:t xml:space="preserve">, </w:t>
      </w:r>
      <w:hyperlink w:anchor="P1128">
        <w:r>
          <w:rPr>
            <w:color w:val="0000FF"/>
          </w:rPr>
          <w:t>1.2.2 пункта 1.2</w:t>
        </w:r>
      </w:hyperlink>
      <w:r>
        <w:t xml:space="preserve"> настоящего Положения -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83">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361925" w:rsidRDefault="00361925">
      <w:pPr>
        <w:pStyle w:val="ConsPlusNormal"/>
        <w:spacing w:before="220"/>
        <w:ind w:firstLine="540"/>
        <w:jc w:val="both"/>
      </w:pPr>
      <w:r>
        <w:t xml:space="preserve">2.12.2. При предоставлении субсидий по направлениям, установленным </w:t>
      </w:r>
      <w:hyperlink w:anchor="P1129">
        <w:r>
          <w:rPr>
            <w:color w:val="0000FF"/>
          </w:rPr>
          <w:t>подпунктами 1.2.3</w:t>
        </w:r>
      </w:hyperlink>
      <w:r>
        <w:t xml:space="preserve">, </w:t>
      </w:r>
      <w:hyperlink w:anchor="P1130">
        <w:r>
          <w:rPr>
            <w:color w:val="0000FF"/>
          </w:rPr>
          <w:t>1.2.4 пункта 1.2</w:t>
        </w:r>
      </w:hyperlink>
      <w:r>
        <w:t xml:space="preserve"> настоящего Положения - граждане, ведущие личное подсобное хозяйство и применяющие специальный налоговый режим "Налог на профессиональный доход".</w:t>
      </w:r>
    </w:p>
    <w:p w:rsidR="00361925" w:rsidRDefault="00361925">
      <w:pPr>
        <w:pStyle w:val="ConsPlusNormal"/>
        <w:spacing w:before="220"/>
        <w:ind w:firstLine="540"/>
        <w:jc w:val="both"/>
      </w:pPr>
      <w:bookmarkStart w:id="149" w:name="P1213"/>
      <w:bookmarkEnd w:id="149"/>
      <w:r>
        <w:lastRenderedPageBreak/>
        <w:t>2.13. Критерии отбора Получателей:</w:t>
      </w:r>
    </w:p>
    <w:p w:rsidR="00361925" w:rsidRDefault="00361925">
      <w:pPr>
        <w:pStyle w:val="ConsPlusNormal"/>
        <w:spacing w:before="220"/>
        <w:ind w:firstLine="540"/>
        <w:jc w:val="both"/>
      </w:pPr>
      <w:r>
        <w:t xml:space="preserve">2.13.1. По направлению, установленному </w:t>
      </w:r>
      <w:hyperlink w:anchor="P1127">
        <w:r>
          <w:rPr>
            <w:color w:val="0000FF"/>
          </w:rPr>
          <w:t>подпунктом 1.2.1 пункта 1.2</w:t>
        </w:r>
      </w:hyperlink>
      <w:r>
        <w:t xml:space="preserve"> настоящего Положения, - планируемый Участником отбора валовой сбор картофеля превышает или равен объему, рассчитанному как произведение посевной площади картофеля текущего года и средней урожайности картофеля у Участника отбора за пять лет, предшествующих году подачи заявки на участие в отборе.</w:t>
      </w:r>
    </w:p>
    <w:p w:rsidR="00361925" w:rsidRDefault="00361925">
      <w:pPr>
        <w:pStyle w:val="ConsPlusNormal"/>
        <w:spacing w:before="220"/>
        <w:ind w:firstLine="540"/>
        <w:jc w:val="both"/>
      </w:pPr>
      <w:r>
        <w:t>В случае если производство картофеля Участником отбора осуществлялось менее 5 лет, средняя урожайность рассчитывается по фактическому количеству лет производства картофеля.</w:t>
      </w:r>
    </w:p>
    <w:p w:rsidR="00361925" w:rsidRDefault="00361925">
      <w:pPr>
        <w:pStyle w:val="ConsPlusNormal"/>
        <w:spacing w:before="220"/>
        <w:ind w:firstLine="540"/>
        <w:jc w:val="both"/>
      </w:pPr>
      <w:r>
        <w:t xml:space="preserve">2.13.2. По направлению, установленному </w:t>
      </w:r>
      <w:hyperlink w:anchor="P1128">
        <w:r>
          <w:rPr>
            <w:color w:val="0000FF"/>
          </w:rPr>
          <w:t>подпунктом 1.2.2 пункта 1.2</w:t>
        </w:r>
      </w:hyperlink>
      <w:r>
        <w:t xml:space="preserve"> настоящего Положения - планируемый Участником отбора валовой сбор овощей открытого грунта превышает или равен объему, рассчитанному как сумма произведений посевной площади овощей открытого грунта текущего года в разрезе культур и средней урожайности конкретной культуры у Участника отбора за пять лет, предшествующих году подачи заявки на участие в отборе.</w:t>
      </w:r>
    </w:p>
    <w:p w:rsidR="00361925" w:rsidRDefault="00361925">
      <w:pPr>
        <w:pStyle w:val="ConsPlusNormal"/>
        <w:spacing w:before="220"/>
        <w:ind w:firstLine="540"/>
        <w:jc w:val="both"/>
      </w:pPr>
      <w:r>
        <w:t>В случае если производство овощей открытого грунта Участником отбора осуществлялось менее 5 лет, средняя урожайность рассчитывается по фактическому количеству лет производства овощей открытого грунта.</w:t>
      </w:r>
    </w:p>
    <w:p w:rsidR="00361925" w:rsidRDefault="00361925">
      <w:pPr>
        <w:pStyle w:val="ConsPlusNormal"/>
        <w:spacing w:before="220"/>
        <w:ind w:firstLine="540"/>
        <w:jc w:val="both"/>
      </w:pPr>
      <w:r>
        <w:t xml:space="preserve">2.13.3. По направлениям, установленным </w:t>
      </w:r>
      <w:hyperlink w:anchor="P1129">
        <w:r>
          <w:rPr>
            <w:color w:val="0000FF"/>
          </w:rPr>
          <w:t>подпунктами 1.2.3</w:t>
        </w:r>
      </w:hyperlink>
      <w:r>
        <w:t xml:space="preserve">, </w:t>
      </w:r>
      <w:hyperlink w:anchor="P1130">
        <w:r>
          <w:rPr>
            <w:color w:val="0000FF"/>
          </w:rPr>
          <w:t>1.2.4 пункта 1.2</w:t>
        </w:r>
      </w:hyperlink>
      <w:r>
        <w:t xml:space="preserve"> настоящего Положения - Участник отбора осуществляет производственную деятельность (ведение личного подсобного хозяйства) не менее чем 12 месяцев, предшествующих году предоставления субсидии.</w:t>
      </w:r>
    </w:p>
    <w:p w:rsidR="00361925" w:rsidRDefault="00361925">
      <w:pPr>
        <w:pStyle w:val="ConsPlusNormal"/>
        <w:spacing w:before="220"/>
        <w:ind w:firstLine="540"/>
        <w:jc w:val="both"/>
      </w:pPr>
      <w:bookmarkStart w:id="150" w:name="P1219"/>
      <w:bookmarkEnd w:id="150"/>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61925" w:rsidRDefault="00361925">
      <w:pPr>
        <w:pStyle w:val="ConsPlusNormal"/>
        <w:spacing w:before="220"/>
        <w:ind w:firstLine="540"/>
        <w:jc w:val="both"/>
      </w:pPr>
      <w:r>
        <w:t>2.15. Заявка подписывается:</w:t>
      </w:r>
    </w:p>
    <w:p w:rsidR="00361925" w:rsidRDefault="00361925">
      <w:pPr>
        <w:pStyle w:val="ConsPlusNormal"/>
        <w:spacing w:before="220"/>
        <w:ind w:firstLine="540"/>
        <w:jc w:val="both"/>
      </w:pPr>
      <w:r>
        <w:t>2.15.1.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61925" w:rsidRDefault="00361925">
      <w:pPr>
        <w:pStyle w:val="ConsPlusNormal"/>
        <w:spacing w:before="220"/>
        <w:ind w:firstLine="540"/>
        <w:jc w:val="both"/>
      </w:pPr>
      <w:r>
        <w:t>2.15.2.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361925" w:rsidRDefault="00361925">
      <w:pPr>
        <w:pStyle w:val="ConsPlusNormal"/>
        <w:spacing w:before="220"/>
        <w:ind w:firstLine="540"/>
        <w:jc w:val="both"/>
      </w:pPr>
      <w:bookmarkStart w:id="151" w:name="P1223"/>
      <w:bookmarkEnd w:id="151"/>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61925" w:rsidRDefault="00361925">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61925" w:rsidRDefault="00361925">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61925" w:rsidRDefault="00361925">
      <w:pPr>
        <w:pStyle w:val="ConsPlusNormal"/>
        <w:spacing w:before="220"/>
        <w:ind w:firstLine="540"/>
        <w:jc w:val="both"/>
      </w:pPr>
      <w:r>
        <w:t xml:space="preserve">2.18. Датой представления Участником отбора заявки считается дата подписания Участником </w:t>
      </w:r>
      <w:r>
        <w:lastRenderedPageBreak/>
        <w:t>отбора указанной заявки с присвоением ей регистрационного номера в системе "Электронный бюджет".</w:t>
      </w:r>
    </w:p>
    <w:p w:rsidR="00361925" w:rsidRDefault="00361925">
      <w:pPr>
        <w:pStyle w:val="ConsPlusNormal"/>
        <w:spacing w:before="220"/>
        <w:ind w:firstLine="540"/>
        <w:jc w:val="both"/>
      </w:pPr>
      <w:r>
        <w:t>2.19. Заявка содержит следующие сведения:</w:t>
      </w:r>
    </w:p>
    <w:p w:rsidR="00361925" w:rsidRDefault="00361925">
      <w:pPr>
        <w:pStyle w:val="ConsPlusNormal"/>
        <w:spacing w:before="220"/>
        <w:ind w:firstLine="540"/>
        <w:jc w:val="both"/>
      </w:pPr>
      <w:r>
        <w:t>2.19.1. Информацию об Участнике отбора:</w:t>
      </w:r>
    </w:p>
    <w:p w:rsidR="00361925" w:rsidRDefault="00361925">
      <w:pPr>
        <w:pStyle w:val="ConsPlusNormal"/>
        <w:spacing w:before="220"/>
        <w:ind w:firstLine="540"/>
        <w:jc w:val="both"/>
      </w:pPr>
      <w:r>
        <w:t>полное и сокращенное наименование Участника отбора (для юридических лиц);</w:t>
      </w:r>
    </w:p>
    <w:p w:rsidR="00361925" w:rsidRDefault="00361925">
      <w:pPr>
        <w:pStyle w:val="ConsPlusNormal"/>
        <w:spacing w:before="220"/>
        <w:ind w:firstLine="540"/>
        <w:jc w:val="both"/>
      </w:pPr>
      <w: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361925" w:rsidRDefault="00361925">
      <w:pPr>
        <w:pStyle w:val="ConsPlusNormal"/>
        <w:spacing w:before="220"/>
        <w:ind w:firstLine="540"/>
        <w:jc w:val="both"/>
      </w:pPr>
      <w:r>
        <w:t>фамилия, имя, отчество (при наличии) индивидуального предпринимателя;</w:t>
      </w:r>
    </w:p>
    <w:p w:rsidR="00361925" w:rsidRDefault="00361925">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61925" w:rsidRDefault="00361925">
      <w:pPr>
        <w:pStyle w:val="ConsPlusNormal"/>
        <w:spacing w:before="220"/>
        <w:ind w:firstLine="540"/>
        <w:jc w:val="both"/>
      </w:pPr>
      <w:r>
        <w:t>идентификационный номер налогоплательщика;</w:t>
      </w:r>
    </w:p>
    <w:p w:rsidR="00361925" w:rsidRDefault="00361925">
      <w:pPr>
        <w:pStyle w:val="ConsPlusNormal"/>
        <w:spacing w:before="220"/>
        <w:ind w:firstLine="540"/>
        <w:jc w:val="both"/>
      </w:pPr>
      <w:r>
        <w:t>дата постановки на учет в налоговом органе (для физических лиц, в том числе индивидуальных предпринимателей);</w:t>
      </w:r>
    </w:p>
    <w:p w:rsidR="00361925" w:rsidRDefault="00361925">
      <w:pPr>
        <w:pStyle w:val="ConsPlusNormal"/>
        <w:spacing w:before="220"/>
        <w:ind w:firstLine="540"/>
        <w:jc w:val="both"/>
      </w:pPr>
      <w:r>
        <w:t>дата и код причины постановки на учет в налоговом органе (для юридических лиц);</w:t>
      </w:r>
    </w:p>
    <w:p w:rsidR="00361925" w:rsidRDefault="00361925">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61925" w:rsidRDefault="00361925">
      <w:pPr>
        <w:pStyle w:val="ConsPlusNormal"/>
        <w:spacing w:before="220"/>
        <w:ind w:firstLine="540"/>
        <w:jc w:val="both"/>
      </w:pPr>
      <w:r>
        <w:t>дата и место рождения (для физических лиц, в том числе индивидуальных предпринимателей);</w:t>
      </w:r>
    </w:p>
    <w:p w:rsidR="00361925" w:rsidRDefault="00361925">
      <w:pPr>
        <w:pStyle w:val="ConsPlusNormal"/>
        <w:spacing w:before="220"/>
        <w:ind w:firstLine="540"/>
        <w:jc w:val="both"/>
      </w:pPr>
      <w:r>
        <w:t>страховой номер индивидуального лицевого счета (для физических лиц, в том числе индивидуальных предпринимателей);</w:t>
      </w:r>
    </w:p>
    <w:p w:rsidR="00361925" w:rsidRDefault="00361925">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361925" w:rsidRDefault="00361925">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61925" w:rsidRDefault="00361925">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61925" w:rsidRDefault="00361925">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61925" w:rsidRDefault="00361925">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361925" w:rsidRDefault="00361925">
      <w:pPr>
        <w:pStyle w:val="ConsPlusNormal"/>
        <w:spacing w:before="220"/>
        <w:ind w:firstLine="540"/>
        <w:jc w:val="both"/>
      </w:pPr>
      <w:r>
        <w:t xml:space="preserve">2.19.2. Информацию и документы, определенные </w:t>
      </w:r>
      <w:hyperlink w:anchor="P1207">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61925" w:rsidRDefault="00361925">
      <w:pPr>
        <w:pStyle w:val="ConsPlusNormal"/>
        <w:spacing w:before="220"/>
        <w:ind w:firstLine="540"/>
        <w:jc w:val="both"/>
      </w:pPr>
      <w:r>
        <w:lastRenderedPageBreak/>
        <w:t>2.19.3. Информацию, представляемую при проведении отбора Участников отбора в процессе документооборота:</w:t>
      </w:r>
    </w:p>
    <w:p w:rsidR="00361925" w:rsidRDefault="00361925">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61925" w:rsidRDefault="00361925">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61925" w:rsidRDefault="00361925">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84">
        <w:r>
          <w:rPr>
            <w:color w:val="0000FF"/>
          </w:rPr>
          <w:t>статьями 268.1</w:t>
        </w:r>
      </w:hyperlink>
      <w:r>
        <w:t xml:space="preserve"> и </w:t>
      </w:r>
      <w:hyperlink r:id="rId85">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61925" w:rsidRDefault="00361925">
      <w:pPr>
        <w:pStyle w:val="ConsPlusNormal"/>
        <w:spacing w:before="220"/>
        <w:ind w:firstLine="540"/>
        <w:jc w:val="both"/>
      </w:pPr>
      <w:r>
        <w:t xml:space="preserve">2.19.4. Предлагаемые Участником отбора значение результата предоставления субсидии, определяемое в соответствии с </w:t>
      </w:r>
      <w:hyperlink w:anchor="P1397">
        <w:r>
          <w:rPr>
            <w:color w:val="0000FF"/>
          </w:rPr>
          <w:t>пунктом 3.21</w:t>
        </w:r>
      </w:hyperlink>
      <w:r>
        <w:t xml:space="preserve"> настоящего Положения и размер запрашиваемой субсидии.</w:t>
      </w:r>
    </w:p>
    <w:p w:rsidR="00361925" w:rsidRDefault="00361925">
      <w:pPr>
        <w:pStyle w:val="ConsPlusNormal"/>
        <w:spacing w:before="220"/>
        <w:ind w:firstLine="540"/>
        <w:jc w:val="both"/>
      </w:pPr>
      <w:r>
        <w:t>2.19.5. Иные сведения:</w:t>
      </w:r>
    </w:p>
    <w:p w:rsidR="00361925" w:rsidRDefault="00361925">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361925" w:rsidRDefault="00361925">
      <w:pPr>
        <w:pStyle w:val="ConsPlusNormal"/>
        <w:spacing w:before="220"/>
        <w:ind w:firstLine="540"/>
        <w:jc w:val="both"/>
      </w:pPr>
      <w:r>
        <w:t>информацию о применении специального налогового режима "Налог на профессиональный доход" (для граждан, ведущих личное подсобное хозяйство);</w:t>
      </w:r>
    </w:p>
    <w:p w:rsidR="00361925" w:rsidRDefault="00361925">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(для юридических лиц и индивидуальных предпринимателей);</w:t>
      </w:r>
    </w:p>
    <w:p w:rsidR="00361925" w:rsidRDefault="00361925">
      <w:pPr>
        <w:pStyle w:val="ConsPlusNormal"/>
        <w:spacing w:before="220"/>
        <w:ind w:firstLine="540"/>
        <w:jc w:val="both"/>
      </w:pPr>
      <w:r>
        <w:t>информацию об использовании/неиспользовании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(для юридических лиц и индивидуальных предпринимателей в зависимости от формы налогообложения);</w:t>
      </w:r>
    </w:p>
    <w:p w:rsidR="00361925" w:rsidRDefault="00361925">
      <w:pPr>
        <w:pStyle w:val="ConsPlusNormal"/>
        <w:spacing w:before="220"/>
        <w:ind w:firstLine="540"/>
        <w:jc w:val="both"/>
      </w:pPr>
      <w:r>
        <w:t>подтверждение согласия/несогласия на предоставление субсидии в размере остатка нераспределенного объема субсидии.</w:t>
      </w:r>
    </w:p>
    <w:p w:rsidR="00361925" w:rsidRDefault="00361925">
      <w:pPr>
        <w:pStyle w:val="ConsPlusNormal"/>
        <w:spacing w:before="220"/>
        <w:ind w:firstLine="540"/>
        <w:jc w:val="both"/>
      </w:pPr>
      <w:r>
        <w:t>2.20. Участник отбора вправе подать не более одной заявки на участие в отборе.</w:t>
      </w:r>
    </w:p>
    <w:p w:rsidR="00361925" w:rsidRDefault="00361925">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61925" w:rsidRDefault="00361925">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61925" w:rsidRDefault="00361925">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361925" w:rsidRDefault="00361925">
      <w:pPr>
        <w:pStyle w:val="ConsPlusNormal"/>
        <w:spacing w:before="220"/>
        <w:ind w:firstLine="540"/>
        <w:jc w:val="both"/>
      </w:pPr>
      <w:r>
        <w:lastRenderedPageBreak/>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61925" w:rsidRDefault="00361925">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61925" w:rsidRDefault="00361925">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1286">
        <w:r>
          <w:rPr>
            <w:color w:val="0000FF"/>
          </w:rPr>
          <w:t>пунктом 2.30</w:t>
        </w:r>
      </w:hyperlink>
      <w:r>
        <w:t xml:space="preserve"> настоящего Положения.</w:t>
      </w:r>
    </w:p>
    <w:p w:rsidR="00361925" w:rsidRDefault="00361925">
      <w:pPr>
        <w:pStyle w:val="ConsPlusNormal"/>
        <w:spacing w:before="220"/>
        <w:ind w:firstLine="540"/>
        <w:jc w:val="both"/>
      </w:pPr>
      <w:bookmarkStart w:id="152" w:name="P1263"/>
      <w:bookmarkEnd w:id="152"/>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61925" w:rsidRDefault="00361925">
      <w:pPr>
        <w:pStyle w:val="ConsPlusNormal"/>
        <w:spacing w:before="220"/>
        <w:ind w:firstLine="540"/>
        <w:jc w:val="both"/>
      </w:pPr>
      <w:r>
        <w:t>2.24.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61925" w:rsidRDefault="00361925">
      <w:pPr>
        <w:pStyle w:val="ConsPlusNormal"/>
        <w:spacing w:before="220"/>
        <w:ind w:firstLine="540"/>
        <w:jc w:val="both"/>
      </w:pPr>
      <w:r>
        <w:t>регистрационный номер заявки;</w:t>
      </w:r>
    </w:p>
    <w:p w:rsidR="00361925" w:rsidRDefault="00361925">
      <w:pPr>
        <w:pStyle w:val="ConsPlusNormal"/>
        <w:spacing w:before="220"/>
        <w:ind w:firstLine="540"/>
        <w:jc w:val="both"/>
      </w:pPr>
      <w:r>
        <w:t>дата и время поступления заявки;</w:t>
      </w:r>
    </w:p>
    <w:p w:rsidR="00361925" w:rsidRDefault="00361925">
      <w:pPr>
        <w:pStyle w:val="ConsPlusNormal"/>
        <w:spacing w:before="220"/>
        <w:ind w:firstLine="540"/>
        <w:jc w:val="both"/>
      </w:pPr>
      <w:r>
        <w:t>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361925" w:rsidRDefault="00361925">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361925" w:rsidRDefault="00361925">
      <w:pPr>
        <w:pStyle w:val="ConsPlusNormal"/>
        <w:spacing w:before="220"/>
        <w:ind w:firstLine="540"/>
        <w:jc w:val="both"/>
      </w:pPr>
      <w:r>
        <w:t>запрашиваемый Участником отбора размер субсидии.</w:t>
      </w:r>
    </w:p>
    <w:p w:rsidR="00361925" w:rsidRDefault="00361925">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61925" w:rsidRDefault="00361925">
      <w:pPr>
        <w:pStyle w:val="ConsPlusNormal"/>
        <w:spacing w:before="220"/>
        <w:ind w:firstLine="540"/>
        <w:jc w:val="both"/>
      </w:pPr>
      <w:r>
        <w:t xml:space="preserve">2.26. Проверка Участника отбора на соответствие требованиям, установленным </w:t>
      </w:r>
      <w:hyperlink w:anchor="P1164">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61925" w:rsidRDefault="00361925">
      <w:pPr>
        <w:pStyle w:val="ConsPlusNormal"/>
        <w:spacing w:before="220"/>
        <w:ind w:firstLine="540"/>
        <w:jc w:val="both"/>
      </w:pPr>
      <w:bookmarkStart w:id="153" w:name="P1272"/>
      <w:bookmarkEnd w:id="153"/>
      <w:r>
        <w:t xml:space="preserve">2.27. Подтверждение соответствия Участника отбора требованиям, установленным </w:t>
      </w:r>
      <w:hyperlink w:anchor="P1165">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61925" w:rsidRDefault="00361925">
      <w:pPr>
        <w:pStyle w:val="ConsPlusNormal"/>
        <w:spacing w:before="220"/>
        <w:ind w:firstLine="540"/>
        <w:jc w:val="both"/>
      </w:pPr>
      <w:r>
        <w:t>2.28. Департамент АПК в течение 10 рабочих дней со дня, следующего за днем вскрытия заявок:</w:t>
      </w:r>
    </w:p>
    <w:p w:rsidR="00361925" w:rsidRDefault="00361925">
      <w:pPr>
        <w:pStyle w:val="ConsPlusNormal"/>
        <w:spacing w:before="220"/>
        <w:ind w:firstLine="540"/>
        <w:jc w:val="both"/>
      </w:pPr>
      <w:bookmarkStart w:id="154" w:name="P1274"/>
      <w:bookmarkEnd w:id="154"/>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1172">
        <w:r>
          <w:rPr>
            <w:color w:val="0000FF"/>
          </w:rPr>
          <w:t>подпунктами 2.7.2</w:t>
        </w:r>
      </w:hyperlink>
      <w:r>
        <w:t xml:space="preserve">, </w:t>
      </w:r>
      <w:hyperlink w:anchor="P1182">
        <w:r>
          <w:rPr>
            <w:color w:val="0000FF"/>
          </w:rPr>
          <w:t>2.7.3 пункта 2.7</w:t>
        </w:r>
      </w:hyperlink>
      <w:r>
        <w:t xml:space="preserve"> настоящего Положения, </w:t>
      </w:r>
      <w:r>
        <w:lastRenderedPageBreak/>
        <w:t>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61925" w:rsidRDefault="00361925">
      <w:pPr>
        <w:pStyle w:val="ConsPlusNormal"/>
        <w:spacing w:before="220"/>
        <w:ind w:firstLine="540"/>
        <w:jc w:val="both"/>
      </w:pPr>
      <w:r>
        <w:t>а) из территориального органа Федеральной налоговой службы:</w:t>
      </w:r>
    </w:p>
    <w:p w:rsidR="00361925" w:rsidRDefault="00361925">
      <w:pPr>
        <w:pStyle w:val="ConsPlusNormal"/>
        <w:spacing w:before="220"/>
        <w:ind w:firstLine="540"/>
        <w:jc w:val="both"/>
      </w:pPr>
      <w:bookmarkStart w:id="155" w:name="P1276"/>
      <w:bookmarkEnd w:id="155"/>
      <w:r>
        <w:t>- информацию об отсутствии задолженности по уплате налогов, сборов и страховых взносов в бюджеты бюджетной системы Российской Федерации;</w:t>
      </w:r>
    </w:p>
    <w:p w:rsidR="00361925" w:rsidRDefault="00361925">
      <w:pPr>
        <w:pStyle w:val="ConsPlusNormal"/>
        <w:spacing w:before="220"/>
        <w:ind w:firstLine="540"/>
        <w:jc w:val="both"/>
      </w:pPr>
      <w:r>
        <w:t xml:space="preserve">- информацию, в случае непредставления документа, предусмотренного в </w:t>
      </w:r>
      <w:hyperlink w:anchor="P1196">
        <w:r>
          <w:rPr>
            <w:color w:val="0000FF"/>
          </w:rPr>
          <w:t>подпункте 2.8.3.5 пункта 2.8.3</w:t>
        </w:r>
      </w:hyperlink>
      <w:r>
        <w:t xml:space="preserve"> настоящего Положения.</w:t>
      </w:r>
    </w:p>
    <w:p w:rsidR="00361925" w:rsidRDefault="00361925">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1196">
        <w:r>
          <w:rPr>
            <w:color w:val="0000FF"/>
          </w:rPr>
          <w:t>подпункте 2.8.3.5 пункта 2.8.3</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361925" w:rsidRDefault="00361925">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61925" w:rsidRDefault="00361925">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61925" w:rsidRDefault="00361925">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61925" w:rsidRDefault="00361925">
      <w:pPr>
        <w:pStyle w:val="ConsPlusNormal"/>
        <w:spacing w:before="220"/>
        <w:ind w:firstLine="540"/>
        <w:jc w:val="both"/>
      </w:pPr>
      <w:r>
        <w:t xml:space="preserve">г)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1204">
        <w:r>
          <w:rPr>
            <w:color w:val="0000FF"/>
          </w:rPr>
          <w:t>подпункте 2.8.4.5 пункта 2.8.4</w:t>
        </w:r>
      </w:hyperlink>
      <w:r>
        <w:t xml:space="preserve"> настоящего Положения.</w:t>
      </w:r>
    </w:p>
    <w:p w:rsidR="00361925" w:rsidRDefault="00361925">
      <w:pPr>
        <w:pStyle w:val="ConsPlusNormal"/>
        <w:spacing w:before="220"/>
        <w:ind w:firstLine="540"/>
        <w:jc w:val="both"/>
      </w:pPr>
      <w:r>
        <w:t xml:space="preserve">2.28.2. Осуществляет рассмотрение представленных Участниками отбора документов на соответствие требованиям, установленным </w:t>
      </w:r>
      <w:hyperlink w:anchor="P1183">
        <w:r>
          <w:rPr>
            <w:color w:val="0000FF"/>
          </w:rPr>
          <w:t>пунктами 2.8</w:t>
        </w:r>
      </w:hyperlink>
      <w:r>
        <w:t xml:space="preserve">, </w:t>
      </w:r>
      <w:hyperlink w:anchor="P1207">
        <w:r>
          <w:rPr>
            <w:color w:val="0000FF"/>
          </w:rPr>
          <w:t>2.9</w:t>
        </w:r>
      </w:hyperlink>
      <w:r>
        <w:t xml:space="preserve">, </w:t>
      </w:r>
      <w:hyperlink w:anchor="P1219">
        <w:r>
          <w:rPr>
            <w:color w:val="0000FF"/>
          </w:rPr>
          <w:t>2.14</w:t>
        </w:r>
      </w:hyperlink>
      <w:r>
        <w:t xml:space="preserve"> - </w:t>
      </w:r>
      <w:hyperlink w:anchor="P1223">
        <w:r>
          <w:rPr>
            <w:color w:val="0000FF"/>
          </w:rPr>
          <w:t>2.16</w:t>
        </w:r>
      </w:hyperlink>
      <w:r>
        <w:t xml:space="preserve"> настоящего Положения, а также проверку соответствия Участников отбора требованиям, установленным в </w:t>
      </w:r>
      <w:hyperlink w:anchor="P1164">
        <w:r>
          <w:rPr>
            <w:color w:val="0000FF"/>
          </w:rPr>
          <w:t>пункте 2.7</w:t>
        </w:r>
      </w:hyperlink>
      <w:r>
        <w:t xml:space="preserve"> настоящего Положения на основании документов, предусмотренных </w:t>
      </w:r>
      <w:hyperlink w:anchor="P1183">
        <w:r>
          <w:rPr>
            <w:color w:val="0000FF"/>
          </w:rPr>
          <w:t>пунктом 2.8</w:t>
        </w:r>
      </w:hyperlink>
      <w:r>
        <w:t xml:space="preserve"> настоящего Положения, а также информации, полученной в соответствии с </w:t>
      </w:r>
      <w:hyperlink w:anchor="P1272">
        <w:r>
          <w:rPr>
            <w:color w:val="0000FF"/>
          </w:rPr>
          <w:t>пунктом 2.27</w:t>
        </w:r>
      </w:hyperlink>
      <w:r>
        <w:t xml:space="preserve"> настоящего Положения, </w:t>
      </w:r>
      <w:hyperlink w:anchor="P1274">
        <w:r>
          <w:rPr>
            <w:color w:val="0000FF"/>
          </w:rPr>
          <w:t>подпунктом 2.28.1</w:t>
        </w:r>
      </w:hyperlink>
      <w:r>
        <w:t xml:space="preserve"> настоящего пункта.</w:t>
      </w:r>
    </w:p>
    <w:p w:rsidR="00361925" w:rsidRDefault="00361925">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61925" w:rsidRDefault="00361925">
      <w:pPr>
        <w:pStyle w:val="ConsPlusNormal"/>
        <w:spacing w:before="220"/>
        <w:ind w:firstLine="540"/>
        <w:jc w:val="both"/>
      </w:pPr>
      <w:r>
        <w:t>Решение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361925" w:rsidRDefault="00361925">
      <w:pPr>
        <w:pStyle w:val="ConsPlusNormal"/>
        <w:spacing w:before="220"/>
        <w:ind w:firstLine="540"/>
        <w:jc w:val="both"/>
      </w:pPr>
      <w:bookmarkStart w:id="156" w:name="P1286"/>
      <w:bookmarkEnd w:id="156"/>
      <w:r>
        <w:t>2.30. Порядок возврата заявок Участникам отбора на доработку:</w:t>
      </w:r>
    </w:p>
    <w:p w:rsidR="00361925" w:rsidRDefault="00361925">
      <w:pPr>
        <w:pStyle w:val="ConsPlusNormal"/>
        <w:spacing w:before="220"/>
        <w:ind w:firstLine="540"/>
        <w:jc w:val="both"/>
      </w:pPr>
      <w:bookmarkStart w:id="157" w:name="P1287"/>
      <w:bookmarkEnd w:id="157"/>
      <w:r>
        <w:lastRenderedPageBreak/>
        <w:t xml:space="preserve">2.30.1. При наличии оснований, установленных в </w:t>
      </w:r>
      <w:hyperlink w:anchor="P1296">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361925" w:rsidRDefault="00361925">
      <w:pPr>
        <w:pStyle w:val="ConsPlusNormal"/>
        <w:spacing w:before="220"/>
        <w:ind w:firstLine="540"/>
        <w:jc w:val="both"/>
      </w:pPr>
      <w:r>
        <w:t xml:space="preserve">2.30.2. Участник отбора в срок, установленный </w:t>
      </w:r>
      <w:hyperlink w:anchor="P1287">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1219">
        <w:r>
          <w:rPr>
            <w:color w:val="0000FF"/>
          </w:rPr>
          <w:t>пункте 2.14</w:t>
        </w:r>
      </w:hyperlink>
      <w:r>
        <w:t xml:space="preserve"> настоящего Положения.</w:t>
      </w:r>
    </w:p>
    <w:p w:rsidR="00361925" w:rsidRDefault="00361925">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1294">
        <w:r>
          <w:rPr>
            <w:color w:val="0000FF"/>
          </w:rPr>
          <w:t>пунктом 2.36</w:t>
        </w:r>
      </w:hyperlink>
      <w:r>
        <w:t xml:space="preserve"> настоящего Положения.</w:t>
      </w:r>
    </w:p>
    <w:p w:rsidR="00361925" w:rsidRDefault="00361925">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61925" w:rsidRDefault="00361925">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61925" w:rsidRDefault="00361925">
      <w:pPr>
        <w:pStyle w:val="ConsPlusNormal"/>
        <w:spacing w:before="220"/>
        <w:ind w:firstLine="540"/>
        <w:jc w:val="both"/>
      </w:pPr>
      <w:bookmarkStart w:id="158" w:name="P1292"/>
      <w:bookmarkEnd w:id="158"/>
      <w:r>
        <w:t>2.34. Ранжирование поступивших заявок осуществляется исходя из очередности поступления заявок в системе "Электронный бюджет".</w:t>
      </w:r>
    </w:p>
    <w:p w:rsidR="00361925" w:rsidRDefault="00361925">
      <w:pPr>
        <w:pStyle w:val="ConsPlusNormal"/>
        <w:spacing w:before="220"/>
        <w:ind w:firstLine="540"/>
        <w:jc w:val="both"/>
      </w:pPr>
      <w:bookmarkStart w:id="159" w:name="P1293"/>
      <w:bookmarkEnd w:id="159"/>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61925" w:rsidRDefault="00361925">
      <w:pPr>
        <w:pStyle w:val="ConsPlusNormal"/>
        <w:spacing w:before="220"/>
        <w:ind w:firstLine="540"/>
        <w:jc w:val="both"/>
      </w:pPr>
      <w:bookmarkStart w:id="160" w:name="P1294"/>
      <w:bookmarkEnd w:id="160"/>
      <w:r>
        <w:t>2.36. Основания для отклонения заявки Участника отбора на стадии рассмотрения заявок:</w:t>
      </w:r>
    </w:p>
    <w:p w:rsidR="00361925" w:rsidRDefault="00361925">
      <w:pPr>
        <w:pStyle w:val="ConsPlusNormal"/>
        <w:spacing w:before="220"/>
        <w:ind w:firstLine="540"/>
        <w:jc w:val="both"/>
      </w:pPr>
      <w:r>
        <w:t xml:space="preserve">2.36.1. Несоответствие Участника отбора требованиям, категориям и (или) критериям отбора, установленным в </w:t>
      </w:r>
      <w:hyperlink w:anchor="P1164">
        <w:r>
          <w:rPr>
            <w:color w:val="0000FF"/>
          </w:rPr>
          <w:t>пунктах 2.7</w:t>
        </w:r>
      </w:hyperlink>
      <w:r>
        <w:t xml:space="preserve">, </w:t>
      </w:r>
      <w:hyperlink w:anchor="P1210">
        <w:r>
          <w:rPr>
            <w:color w:val="0000FF"/>
          </w:rPr>
          <w:t>2.12</w:t>
        </w:r>
      </w:hyperlink>
      <w:r>
        <w:t xml:space="preserve">, </w:t>
      </w:r>
      <w:hyperlink w:anchor="P1213">
        <w:r>
          <w:rPr>
            <w:color w:val="0000FF"/>
          </w:rPr>
          <w:t>2.13</w:t>
        </w:r>
      </w:hyperlink>
      <w:r>
        <w:t xml:space="preserve"> настоящего Положения.</w:t>
      </w:r>
    </w:p>
    <w:p w:rsidR="00361925" w:rsidRDefault="00361925">
      <w:pPr>
        <w:pStyle w:val="ConsPlusNormal"/>
        <w:spacing w:before="220"/>
        <w:ind w:firstLine="540"/>
        <w:jc w:val="both"/>
      </w:pPr>
      <w:bookmarkStart w:id="161" w:name="P1296"/>
      <w:bookmarkEnd w:id="161"/>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183">
        <w:r>
          <w:rPr>
            <w:color w:val="0000FF"/>
          </w:rPr>
          <w:t>пунктами 2.8</w:t>
        </w:r>
      </w:hyperlink>
      <w:r>
        <w:t xml:space="preserve">, </w:t>
      </w:r>
      <w:hyperlink w:anchor="P1207">
        <w:r>
          <w:rPr>
            <w:color w:val="0000FF"/>
          </w:rPr>
          <w:t>2.9</w:t>
        </w:r>
      </w:hyperlink>
      <w:r>
        <w:t xml:space="preserve">, </w:t>
      </w:r>
      <w:hyperlink w:anchor="P1219">
        <w:r>
          <w:rPr>
            <w:color w:val="0000FF"/>
          </w:rPr>
          <w:t>2.14</w:t>
        </w:r>
      </w:hyperlink>
      <w:r>
        <w:t xml:space="preserve"> - </w:t>
      </w:r>
      <w:hyperlink w:anchor="P1223">
        <w:r>
          <w:rPr>
            <w:color w:val="0000FF"/>
          </w:rPr>
          <w:t>2.16</w:t>
        </w:r>
      </w:hyperlink>
      <w:r>
        <w:t xml:space="preserve"> настоящего Положения.</w:t>
      </w:r>
    </w:p>
    <w:p w:rsidR="00361925" w:rsidRDefault="00361925">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1164">
        <w:r>
          <w:rPr>
            <w:color w:val="0000FF"/>
          </w:rPr>
          <w:t>пунктом 2.7</w:t>
        </w:r>
      </w:hyperlink>
      <w:r>
        <w:t xml:space="preserve"> настоящего Положения.</w:t>
      </w:r>
    </w:p>
    <w:p w:rsidR="00361925" w:rsidRDefault="00361925">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361925" w:rsidRDefault="00361925">
      <w:pPr>
        <w:pStyle w:val="ConsPlusNormal"/>
        <w:spacing w:before="220"/>
        <w:ind w:firstLine="540"/>
        <w:jc w:val="both"/>
      </w:pPr>
      <w:r>
        <w:t>2.36.5. Заключение органа местного самоуправления о невозможности предоставления государственной поддержки.</w:t>
      </w:r>
    </w:p>
    <w:p w:rsidR="00361925" w:rsidRDefault="00361925">
      <w:pPr>
        <w:pStyle w:val="ConsPlusNormal"/>
        <w:spacing w:before="220"/>
        <w:ind w:firstLine="540"/>
        <w:jc w:val="both"/>
      </w:pPr>
      <w:r>
        <w:t xml:space="preserve">2.36.6. Отсутствие лимитов бюджетных обязательств на соответствующем мероприятии </w:t>
      </w:r>
      <w:r>
        <w:lastRenderedPageBreak/>
        <w:t xml:space="preserve">государственной </w:t>
      </w:r>
      <w:hyperlink r:id="rId86">
        <w:r>
          <w:rPr>
            <w:color w:val="0000FF"/>
          </w:rPr>
          <w:t>программы</w:t>
        </w:r>
      </w:hyperlink>
      <w:r>
        <w:t xml:space="preserve"> Тюменской области "Развитие агропромышленного комплекса",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361925" w:rsidRDefault="00361925">
      <w:pPr>
        <w:pStyle w:val="ConsPlusNormal"/>
        <w:spacing w:before="220"/>
        <w:ind w:firstLine="540"/>
        <w:jc w:val="both"/>
      </w:pPr>
      <w:r>
        <w:t xml:space="preserve">2.36.7. Непредставление (представление не в полном объеме) документов, указанных в объявлении о проведении отбора и в </w:t>
      </w:r>
      <w:hyperlink w:anchor="P1207">
        <w:r>
          <w:rPr>
            <w:color w:val="0000FF"/>
          </w:rPr>
          <w:t>пункте 2.9</w:t>
        </w:r>
      </w:hyperlink>
      <w:r>
        <w:t xml:space="preserve"> настоящего Положения.</w:t>
      </w:r>
    </w:p>
    <w:p w:rsidR="00361925" w:rsidRDefault="00361925">
      <w:pPr>
        <w:pStyle w:val="ConsPlusNormal"/>
        <w:spacing w:before="220"/>
        <w:ind w:firstLine="540"/>
        <w:jc w:val="both"/>
      </w:pPr>
      <w:r>
        <w:t xml:space="preserve">2.36.8. Отсутствие подтверждающей информации, поступившей из соответствующих органов, указанных в </w:t>
      </w:r>
      <w:hyperlink w:anchor="P1274">
        <w:r>
          <w:rPr>
            <w:color w:val="0000FF"/>
          </w:rPr>
          <w:t>подпункте 2.28.1 пункта 2.28</w:t>
        </w:r>
      </w:hyperlink>
      <w:r>
        <w:t xml:space="preserve"> настоящего Положения.</w:t>
      </w:r>
    </w:p>
    <w:p w:rsidR="00361925" w:rsidRDefault="00361925">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61925" w:rsidRDefault="00361925">
      <w:pPr>
        <w:pStyle w:val="ConsPlusNormal"/>
        <w:spacing w:before="220"/>
        <w:ind w:firstLine="540"/>
        <w:jc w:val="both"/>
      </w:pPr>
      <w:r>
        <w:t>дату, время и место проведения рассмотрения заявок;</w:t>
      </w:r>
    </w:p>
    <w:p w:rsidR="00361925" w:rsidRDefault="00361925">
      <w:pPr>
        <w:pStyle w:val="ConsPlusNormal"/>
        <w:spacing w:before="220"/>
        <w:ind w:firstLine="540"/>
        <w:jc w:val="both"/>
      </w:pPr>
      <w:r>
        <w:t>информацию об Участниках отбора, заявки которых были рассмотрены;</w:t>
      </w:r>
    </w:p>
    <w:p w:rsidR="00361925" w:rsidRDefault="00361925">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61925" w:rsidRDefault="00361925">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61925" w:rsidRDefault="00361925">
      <w:pPr>
        <w:pStyle w:val="ConsPlusNormal"/>
        <w:spacing w:before="220"/>
        <w:ind w:firstLine="540"/>
        <w:jc w:val="both"/>
      </w:pPr>
      <w:bookmarkStart w:id="162" w:name="P1308"/>
      <w:bookmarkEnd w:id="162"/>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61925" w:rsidRDefault="00361925">
      <w:pPr>
        <w:pStyle w:val="ConsPlusNormal"/>
        <w:spacing w:before="220"/>
        <w:ind w:firstLine="540"/>
        <w:jc w:val="both"/>
      </w:pPr>
      <w:r>
        <w:t>2.39. Департамент АПК вправе отменить объявленный отбор в следующих случаях:</w:t>
      </w:r>
    </w:p>
    <w:p w:rsidR="00361925" w:rsidRDefault="00361925">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1132">
        <w:r>
          <w:rPr>
            <w:color w:val="0000FF"/>
          </w:rPr>
          <w:t>пункте 1.4</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61925" w:rsidRDefault="00361925">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61925" w:rsidRDefault="00361925">
      <w:pPr>
        <w:pStyle w:val="ConsPlusNormal"/>
        <w:spacing w:before="220"/>
        <w:ind w:firstLine="540"/>
        <w:jc w:val="both"/>
      </w:pPr>
      <w:bookmarkStart w:id="163" w:name="P1312"/>
      <w:bookmarkEnd w:id="163"/>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61925" w:rsidRDefault="00361925">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61925" w:rsidRDefault="00361925">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61925" w:rsidRDefault="00361925">
      <w:pPr>
        <w:pStyle w:val="ConsPlusNormal"/>
        <w:spacing w:before="220"/>
        <w:ind w:firstLine="540"/>
        <w:jc w:val="both"/>
      </w:pPr>
      <w:r>
        <w:lastRenderedPageBreak/>
        <w:t>2.43. Отбор считается отмененным со дня размещения объявления о его отмене на Едином портале.</w:t>
      </w:r>
    </w:p>
    <w:p w:rsidR="00361925" w:rsidRDefault="00361925">
      <w:pPr>
        <w:pStyle w:val="ConsPlusNormal"/>
        <w:spacing w:before="220"/>
        <w:ind w:firstLine="540"/>
        <w:jc w:val="both"/>
      </w:pPr>
      <w:r>
        <w:t xml:space="preserve">2.44. После окончания срока для отмены проведения отбора в соответствии с </w:t>
      </w:r>
      <w:hyperlink w:anchor="P1312">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87">
        <w:r>
          <w:rPr>
            <w:color w:val="0000FF"/>
          </w:rPr>
          <w:t>пунктом 3 статьи 401</w:t>
        </w:r>
      </w:hyperlink>
      <w:r>
        <w:t xml:space="preserve"> Гражданского кодекса Российской Федерации.</w:t>
      </w:r>
    </w:p>
    <w:p w:rsidR="00361925" w:rsidRDefault="00361925">
      <w:pPr>
        <w:pStyle w:val="ConsPlusNormal"/>
        <w:spacing w:before="220"/>
        <w:ind w:firstLine="540"/>
        <w:jc w:val="both"/>
      </w:pPr>
      <w:r>
        <w:t>2.45. Отбор признается несостоявшимся в следующих случаях:</w:t>
      </w:r>
    </w:p>
    <w:p w:rsidR="00361925" w:rsidRDefault="00361925">
      <w:pPr>
        <w:pStyle w:val="ConsPlusNormal"/>
        <w:spacing w:before="220"/>
        <w:ind w:firstLine="540"/>
        <w:jc w:val="both"/>
      </w:pPr>
      <w:r>
        <w:t>2.45.1. По окончании срока подачи заявок подана только одна заявка.</w:t>
      </w:r>
    </w:p>
    <w:p w:rsidR="00361925" w:rsidRDefault="00361925">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61925" w:rsidRDefault="00361925">
      <w:pPr>
        <w:pStyle w:val="ConsPlusNormal"/>
        <w:spacing w:before="220"/>
        <w:ind w:firstLine="540"/>
        <w:jc w:val="both"/>
      </w:pPr>
      <w:r>
        <w:t>2.45.3. По окончании срока подачи заявок не подано ни одной заявки.</w:t>
      </w:r>
    </w:p>
    <w:p w:rsidR="00361925" w:rsidRDefault="00361925">
      <w:pPr>
        <w:pStyle w:val="ConsPlusNormal"/>
        <w:spacing w:before="220"/>
        <w:ind w:firstLine="540"/>
        <w:jc w:val="both"/>
      </w:pPr>
      <w:r>
        <w:t>2.45.4. По результатам рассмотрения заявок отклонены все заявки.</w:t>
      </w:r>
    </w:p>
    <w:p w:rsidR="00361925" w:rsidRDefault="00361925">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61925" w:rsidRDefault="00361925">
      <w:pPr>
        <w:pStyle w:val="ConsPlusNormal"/>
        <w:spacing w:before="220"/>
        <w:ind w:firstLine="540"/>
        <w:jc w:val="both"/>
      </w:pPr>
      <w:r>
        <w:t xml:space="preserve">2.47.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1293">
        <w:r>
          <w:rPr>
            <w:color w:val="0000FF"/>
          </w:rPr>
          <w:t>пункте 2.35</w:t>
        </w:r>
      </w:hyperlink>
      <w:r>
        <w:t xml:space="preserve"> настоящего Положения, в следующем порядке:</w:t>
      </w:r>
    </w:p>
    <w:p w:rsidR="00361925" w:rsidRDefault="00361925">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61925" w:rsidRDefault="00361925">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61925" w:rsidRDefault="00361925">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61925" w:rsidRDefault="00361925">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61925" w:rsidRDefault="00361925">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1383">
        <w:r>
          <w:rPr>
            <w:color w:val="0000FF"/>
          </w:rPr>
          <w:t>пунктом 3.17</w:t>
        </w:r>
      </w:hyperlink>
      <w:r>
        <w:t xml:space="preserve"> настоящего Положения.</w:t>
      </w:r>
    </w:p>
    <w:p w:rsidR="00361925" w:rsidRDefault="00361925">
      <w:pPr>
        <w:pStyle w:val="ConsPlusNormal"/>
        <w:spacing w:before="220"/>
        <w:ind w:firstLine="540"/>
        <w:jc w:val="both"/>
      </w:pPr>
      <w:bookmarkStart w:id="164" w:name="P1329"/>
      <w:bookmarkEnd w:id="164"/>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61925" w:rsidRDefault="00361925">
      <w:pPr>
        <w:pStyle w:val="ConsPlusNormal"/>
        <w:spacing w:before="220"/>
        <w:ind w:firstLine="540"/>
        <w:jc w:val="both"/>
      </w:pPr>
      <w:bookmarkStart w:id="165" w:name="P1330"/>
      <w:bookmarkEnd w:id="165"/>
      <w:r>
        <w:lastRenderedPageBreak/>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61925" w:rsidRDefault="00361925">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1330">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61925" w:rsidRDefault="00361925">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61925" w:rsidRDefault="00361925">
      <w:pPr>
        <w:pStyle w:val="ConsPlusNormal"/>
        <w:jc w:val="both"/>
      </w:pPr>
    </w:p>
    <w:p w:rsidR="00361925" w:rsidRDefault="00361925">
      <w:pPr>
        <w:pStyle w:val="ConsPlusTitle"/>
        <w:jc w:val="center"/>
        <w:outlineLvl w:val="1"/>
      </w:pPr>
      <w:r>
        <w:t>III. Условия и порядок предоставления субсидий</w:t>
      </w:r>
    </w:p>
    <w:p w:rsidR="00361925" w:rsidRDefault="00361925">
      <w:pPr>
        <w:pStyle w:val="ConsPlusNormal"/>
        <w:jc w:val="both"/>
      </w:pPr>
    </w:p>
    <w:p w:rsidR="00361925" w:rsidRDefault="00361925">
      <w:pPr>
        <w:pStyle w:val="ConsPlusNormal"/>
        <w:ind w:firstLine="540"/>
        <w:jc w:val="both"/>
      </w:pPr>
      <w:bookmarkStart w:id="166" w:name="P1336"/>
      <w:bookmarkEnd w:id="166"/>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61925" w:rsidRDefault="00361925">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1925" w:rsidRDefault="00361925">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1925" w:rsidRDefault="00361925">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8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61925" w:rsidRDefault="00361925">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1126">
        <w:r>
          <w:rPr>
            <w:color w:val="0000FF"/>
          </w:rPr>
          <w:t>пунктом 1.2</w:t>
        </w:r>
      </w:hyperlink>
      <w:r>
        <w:t xml:space="preserve"> настоящего Положения.</w:t>
      </w:r>
    </w:p>
    <w:p w:rsidR="00361925" w:rsidRDefault="00361925">
      <w:pPr>
        <w:pStyle w:val="ConsPlusNormal"/>
        <w:spacing w:before="220"/>
        <w:ind w:firstLine="540"/>
        <w:jc w:val="both"/>
      </w:pPr>
      <w:r>
        <w:t xml:space="preserve">3.1.5. Получатель не является иностранным агентом в соответствии с Федеральным </w:t>
      </w:r>
      <w:hyperlink r:id="rId89">
        <w:r>
          <w:rPr>
            <w:color w:val="0000FF"/>
          </w:rPr>
          <w:t>законом</w:t>
        </w:r>
      </w:hyperlink>
      <w:r>
        <w:t xml:space="preserve"> </w:t>
      </w:r>
      <w:r>
        <w:lastRenderedPageBreak/>
        <w:t>от 14.07.2022 N 255-ФЗ "О контроле за деятельностью лиц, находящихся под иностранным влиянием".</w:t>
      </w:r>
    </w:p>
    <w:p w:rsidR="00361925" w:rsidRDefault="00361925">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61925" w:rsidRDefault="00361925">
      <w:pPr>
        <w:pStyle w:val="ConsPlusNormal"/>
        <w:spacing w:before="220"/>
        <w:ind w:firstLine="540"/>
        <w:jc w:val="both"/>
      </w:pPr>
      <w:bookmarkStart w:id="167" w:name="P1343"/>
      <w:bookmarkEnd w:id="167"/>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61925" w:rsidRDefault="00361925">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61925" w:rsidRDefault="00361925">
      <w:pPr>
        <w:pStyle w:val="ConsPlusNormal"/>
        <w:spacing w:before="220"/>
        <w:ind w:firstLine="540"/>
        <w:jc w:val="both"/>
      </w:pPr>
      <w:r>
        <w:t xml:space="preserve">3.2.2. Документы, подтверждающие затраты, указанные в </w:t>
      </w:r>
      <w:hyperlink w:anchor="P1413">
        <w:r>
          <w:rPr>
            <w:color w:val="0000FF"/>
          </w:rPr>
          <w:t>пункте 3.23</w:t>
        </w:r>
      </w:hyperlink>
      <w:r>
        <w:t xml:space="preserve"> настоящего Положения, на сумму не менее размера причитающихся субсидий:</w:t>
      </w:r>
    </w:p>
    <w:p w:rsidR="00361925" w:rsidRDefault="00361925">
      <w:pPr>
        <w:pStyle w:val="ConsPlusNormal"/>
        <w:spacing w:before="220"/>
        <w:ind w:firstLine="540"/>
        <w:jc w:val="both"/>
      </w:pPr>
      <w:r>
        <w:t xml:space="preserve">по направлениям, установленным </w:t>
      </w:r>
      <w:hyperlink w:anchor="P1127">
        <w:r>
          <w:rPr>
            <w:color w:val="0000FF"/>
          </w:rPr>
          <w:t>подпунктами 1.2.1</w:t>
        </w:r>
      </w:hyperlink>
      <w:r>
        <w:t xml:space="preserve">, </w:t>
      </w:r>
      <w:hyperlink w:anchor="P1128">
        <w:r>
          <w:rPr>
            <w:color w:val="0000FF"/>
          </w:rPr>
          <w:t>1.2.2 пункта 1.2</w:t>
        </w:r>
      </w:hyperlink>
      <w:r>
        <w:t xml:space="preserve"> настоящего Положения - договоры, товарные накладные, платежные поручения;</w:t>
      </w:r>
    </w:p>
    <w:p w:rsidR="00361925" w:rsidRDefault="00361925">
      <w:pPr>
        <w:pStyle w:val="ConsPlusNormal"/>
        <w:spacing w:before="220"/>
        <w:ind w:firstLine="540"/>
        <w:jc w:val="both"/>
      </w:pPr>
      <w:r>
        <w:t xml:space="preserve">по направлениям, установленным </w:t>
      </w:r>
      <w:hyperlink w:anchor="P1129">
        <w:r>
          <w:rPr>
            <w:color w:val="0000FF"/>
          </w:rPr>
          <w:t>подпунктами 1.2.3</w:t>
        </w:r>
      </w:hyperlink>
      <w:r>
        <w:t xml:space="preserve">, </w:t>
      </w:r>
      <w:hyperlink w:anchor="P1130">
        <w:r>
          <w:rPr>
            <w:color w:val="0000FF"/>
          </w:rPr>
          <w:t>1.2.4 пункта 1.2</w:t>
        </w:r>
      </w:hyperlink>
      <w:r>
        <w:t xml:space="preserve"> настоящего Положения -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выписки из банка и иные документы, подтверждающие факт оплаты приобретения основных средств или расходных материалов, использованных при производстве продукции, на которую предоставляется субсидия.</w:t>
      </w:r>
    </w:p>
    <w:p w:rsidR="00361925" w:rsidRDefault="00361925">
      <w:pPr>
        <w:pStyle w:val="ConsPlusNormal"/>
        <w:spacing w:before="220"/>
        <w:ind w:firstLine="540"/>
        <w:jc w:val="both"/>
      </w:pPr>
      <w:r>
        <w:t>3.2.3.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61925" w:rsidRDefault="00361925">
      <w:pPr>
        <w:pStyle w:val="ConsPlusNormal"/>
        <w:spacing w:before="220"/>
        <w:ind w:firstLine="540"/>
        <w:jc w:val="both"/>
      </w:pPr>
      <w:bookmarkStart w:id="168" w:name="P1349"/>
      <w:bookmarkEnd w:id="168"/>
      <w:r>
        <w:t xml:space="preserve">3.3. Документы, указанные в </w:t>
      </w:r>
      <w:hyperlink w:anchor="P1343">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представления Получателями.</w:t>
      </w:r>
    </w:p>
    <w:p w:rsidR="00361925" w:rsidRDefault="00361925">
      <w:pPr>
        <w:pStyle w:val="ConsPlusNormal"/>
        <w:spacing w:before="220"/>
        <w:ind w:firstLine="540"/>
        <w:jc w:val="both"/>
      </w:pPr>
      <w:r>
        <w:t>3.4. Получателем могут быть представлены оригиналы и (или) копии документов.</w:t>
      </w:r>
    </w:p>
    <w:p w:rsidR="00361925" w:rsidRDefault="00361925">
      <w:pPr>
        <w:pStyle w:val="ConsPlusNormal"/>
        <w:spacing w:before="220"/>
        <w:ind w:firstLine="540"/>
        <w:jc w:val="both"/>
      </w:pPr>
      <w:r>
        <w:t>3.5. Копии документов могут быть:</w:t>
      </w:r>
    </w:p>
    <w:p w:rsidR="00361925" w:rsidRDefault="00361925">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61925" w:rsidRDefault="00361925">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61925" w:rsidRDefault="00361925">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61925" w:rsidRDefault="00361925">
      <w:pPr>
        <w:pStyle w:val="ConsPlusNormal"/>
        <w:spacing w:before="220"/>
        <w:ind w:firstLine="540"/>
        <w:jc w:val="both"/>
      </w:pPr>
      <w:bookmarkStart w:id="169" w:name="P1355"/>
      <w:bookmarkEnd w:id="169"/>
      <w:r>
        <w:lastRenderedPageBreak/>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61925" w:rsidRDefault="00361925">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61925" w:rsidRDefault="00361925">
      <w:pPr>
        <w:pStyle w:val="ConsPlusNormal"/>
        <w:spacing w:before="220"/>
        <w:ind w:firstLine="540"/>
        <w:jc w:val="both"/>
      </w:pPr>
      <w:bookmarkStart w:id="170" w:name="P1357"/>
      <w:bookmarkEnd w:id="170"/>
      <w:r>
        <w:t>3.8. Заявление с приложенными к нему документами представляется Получателем в Департамент АПК почтой, лично или через представителя Получателя.</w:t>
      </w:r>
    </w:p>
    <w:p w:rsidR="00361925" w:rsidRDefault="00361925">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61925" w:rsidRDefault="00361925">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61925" w:rsidRDefault="00361925">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61925" w:rsidRDefault="00361925">
      <w:pPr>
        <w:pStyle w:val="ConsPlusNormal"/>
        <w:spacing w:before="220"/>
        <w:ind w:firstLine="540"/>
        <w:jc w:val="both"/>
      </w:pPr>
      <w:bookmarkStart w:id="171" w:name="P1361"/>
      <w:bookmarkEnd w:id="171"/>
      <w:r>
        <w:t>3.10. Департамент АПК в течение 10 рабочих дней со дня, следующего за днем регистрации заявления:</w:t>
      </w:r>
    </w:p>
    <w:p w:rsidR="00361925" w:rsidRDefault="00361925">
      <w:pPr>
        <w:pStyle w:val="ConsPlusNormal"/>
        <w:spacing w:before="220"/>
        <w:ind w:firstLine="540"/>
        <w:jc w:val="both"/>
      </w:pPr>
      <w:bookmarkStart w:id="172" w:name="P1362"/>
      <w:bookmarkEnd w:id="172"/>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61925" w:rsidRDefault="00361925">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1343">
        <w:r>
          <w:rPr>
            <w:color w:val="0000FF"/>
          </w:rPr>
          <w:t>пунктами 3.2</w:t>
        </w:r>
      </w:hyperlink>
      <w:r>
        <w:t xml:space="preserve"> - </w:t>
      </w:r>
      <w:hyperlink w:anchor="P1355">
        <w:r>
          <w:rPr>
            <w:color w:val="0000FF"/>
          </w:rPr>
          <w:t>3.6</w:t>
        </w:r>
      </w:hyperlink>
      <w:r>
        <w:t xml:space="preserve"> настоящего Положения, а также проверку соответствия Получателей требованиям, установленным в </w:t>
      </w:r>
      <w:hyperlink w:anchor="P1336">
        <w:r>
          <w:rPr>
            <w:color w:val="0000FF"/>
          </w:rPr>
          <w:t>пункте 3.1</w:t>
        </w:r>
      </w:hyperlink>
      <w:r>
        <w:t xml:space="preserve"> настоящего Положения на основании документов, предусмотренных </w:t>
      </w:r>
      <w:hyperlink w:anchor="P1343">
        <w:r>
          <w:rPr>
            <w:color w:val="0000FF"/>
          </w:rPr>
          <w:t>пунктом 3.2</w:t>
        </w:r>
      </w:hyperlink>
      <w:r>
        <w:t xml:space="preserve"> настоящего Положения, а также информации, полученной в соответствии с </w:t>
      </w:r>
      <w:hyperlink w:anchor="P1362">
        <w:r>
          <w:rPr>
            <w:color w:val="0000FF"/>
          </w:rPr>
          <w:t>подпунктом 3.10.1</w:t>
        </w:r>
      </w:hyperlink>
      <w:r>
        <w:t xml:space="preserve"> настоящего пункта, в том числе, что:</w:t>
      </w:r>
    </w:p>
    <w:p w:rsidR="00361925" w:rsidRDefault="00361925">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61925" w:rsidRDefault="00361925">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61925" w:rsidRDefault="00361925">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61925" w:rsidRDefault="00361925">
      <w:pPr>
        <w:pStyle w:val="ConsPlusNormal"/>
        <w:spacing w:before="220"/>
        <w:ind w:firstLine="540"/>
        <w:jc w:val="both"/>
      </w:pPr>
      <w:r>
        <w:t xml:space="preserve">- Получатель не является иностранным агентом в соответствии с Федеральным </w:t>
      </w:r>
      <w:hyperlink r:id="rId90">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61925" w:rsidRDefault="00361925">
      <w:pPr>
        <w:pStyle w:val="ConsPlusNormal"/>
        <w:spacing w:before="220"/>
        <w:ind w:firstLine="540"/>
        <w:jc w:val="both"/>
      </w:pPr>
      <w:bookmarkStart w:id="173" w:name="P1368"/>
      <w:bookmarkEnd w:id="173"/>
      <w:r>
        <w:lastRenderedPageBreak/>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361">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1370">
        <w:r>
          <w:rPr>
            <w:color w:val="0000FF"/>
          </w:rPr>
          <w:t>пунктом 3.13</w:t>
        </w:r>
      </w:hyperlink>
      <w:r>
        <w:t xml:space="preserve"> настоящего Положения.</w:t>
      </w:r>
    </w:p>
    <w:p w:rsidR="00361925" w:rsidRDefault="00361925">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61925" w:rsidRDefault="00361925">
      <w:pPr>
        <w:pStyle w:val="ConsPlusNormal"/>
        <w:spacing w:before="220"/>
        <w:ind w:firstLine="540"/>
        <w:jc w:val="both"/>
      </w:pPr>
      <w:bookmarkStart w:id="174" w:name="P1370"/>
      <w:bookmarkEnd w:id="174"/>
      <w:r>
        <w:t>3.13. Основаниями для отказа в предоставлении субсидии являются:</w:t>
      </w:r>
    </w:p>
    <w:p w:rsidR="00361925" w:rsidRDefault="00361925">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1343">
        <w:r>
          <w:rPr>
            <w:color w:val="0000FF"/>
          </w:rPr>
          <w:t>пунктами 3.2</w:t>
        </w:r>
      </w:hyperlink>
      <w:r>
        <w:t xml:space="preserve"> - </w:t>
      </w:r>
      <w:hyperlink w:anchor="P1355">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1349">
        <w:r>
          <w:rPr>
            <w:color w:val="0000FF"/>
          </w:rPr>
          <w:t>пункте 3.3</w:t>
        </w:r>
      </w:hyperlink>
      <w:r>
        <w:t xml:space="preserve"> настоящего Положения.</w:t>
      </w:r>
    </w:p>
    <w:p w:rsidR="00361925" w:rsidRDefault="00361925">
      <w:pPr>
        <w:pStyle w:val="ConsPlusNormal"/>
        <w:spacing w:before="220"/>
        <w:ind w:firstLine="540"/>
        <w:jc w:val="both"/>
      </w:pPr>
      <w:r>
        <w:t>3.13.2. Установление факта недостоверности представленной Получателем информации.</w:t>
      </w:r>
    </w:p>
    <w:p w:rsidR="00361925" w:rsidRDefault="00361925">
      <w:pPr>
        <w:pStyle w:val="ConsPlusNormal"/>
        <w:spacing w:before="220"/>
        <w:ind w:firstLine="540"/>
        <w:jc w:val="both"/>
      </w:pPr>
      <w:bookmarkStart w:id="175" w:name="P1373"/>
      <w:bookmarkEnd w:id="175"/>
      <w:r>
        <w:t xml:space="preserve">3.13.3. Несоответствие Получателя требованиям, установленным </w:t>
      </w:r>
      <w:hyperlink w:anchor="P1336">
        <w:r>
          <w:rPr>
            <w:color w:val="0000FF"/>
          </w:rPr>
          <w:t>пунктом 3.1</w:t>
        </w:r>
      </w:hyperlink>
      <w:r>
        <w:t xml:space="preserve"> настоящего Положения.</w:t>
      </w:r>
    </w:p>
    <w:p w:rsidR="00361925" w:rsidRDefault="00361925">
      <w:pPr>
        <w:pStyle w:val="ConsPlusNormal"/>
        <w:spacing w:before="220"/>
        <w:ind w:firstLine="540"/>
        <w:jc w:val="both"/>
      </w:pPr>
      <w:bookmarkStart w:id="176" w:name="P1374"/>
      <w:bookmarkEnd w:id="176"/>
      <w:r>
        <w:t xml:space="preserve">3.13.4. В случае непредставления заявления и документов в срок, установленный </w:t>
      </w:r>
      <w:hyperlink w:anchor="P1343">
        <w:r>
          <w:rPr>
            <w:color w:val="0000FF"/>
          </w:rPr>
          <w:t>пунктом 3.2</w:t>
        </w:r>
      </w:hyperlink>
      <w:r>
        <w:t xml:space="preserve"> настоящего Положения.</w:t>
      </w:r>
    </w:p>
    <w:p w:rsidR="00361925" w:rsidRDefault="00361925">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оснований, указанных в </w:t>
      </w:r>
      <w:hyperlink w:anchor="P1373">
        <w:r>
          <w:rPr>
            <w:color w:val="0000FF"/>
          </w:rPr>
          <w:t>подпунктах 3.13.3</w:t>
        </w:r>
      </w:hyperlink>
      <w:r>
        <w:t xml:space="preserve">, </w:t>
      </w:r>
      <w:hyperlink w:anchor="P1374">
        <w:r>
          <w:rPr>
            <w:color w:val="0000FF"/>
          </w:rPr>
          <w:t>3.13.4 пункта 3.13</w:t>
        </w:r>
      </w:hyperlink>
      <w:r>
        <w:t xml:space="preserve"> настоящего Положения),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61925" w:rsidRDefault="00361925">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357">
        <w:r>
          <w:rPr>
            <w:color w:val="0000FF"/>
          </w:rPr>
          <w:t>3.8</w:t>
        </w:r>
      </w:hyperlink>
      <w:r>
        <w:t xml:space="preserve"> - </w:t>
      </w:r>
      <w:hyperlink w:anchor="P1368">
        <w:r>
          <w:rPr>
            <w:color w:val="0000FF"/>
          </w:rPr>
          <w:t>3.11</w:t>
        </w:r>
      </w:hyperlink>
      <w:r>
        <w:t xml:space="preserve"> настоящего Положения.</w:t>
      </w:r>
    </w:p>
    <w:p w:rsidR="00361925" w:rsidRDefault="00361925">
      <w:pPr>
        <w:pStyle w:val="ConsPlusNormal"/>
        <w:spacing w:before="220"/>
        <w:ind w:firstLine="540"/>
        <w:jc w:val="both"/>
      </w:pPr>
      <w:r>
        <w:t>3.15. Субсидии выплачиваются Получателям в следующих размерах:</w:t>
      </w:r>
    </w:p>
    <w:p w:rsidR="00361925" w:rsidRDefault="00361925">
      <w:pPr>
        <w:pStyle w:val="ConsPlusNormal"/>
        <w:spacing w:before="220"/>
        <w:ind w:firstLine="540"/>
        <w:jc w:val="both"/>
      </w:pPr>
      <w:r>
        <w:t xml:space="preserve">3.15.1. При предоставлении субсидий по направлению, установленному </w:t>
      </w:r>
      <w:hyperlink w:anchor="P1127">
        <w:r>
          <w:rPr>
            <w:color w:val="0000FF"/>
          </w:rPr>
          <w:t>подпунктом 1.2.1 пункта 1.2</w:t>
        </w:r>
      </w:hyperlink>
      <w:r>
        <w:t xml:space="preserve"> настоящего Положения, по ставке на 1 тонну произведенного картофеля - 200 рублей.</w:t>
      </w:r>
    </w:p>
    <w:p w:rsidR="00361925" w:rsidRDefault="00361925">
      <w:pPr>
        <w:pStyle w:val="ConsPlusNormal"/>
        <w:spacing w:before="220"/>
        <w:ind w:firstLine="540"/>
        <w:jc w:val="both"/>
      </w:pPr>
      <w:r>
        <w:t xml:space="preserve">3.15.2. При предоставлении субсидий по направлению, установленному </w:t>
      </w:r>
      <w:hyperlink w:anchor="P1128">
        <w:r>
          <w:rPr>
            <w:color w:val="0000FF"/>
          </w:rPr>
          <w:t>подпунктом 1.2.2 пункта 1.2</w:t>
        </w:r>
      </w:hyperlink>
      <w:r>
        <w:t xml:space="preserve"> настоящего Положения, по ставке на 1 тонну произведенных овощей открытого грунта - 260 рублей.</w:t>
      </w:r>
    </w:p>
    <w:p w:rsidR="00361925" w:rsidRDefault="00361925">
      <w:pPr>
        <w:pStyle w:val="ConsPlusNormal"/>
        <w:spacing w:before="220"/>
        <w:ind w:firstLine="540"/>
        <w:jc w:val="both"/>
      </w:pPr>
      <w:r>
        <w:t xml:space="preserve">3.15.3. При предоставлении субсидий по направлениям, установленным </w:t>
      </w:r>
      <w:hyperlink w:anchor="P1129">
        <w:r>
          <w:rPr>
            <w:color w:val="0000FF"/>
          </w:rPr>
          <w:t>подпунктами 1.2.3</w:t>
        </w:r>
      </w:hyperlink>
      <w:r>
        <w:t xml:space="preserve">, </w:t>
      </w:r>
      <w:hyperlink w:anchor="P1130">
        <w:r>
          <w:rPr>
            <w:color w:val="0000FF"/>
          </w:rPr>
          <w:t>1.2.4 пункта 1.2</w:t>
        </w:r>
      </w:hyperlink>
      <w:r>
        <w:t xml:space="preserve"> настоящего Положения, по ставке на 1 тонну реализованных картофеля или овощей открытого грунта - 10000 рублей, но не более 90% от фактических затрат.</w:t>
      </w:r>
    </w:p>
    <w:p w:rsidR="00361925" w:rsidRDefault="00361925">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361925" w:rsidRDefault="00361925">
      <w:pPr>
        <w:pStyle w:val="ConsPlusNormal"/>
        <w:spacing w:before="22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w:t>
      </w:r>
      <w:r>
        <w:lastRenderedPageBreak/>
        <w:t>товаров (работ, услуг), включая сумму налога на добавленную стоимость.</w:t>
      </w:r>
    </w:p>
    <w:p w:rsidR="00361925" w:rsidRDefault="00361925">
      <w:pPr>
        <w:pStyle w:val="ConsPlusNormal"/>
        <w:spacing w:before="220"/>
        <w:ind w:firstLine="540"/>
        <w:jc w:val="both"/>
      </w:pPr>
      <w:bookmarkStart w:id="177" w:name="P1383"/>
      <w:bookmarkEnd w:id="177"/>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61925" w:rsidRDefault="00361925">
      <w:pPr>
        <w:pStyle w:val="ConsPlusNormal"/>
        <w:spacing w:before="220"/>
        <w:ind w:firstLine="540"/>
        <w:jc w:val="both"/>
      </w:pPr>
      <w:bookmarkStart w:id="178" w:name="P1384"/>
      <w:bookmarkEnd w:id="178"/>
      <w:r>
        <w:t>3.17.1. Договор о предоставлении субсидии заключается не позднее 10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61925" w:rsidRDefault="00361925">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1329">
        <w:r>
          <w:rPr>
            <w:color w:val="0000FF"/>
          </w:rPr>
          <w:t>пункте 2.49</w:t>
        </w:r>
      </w:hyperlink>
      <w:r>
        <w:t xml:space="preserve"> настоящего Положения.</w:t>
      </w:r>
    </w:p>
    <w:p w:rsidR="00361925" w:rsidRDefault="00361925">
      <w:pPr>
        <w:pStyle w:val="ConsPlusNormal"/>
        <w:spacing w:before="220"/>
        <w:ind w:firstLine="540"/>
        <w:jc w:val="both"/>
      </w:pPr>
      <w:r>
        <w:t>Получатель в течение 4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61925" w:rsidRDefault="00361925">
      <w:pPr>
        <w:pStyle w:val="ConsPlusNormal"/>
        <w:spacing w:before="220"/>
        <w:ind w:firstLine="540"/>
        <w:jc w:val="both"/>
      </w:pPr>
      <w:bookmarkStart w:id="179" w:name="P1387"/>
      <w:bookmarkEnd w:id="179"/>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1384">
        <w:r>
          <w:rPr>
            <w:color w:val="0000FF"/>
          </w:rPr>
          <w:t>подпунктом 3.17.1</w:t>
        </w:r>
      </w:hyperlink>
      <w:r>
        <w:t xml:space="preserve"> настоящего пункта.</w:t>
      </w:r>
    </w:p>
    <w:p w:rsidR="00361925" w:rsidRDefault="00361925">
      <w:pPr>
        <w:pStyle w:val="ConsPlusNormal"/>
        <w:spacing w:before="220"/>
        <w:ind w:firstLine="540"/>
        <w:jc w:val="both"/>
      </w:pPr>
      <w:r>
        <w:t>3.18. В договор о предоставлении субсидии включаются следующие условия:</w:t>
      </w:r>
    </w:p>
    <w:p w:rsidR="00361925" w:rsidRDefault="00361925">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132">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61925" w:rsidRDefault="00361925">
      <w:pPr>
        <w:pStyle w:val="ConsPlusNormal"/>
        <w:spacing w:before="220"/>
        <w:ind w:firstLine="540"/>
        <w:jc w:val="both"/>
      </w:pPr>
      <w:r>
        <w:t xml:space="preserve">согласие Получателя на осуществление в отношении него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91">
        <w:r>
          <w:rPr>
            <w:color w:val="0000FF"/>
          </w:rPr>
          <w:t>статьями 268.1</w:t>
        </w:r>
      </w:hyperlink>
      <w:r>
        <w:t xml:space="preserve"> и </w:t>
      </w:r>
      <w:hyperlink r:id="rId92">
        <w:r>
          <w:rPr>
            <w:color w:val="0000FF"/>
          </w:rPr>
          <w:t>269.2</w:t>
        </w:r>
      </w:hyperlink>
      <w:r>
        <w:t xml:space="preserve"> Бюджетного кодекса Российской Федерации.</w:t>
      </w:r>
    </w:p>
    <w:p w:rsidR="00361925" w:rsidRDefault="00361925">
      <w:pPr>
        <w:pStyle w:val="ConsPlusNormal"/>
        <w:spacing w:before="220"/>
        <w:ind w:firstLine="540"/>
        <w:jc w:val="both"/>
      </w:pPr>
      <w:r>
        <w:t>В договоре о предоставлении субсидии также устанавливаются:</w:t>
      </w:r>
    </w:p>
    <w:p w:rsidR="00361925" w:rsidRDefault="00361925">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61925" w:rsidRDefault="00361925">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предоставлению отчета о реализации Плана мероприятий в соответствии с </w:t>
      </w:r>
      <w:hyperlink w:anchor="P1442">
        <w:r>
          <w:rPr>
            <w:color w:val="0000FF"/>
          </w:rPr>
          <w:t>пунктом 4.5</w:t>
        </w:r>
      </w:hyperlink>
      <w:r>
        <w:t xml:space="preserve"> настоящего Положения.</w:t>
      </w:r>
    </w:p>
    <w:p w:rsidR="00361925" w:rsidRDefault="00361925">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361925" w:rsidRDefault="00361925">
      <w:pPr>
        <w:pStyle w:val="ConsPlusNormal"/>
        <w:spacing w:before="220"/>
        <w:ind w:firstLine="540"/>
        <w:jc w:val="both"/>
      </w:pPr>
      <w:r>
        <w:lastRenderedPageBreak/>
        <w:t xml:space="preserve">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1522">
        <w:r>
          <w:rPr>
            <w:color w:val="0000FF"/>
          </w:rPr>
          <w:t>приложениям N 1</w:t>
        </w:r>
      </w:hyperlink>
      <w:r>
        <w:t xml:space="preserve">, </w:t>
      </w:r>
      <w:hyperlink w:anchor="P1586">
        <w:r>
          <w:rPr>
            <w:color w:val="0000FF"/>
          </w:rPr>
          <w:t>1а</w:t>
        </w:r>
      </w:hyperlink>
      <w:r>
        <w:t xml:space="preserve"> к настоящему Положению.</w:t>
      </w:r>
    </w:p>
    <w:p w:rsidR="00361925" w:rsidRDefault="00361925">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1384">
        <w:r>
          <w:rPr>
            <w:color w:val="0000FF"/>
          </w:rPr>
          <w:t>подпунктом 3.17.1</w:t>
        </w:r>
      </w:hyperlink>
      <w:r>
        <w:t xml:space="preserve"> настоящего Положения.</w:t>
      </w:r>
    </w:p>
    <w:p w:rsidR="00361925" w:rsidRDefault="00361925">
      <w:pPr>
        <w:pStyle w:val="ConsPlusNormal"/>
        <w:spacing w:before="220"/>
        <w:ind w:firstLine="540"/>
        <w:jc w:val="both"/>
      </w:pPr>
      <w:bookmarkStart w:id="180" w:name="P1397"/>
      <w:bookmarkEnd w:id="180"/>
      <w:r>
        <w:t>3.21. Результаты предоставления субсидии, значения которых устанавливаются в договоре о предоставлении субсидии:</w:t>
      </w:r>
    </w:p>
    <w:p w:rsidR="00361925" w:rsidRDefault="00361925">
      <w:pPr>
        <w:pStyle w:val="ConsPlusNormal"/>
        <w:spacing w:before="220"/>
        <w:ind w:firstLine="540"/>
        <w:jc w:val="both"/>
      </w:pPr>
      <w:r>
        <w:t xml:space="preserve">3.21.1. При предоставлении субсидий по направлению, установленному </w:t>
      </w:r>
      <w:hyperlink w:anchor="P1127">
        <w:r>
          <w:rPr>
            <w:color w:val="0000FF"/>
          </w:rPr>
          <w:t>подпунктом 1.2.1 пункта 1.2</w:t>
        </w:r>
      </w:hyperlink>
      <w:r>
        <w:t xml:space="preserve"> настоящего Положения, - объем производства картофеля (тыс. тонн).</w:t>
      </w:r>
    </w:p>
    <w:p w:rsidR="00361925" w:rsidRDefault="00361925">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планируемом валовом сборе картофеля или овощей открытого грунта, предоставляемых в соответствии с </w:t>
      </w:r>
      <w:hyperlink w:anchor="P1195">
        <w:r>
          <w:rPr>
            <w:color w:val="0000FF"/>
          </w:rPr>
          <w:t>подпунктом 2.8.3.4 пункта 2.8.3</w:t>
        </w:r>
      </w:hyperlink>
      <w:r>
        <w:t xml:space="preserve"> настоящего Положения, и должно быть достигнуто Получателем не позднее 30 ноября года, в котором получена субсидия.</w:t>
      </w:r>
    </w:p>
    <w:p w:rsidR="00361925" w:rsidRDefault="00361925">
      <w:pPr>
        <w:pStyle w:val="ConsPlusNormal"/>
        <w:spacing w:before="220"/>
        <w:ind w:firstLine="540"/>
        <w:jc w:val="both"/>
      </w:pPr>
      <w:r>
        <w:t xml:space="preserve">3.21.2. При предоставлении субсидий по направлению, установленному </w:t>
      </w:r>
      <w:hyperlink w:anchor="P1128">
        <w:r>
          <w:rPr>
            <w:color w:val="0000FF"/>
          </w:rPr>
          <w:t>подпунктом 1.2.2 пункта 1.2</w:t>
        </w:r>
      </w:hyperlink>
      <w:r>
        <w:t xml:space="preserve"> настоящего Положения, - объем производства овощей открытого грунта (тыс. тонн).</w:t>
      </w:r>
    </w:p>
    <w:p w:rsidR="00361925" w:rsidRDefault="00361925">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планируемом валовом сборе картофеля или овощей открытого грунта, предоставляемых в соответствии с </w:t>
      </w:r>
      <w:hyperlink w:anchor="P1195">
        <w:r>
          <w:rPr>
            <w:color w:val="0000FF"/>
          </w:rPr>
          <w:t>подпунктом 2.8.3.4 пункта 2.8.3</w:t>
        </w:r>
      </w:hyperlink>
      <w:r>
        <w:t xml:space="preserve"> настоящего Положения, и должно быть достигнуто Получателем не позднее 30 ноября года, в котором получена субсидия.</w:t>
      </w:r>
    </w:p>
    <w:p w:rsidR="00361925" w:rsidRDefault="00361925">
      <w:pPr>
        <w:pStyle w:val="ConsPlusNormal"/>
        <w:spacing w:before="220"/>
        <w:ind w:firstLine="540"/>
        <w:jc w:val="both"/>
      </w:pPr>
      <w:r>
        <w:t xml:space="preserve">3.21.3. При предоставлении субсидий по направлению, установленному </w:t>
      </w:r>
      <w:hyperlink w:anchor="P1129">
        <w:r>
          <w:rPr>
            <w:color w:val="0000FF"/>
          </w:rPr>
          <w:t>подпунктом 1.2.3 пункта 1.2</w:t>
        </w:r>
      </w:hyperlink>
      <w:r>
        <w:t xml:space="preserve"> настоящего Положения, - объем реализованного картофеля собственного производства (тыс. тонн).</w:t>
      </w:r>
    </w:p>
    <w:p w:rsidR="00361925" w:rsidRDefault="00361925">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договоров о реализации в текущем году картофеля собственного производства, предоставляемых в соответствии с </w:t>
      </w:r>
      <w:hyperlink w:anchor="P1203">
        <w:r>
          <w:rPr>
            <w:color w:val="0000FF"/>
          </w:rPr>
          <w:t>подпунктом 2.8.4.4 пункта 2.8.4</w:t>
        </w:r>
      </w:hyperlink>
      <w:r>
        <w:t xml:space="preserve"> настоящего Положения, и должно быть достигнуто Получателем не позднее 30 декабря года, в котором получена субсидия.</w:t>
      </w:r>
    </w:p>
    <w:p w:rsidR="00361925" w:rsidRDefault="00361925">
      <w:pPr>
        <w:pStyle w:val="ConsPlusNormal"/>
        <w:spacing w:before="220"/>
        <w:ind w:firstLine="540"/>
        <w:jc w:val="both"/>
      </w:pPr>
      <w:r>
        <w:t xml:space="preserve">3.21.4. При предоставлении субсидий по направлению, установленному </w:t>
      </w:r>
      <w:hyperlink w:anchor="P1130">
        <w:r>
          <w:rPr>
            <w:color w:val="0000FF"/>
          </w:rPr>
          <w:t>подпунктом 1.2.4 пункта 1.2</w:t>
        </w:r>
      </w:hyperlink>
      <w:r>
        <w:t xml:space="preserve"> настоящего Положения, - объем реализованных овощей открытого грунта собственного производства (тыс. тонн).</w:t>
      </w:r>
    </w:p>
    <w:p w:rsidR="00361925" w:rsidRDefault="00361925">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договоров о реализации в текущем году овощей открытого грунта собственного производства, предоставляемых в соответствии с </w:t>
      </w:r>
      <w:hyperlink w:anchor="P1203">
        <w:r>
          <w:rPr>
            <w:color w:val="0000FF"/>
          </w:rPr>
          <w:t>подпунктом 2.8.4.4 пункта 2.8.4</w:t>
        </w:r>
      </w:hyperlink>
      <w:r>
        <w:t xml:space="preserve"> настоящего Положения, и должно быть достигнуто Получателем не позднее 30 декабря года, в котором получена субсидия.</w:t>
      </w:r>
    </w:p>
    <w:p w:rsidR="00361925" w:rsidRDefault="00361925">
      <w:pPr>
        <w:pStyle w:val="ConsPlusNormal"/>
        <w:spacing w:before="220"/>
        <w:ind w:firstLine="540"/>
        <w:jc w:val="both"/>
      </w:pPr>
      <w:r>
        <w:t>3.22. Условиями предоставления субсидий Получателям являются:</w:t>
      </w:r>
    </w:p>
    <w:p w:rsidR="00361925" w:rsidRDefault="00361925">
      <w:pPr>
        <w:pStyle w:val="ConsPlusNormal"/>
        <w:spacing w:before="220"/>
        <w:ind w:firstLine="540"/>
        <w:jc w:val="both"/>
      </w:pPr>
      <w:r>
        <w:t>3.22.1. Предоставление достоверной информации Получателем.</w:t>
      </w:r>
    </w:p>
    <w:p w:rsidR="00361925" w:rsidRDefault="00361925">
      <w:pPr>
        <w:pStyle w:val="ConsPlusNormal"/>
        <w:spacing w:before="220"/>
        <w:ind w:firstLine="540"/>
        <w:jc w:val="both"/>
      </w:pPr>
      <w:r>
        <w:t xml:space="preserve">3.22.2.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w:t>
      </w:r>
      <w:r>
        <w:lastRenderedPageBreak/>
        <w:t xml:space="preserve">контроля проверок в соответствии со </w:t>
      </w:r>
      <w:hyperlink r:id="rId93">
        <w:r>
          <w:rPr>
            <w:color w:val="0000FF"/>
          </w:rPr>
          <w:t>статьями 268.1</w:t>
        </w:r>
      </w:hyperlink>
      <w:r>
        <w:t xml:space="preserve"> и </w:t>
      </w:r>
      <w:hyperlink r:id="rId94">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61925" w:rsidRDefault="00361925">
      <w:pPr>
        <w:pStyle w:val="ConsPlusNormal"/>
        <w:spacing w:before="220"/>
        <w:ind w:firstLine="540"/>
        <w:jc w:val="both"/>
      </w:pPr>
      <w:r>
        <w:t xml:space="preserve">3.22.3. Предоставление отчетности, установленной </w:t>
      </w:r>
      <w:hyperlink w:anchor="P1438">
        <w:r>
          <w:rPr>
            <w:color w:val="0000FF"/>
          </w:rPr>
          <w:t>пунктами 4.1</w:t>
        </w:r>
      </w:hyperlink>
      <w:r>
        <w:t xml:space="preserve">, </w:t>
      </w:r>
      <w:hyperlink w:anchor="P1442">
        <w:r>
          <w:rPr>
            <w:color w:val="0000FF"/>
          </w:rPr>
          <w:t>4.5</w:t>
        </w:r>
      </w:hyperlink>
      <w:r>
        <w:t xml:space="preserve"> настоящего Положения.</w:t>
      </w:r>
    </w:p>
    <w:p w:rsidR="00361925" w:rsidRDefault="00361925">
      <w:pPr>
        <w:pStyle w:val="ConsPlusNormal"/>
        <w:spacing w:before="220"/>
        <w:ind w:firstLine="540"/>
        <w:jc w:val="both"/>
      </w:pPr>
      <w:r>
        <w:t xml:space="preserve">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 (при заключении договора о предоставлении субсидии по направлениям, установленным </w:t>
      </w:r>
      <w:hyperlink w:anchor="P1127">
        <w:r>
          <w:rPr>
            <w:color w:val="0000FF"/>
          </w:rPr>
          <w:t>подпунктами 1.2.1</w:t>
        </w:r>
      </w:hyperlink>
      <w:r>
        <w:t xml:space="preserve">, </w:t>
      </w:r>
      <w:hyperlink w:anchor="P1128">
        <w:r>
          <w:rPr>
            <w:color w:val="0000FF"/>
          </w:rPr>
          <w:t>1.2.2 пункта 1.2</w:t>
        </w:r>
      </w:hyperlink>
      <w:r>
        <w:t xml:space="preserve"> настоящего Положения).</w:t>
      </w:r>
    </w:p>
    <w:p w:rsidR="00361925" w:rsidRDefault="00361925">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61925" w:rsidRDefault="00361925">
      <w:pPr>
        <w:pStyle w:val="ConsPlusNormal"/>
        <w:spacing w:before="220"/>
        <w:ind w:firstLine="540"/>
        <w:jc w:val="both"/>
      </w:pPr>
      <w:r>
        <w:t xml:space="preserve">3.22.6. При предоставлении субсидии по направлениям, установленным в </w:t>
      </w:r>
      <w:hyperlink w:anchor="P1127">
        <w:r>
          <w:rPr>
            <w:color w:val="0000FF"/>
          </w:rPr>
          <w:t>подпунктах 1.2.1</w:t>
        </w:r>
      </w:hyperlink>
      <w:r>
        <w:t xml:space="preserve">, </w:t>
      </w:r>
      <w:hyperlink w:anchor="P1128">
        <w:r>
          <w:rPr>
            <w:color w:val="0000FF"/>
          </w:rPr>
          <w:t>1.2.2 пункта 1.2</w:t>
        </w:r>
      </w:hyperlink>
      <w:r>
        <w:t xml:space="preserve"> настоящего Положения, Получатель обязуется внести минеральные удобрения, используемые при производстве картофеля или овощей открытого грунта, в объеме не менее уровня предшествующего года в расчете действующего вещества на 1 га посева картофеля или овощей открытого грунта (в случае подачи заявки на участие в отборе до проведения работ по внесению минеральных удобрений).</w:t>
      </w:r>
    </w:p>
    <w:p w:rsidR="00361925" w:rsidRDefault="00361925">
      <w:pPr>
        <w:pStyle w:val="ConsPlusNormal"/>
        <w:spacing w:before="220"/>
        <w:ind w:firstLine="540"/>
        <w:jc w:val="both"/>
      </w:pPr>
      <w:bookmarkStart w:id="181" w:name="P1413"/>
      <w:bookmarkEnd w:id="181"/>
      <w:r>
        <w:t>3.23. Субсидии предоставляются Получателям в порядке возмещения части затрат на поддержку производства картофеля и (или) овощей открытого грунта в текущем году:</w:t>
      </w:r>
    </w:p>
    <w:p w:rsidR="00361925" w:rsidRDefault="00361925">
      <w:pPr>
        <w:pStyle w:val="ConsPlusNormal"/>
        <w:spacing w:before="220"/>
        <w:ind w:firstLine="540"/>
        <w:jc w:val="both"/>
      </w:pPr>
      <w:r>
        <w:t xml:space="preserve">3.23.1. По направлениям, установленным </w:t>
      </w:r>
      <w:hyperlink w:anchor="P1127">
        <w:r>
          <w:rPr>
            <w:color w:val="0000FF"/>
          </w:rPr>
          <w:t>подпунктами 1.2.1</w:t>
        </w:r>
      </w:hyperlink>
      <w:r>
        <w:t xml:space="preserve">, </w:t>
      </w:r>
      <w:hyperlink w:anchor="P1128">
        <w:r>
          <w:rPr>
            <w:color w:val="0000FF"/>
          </w:rPr>
          <w:t>1.2.2 пункта 1.2</w:t>
        </w:r>
      </w:hyperlink>
      <w:r>
        <w:t xml:space="preserve"> настоящего Положения - на приобретение минеральных удобрений.</w:t>
      </w:r>
    </w:p>
    <w:p w:rsidR="00361925" w:rsidRDefault="00361925">
      <w:pPr>
        <w:pStyle w:val="ConsPlusNormal"/>
        <w:spacing w:before="220"/>
        <w:ind w:firstLine="540"/>
        <w:jc w:val="both"/>
      </w:pPr>
      <w:r>
        <w:t>К возмещению не принимаются затраты на приобретение минеральных удобрений в случае, если указанные затраты были представлены Получателем для получения субсидии в соответствии с Положением о порядке предоставления субсидий из средств областного бюджета на проведение агротехнологических работ.</w:t>
      </w:r>
    </w:p>
    <w:p w:rsidR="00361925" w:rsidRDefault="00361925">
      <w:pPr>
        <w:pStyle w:val="ConsPlusNormal"/>
        <w:spacing w:before="220"/>
        <w:ind w:firstLine="540"/>
        <w:jc w:val="both"/>
      </w:pPr>
      <w:r>
        <w:t xml:space="preserve">3.23.2. По направлениям, установленным </w:t>
      </w:r>
      <w:hyperlink w:anchor="P1129">
        <w:r>
          <w:rPr>
            <w:color w:val="0000FF"/>
          </w:rPr>
          <w:t>подпунктами 1.2.3</w:t>
        </w:r>
      </w:hyperlink>
      <w:r>
        <w:t xml:space="preserve">, </w:t>
      </w:r>
      <w:hyperlink w:anchor="P1130">
        <w:r>
          <w:rPr>
            <w:color w:val="0000FF"/>
          </w:rPr>
          <w:t>1.2.4 пункта 1.2</w:t>
        </w:r>
      </w:hyperlink>
      <w:r>
        <w:t xml:space="preserve"> настоящего Положения - на приобретение горюче-смазочных материалов, запасных частей и расходных материалов для ремонта техники и оборудования, минеральных удобрений, средств защиты растений, семян (кроме элитных), сельскохозяйственной техники для производства картофеля и овощей, услуг по ремонту сельскохозяйственной техники для производства картофеля и овощей, выполнение работ по посеву и посадке, уходу за посевами, а также по уборке урожая.</w:t>
      </w:r>
    </w:p>
    <w:p w:rsidR="00361925" w:rsidRDefault="00361925">
      <w:pPr>
        <w:pStyle w:val="ConsPlusNormal"/>
        <w:spacing w:before="220"/>
        <w:ind w:firstLine="540"/>
        <w:jc w:val="both"/>
      </w:pPr>
      <w:r>
        <w:t>К возмещению не принимаются затраты на приобретение сельскохозяйственной техники для производства картофеля и овощей в случае, если указанные затраты были представлены Получателем для получения субсидии в соответствии с иными нормативными правовыми актами Правительства Тюменской области.</w:t>
      </w:r>
    </w:p>
    <w:p w:rsidR="00361925" w:rsidRDefault="00361925">
      <w:pPr>
        <w:pStyle w:val="ConsPlusNormal"/>
        <w:spacing w:before="220"/>
        <w:ind w:firstLine="540"/>
        <w:jc w:val="both"/>
      </w:pPr>
      <w:r>
        <w:t xml:space="preserve">3.24. При предоставлении субсидии по направлениям, установленным в </w:t>
      </w:r>
      <w:hyperlink w:anchor="P1127">
        <w:r>
          <w:rPr>
            <w:color w:val="0000FF"/>
          </w:rPr>
          <w:t>подпунктах 1.2.1</w:t>
        </w:r>
      </w:hyperlink>
      <w:r>
        <w:t xml:space="preserve">, </w:t>
      </w:r>
      <w:hyperlink w:anchor="P1128">
        <w:r>
          <w:rPr>
            <w:color w:val="0000FF"/>
          </w:rPr>
          <w:t>1.2.2 пункта 1.2</w:t>
        </w:r>
      </w:hyperlink>
      <w:r>
        <w:t xml:space="preserve"> настоящего Положения, Получатели в срок до 30 июня текущего финансового года представляют акты об использовании минеральных, органических и бактериальных удобрений на посевах картофеля и (или) овощей открытого грунта в текущем году (за исключением Получателей, представивших документы при подаче заявки на участие в отборе в соответствии с </w:t>
      </w:r>
      <w:hyperlink w:anchor="P1190">
        <w:r>
          <w:rPr>
            <w:color w:val="0000FF"/>
          </w:rPr>
          <w:t>подпунктом 2.8.3.2 пункта 2.8.3</w:t>
        </w:r>
      </w:hyperlink>
      <w:r>
        <w:t xml:space="preserve"> настоящего Положения).</w:t>
      </w:r>
    </w:p>
    <w:p w:rsidR="00361925" w:rsidRDefault="00361925">
      <w:pPr>
        <w:pStyle w:val="ConsPlusNormal"/>
        <w:spacing w:before="220"/>
        <w:ind w:firstLine="540"/>
        <w:jc w:val="both"/>
      </w:pPr>
      <w:r>
        <w:t xml:space="preserve">3.25. При предоставлении субсидии по направлениям, установленным в </w:t>
      </w:r>
      <w:hyperlink w:anchor="P1129">
        <w:r>
          <w:rPr>
            <w:color w:val="0000FF"/>
          </w:rPr>
          <w:t>подпунктах 1.2.3</w:t>
        </w:r>
      </w:hyperlink>
      <w:r>
        <w:t xml:space="preserve">, </w:t>
      </w:r>
      <w:hyperlink w:anchor="P1130">
        <w:r>
          <w:rPr>
            <w:color w:val="0000FF"/>
          </w:rPr>
          <w:t>1.2.4 пункта 1.2</w:t>
        </w:r>
      </w:hyperlink>
      <w:r>
        <w:t xml:space="preserve"> настоящего Положения, Получатели в срок не позднее 15 января года, </w:t>
      </w:r>
      <w:r>
        <w:lastRenderedPageBreak/>
        <w:t>следующего за годом предоставления субсидии, представляют в Департамент АПК:</w:t>
      </w:r>
    </w:p>
    <w:p w:rsidR="00361925" w:rsidRDefault="00361925">
      <w:pPr>
        <w:pStyle w:val="ConsPlusNormal"/>
        <w:spacing w:before="220"/>
        <w:ind w:firstLine="540"/>
        <w:jc w:val="both"/>
      </w:pPr>
      <w:r>
        <w:t>3.25.1. Документы, подтверждающие реализацию в отчетном году картофеля собственного производства или овощей открытого грунта собственного производства в объеме, заявленном для получения субсидии:</w:t>
      </w:r>
    </w:p>
    <w:p w:rsidR="00361925" w:rsidRDefault="00361925">
      <w:pPr>
        <w:pStyle w:val="ConsPlusNormal"/>
        <w:spacing w:before="220"/>
        <w:ind w:firstLine="540"/>
        <w:jc w:val="both"/>
      </w:pPr>
      <w:r>
        <w:t xml:space="preserve">- чеки, сформированные в порядке, предусмотренном </w:t>
      </w:r>
      <w:hyperlink r:id="rId95">
        <w:r>
          <w:rPr>
            <w:color w:val="0000FF"/>
          </w:rPr>
          <w:t>статьей 14</w:t>
        </w:r>
      </w:hyperlink>
      <w:r>
        <w:t xml:space="preserve"> Федерального закона от 27.11.2018 N 422-ФЗ "О проведении эксперимента по установлению специального налогового режима "Налог на профессиональный доход";</w:t>
      </w:r>
    </w:p>
    <w:p w:rsidR="00361925" w:rsidRDefault="00361925">
      <w:pPr>
        <w:pStyle w:val="ConsPlusNormal"/>
        <w:spacing w:before="220"/>
        <w:ind w:firstLine="540"/>
        <w:jc w:val="both"/>
      </w:pPr>
      <w:r>
        <w:t>- закупочные акты и (или) акты приема-передачи.</w:t>
      </w:r>
    </w:p>
    <w:p w:rsidR="00361925" w:rsidRDefault="00361925">
      <w:pPr>
        <w:pStyle w:val="ConsPlusNormal"/>
        <w:spacing w:before="220"/>
        <w:ind w:firstLine="540"/>
        <w:jc w:val="both"/>
      </w:pPr>
      <w:r>
        <w:t>3.25.2. Справку о состоянии расчетов (доходах) по налогу на профессиональный доход за отчетный финансовый год.</w:t>
      </w:r>
    </w:p>
    <w:p w:rsidR="00361925" w:rsidRDefault="00361925">
      <w:pPr>
        <w:pStyle w:val="ConsPlusNormal"/>
        <w:spacing w:before="220"/>
        <w:ind w:firstLine="540"/>
        <w:jc w:val="both"/>
      </w:pPr>
      <w:r>
        <w:t xml:space="preserve">3.26.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1387">
        <w:r>
          <w:rPr>
            <w:color w:val="0000FF"/>
          </w:rPr>
          <w:t>подпунктом 3.17.2 пункта 3.17</w:t>
        </w:r>
      </w:hyperlink>
      <w:r>
        <w:t xml:space="preserve"> настоящего Положения.</w:t>
      </w:r>
    </w:p>
    <w:p w:rsidR="00361925" w:rsidRDefault="00361925">
      <w:pPr>
        <w:pStyle w:val="ConsPlusNormal"/>
        <w:spacing w:before="220"/>
        <w:ind w:firstLine="540"/>
        <w:jc w:val="both"/>
      </w:pPr>
      <w:r>
        <w:t xml:space="preserve">3.27.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6">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61925" w:rsidRDefault="00361925">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8">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1387">
        <w:r>
          <w:rPr>
            <w:color w:val="0000FF"/>
          </w:rPr>
          <w:t>подпунктом 3.17.2 пункта 3.17</w:t>
        </w:r>
      </w:hyperlink>
      <w:r>
        <w:t xml:space="preserve"> настоящего Положения.</w:t>
      </w:r>
    </w:p>
    <w:p w:rsidR="00361925" w:rsidRDefault="00361925">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361925" w:rsidRDefault="00361925">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61925" w:rsidRDefault="00361925">
      <w:pPr>
        <w:pStyle w:val="ConsPlusNormal"/>
        <w:spacing w:before="220"/>
        <w:ind w:firstLine="540"/>
        <w:jc w:val="both"/>
      </w:pPr>
      <w:r>
        <w:t xml:space="preserve">3.29.2. По результатам проверок, проведенных Департаментом АПК в соответствии с </w:t>
      </w:r>
      <w:hyperlink w:anchor="P1448">
        <w:r>
          <w:rPr>
            <w:color w:val="0000FF"/>
          </w:rPr>
          <w:t>пунктом 5.1</w:t>
        </w:r>
      </w:hyperlink>
      <w:r>
        <w:t xml:space="preserve"> настоящего Положения, и выявления нарушения условий, установленных при </w:t>
      </w:r>
      <w:r>
        <w:lastRenderedPageBreak/>
        <w:t>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61925" w:rsidRDefault="00361925">
      <w:pPr>
        <w:pStyle w:val="ConsPlusNormal"/>
        <w:spacing w:before="220"/>
        <w:ind w:firstLine="540"/>
        <w:jc w:val="both"/>
      </w:pPr>
      <w:bookmarkStart w:id="182" w:name="P1430"/>
      <w:bookmarkEnd w:id="182"/>
      <w:r>
        <w:t xml:space="preserve">3.29.3. В случае если Получателем не достигнуты значения результатов предоставления субсидии, установленные в соответствии с </w:t>
      </w:r>
      <w:hyperlink w:anchor="P1397">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1492">
        <w:r>
          <w:rPr>
            <w:color w:val="0000FF"/>
          </w:rPr>
          <w:t>подпунктом 5.2.3 пункта 5.2</w:t>
        </w:r>
      </w:hyperlink>
      <w:r>
        <w:t xml:space="preserve"> настоящего Положения.</w:t>
      </w:r>
    </w:p>
    <w:p w:rsidR="00361925" w:rsidRDefault="00361925">
      <w:pPr>
        <w:pStyle w:val="ConsPlusNormal"/>
        <w:spacing w:before="220"/>
        <w:ind w:firstLine="540"/>
        <w:jc w:val="both"/>
      </w:pPr>
      <w:r>
        <w:t xml:space="preserve">3.29.4. В случае если Получателем в установленный </w:t>
      </w:r>
      <w:hyperlink w:anchor="P1430">
        <w:r>
          <w:rPr>
            <w:color w:val="0000FF"/>
          </w:rPr>
          <w:t>подпунктом 3.29.3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1430">
        <w:r>
          <w:rPr>
            <w:color w:val="0000FF"/>
          </w:rPr>
          <w:t>подпунктом 3.29.3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61925" w:rsidRDefault="00361925">
      <w:pPr>
        <w:pStyle w:val="ConsPlusNormal"/>
        <w:spacing w:before="220"/>
        <w:ind w:firstLine="540"/>
        <w:jc w:val="both"/>
      </w:pPr>
      <w:r>
        <w:t>3.29.5. Получатель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61925" w:rsidRDefault="00361925">
      <w:pPr>
        <w:pStyle w:val="ConsPlusNormal"/>
        <w:spacing w:before="220"/>
        <w:ind w:firstLine="540"/>
        <w:jc w:val="both"/>
      </w:pPr>
      <w:r>
        <w:t>3.29.6.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61925" w:rsidRDefault="00361925">
      <w:pPr>
        <w:pStyle w:val="ConsPlusNormal"/>
        <w:jc w:val="both"/>
      </w:pPr>
    </w:p>
    <w:p w:rsidR="00361925" w:rsidRDefault="00361925">
      <w:pPr>
        <w:pStyle w:val="ConsPlusTitle"/>
        <w:jc w:val="center"/>
        <w:outlineLvl w:val="1"/>
      </w:pPr>
      <w:r>
        <w:t>IV. Требования к предоставлению отчетности, проведению</w:t>
      </w:r>
    </w:p>
    <w:p w:rsidR="00361925" w:rsidRDefault="00361925">
      <w:pPr>
        <w:pStyle w:val="ConsPlusTitle"/>
        <w:jc w:val="center"/>
      </w:pPr>
      <w:r>
        <w:t>мониторинга достижения результатов предоставления субсидии</w:t>
      </w:r>
    </w:p>
    <w:p w:rsidR="00361925" w:rsidRDefault="00361925">
      <w:pPr>
        <w:pStyle w:val="ConsPlusNormal"/>
        <w:jc w:val="both"/>
      </w:pPr>
    </w:p>
    <w:p w:rsidR="00361925" w:rsidRDefault="00361925">
      <w:pPr>
        <w:pStyle w:val="ConsPlusNormal"/>
        <w:ind w:firstLine="540"/>
        <w:jc w:val="both"/>
      </w:pPr>
      <w:bookmarkStart w:id="183" w:name="P1438"/>
      <w:bookmarkEnd w:id="183"/>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361925" w:rsidRDefault="00361925">
      <w:pPr>
        <w:pStyle w:val="ConsPlusNormal"/>
        <w:spacing w:before="220"/>
        <w:ind w:firstLine="540"/>
        <w:jc w:val="both"/>
      </w:pPr>
      <w:r>
        <w:t>4.2. Ответственность за достоверность информации, указанной в отчетах, несет Получатель.</w:t>
      </w:r>
    </w:p>
    <w:p w:rsidR="00361925" w:rsidRDefault="00361925">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1438">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61925" w:rsidRDefault="00361925">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61925" w:rsidRDefault="00361925">
      <w:pPr>
        <w:pStyle w:val="ConsPlusNormal"/>
        <w:spacing w:before="220"/>
        <w:ind w:firstLine="540"/>
        <w:jc w:val="both"/>
      </w:pPr>
      <w:bookmarkStart w:id="184" w:name="P1442"/>
      <w:bookmarkEnd w:id="184"/>
      <w:r>
        <w:t xml:space="preserve">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кварталом,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w:t>
      </w:r>
      <w:r>
        <w:lastRenderedPageBreak/>
        <w:t>имени Получателя.</w:t>
      </w:r>
    </w:p>
    <w:p w:rsidR="00361925" w:rsidRDefault="00361925">
      <w:pPr>
        <w:pStyle w:val="ConsPlusNormal"/>
        <w:jc w:val="both"/>
      </w:pPr>
    </w:p>
    <w:p w:rsidR="00361925" w:rsidRDefault="00361925">
      <w:pPr>
        <w:pStyle w:val="ConsPlusTitle"/>
        <w:jc w:val="center"/>
        <w:outlineLvl w:val="1"/>
      </w:pPr>
      <w:r>
        <w:t>V. Требования об осуществлении контроля за соблюдением</w:t>
      </w:r>
    </w:p>
    <w:p w:rsidR="00361925" w:rsidRDefault="00361925">
      <w:pPr>
        <w:pStyle w:val="ConsPlusTitle"/>
        <w:jc w:val="center"/>
      </w:pPr>
      <w:r>
        <w:t>условий и порядка предоставления субсидий и ответственности</w:t>
      </w:r>
    </w:p>
    <w:p w:rsidR="00361925" w:rsidRDefault="00361925">
      <w:pPr>
        <w:pStyle w:val="ConsPlusTitle"/>
        <w:jc w:val="center"/>
      </w:pPr>
      <w:r>
        <w:t>за их нарушение</w:t>
      </w:r>
    </w:p>
    <w:p w:rsidR="00361925" w:rsidRDefault="00361925">
      <w:pPr>
        <w:pStyle w:val="ConsPlusNormal"/>
        <w:jc w:val="both"/>
      </w:pPr>
    </w:p>
    <w:p w:rsidR="00361925" w:rsidRDefault="00361925">
      <w:pPr>
        <w:pStyle w:val="ConsPlusNormal"/>
        <w:ind w:firstLine="540"/>
        <w:jc w:val="both"/>
      </w:pPr>
      <w:bookmarkStart w:id="185" w:name="P1448"/>
      <w:bookmarkEnd w:id="185"/>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61925" w:rsidRDefault="00361925">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61925" w:rsidRDefault="00361925">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99">
        <w:r>
          <w:rPr>
            <w:color w:val="0000FF"/>
          </w:rPr>
          <w:t>статьями 268.1</w:t>
        </w:r>
      </w:hyperlink>
      <w:r>
        <w:t xml:space="preserve">, </w:t>
      </w:r>
      <w:hyperlink r:id="rId100">
        <w:r>
          <w:rPr>
            <w:color w:val="0000FF"/>
          </w:rPr>
          <w:t>269.2</w:t>
        </w:r>
      </w:hyperlink>
      <w:r>
        <w:t xml:space="preserve"> Бюджетного кодекса Российской Федерации.</w:t>
      </w:r>
    </w:p>
    <w:p w:rsidR="00361925" w:rsidRDefault="00361925">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61925" w:rsidRDefault="00361925">
      <w:pPr>
        <w:pStyle w:val="ConsPlusNormal"/>
        <w:spacing w:before="220"/>
        <w:ind w:firstLine="540"/>
        <w:jc w:val="both"/>
      </w:pPr>
      <w:r>
        <w:t>а) камеральных проверок;</w:t>
      </w:r>
    </w:p>
    <w:p w:rsidR="00361925" w:rsidRDefault="00361925">
      <w:pPr>
        <w:pStyle w:val="ConsPlusNormal"/>
        <w:spacing w:before="220"/>
        <w:ind w:firstLine="540"/>
        <w:jc w:val="both"/>
      </w:pPr>
      <w:r>
        <w:t>б) выездных проверок.</w:t>
      </w:r>
    </w:p>
    <w:p w:rsidR="00361925" w:rsidRDefault="00361925">
      <w:pPr>
        <w:pStyle w:val="ConsPlusNormal"/>
        <w:spacing w:before="220"/>
        <w:ind w:firstLine="540"/>
        <w:jc w:val="both"/>
      </w:pPr>
      <w:r>
        <w:t>5.1.4. Проведение камеральных проверок:</w:t>
      </w:r>
    </w:p>
    <w:p w:rsidR="00361925" w:rsidRDefault="00361925">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61925" w:rsidRDefault="00361925">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361925" w:rsidRDefault="00361925">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61925" w:rsidRDefault="00361925">
      <w:pPr>
        <w:pStyle w:val="ConsPlusNormal"/>
        <w:spacing w:before="220"/>
        <w:ind w:firstLine="540"/>
        <w:jc w:val="both"/>
      </w:pPr>
      <w:r>
        <w:t>5.1.5. Проведение выездных проверок:</w:t>
      </w:r>
    </w:p>
    <w:p w:rsidR="00361925" w:rsidRDefault="00361925">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61925" w:rsidRDefault="00361925">
      <w:pPr>
        <w:pStyle w:val="ConsPlusNormal"/>
        <w:spacing w:before="220"/>
        <w:ind w:firstLine="540"/>
        <w:jc w:val="both"/>
      </w:pPr>
      <w:r>
        <w:t xml:space="preserve">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w:t>
      </w:r>
      <w:r>
        <w:lastRenderedPageBreak/>
        <w:t>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361925" w:rsidRDefault="00361925">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61925" w:rsidRDefault="00361925">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61925" w:rsidRDefault="00361925">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61925" w:rsidRDefault="00361925">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61925" w:rsidRDefault="00361925">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61925" w:rsidRDefault="00361925">
      <w:pPr>
        <w:pStyle w:val="ConsPlusNormal"/>
        <w:spacing w:before="220"/>
        <w:ind w:firstLine="540"/>
        <w:jc w:val="both"/>
      </w:pPr>
      <w:r>
        <w:t>5.1.8. Основаниями для подготовки приказа о проведении проверки являются:</w:t>
      </w:r>
    </w:p>
    <w:p w:rsidR="00361925" w:rsidRDefault="00361925">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61925" w:rsidRDefault="00361925">
      <w:pPr>
        <w:pStyle w:val="ConsPlusNormal"/>
        <w:spacing w:before="220"/>
        <w:ind w:firstLine="540"/>
        <w:jc w:val="both"/>
      </w:pPr>
      <w:r>
        <w:lastRenderedPageBreak/>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61925" w:rsidRDefault="00361925">
      <w:pPr>
        <w:pStyle w:val="ConsPlusNormal"/>
        <w:spacing w:before="220"/>
        <w:ind w:firstLine="540"/>
        <w:jc w:val="both"/>
      </w:pPr>
      <w:r>
        <w:t>5.1.9. При формировании плана проверок необходимо учитывать:</w:t>
      </w:r>
    </w:p>
    <w:p w:rsidR="00361925" w:rsidRDefault="00361925">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61925" w:rsidRDefault="00361925">
      <w:pPr>
        <w:pStyle w:val="ConsPlusNormal"/>
        <w:spacing w:before="220"/>
        <w:ind w:firstLine="540"/>
        <w:jc w:val="both"/>
      </w:pPr>
      <w:r>
        <w:t>количество Получателей.</w:t>
      </w:r>
    </w:p>
    <w:p w:rsidR="00361925" w:rsidRDefault="00361925">
      <w:pPr>
        <w:pStyle w:val="ConsPlusNormal"/>
        <w:spacing w:before="220"/>
        <w:ind w:firstLine="540"/>
        <w:jc w:val="both"/>
      </w:pPr>
      <w:r>
        <w:t>5.1.10. Должностные лица Департамента АПК, осуществляющие проверку, имеют право:</w:t>
      </w:r>
    </w:p>
    <w:p w:rsidR="00361925" w:rsidRDefault="00361925">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61925" w:rsidRDefault="00361925">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61925" w:rsidRDefault="00361925">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61925" w:rsidRDefault="00361925">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61925" w:rsidRDefault="00361925">
      <w:pPr>
        <w:pStyle w:val="ConsPlusNormal"/>
        <w:spacing w:before="220"/>
        <w:ind w:firstLine="540"/>
        <w:jc w:val="both"/>
      </w:pPr>
      <w:r>
        <w:t>Должностные лица Департамента АПК обязаны:</w:t>
      </w:r>
    </w:p>
    <w:p w:rsidR="00361925" w:rsidRDefault="00361925">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61925" w:rsidRDefault="00361925">
      <w:pPr>
        <w:pStyle w:val="ConsPlusNormal"/>
        <w:spacing w:before="220"/>
        <w:ind w:firstLine="540"/>
        <w:jc w:val="both"/>
      </w:pPr>
      <w:r>
        <w:t>соблюдать требования нормативных правовых актов в установленной сфере деятельности;</w:t>
      </w:r>
    </w:p>
    <w:p w:rsidR="00361925" w:rsidRDefault="00361925">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61925" w:rsidRDefault="00361925">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61925" w:rsidRDefault="00361925">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61925" w:rsidRDefault="00361925">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61925" w:rsidRDefault="00361925">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61925" w:rsidRDefault="00361925">
      <w:pPr>
        <w:pStyle w:val="ConsPlusNormal"/>
        <w:spacing w:before="220"/>
        <w:ind w:firstLine="540"/>
        <w:jc w:val="both"/>
      </w:pPr>
      <w:r>
        <w:t xml:space="preserve">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w:t>
      </w:r>
      <w:r>
        <w:lastRenderedPageBreak/>
        <w:t>автоматизированных информационных систем.</w:t>
      </w:r>
    </w:p>
    <w:p w:rsidR="00361925" w:rsidRDefault="00361925">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61925" w:rsidRDefault="00361925">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61925" w:rsidRDefault="00361925">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61925" w:rsidRDefault="00361925">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361925" w:rsidRDefault="00361925">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61925" w:rsidRDefault="00361925">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производство картофеля и овощей открытого грунта, или косвенных расходов, отнесенных на затраты на производство картофеля и овощей открытого грунта в завышенной доле, полученные бюджетные средства подлежат возврату в размере выявленного нарушения.</w:t>
      </w:r>
    </w:p>
    <w:p w:rsidR="00361925" w:rsidRDefault="00361925">
      <w:pPr>
        <w:pStyle w:val="ConsPlusNormal"/>
        <w:spacing w:before="220"/>
        <w:ind w:firstLine="540"/>
        <w:jc w:val="both"/>
      </w:pPr>
      <w:bookmarkStart w:id="186" w:name="P1492"/>
      <w:bookmarkEnd w:id="186"/>
      <w:r>
        <w:t xml:space="preserve">5.2.3. В случае если Получателем не достигнуто значение результатов предоставления субсидии, установленных в соответствии с </w:t>
      </w:r>
      <w:hyperlink w:anchor="P1397">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361925" w:rsidRDefault="00361925">
      <w:pPr>
        <w:pStyle w:val="ConsPlusNormal"/>
        <w:jc w:val="both"/>
      </w:pPr>
    </w:p>
    <w:p w:rsidR="00361925" w:rsidRDefault="00361925">
      <w:pPr>
        <w:pStyle w:val="ConsPlusNormal"/>
        <w:jc w:val="center"/>
      </w:pPr>
      <w:r>
        <w:rPr>
          <w:noProof/>
          <w:position w:val="-12"/>
        </w:rPr>
        <w:drawing>
          <wp:inline distT="0" distB="0" distL="0" distR="0">
            <wp:extent cx="1592580"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92580" cy="304165"/>
                    </a:xfrm>
                    <a:prstGeom prst="rect">
                      <a:avLst/>
                    </a:prstGeom>
                    <a:noFill/>
                    <a:ln>
                      <a:noFill/>
                    </a:ln>
                  </pic:spPr>
                </pic:pic>
              </a:graphicData>
            </a:graphic>
          </wp:inline>
        </w:drawing>
      </w:r>
      <w:r>
        <w:t xml:space="preserve"> где</w:t>
      </w:r>
    </w:p>
    <w:p w:rsidR="00361925" w:rsidRDefault="00361925">
      <w:pPr>
        <w:pStyle w:val="ConsPlusNormal"/>
        <w:jc w:val="both"/>
      </w:pPr>
    </w:p>
    <w:p w:rsidR="00361925" w:rsidRDefault="00361925">
      <w:pPr>
        <w:pStyle w:val="ConsPlusNormal"/>
        <w:ind w:firstLine="540"/>
        <w:jc w:val="both"/>
      </w:pPr>
      <w:r>
        <w:rPr>
          <w:noProof/>
          <w:position w:val="-12"/>
        </w:rPr>
        <w:drawing>
          <wp:inline distT="0" distB="0" distL="0" distR="0">
            <wp:extent cx="723265"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 полученная;</w:t>
      </w:r>
    </w:p>
    <w:p w:rsidR="00361925" w:rsidRDefault="00361925">
      <w:pPr>
        <w:pStyle w:val="ConsPlusNormal"/>
        <w:spacing w:before="220"/>
        <w:ind w:firstLine="540"/>
        <w:jc w:val="both"/>
      </w:pPr>
      <w:r>
        <w:t>k - коэффициент возврата субсидии;</w:t>
      </w:r>
    </w:p>
    <w:p w:rsidR="00361925" w:rsidRDefault="00361925">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61925" w:rsidRDefault="00361925">
      <w:pPr>
        <w:pStyle w:val="ConsPlusNormal"/>
        <w:spacing w:before="220"/>
        <w:ind w:firstLine="540"/>
        <w:jc w:val="both"/>
      </w:pPr>
      <w:r>
        <w:t>n - общее количество результатов предоставления субсидии.</w:t>
      </w:r>
    </w:p>
    <w:p w:rsidR="00361925" w:rsidRDefault="00361925">
      <w:pPr>
        <w:pStyle w:val="ConsPlusNormal"/>
        <w:jc w:val="both"/>
      </w:pPr>
    </w:p>
    <w:p w:rsidR="00361925" w:rsidRDefault="00361925">
      <w:pPr>
        <w:pStyle w:val="ConsPlusNormal"/>
        <w:jc w:val="center"/>
      </w:pPr>
      <w:r>
        <w:t>k = SUM Di / m, где:</w:t>
      </w:r>
    </w:p>
    <w:p w:rsidR="00361925" w:rsidRDefault="00361925">
      <w:pPr>
        <w:pStyle w:val="ConsPlusNormal"/>
        <w:jc w:val="both"/>
      </w:pPr>
    </w:p>
    <w:p w:rsidR="00361925" w:rsidRDefault="00361925">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61925" w:rsidRDefault="00361925">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61925" w:rsidRDefault="00361925">
      <w:pPr>
        <w:pStyle w:val="ConsPlusNormal"/>
        <w:jc w:val="both"/>
      </w:pPr>
    </w:p>
    <w:p w:rsidR="00361925" w:rsidRDefault="00361925">
      <w:pPr>
        <w:pStyle w:val="ConsPlusNormal"/>
        <w:jc w:val="center"/>
      </w:pPr>
      <w:r>
        <w:t>Di = 1 - Ti / Si, где:</w:t>
      </w:r>
    </w:p>
    <w:p w:rsidR="00361925" w:rsidRDefault="00361925">
      <w:pPr>
        <w:pStyle w:val="ConsPlusNormal"/>
        <w:jc w:val="both"/>
      </w:pPr>
    </w:p>
    <w:p w:rsidR="00361925" w:rsidRDefault="00361925">
      <w:pPr>
        <w:pStyle w:val="ConsPlusNormal"/>
        <w:ind w:firstLine="540"/>
        <w:jc w:val="both"/>
      </w:pPr>
      <w:r>
        <w:t>Di - индекс, отражающий уровень недостижения i-го результата предоставления субсидии;</w:t>
      </w:r>
    </w:p>
    <w:p w:rsidR="00361925" w:rsidRDefault="00361925">
      <w:pPr>
        <w:pStyle w:val="ConsPlusNormal"/>
        <w:spacing w:before="220"/>
        <w:ind w:firstLine="540"/>
        <w:jc w:val="both"/>
      </w:pPr>
      <w:r>
        <w:t>Si - значение результата, установленное договором о предоставлении субсидии;</w:t>
      </w:r>
    </w:p>
    <w:p w:rsidR="00361925" w:rsidRDefault="00361925">
      <w:pPr>
        <w:pStyle w:val="ConsPlusNormal"/>
        <w:spacing w:before="220"/>
        <w:ind w:firstLine="540"/>
        <w:jc w:val="both"/>
      </w:pPr>
      <w:r>
        <w:t>Ti - фактическое значение результата.</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1"/>
      </w:pPr>
      <w:r>
        <w:t>Приложение N 1</w:t>
      </w:r>
    </w:p>
    <w:p w:rsidR="00361925" w:rsidRDefault="00361925">
      <w:pPr>
        <w:pStyle w:val="ConsPlusNormal"/>
        <w:jc w:val="right"/>
      </w:pPr>
      <w:r>
        <w:t>к Положению о порядке предоставления</w:t>
      </w:r>
    </w:p>
    <w:p w:rsidR="00361925" w:rsidRDefault="00361925">
      <w:pPr>
        <w:pStyle w:val="ConsPlusNormal"/>
        <w:jc w:val="right"/>
      </w:pPr>
      <w:r>
        <w:t>субсидий из средств областного</w:t>
      </w:r>
    </w:p>
    <w:p w:rsidR="00361925" w:rsidRDefault="00361925">
      <w:pPr>
        <w:pStyle w:val="ConsPlusNormal"/>
        <w:jc w:val="right"/>
      </w:pPr>
      <w:r>
        <w:t>бюджета на поддержку производства и реализации</w:t>
      </w:r>
    </w:p>
    <w:p w:rsidR="00361925" w:rsidRDefault="00361925">
      <w:pPr>
        <w:pStyle w:val="ConsPlusNormal"/>
        <w:jc w:val="right"/>
      </w:pPr>
      <w:r>
        <w:t>картофеля и овощей открытого грунта</w:t>
      </w:r>
    </w:p>
    <w:p w:rsidR="00361925" w:rsidRDefault="00361925">
      <w:pPr>
        <w:pStyle w:val="ConsPlusNormal"/>
        <w:jc w:val="both"/>
      </w:pPr>
    </w:p>
    <w:p w:rsidR="00361925" w:rsidRDefault="00361925">
      <w:pPr>
        <w:pStyle w:val="ConsPlusNormal"/>
        <w:jc w:val="center"/>
      </w:pPr>
      <w:bookmarkStart w:id="187" w:name="P1522"/>
      <w:bookmarkEnd w:id="187"/>
      <w:r>
        <w:t>Справка-расчет</w:t>
      </w:r>
    </w:p>
    <w:p w:rsidR="00361925" w:rsidRDefault="00361925">
      <w:pPr>
        <w:pStyle w:val="ConsPlusNormal"/>
        <w:jc w:val="center"/>
      </w:pPr>
      <w:r>
        <w:t>на предоставление в 20___ году субсидии на производство</w:t>
      </w:r>
    </w:p>
    <w:p w:rsidR="00361925" w:rsidRDefault="00361925">
      <w:pPr>
        <w:pStyle w:val="ConsPlusNormal"/>
        <w:jc w:val="center"/>
      </w:pPr>
      <w:r>
        <w:t>картофеля или овощей открытого грунта</w:t>
      </w:r>
    </w:p>
    <w:p w:rsidR="00361925" w:rsidRDefault="00361925">
      <w:pPr>
        <w:pStyle w:val="ConsPlusNormal"/>
        <w:jc w:val="center"/>
      </w:pPr>
      <w:r>
        <w:t>"___" __________ 20___ года</w:t>
      </w:r>
    </w:p>
    <w:p w:rsidR="00361925" w:rsidRDefault="00361925">
      <w:pPr>
        <w:pStyle w:val="ConsPlusNormal"/>
        <w:jc w:val="center"/>
      </w:pPr>
      <w:r>
        <w:t>____________________________________________________________</w:t>
      </w:r>
    </w:p>
    <w:p w:rsidR="00361925" w:rsidRDefault="00361925">
      <w:pPr>
        <w:pStyle w:val="ConsPlusNormal"/>
        <w:jc w:val="center"/>
      </w:pPr>
      <w:r>
        <w:t>(наименование Получателя, муниципального образования)</w:t>
      </w:r>
    </w:p>
    <w:p w:rsidR="00361925" w:rsidRDefault="00361925">
      <w:pPr>
        <w:pStyle w:val="ConsPlusNormal"/>
        <w:jc w:val="center"/>
      </w:pPr>
      <w:r>
        <w:t>ИНН ___________________ ОГРН ____________</w:t>
      </w:r>
    </w:p>
    <w:p w:rsidR="00361925" w:rsidRDefault="003619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6"/>
        <w:gridCol w:w="2608"/>
        <w:gridCol w:w="2040"/>
        <w:gridCol w:w="1872"/>
      </w:tblGrid>
      <w:tr w:rsidR="00361925">
        <w:tc>
          <w:tcPr>
            <w:tcW w:w="2546" w:type="dxa"/>
          </w:tcPr>
          <w:p w:rsidR="00361925" w:rsidRDefault="00361925">
            <w:pPr>
              <w:pStyle w:val="ConsPlusNormal"/>
              <w:jc w:val="center"/>
            </w:pPr>
            <w:r>
              <w:t>Наименование культуры</w:t>
            </w:r>
          </w:p>
        </w:tc>
        <w:tc>
          <w:tcPr>
            <w:tcW w:w="2608" w:type="dxa"/>
          </w:tcPr>
          <w:p w:rsidR="00361925" w:rsidRDefault="00361925">
            <w:pPr>
              <w:pStyle w:val="ConsPlusNormal"/>
              <w:jc w:val="center"/>
            </w:pPr>
            <w:r>
              <w:t>Плановый объем производства, тонн</w:t>
            </w:r>
          </w:p>
        </w:tc>
        <w:tc>
          <w:tcPr>
            <w:tcW w:w="2040" w:type="dxa"/>
          </w:tcPr>
          <w:p w:rsidR="00361925" w:rsidRDefault="00361925">
            <w:pPr>
              <w:pStyle w:val="ConsPlusNormal"/>
              <w:jc w:val="center"/>
            </w:pPr>
            <w:r>
              <w:t>Ставка субсидии, руб.</w:t>
            </w:r>
          </w:p>
        </w:tc>
        <w:tc>
          <w:tcPr>
            <w:tcW w:w="1872" w:type="dxa"/>
          </w:tcPr>
          <w:p w:rsidR="00361925" w:rsidRDefault="00361925">
            <w:pPr>
              <w:pStyle w:val="ConsPlusNormal"/>
              <w:jc w:val="center"/>
            </w:pPr>
            <w:r>
              <w:t>Сумма субсидии, руб.</w:t>
            </w:r>
          </w:p>
        </w:tc>
      </w:tr>
      <w:tr w:rsidR="00361925">
        <w:tc>
          <w:tcPr>
            <w:tcW w:w="2546" w:type="dxa"/>
          </w:tcPr>
          <w:p w:rsidR="00361925" w:rsidRDefault="00361925">
            <w:pPr>
              <w:pStyle w:val="ConsPlusNormal"/>
              <w:jc w:val="center"/>
            </w:pPr>
            <w:r>
              <w:t>1</w:t>
            </w:r>
          </w:p>
        </w:tc>
        <w:tc>
          <w:tcPr>
            <w:tcW w:w="2608" w:type="dxa"/>
          </w:tcPr>
          <w:p w:rsidR="00361925" w:rsidRDefault="00361925">
            <w:pPr>
              <w:pStyle w:val="ConsPlusNormal"/>
              <w:jc w:val="center"/>
            </w:pPr>
            <w:r>
              <w:t>2</w:t>
            </w:r>
          </w:p>
        </w:tc>
        <w:tc>
          <w:tcPr>
            <w:tcW w:w="2040" w:type="dxa"/>
          </w:tcPr>
          <w:p w:rsidR="00361925" w:rsidRDefault="00361925">
            <w:pPr>
              <w:pStyle w:val="ConsPlusNormal"/>
              <w:jc w:val="center"/>
            </w:pPr>
            <w:r>
              <w:t>3</w:t>
            </w:r>
          </w:p>
        </w:tc>
        <w:tc>
          <w:tcPr>
            <w:tcW w:w="1872" w:type="dxa"/>
          </w:tcPr>
          <w:p w:rsidR="00361925" w:rsidRDefault="00361925">
            <w:pPr>
              <w:pStyle w:val="ConsPlusNormal"/>
              <w:jc w:val="center"/>
            </w:pPr>
            <w:r>
              <w:t>4</w:t>
            </w:r>
          </w:p>
        </w:tc>
      </w:tr>
      <w:tr w:rsidR="00361925">
        <w:tc>
          <w:tcPr>
            <w:tcW w:w="2546" w:type="dxa"/>
          </w:tcPr>
          <w:p w:rsidR="00361925" w:rsidRDefault="00361925">
            <w:pPr>
              <w:pStyle w:val="ConsPlusNormal"/>
            </w:pPr>
          </w:p>
        </w:tc>
        <w:tc>
          <w:tcPr>
            <w:tcW w:w="2608" w:type="dxa"/>
          </w:tcPr>
          <w:p w:rsidR="00361925" w:rsidRDefault="00361925">
            <w:pPr>
              <w:pStyle w:val="ConsPlusNormal"/>
            </w:pPr>
          </w:p>
        </w:tc>
        <w:tc>
          <w:tcPr>
            <w:tcW w:w="2040" w:type="dxa"/>
          </w:tcPr>
          <w:p w:rsidR="00361925" w:rsidRDefault="00361925">
            <w:pPr>
              <w:pStyle w:val="ConsPlusNormal"/>
            </w:pPr>
          </w:p>
        </w:tc>
        <w:tc>
          <w:tcPr>
            <w:tcW w:w="1872" w:type="dxa"/>
          </w:tcPr>
          <w:p w:rsidR="00361925" w:rsidRDefault="00361925">
            <w:pPr>
              <w:pStyle w:val="ConsPlusNormal"/>
            </w:pPr>
          </w:p>
        </w:tc>
      </w:tr>
      <w:tr w:rsidR="00361925">
        <w:tc>
          <w:tcPr>
            <w:tcW w:w="2546" w:type="dxa"/>
          </w:tcPr>
          <w:p w:rsidR="00361925" w:rsidRDefault="00361925">
            <w:pPr>
              <w:pStyle w:val="ConsPlusNormal"/>
            </w:pPr>
          </w:p>
        </w:tc>
        <w:tc>
          <w:tcPr>
            <w:tcW w:w="2608" w:type="dxa"/>
          </w:tcPr>
          <w:p w:rsidR="00361925" w:rsidRDefault="00361925">
            <w:pPr>
              <w:pStyle w:val="ConsPlusNormal"/>
            </w:pPr>
          </w:p>
        </w:tc>
        <w:tc>
          <w:tcPr>
            <w:tcW w:w="2040" w:type="dxa"/>
          </w:tcPr>
          <w:p w:rsidR="00361925" w:rsidRDefault="00361925">
            <w:pPr>
              <w:pStyle w:val="ConsPlusNormal"/>
            </w:pPr>
          </w:p>
        </w:tc>
        <w:tc>
          <w:tcPr>
            <w:tcW w:w="1872" w:type="dxa"/>
          </w:tcPr>
          <w:p w:rsidR="00361925" w:rsidRDefault="00361925">
            <w:pPr>
              <w:pStyle w:val="ConsPlusNormal"/>
            </w:pPr>
          </w:p>
        </w:tc>
      </w:tr>
      <w:tr w:rsidR="00361925">
        <w:tc>
          <w:tcPr>
            <w:tcW w:w="2546" w:type="dxa"/>
          </w:tcPr>
          <w:p w:rsidR="00361925" w:rsidRDefault="00361925">
            <w:pPr>
              <w:pStyle w:val="ConsPlusNormal"/>
            </w:pPr>
          </w:p>
        </w:tc>
        <w:tc>
          <w:tcPr>
            <w:tcW w:w="2608" w:type="dxa"/>
          </w:tcPr>
          <w:p w:rsidR="00361925" w:rsidRDefault="00361925">
            <w:pPr>
              <w:pStyle w:val="ConsPlusNormal"/>
            </w:pPr>
          </w:p>
        </w:tc>
        <w:tc>
          <w:tcPr>
            <w:tcW w:w="2040" w:type="dxa"/>
          </w:tcPr>
          <w:p w:rsidR="00361925" w:rsidRDefault="00361925">
            <w:pPr>
              <w:pStyle w:val="ConsPlusNormal"/>
            </w:pPr>
          </w:p>
        </w:tc>
        <w:tc>
          <w:tcPr>
            <w:tcW w:w="1872" w:type="dxa"/>
          </w:tcPr>
          <w:p w:rsidR="00361925" w:rsidRDefault="00361925">
            <w:pPr>
              <w:pStyle w:val="ConsPlusNormal"/>
            </w:pPr>
          </w:p>
        </w:tc>
      </w:tr>
    </w:tbl>
    <w:p w:rsidR="00361925" w:rsidRDefault="00361925">
      <w:pPr>
        <w:pStyle w:val="ConsPlusNormal"/>
        <w:jc w:val="both"/>
      </w:pPr>
    </w:p>
    <w:p w:rsidR="00361925" w:rsidRDefault="00361925">
      <w:pPr>
        <w:pStyle w:val="ConsPlusNonformat"/>
        <w:jc w:val="both"/>
      </w:pPr>
      <w:r>
        <w:t>Руководитель               ________________ _______________________________</w:t>
      </w:r>
    </w:p>
    <w:p w:rsidR="00361925" w:rsidRDefault="00361925">
      <w:pPr>
        <w:pStyle w:val="ConsPlusNonformat"/>
        <w:jc w:val="both"/>
      </w:pPr>
      <w:r>
        <w:t>М.П. (при наличии печати)      (подпись)          (Ф.И.О. расшифровать)</w:t>
      </w:r>
    </w:p>
    <w:p w:rsidR="00361925" w:rsidRDefault="00361925">
      <w:pPr>
        <w:pStyle w:val="ConsPlusNonformat"/>
        <w:jc w:val="both"/>
      </w:pPr>
    </w:p>
    <w:p w:rsidR="00361925" w:rsidRDefault="00361925">
      <w:pPr>
        <w:pStyle w:val="ConsPlusNonformat"/>
        <w:jc w:val="both"/>
      </w:pPr>
      <w:r>
        <w:t>Главный бухгалтер:         ________________ _______________________________</w:t>
      </w:r>
    </w:p>
    <w:p w:rsidR="00361925" w:rsidRDefault="00361925">
      <w:pPr>
        <w:pStyle w:val="ConsPlusNonformat"/>
        <w:jc w:val="both"/>
      </w:pPr>
      <w:r>
        <w:t xml:space="preserve">                               (подпись)          (Ф.И.О. расшифровать)</w:t>
      </w:r>
    </w:p>
    <w:p w:rsidR="00361925" w:rsidRDefault="00361925">
      <w:pPr>
        <w:pStyle w:val="ConsPlusNonformat"/>
        <w:jc w:val="both"/>
      </w:pPr>
    </w:p>
    <w:p w:rsidR="00361925" w:rsidRDefault="00361925">
      <w:pPr>
        <w:pStyle w:val="ConsPlusNonformat"/>
        <w:jc w:val="both"/>
      </w:pPr>
      <w:r>
        <w:t>Проверка    достоверности   документов,   предоставленных   для   получения</w:t>
      </w:r>
    </w:p>
    <w:p w:rsidR="00361925" w:rsidRDefault="00361925">
      <w:pPr>
        <w:pStyle w:val="ConsPlusNonformat"/>
        <w:jc w:val="both"/>
      </w:pPr>
      <w:r>
        <w:t>государственной  поддержки,  проведена. Рабочий план по проведению весенних</w:t>
      </w:r>
    </w:p>
    <w:p w:rsidR="00361925" w:rsidRDefault="00361925">
      <w:pPr>
        <w:pStyle w:val="ConsPlusNonformat"/>
        <w:jc w:val="both"/>
      </w:pPr>
      <w:r>
        <w:t>полевых  работ  и  прогноз  структуры  посева в 20___ году представлен "__"</w:t>
      </w:r>
    </w:p>
    <w:p w:rsidR="00361925" w:rsidRDefault="00361925">
      <w:pPr>
        <w:pStyle w:val="ConsPlusNonformat"/>
        <w:jc w:val="both"/>
      </w:pPr>
      <w:r>
        <w:t>___________ 20___ г.</w:t>
      </w:r>
    </w:p>
    <w:p w:rsidR="00361925" w:rsidRDefault="00361925">
      <w:pPr>
        <w:pStyle w:val="ConsPlusNonformat"/>
        <w:jc w:val="both"/>
      </w:pPr>
    </w:p>
    <w:p w:rsidR="00361925" w:rsidRDefault="00361925">
      <w:pPr>
        <w:pStyle w:val="ConsPlusNonformat"/>
        <w:jc w:val="both"/>
      </w:pPr>
      <w:r>
        <w:t>Сведения, содержащиеся в документах, ______________________________________</w:t>
      </w:r>
    </w:p>
    <w:p w:rsidR="00361925" w:rsidRDefault="00361925">
      <w:pPr>
        <w:pStyle w:val="ConsPlusNonformat"/>
        <w:jc w:val="both"/>
      </w:pPr>
      <w:r>
        <w:t xml:space="preserve">                                       (соответствуют, не соответствуют)</w:t>
      </w:r>
    </w:p>
    <w:p w:rsidR="00361925" w:rsidRDefault="00361925">
      <w:pPr>
        <w:pStyle w:val="ConsPlusNonformat"/>
        <w:jc w:val="both"/>
      </w:pPr>
      <w:r>
        <w:t>действительности.</w:t>
      </w:r>
    </w:p>
    <w:p w:rsidR="00361925" w:rsidRDefault="00361925">
      <w:pPr>
        <w:pStyle w:val="ConsPlusNonformat"/>
        <w:jc w:val="both"/>
      </w:pPr>
      <w:r>
        <w:t>Расчеты, указанные в справке-расчете, произведены ________________________.</w:t>
      </w:r>
    </w:p>
    <w:p w:rsidR="00361925" w:rsidRDefault="00361925">
      <w:pPr>
        <w:pStyle w:val="ConsPlusNonformat"/>
        <w:jc w:val="both"/>
      </w:pPr>
      <w:r>
        <w:t xml:space="preserve">                                                      (верно, неверно)</w:t>
      </w:r>
    </w:p>
    <w:p w:rsidR="00361925" w:rsidRDefault="00361925">
      <w:pPr>
        <w:pStyle w:val="ConsPlusNonformat"/>
        <w:jc w:val="both"/>
      </w:pPr>
      <w:r>
        <w:t>Государственная поддержка __________________________________ предоставлена.</w:t>
      </w:r>
    </w:p>
    <w:p w:rsidR="00361925" w:rsidRDefault="00361925">
      <w:pPr>
        <w:pStyle w:val="ConsPlusNonformat"/>
        <w:jc w:val="both"/>
      </w:pPr>
      <w:r>
        <w:t xml:space="preserve">                             (может быть, не может быть)</w:t>
      </w:r>
    </w:p>
    <w:p w:rsidR="00361925" w:rsidRDefault="00361925">
      <w:pPr>
        <w:pStyle w:val="ConsPlusNonformat"/>
        <w:jc w:val="both"/>
      </w:pPr>
      <w:r>
        <w:t>Руководитель органа управления</w:t>
      </w:r>
    </w:p>
    <w:p w:rsidR="00361925" w:rsidRDefault="00361925">
      <w:pPr>
        <w:pStyle w:val="ConsPlusNonformat"/>
        <w:jc w:val="both"/>
      </w:pPr>
      <w:r>
        <w:t>АПК муниципального образования ______________ _____________________________</w:t>
      </w:r>
    </w:p>
    <w:p w:rsidR="00361925" w:rsidRDefault="00361925">
      <w:pPr>
        <w:pStyle w:val="ConsPlusNonformat"/>
        <w:jc w:val="both"/>
      </w:pPr>
      <w:r>
        <w:t>М.П. (при наличии печати)         (подпись)       (Ф.И.О. расшифровать)</w:t>
      </w:r>
    </w:p>
    <w:p w:rsidR="00361925" w:rsidRDefault="00361925">
      <w:pPr>
        <w:pStyle w:val="ConsPlusNonformat"/>
        <w:jc w:val="both"/>
      </w:pPr>
      <w:r>
        <w:t>Специалист органа управления</w:t>
      </w:r>
    </w:p>
    <w:p w:rsidR="00361925" w:rsidRDefault="00361925">
      <w:pPr>
        <w:pStyle w:val="ConsPlusNonformat"/>
        <w:jc w:val="both"/>
      </w:pPr>
      <w:r>
        <w:lastRenderedPageBreak/>
        <w:t>АПК муниципального образования ______________ _____________________________</w:t>
      </w:r>
    </w:p>
    <w:p w:rsidR="00361925" w:rsidRDefault="00361925">
      <w:pPr>
        <w:pStyle w:val="ConsPlusNonformat"/>
        <w:jc w:val="both"/>
      </w:pPr>
      <w:r>
        <w:t xml:space="preserve">                                  (подпись)       (Ф.И.О. расшифровать)</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1"/>
      </w:pPr>
      <w:r>
        <w:t>Приложение N 1а</w:t>
      </w:r>
    </w:p>
    <w:p w:rsidR="00361925" w:rsidRDefault="00361925">
      <w:pPr>
        <w:pStyle w:val="ConsPlusNormal"/>
        <w:jc w:val="right"/>
      </w:pPr>
      <w:r>
        <w:t>к Положению о порядке предоставления</w:t>
      </w:r>
    </w:p>
    <w:p w:rsidR="00361925" w:rsidRDefault="00361925">
      <w:pPr>
        <w:pStyle w:val="ConsPlusNormal"/>
        <w:jc w:val="right"/>
      </w:pPr>
      <w:r>
        <w:t>субсидий из средств областного</w:t>
      </w:r>
    </w:p>
    <w:p w:rsidR="00361925" w:rsidRDefault="00361925">
      <w:pPr>
        <w:pStyle w:val="ConsPlusNormal"/>
        <w:jc w:val="right"/>
      </w:pPr>
      <w:r>
        <w:t>бюджета на поддержку производства и реализации</w:t>
      </w:r>
    </w:p>
    <w:p w:rsidR="00361925" w:rsidRDefault="00361925">
      <w:pPr>
        <w:pStyle w:val="ConsPlusNormal"/>
        <w:jc w:val="right"/>
      </w:pPr>
      <w:r>
        <w:t>картофеля и овощей открытого грунта</w:t>
      </w:r>
    </w:p>
    <w:p w:rsidR="00361925" w:rsidRDefault="00361925">
      <w:pPr>
        <w:pStyle w:val="ConsPlusNormal"/>
        <w:jc w:val="both"/>
      </w:pPr>
    </w:p>
    <w:p w:rsidR="00361925" w:rsidRDefault="00361925">
      <w:pPr>
        <w:pStyle w:val="ConsPlusNormal"/>
        <w:jc w:val="center"/>
      </w:pPr>
      <w:bookmarkStart w:id="188" w:name="P1586"/>
      <w:bookmarkEnd w:id="188"/>
      <w:r>
        <w:t>Справка-расчет</w:t>
      </w:r>
    </w:p>
    <w:p w:rsidR="00361925" w:rsidRDefault="00361925">
      <w:pPr>
        <w:pStyle w:val="ConsPlusNormal"/>
        <w:jc w:val="center"/>
      </w:pPr>
      <w:r>
        <w:t>на предоставление в 20___ году субсидии на реализацию</w:t>
      </w:r>
    </w:p>
    <w:p w:rsidR="00361925" w:rsidRDefault="00361925">
      <w:pPr>
        <w:pStyle w:val="ConsPlusNormal"/>
        <w:jc w:val="center"/>
      </w:pPr>
      <w:r>
        <w:t>картофеля или овощей открытого грунта</w:t>
      </w:r>
    </w:p>
    <w:p w:rsidR="00361925" w:rsidRDefault="00361925">
      <w:pPr>
        <w:pStyle w:val="ConsPlusNormal"/>
        <w:jc w:val="center"/>
      </w:pPr>
      <w:r>
        <w:t>"___" __________ 20___ года</w:t>
      </w:r>
    </w:p>
    <w:p w:rsidR="00361925" w:rsidRDefault="00361925">
      <w:pPr>
        <w:pStyle w:val="ConsPlusNormal"/>
        <w:jc w:val="center"/>
      </w:pPr>
      <w:r>
        <w:t>____________________________________________________________</w:t>
      </w:r>
    </w:p>
    <w:p w:rsidR="00361925" w:rsidRDefault="00361925">
      <w:pPr>
        <w:pStyle w:val="ConsPlusNormal"/>
        <w:jc w:val="center"/>
      </w:pPr>
      <w:r>
        <w:t>(наименование Получателя, муниципального образования)</w:t>
      </w:r>
    </w:p>
    <w:p w:rsidR="00361925" w:rsidRDefault="00361925">
      <w:pPr>
        <w:pStyle w:val="ConsPlusNormal"/>
        <w:jc w:val="center"/>
      </w:pPr>
      <w:r>
        <w:t>ИНН ___________________ ОГРН ____________</w:t>
      </w:r>
    </w:p>
    <w:p w:rsidR="00361925" w:rsidRDefault="003619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4"/>
        <w:gridCol w:w="1645"/>
        <w:gridCol w:w="1595"/>
        <w:gridCol w:w="1694"/>
        <w:gridCol w:w="1876"/>
      </w:tblGrid>
      <w:tr w:rsidR="00361925">
        <w:tc>
          <w:tcPr>
            <w:tcW w:w="2264" w:type="dxa"/>
          </w:tcPr>
          <w:p w:rsidR="00361925" w:rsidRDefault="00361925">
            <w:pPr>
              <w:pStyle w:val="ConsPlusNormal"/>
              <w:jc w:val="center"/>
            </w:pPr>
            <w:r>
              <w:t>Наименование культуры</w:t>
            </w:r>
          </w:p>
        </w:tc>
        <w:tc>
          <w:tcPr>
            <w:tcW w:w="1645" w:type="dxa"/>
          </w:tcPr>
          <w:p w:rsidR="00361925" w:rsidRDefault="00361925">
            <w:pPr>
              <w:pStyle w:val="ConsPlusNormal"/>
              <w:jc w:val="center"/>
            </w:pPr>
            <w:r>
              <w:t>Плановый объем производства, тонн</w:t>
            </w:r>
          </w:p>
        </w:tc>
        <w:tc>
          <w:tcPr>
            <w:tcW w:w="1595" w:type="dxa"/>
          </w:tcPr>
          <w:p w:rsidR="00361925" w:rsidRDefault="00361925">
            <w:pPr>
              <w:pStyle w:val="ConsPlusNormal"/>
              <w:jc w:val="center"/>
            </w:pPr>
            <w:r>
              <w:t>Плановый объем реализации, тонн</w:t>
            </w:r>
          </w:p>
        </w:tc>
        <w:tc>
          <w:tcPr>
            <w:tcW w:w="1694" w:type="dxa"/>
          </w:tcPr>
          <w:p w:rsidR="00361925" w:rsidRDefault="00361925">
            <w:pPr>
              <w:pStyle w:val="ConsPlusNormal"/>
              <w:jc w:val="center"/>
            </w:pPr>
            <w:r>
              <w:t>Ставка субсидии, руб.</w:t>
            </w:r>
          </w:p>
        </w:tc>
        <w:tc>
          <w:tcPr>
            <w:tcW w:w="1876" w:type="dxa"/>
          </w:tcPr>
          <w:p w:rsidR="00361925" w:rsidRDefault="00361925">
            <w:pPr>
              <w:pStyle w:val="ConsPlusNormal"/>
              <w:jc w:val="center"/>
            </w:pPr>
            <w:r>
              <w:t>Сумма субсидии, руб.</w:t>
            </w:r>
          </w:p>
        </w:tc>
      </w:tr>
      <w:tr w:rsidR="00361925">
        <w:tc>
          <w:tcPr>
            <w:tcW w:w="2264" w:type="dxa"/>
          </w:tcPr>
          <w:p w:rsidR="00361925" w:rsidRDefault="00361925">
            <w:pPr>
              <w:pStyle w:val="ConsPlusNormal"/>
              <w:jc w:val="center"/>
            </w:pPr>
            <w:r>
              <w:t>1</w:t>
            </w:r>
          </w:p>
        </w:tc>
        <w:tc>
          <w:tcPr>
            <w:tcW w:w="1645" w:type="dxa"/>
          </w:tcPr>
          <w:p w:rsidR="00361925" w:rsidRDefault="00361925">
            <w:pPr>
              <w:pStyle w:val="ConsPlusNormal"/>
              <w:jc w:val="center"/>
            </w:pPr>
            <w:r>
              <w:t>2</w:t>
            </w:r>
          </w:p>
        </w:tc>
        <w:tc>
          <w:tcPr>
            <w:tcW w:w="1595" w:type="dxa"/>
          </w:tcPr>
          <w:p w:rsidR="00361925" w:rsidRDefault="00361925">
            <w:pPr>
              <w:pStyle w:val="ConsPlusNormal"/>
              <w:jc w:val="center"/>
            </w:pPr>
            <w:r>
              <w:t>3</w:t>
            </w:r>
          </w:p>
        </w:tc>
        <w:tc>
          <w:tcPr>
            <w:tcW w:w="1694" w:type="dxa"/>
          </w:tcPr>
          <w:p w:rsidR="00361925" w:rsidRDefault="00361925">
            <w:pPr>
              <w:pStyle w:val="ConsPlusNormal"/>
              <w:jc w:val="center"/>
            </w:pPr>
            <w:r>
              <w:t>4</w:t>
            </w:r>
          </w:p>
        </w:tc>
        <w:tc>
          <w:tcPr>
            <w:tcW w:w="1876" w:type="dxa"/>
          </w:tcPr>
          <w:p w:rsidR="00361925" w:rsidRDefault="00361925">
            <w:pPr>
              <w:pStyle w:val="ConsPlusNormal"/>
              <w:jc w:val="center"/>
            </w:pPr>
            <w:r>
              <w:t>5</w:t>
            </w:r>
          </w:p>
        </w:tc>
      </w:tr>
      <w:tr w:rsidR="00361925">
        <w:tc>
          <w:tcPr>
            <w:tcW w:w="2264" w:type="dxa"/>
          </w:tcPr>
          <w:p w:rsidR="00361925" w:rsidRDefault="00361925">
            <w:pPr>
              <w:pStyle w:val="ConsPlusNormal"/>
            </w:pPr>
          </w:p>
        </w:tc>
        <w:tc>
          <w:tcPr>
            <w:tcW w:w="1645" w:type="dxa"/>
          </w:tcPr>
          <w:p w:rsidR="00361925" w:rsidRDefault="00361925">
            <w:pPr>
              <w:pStyle w:val="ConsPlusNormal"/>
            </w:pPr>
          </w:p>
        </w:tc>
        <w:tc>
          <w:tcPr>
            <w:tcW w:w="1595" w:type="dxa"/>
          </w:tcPr>
          <w:p w:rsidR="00361925" w:rsidRDefault="00361925">
            <w:pPr>
              <w:pStyle w:val="ConsPlusNormal"/>
            </w:pPr>
          </w:p>
        </w:tc>
        <w:tc>
          <w:tcPr>
            <w:tcW w:w="1694" w:type="dxa"/>
          </w:tcPr>
          <w:p w:rsidR="00361925" w:rsidRDefault="00361925">
            <w:pPr>
              <w:pStyle w:val="ConsPlusNormal"/>
            </w:pPr>
          </w:p>
        </w:tc>
        <w:tc>
          <w:tcPr>
            <w:tcW w:w="1876" w:type="dxa"/>
          </w:tcPr>
          <w:p w:rsidR="00361925" w:rsidRDefault="00361925">
            <w:pPr>
              <w:pStyle w:val="ConsPlusNormal"/>
            </w:pPr>
          </w:p>
        </w:tc>
      </w:tr>
      <w:tr w:rsidR="00361925">
        <w:tc>
          <w:tcPr>
            <w:tcW w:w="2264" w:type="dxa"/>
          </w:tcPr>
          <w:p w:rsidR="00361925" w:rsidRDefault="00361925">
            <w:pPr>
              <w:pStyle w:val="ConsPlusNormal"/>
            </w:pPr>
          </w:p>
        </w:tc>
        <w:tc>
          <w:tcPr>
            <w:tcW w:w="1645" w:type="dxa"/>
          </w:tcPr>
          <w:p w:rsidR="00361925" w:rsidRDefault="00361925">
            <w:pPr>
              <w:pStyle w:val="ConsPlusNormal"/>
            </w:pPr>
          </w:p>
        </w:tc>
        <w:tc>
          <w:tcPr>
            <w:tcW w:w="1595" w:type="dxa"/>
          </w:tcPr>
          <w:p w:rsidR="00361925" w:rsidRDefault="00361925">
            <w:pPr>
              <w:pStyle w:val="ConsPlusNormal"/>
            </w:pPr>
          </w:p>
        </w:tc>
        <w:tc>
          <w:tcPr>
            <w:tcW w:w="1694" w:type="dxa"/>
          </w:tcPr>
          <w:p w:rsidR="00361925" w:rsidRDefault="00361925">
            <w:pPr>
              <w:pStyle w:val="ConsPlusNormal"/>
            </w:pPr>
          </w:p>
        </w:tc>
        <w:tc>
          <w:tcPr>
            <w:tcW w:w="1876" w:type="dxa"/>
          </w:tcPr>
          <w:p w:rsidR="00361925" w:rsidRDefault="00361925">
            <w:pPr>
              <w:pStyle w:val="ConsPlusNormal"/>
            </w:pPr>
          </w:p>
        </w:tc>
      </w:tr>
      <w:tr w:rsidR="00361925">
        <w:tc>
          <w:tcPr>
            <w:tcW w:w="2264" w:type="dxa"/>
          </w:tcPr>
          <w:p w:rsidR="00361925" w:rsidRDefault="00361925">
            <w:pPr>
              <w:pStyle w:val="ConsPlusNormal"/>
            </w:pPr>
          </w:p>
        </w:tc>
        <w:tc>
          <w:tcPr>
            <w:tcW w:w="1645" w:type="dxa"/>
          </w:tcPr>
          <w:p w:rsidR="00361925" w:rsidRDefault="00361925">
            <w:pPr>
              <w:pStyle w:val="ConsPlusNormal"/>
            </w:pPr>
          </w:p>
        </w:tc>
        <w:tc>
          <w:tcPr>
            <w:tcW w:w="1595" w:type="dxa"/>
          </w:tcPr>
          <w:p w:rsidR="00361925" w:rsidRDefault="00361925">
            <w:pPr>
              <w:pStyle w:val="ConsPlusNormal"/>
            </w:pPr>
          </w:p>
        </w:tc>
        <w:tc>
          <w:tcPr>
            <w:tcW w:w="1694" w:type="dxa"/>
          </w:tcPr>
          <w:p w:rsidR="00361925" w:rsidRDefault="00361925">
            <w:pPr>
              <w:pStyle w:val="ConsPlusNormal"/>
            </w:pPr>
          </w:p>
        </w:tc>
        <w:tc>
          <w:tcPr>
            <w:tcW w:w="1876" w:type="dxa"/>
          </w:tcPr>
          <w:p w:rsidR="00361925" w:rsidRDefault="00361925">
            <w:pPr>
              <w:pStyle w:val="ConsPlusNormal"/>
            </w:pPr>
          </w:p>
        </w:tc>
      </w:tr>
    </w:tbl>
    <w:p w:rsidR="00361925" w:rsidRDefault="00361925">
      <w:pPr>
        <w:pStyle w:val="ConsPlusNormal"/>
        <w:jc w:val="both"/>
      </w:pPr>
    </w:p>
    <w:p w:rsidR="00361925" w:rsidRDefault="00361925">
      <w:pPr>
        <w:pStyle w:val="ConsPlusNonformat"/>
        <w:jc w:val="both"/>
      </w:pPr>
      <w:r>
        <w:t>Гражданин, ведущий ЛПХ     ________________ _______________________________</w:t>
      </w:r>
    </w:p>
    <w:p w:rsidR="00361925" w:rsidRDefault="00361925">
      <w:pPr>
        <w:pStyle w:val="ConsPlusNonformat"/>
        <w:jc w:val="both"/>
      </w:pPr>
      <w:r>
        <w:t xml:space="preserve">                               (подпись)         (Ф.И.О. расшифровать)</w:t>
      </w:r>
    </w:p>
    <w:p w:rsidR="00361925" w:rsidRDefault="00361925">
      <w:pPr>
        <w:pStyle w:val="ConsPlusNonformat"/>
        <w:jc w:val="both"/>
      </w:pPr>
    </w:p>
    <w:p w:rsidR="00361925" w:rsidRDefault="00361925">
      <w:pPr>
        <w:pStyle w:val="ConsPlusNonformat"/>
        <w:jc w:val="both"/>
      </w:pPr>
    </w:p>
    <w:p w:rsidR="00361925" w:rsidRDefault="00361925">
      <w:pPr>
        <w:pStyle w:val="ConsPlusNonformat"/>
        <w:jc w:val="both"/>
      </w:pPr>
    </w:p>
    <w:p w:rsidR="00361925" w:rsidRDefault="00361925">
      <w:pPr>
        <w:pStyle w:val="ConsPlusNonformat"/>
        <w:jc w:val="both"/>
      </w:pPr>
      <w:r>
        <w:t>Проверка    достоверности   документов,   предоставленных   для   получения</w:t>
      </w:r>
    </w:p>
    <w:p w:rsidR="00361925" w:rsidRDefault="00361925">
      <w:pPr>
        <w:pStyle w:val="ConsPlusNonformat"/>
        <w:jc w:val="both"/>
      </w:pPr>
      <w:r>
        <w:t>государственной поддержки, проведена.</w:t>
      </w:r>
    </w:p>
    <w:p w:rsidR="00361925" w:rsidRDefault="00361925">
      <w:pPr>
        <w:pStyle w:val="ConsPlusNonformat"/>
        <w:jc w:val="both"/>
      </w:pPr>
      <w:r>
        <w:t>Сведения, содержащиеся в документах, ______________________________________</w:t>
      </w:r>
    </w:p>
    <w:p w:rsidR="00361925" w:rsidRDefault="00361925">
      <w:pPr>
        <w:pStyle w:val="ConsPlusNonformat"/>
        <w:jc w:val="both"/>
      </w:pPr>
      <w:r>
        <w:t xml:space="preserve">                                       (соответствуют, не соответствуют)</w:t>
      </w:r>
    </w:p>
    <w:p w:rsidR="00361925" w:rsidRDefault="00361925">
      <w:pPr>
        <w:pStyle w:val="ConsPlusNonformat"/>
        <w:jc w:val="both"/>
      </w:pPr>
      <w:r>
        <w:t>действительности.</w:t>
      </w:r>
    </w:p>
    <w:p w:rsidR="00361925" w:rsidRDefault="00361925">
      <w:pPr>
        <w:pStyle w:val="ConsPlusNonformat"/>
        <w:jc w:val="both"/>
      </w:pPr>
      <w:r>
        <w:t>Расчеты, указанные в справке-расчете, произведены ________________________.</w:t>
      </w:r>
    </w:p>
    <w:p w:rsidR="00361925" w:rsidRDefault="00361925">
      <w:pPr>
        <w:pStyle w:val="ConsPlusNonformat"/>
        <w:jc w:val="both"/>
      </w:pPr>
      <w:r>
        <w:t xml:space="preserve">                                                      (верно, неверно)</w:t>
      </w:r>
    </w:p>
    <w:p w:rsidR="00361925" w:rsidRDefault="00361925">
      <w:pPr>
        <w:pStyle w:val="ConsPlusNonformat"/>
        <w:jc w:val="both"/>
      </w:pPr>
      <w:r>
        <w:t>Государственная поддержка __________________________________ предоставлена.</w:t>
      </w:r>
    </w:p>
    <w:p w:rsidR="00361925" w:rsidRDefault="00361925">
      <w:pPr>
        <w:pStyle w:val="ConsPlusNonformat"/>
        <w:jc w:val="both"/>
      </w:pPr>
      <w:r>
        <w:t xml:space="preserve">                             (может быть, не может быть)</w:t>
      </w:r>
    </w:p>
    <w:p w:rsidR="00361925" w:rsidRDefault="00361925">
      <w:pPr>
        <w:pStyle w:val="ConsPlusNonformat"/>
        <w:jc w:val="both"/>
      </w:pPr>
      <w:r>
        <w:t>Руководитель органа управления</w:t>
      </w:r>
    </w:p>
    <w:p w:rsidR="00361925" w:rsidRDefault="00361925">
      <w:pPr>
        <w:pStyle w:val="ConsPlusNonformat"/>
        <w:jc w:val="both"/>
      </w:pPr>
      <w:r>
        <w:t>АПК муниципального образования ______________ _____________________________</w:t>
      </w:r>
    </w:p>
    <w:p w:rsidR="00361925" w:rsidRDefault="00361925">
      <w:pPr>
        <w:pStyle w:val="ConsPlusNonformat"/>
        <w:jc w:val="both"/>
      </w:pPr>
      <w:r>
        <w:t>М.П. (при наличии печати)         (подпись)       (Ф.И.О. расшифровать)</w:t>
      </w:r>
    </w:p>
    <w:p w:rsidR="00361925" w:rsidRDefault="00361925">
      <w:pPr>
        <w:pStyle w:val="ConsPlusNonformat"/>
        <w:jc w:val="both"/>
      </w:pPr>
      <w:r>
        <w:t>Специалист органа управления</w:t>
      </w:r>
    </w:p>
    <w:p w:rsidR="00361925" w:rsidRDefault="00361925">
      <w:pPr>
        <w:pStyle w:val="ConsPlusNonformat"/>
        <w:jc w:val="both"/>
      </w:pPr>
      <w:r>
        <w:t>АПК муниципального образования ______________ _____________________________</w:t>
      </w:r>
    </w:p>
    <w:p w:rsidR="00361925" w:rsidRDefault="00361925">
      <w:pPr>
        <w:pStyle w:val="ConsPlusNonformat"/>
        <w:jc w:val="both"/>
      </w:pPr>
      <w:r>
        <w:t xml:space="preserve">                                 (подпись) (Ф.И.О. расшифровать)</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1"/>
      </w:pPr>
      <w:r>
        <w:t>Приложение N 2</w:t>
      </w:r>
    </w:p>
    <w:p w:rsidR="00361925" w:rsidRDefault="00361925">
      <w:pPr>
        <w:pStyle w:val="ConsPlusNormal"/>
        <w:jc w:val="right"/>
      </w:pPr>
      <w:r>
        <w:t>к Положению о порядке предоставления</w:t>
      </w:r>
    </w:p>
    <w:p w:rsidR="00361925" w:rsidRDefault="00361925">
      <w:pPr>
        <w:pStyle w:val="ConsPlusNormal"/>
        <w:jc w:val="right"/>
      </w:pPr>
      <w:r>
        <w:t>субсидий из средств областного</w:t>
      </w:r>
    </w:p>
    <w:p w:rsidR="00361925" w:rsidRDefault="00361925">
      <w:pPr>
        <w:pStyle w:val="ConsPlusNormal"/>
        <w:jc w:val="right"/>
      </w:pPr>
      <w:r>
        <w:t>бюджета на поддержку производства и реализации</w:t>
      </w:r>
    </w:p>
    <w:p w:rsidR="00361925" w:rsidRDefault="00361925">
      <w:pPr>
        <w:pStyle w:val="ConsPlusNormal"/>
        <w:jc w:val="right"/>
      </w:pPr>
      <w:r>
        <w:t>картофеля и овощей открытого грунта</w:t>
      </w:r>
    </w:p>
    <w:p w:rsidR="00361925" w:rsidRDefault="00361925">
      <w:pPr>
        <w:pStyle w:val="ConsPlusNormal"/>
        <w:jc w:val="both"/>
      </w:pPr>
    </w:p>
    <w:p w:rsidR="00361925" w:rsidRDefault="00361925">
      <w:pPr>
        <w:pStyle w:val="ConsPlusNormal"/>
        <w:jc w:val="center"/>
      </w:pPr>
      <w:bookmarkStart w:id="189" w:name="P1651"/>
      <w:bookmarkEnd w:id="189"/>
      <w:r>
        <w:t>Сведения &lt;*&gt;</w:t>
      </w:r>
    </w:p>
    <w:p w:rsidR="00361925" w:rsidRDefault="00361925">
      <w:pPr>
        <w:pStyle w:val="ConsPlusNormal"/>
        <w:jc w:val="center"/>
      </w:pPr>
      <w:r>
        <w:t>о внесении минеральных удобрений</w:t>
      </w:r>
    </w:p>
    <w:p w:rsidR="00361925" w:rsidRDefault="00361925">
      <w:pPr>
        <w:pStyle w:val="ConsPlusNormal"/>
        <w:jc w:val="center"/>
      </w:pPr>
      <w:r>
        <w:t>за __________ год</w:t>
      </w:r>
    </w:p>
    <w:p w:rsidR="00361925" w:rsidRDefault="00361925">
      <w:pPr>
        <w:pStyle w:val="ConsPlusNormal"/>
        <w:jc w:val="both"/>
      </w:pPr>
    </w:p>
    <w:p w:rsidR="00361925" w:rsidRDefault="00361925">
      <w:pPr>
        <w:pStyle w:val="ConsPlusNormal"/>
        <w:jc w:val="center"/>
      </w:pPr>
      <w:r>
        <w:t>________________________________________</w:t>
      </w:r>
    </w:p>
    <w:p w:rsidR="00361925" w:rsidRDefault="00361925">
      <w:pPr>
        <w:pStyle w:val="ConsPlusNormal"/>
        <w:jc w:val="center"/>
      </w:pPr>
      <w:r>
        <w:t>(наименование Получателя, муниципального образования)</w:t>
      </w:r>
    </w:p>
    <w:p w:rsidR="00361925" w:rsidRDefault="003619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8"/>
        <w:gridCol w:w="1989"/>
        <w:gridCol w:w="1644"/>
      </w:tblGrid>
      <w:tr w:rsidR="00361925">
        <w:tc>
          <w:tcPr>
            <w:tcW w:w="5438" w:type="dxa"/>
          </w:tcPr>
          <w:p w:rsidR="00361925" w:rsidRDefault="00361925">
            <w:pPr>
              <w:pStyle w:val="ConsPlusNormal"/>
              <w:jc w:val="center"/>
            </w:pPr>
            <w:r>
              <w:t>Наименование показателя</w:t>
            </w:r>
          </w:p>
        </w:tc>
        <w:tc>
          <w:tcPr>
            <w:tcW w:w="1989" w:type="dxa"/>
          </w:tcPr>
          <w:p w:rsidR="00361925" w:rsidRDefault="00361925">
            <w:pPr>
              <w:pStyle w:val="ConsPlusNormal"/>
              <w:jc w:val="center"/>
            </w:pPr>
            <w:r>
              <w:t xml:space="preserve">Значение показателя за предшествующий год </w:t>
            </w:r>
            <w:hyperlink w:anchor="P1683">
              <w:r>
                <w:rPr>
                  <w:color w:val="0000FF"/>
                </w:rPr>
                <w:t>&lt;**&gt;</w:t>
              </w:r>
            </w:hyperlink>
          </w:p>
        </w:tc>
        <w:tc>
          <w:tcPr>
            <w:tcW w:w="1644" w:type="dxa"/>
          </w:tcPr>
          <w:p w:rsidR="00361925" w:rsidRDefault="00361925">
            <w:pPr>
              <w:pStyle w:val="ConsPlusNormal"/>
              <w:jc w:val="center"/>
            </w:pPr>
            <w:r>
              <w:t xml:space="preserve">Значение показателя за текущий год </w:t>
            </w:r>
            <w:hyperlink w:anchor="P1684">
              <w:r>
                <w:rPr>
                  <w:color w:val="0000FF"/>
                </w:rPr>
                <w:t>&lt;***&gt;</w:t>
              </w:r>
            </w:hyperlink>
          </w:p>
        </w:tc>
      </w:tr>
      <w:tr w:rsidR="00361925">
        <w:tc>
          <w:tcPr>
            <w:tcW w:w="5438" w:type="dxa"/>
          </w:tcPr>
          <w:p w:rsidR="00361925" w:rsidRDefault="00361925">
            <w:pPr>
              <w:pStyle w:val="ConsPlusNormal"/>
            </w:pPr>
            <w:r>
              <w:t xml:space="preserve">Использовано минеральных удобрений при производстве картофеля / овощей </w:t>
            </w:r>
            <w:hyperlink w:anchor="P1685">
              <w:r>
                <w:rPr>
                  <w:color w:val="0000FF"/>
                </w:rPr>
                <w:t>&lt;****&gt;</w:t>
              </w:r>
            </w:hyperlink>
            <w:r>
              <w:t>, килограмм действующего вещества</w:t>
            </w:r>
          </w:p>
        </w:tc>
        <w:tc>
          <w:tcPr>
            <w:tcW w:w="1989" w:type="dxa"/>
          </w:tcPr>
          <w:p w:rsidR="00361925" w:rsidRDefault="00361925">
            <w:pPr>
              <w:pStyle w:val="ConsPlusNormal"/>
            </w:pPr>
          </w:p>
        </w:tc>
        <w:tc>
          <w:tcPr>
            <w:tcW w:w="1644" w:type="dxa"/>
          </w:tcPr>
          <w:p w:rsidR="00361925" w:rsidRDefault="00361925">
            <w:pPr>
              <w:pStyle w:val="ConsPlusNormal"/>
            </w:pPr>
          </w:p>
        </w:tc>
      </w:tr>
      <w:tr w:rsidR="00361925">
        <w:tc>
          <w:tcPr>
            <w:tcW w:w="5438" w:type="dxa"/>
          </w:tcPr>
          <w:p w:rsidR="00361925" w:rsidRDefault="00361925">
            <w:pPr>
              <w:pStyle w:val="ConsPlusNormal"/>
            </w:pPr>
            <w:r>
              <w:t xml:space="preserve">Посевная площадь картофеля / овощей </w:t>
            </w:r>
            <w:hyperlink w:anchor="P1685">
              <w:r>
                <w:rPr>
                  <w:color w:val="0000FF"/>
                </w:rPr>
                <w:t>&lt;****&gt;</w:t>
              </w:r>
            </w:hyperlink>
            <w:r>
              <w:t>, на которую внесены минеральные удобрения, га</w:t>
            </w:r>
          </w:p>
        </w:tc>
        <w:tc>
          <w:tcPr>
            <w:tcW w:w="1989" w:type="dxa"/>
          </w:tcPr>
          <w:p w:rsidR="00361925" w:rsidRDefault="00361925">
            <w:pPr>
              <w:pStyle w:val="ConsPlusNormal"/>
            </w:pPr>
          </w:p>
        </w:tc>
        <w:tc>
          <w:tcPr>
            <w:tcW w:w="1644" w:type="dxa"/>
          </w:tcPr>
          <w:p w:rsidR="00361925" w:rsidRDefault="00361925">
            <w:pPr>
              <w:pStyle w:val="ConsPlusNormal"/>
            </w:pPr>
          </w:p>
        </w:tc>
      </w:tr>
      <w:tr w:rsidR="00361925">
        <w:tc>
          <w:tcPr>
            <w:tcW w:w="5438" w:type="dxa"/>
          </w:tcPr>
          <w:p w:rsidR="00361925" w:rsidRDefault="00361925">
            <w:pPr>
              <w:pStyle w:val="ConsPlusNormal"/>
            </w:pPr>
            <w:r>
              <w:t>Внесено на 1 га посева, кг действующего вещества</w:t>
            </w:r>
          </w:p>
        </w:tc>
        <w:tc>
          <w:tcPr>
            <w:tcW w:w="1989" w:type="dxa"/>
          </w:tcPr>
          <w:p w:rsidR="00361925" w:rsidRDefault="00361925">
            <w:pPr>
              <w:pStyle w:val="ConsPlusNormal"/>
            </w:pPr>
          </w:p>
        </w:tc>
        <w:tc>
          <w:tcPr>
            <w:tcW w:w="1644" w:type="dxa"/>
          </w:tcPr>
          <w:p w:rsidR="00361925" w:rsidRDefault="00361925">
            <w:pPr>
              <w:pStyle w:val="ConsPlusNormal"/>
            </w:pPr>
          </w:p>
        </w:tc>
      </w:tr>
    </w:tbl>
    <w:p w:rsidR="00361925" w:rsidRDefault="00361925">
      <w:pPr>
        <w:pStyle w:val="ConsPlusNormal"/>
        <w:jc w:val="both"/>
      </w:pPr>
    </w:p>
    <w:p w:rsidR="00361925" w:rsidRDefault="00361925">
      <w:pPr>
        <w:pStyle w:val="ConsPlusNonformat"/>
        <w:jc w:val="both"/>
      </w:pPr>
      <w:r>
        <w:t>Руководитель                  ______________ ______________________________</w:t>
      </w:r>
    </w:p>
    <w:p w:rsidR="00361925" w:rsidRDefault="00361925">
      <w:pPr>
        <w:pStyle w:val="ConsPlusNonformat"/>
        <w:jc w:val="both"/>
      </w:pPr>
      <w:r>
        <w:t>М.П. (при наличии печати)        (подпись)       (расшифровка подписи)</w:t>
      </w:r>
    </w:p>
    <w:p w:rsidR="00361925" w:rsidRDefault="00361925">
      <w:pPr>
        <w:pStyle w:val="ConsPlusNonformat"/>
        <w:jc w:val="both"/>
      </w:pPr>
    </w:p>
    <w:p w:rsidR="00361925" w:rsidRDefault="00361925">
      <w:pPr>
        <w:pStyle w:val="ConsPlusNonformat"/>
        <w:jc w:val="both"/>
      </w:pPr>
      <w:r>
        <w:t>Согласовано:</w:t>
      </w:r>
    </w:p>
    <w:p w:rsidR="00361925" w:rsidRDefault="00361925">
      <w:pPr>
        <w:pStyle w:val="ConsPlusNonformat"/>
        <w:jc w:val="both"/>
      </w:pPr>
      <w:r>
        <w:t>Руководитель органа</w:t>
      </w:r>
    </w:p>
    <w:p w:rsidR="00361925" w:rsidRDefault="00361925">
      <w:pPr>
        <w:pStyle w:val="ConsPlusNonformat"/>
        <w:jc w:val="both"/>
      </w:pPr>
      <w:r>
        <w:t>управления АПК муниципального</w:t>
      </w:r>
    </w:p>
    <w:p w:rsidR="00361925" w:rsidRDefault="00361925">
      <w:pPr>
        <w:pStyle w:val="ConsPlusNonformat"/>
        <w:jc w:val="both"/>
      </w:pPr>
      <w:r>
        <w:t>образования                   ______________ ______________________________</w:t>
      </w:r>
    </w:p>
    <w:p w:rsidR="00361925" w:rsidRDefault="00361925">
      <w:pPr>
        <w:pStyle w:val="ConsPlusNonformat"/>
        <w:jc w:val="both"/>
      </w:pPr>
      <w:r>
        <w:t xml:space="preserve">    М.П.                         (подпись)       (Ф.И.О. расшифровать)</w:t>
      </w:r>
    </w:p>
    <w:p w:rsidR="00361925" w:rsidRDefault="00361925">
      <w:pPr>
        <w:pStyle w:val="ConsPlusNonformat"/>
        <w:jc w:val="both"/>
      </w:pPr>
    </w:p>
    <w:p w:rsidR="00361925" w:rsidRDefault="00361925">
      <w:pPr>
        <w:pStyle w:val="ConsPlusNonformat"/>
        <w:jc w:val="both"/>
      </w:pPr>
      <w:r>
        <w:t>"____" ___________________ 20__ г.</w:t>
      </w:r>
    </w:p>
    <w:p w:rsidR="00361925" w:rsidRDefault="00361925">
      <w:pPr>
        <w:pStyle w:val="ConsPlusNormal"/>
        <w:ind w:firstLine="540"/>
        <w:jc w:val="both"/>
      </w:pPr>
      <w:r>
        <w:t>--------------------------------</w:t>
      </w:r>
    </w:p>
    <w:p w:rsidR="00361925" w:rsidRDefault="00361925">
      <w:pPr>
        <w:pStyle w:val="ConsPlusNormal"/>
        <w:spacing w:before="220"/>
        <w:ind w:firstLine="540"/>
        <w:jc w:val="both"/>
      </w:pPr>
      <w:r>
        <w:t>&lt;*&gt; - в случае осуществления деятельности в нескольких муниципальных образованиях, заполняется и согласовывается Получателями в разрезе муниципальных районов.</w:t>
      </w:r>
    </w:p>
    <w:p w:rsidR="00361925" w:rsidRDefault="00361925">
      <w:pPr>
        <w:pStyle w:val="ConsPlusNormal"/>
        <w:spacing w:before="220"/>
        <w:ind w:firstLine="540"/>
        <w:jc w:val="both"/>
      </w:pPr>
      <w:bookmarkStart w:id="190" w:name="P1683"/>
      <w:bookmarkEnd w:id="190"/>
      <w:r>
        <w:t>&lt;**&gt; - заполняется по данным актов об использовании минеральных, органических и бактериальных удобрений за предшествующий год,</w:t>
      </w:r>
    </w:p>
    <w:p w:rsidR="00361925" w:rsidRDefault="00361925">
      <w:pPr>
        <w:pStyle w:val="ConsPlusNormal"/>
        <w:spacing w:before="220"/>
        <w:ind w:firstLine="540"/>
        <w:jc w:val="both"/>
      </w:pPr>
      <w:bookmarkStart w:id="191" w:name="P1684"/>
      <w:bookmarkEnd w:id="191"/>
      <w:r>
        <w:t>&lt;***&gt; - заполняется по данным актов об использовании минеральных, органических и бактериальных удобрений за текущий финансовый год, в случае подачи заявки до внесения минеральных удобрений, указывается планируемый объем внесения минеральных удобрений.</w:t>
      </w:r>
    </w:p>
    <w:p w:rsidR="00361925" w:rsidRDefault="00361925">
      <w:pPr>
        <w:pStyle w:val="ConsPlusNormal"/>
        <w:spacing w:before="220"/>
        <w:ind w:firstLine="540"/>
        <w:jc w:val="both"/>
      </w:pPr>
      <w:bookmarkStart w:id="192" w:name="P1685"/>
      <w:bookmarkEnd w:id="192"/>
      <w:r>
        <w:t>&lt;****&gt; - указать нужное.</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1"/>
      </w:pPr>
      <w:r>
        <w:t>Приложение N 3</w:t>
      </w:r>
    </w:p>
    <w:p w:rsidR="00361925" w:rsidRDefault="00361925">
      <w:pPr>
        <w:pStyle w:val="ConsPlusNormal"/>
        <w:jc w:val="right"/>
      </w:pPr>
      <w:r>
        <w:t>к Положению о порядке предоставления</w:t>
      </w:r>
    </w:p>
    <w:p w:rsidR="00361925" w:rsidRDefault="00361925">
      <w:pPr>
        <w:pStyle w:val="ConsPlusNormal"/>
        <w:jc w:val="right"/>
      </w:pPr>
      <w:r>
        <w:t>субсидий из средств областного</w:t>
      </w:r>
    </w:p>
    <w:p w:rsidR="00361925" w:rsidRDefault="00361925">
      <w:pPr>
        <w:pStyle w:val="ConsPlusNormal"/>
        <w:jc w:val="right"/>
      </w:pPr>
      <w:r>
        <w:t>бюджета на поддержку производства и реализации</w:t>
      </w:r>
    </w:p>
    <w:p w:rsidR="00361925" w:rsidRDefault="00361925">
      <w:pPr>
        <w:pStyle w:val="ConsPlusNormal"/>
        <w:jc w:val="right"/>
      </w:pPr>
      <w:r>
        <w:t>картофеля и овощей открытого грунта</w:t>
      </w:r>
    </w:p>
    <w:p w:rsidR="00361925" w:rsidRDefault="00361925">
      <w:pPr>
        <w:pStyle w:val="ConsPlusNormal"/>
        <w:jc w:val="both"/>
      </w:pPr>
    </w:p>
    <w:p w:rsidR="00361925" w:rsidRDefault="00361925">
      <w:pPr>
        <w:pStyle w:val="ConsPlusNormal"/>
        <w:jc w:val="center"/>
      </w:pPr>
      <w:bookmarkStart w:id="193" w:name="P1697"/>
      <w:bookmarkEnd w:id="193"/>
      <w:r>
        <w:t xml:space="preserve">Сведения </w:t>
      </w:r>
      <w:hyperlink w:anchor="P1758">
        <w:r>
          <w:rPr>
            <w:color w:val="0000FF"/>
          </w:rPr>
          <w:t>&lt;*&gt;</w:t>
        </w:r>
      </w:hyperlink>
    </w:p>
    <w:p w:rsidR="00361925" w:rsidRDefault="00361925">
      <w:pPr>
        <w:pStyle w:val="ConsPlusNormal"/>
        <w:jc w:val="center"/>
      </w:pPr>
      <w:r>
        <w:t>о планируемом объеме производства картофеля</w:t>
      </w:r>
    </w:p>
    <w:p w:rsidR="00361925" w:rsidRDefault="00361925">
      <w:pPr>
        <w:pStyle w:val="ConsPlusNormal"/>
        <w:jc w:val="center"/>
      </w:pPr>
      <w:r>
        <w:t>или овощей открытого грунта</w:t>
      </w:r>
    </w:p>
    <w:p w:rsidR="00361925" w:rsidRDefault="00361925">
      <w:pPr>
        <w:pStyle w:val="ConsPlusNormal"/>
        <w:jc w:val="both"/>
      </w:pPr>
    </w:p>
    <w:p w:rsidR="00361925" w:rsidRDefault="00361925">
      <w:pPr>
        <w:pStyle w:val="ConsPlusNormal"/>
        <w:jc w:val="center"/>
      </w:pPr>
      <w:r>
        <w:t>________________________________________</w:t>
      </w:r>
    </w:p>
    <w:p w:rsidR="00361925" w:rsidRDefault="00361925">
      <w:pPr>
        <w:pStyle w:val="ConsPlusNormal"/>
        <w:jc w:val="center"/>
      </w:pPr>
      <w:r>
        <w:t>(наименование Получателя, муниципального образования)</w:t>
      </w:r>
    </w:p>
    <w:p w:rsidR="00361925" w:rsidRDefault="003619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3"/>
        <w:gridCol w:w="1928"/>
        <w:gridCol w:w="1085"/>
        <w:gridCol w:w="1504"/>
        <w:gridCol w:w="2041"/>
        <w:gridCol w:w="1757"/>
      </w:tblGrid>
      <w:tr w:rsidR="00361925">
        <w:tc>
          <w:tcPr>
            <w:tcW w:w="723" w:type="dxa"/>
          </w:tcPr>
          <w:p w:rsidR="00361925" w:rsidRDefault="00361925">
            <w:pPr>
              <w:pStyle w:val="ConsPlusNormal"/>
              <w:jc w:val="center"/>
            </w:pPr>
            <w:r>
              <w:t>N п/п</w:t>
            </w:r>
          </w:p>
        </w:tc>
        <w:tc>
          <w:tcPr>
            <w:tcW w:w="1928" w:type="dxa"/>
          </w:tcPr>
          <w:p w:rsidR="00361925" w:rsidRDefault="00361925">
            <w:pPr>
              <w:pStyle w:val="ConsPlusNormal"/>
              <w:jc w:val="center"/>
            </w:pPr>
            <w:r>
              <w:t>Наименование культуры</w:t>
            </w:r>
          </w:p>
        </w:tc>
        <w:tc>
          <w:tcPr>
            <w:tcW w:w="1085" w:type="dxa"/>
          </w:tcPr>
          <w:p w:rsidR="00361925" w:rsidRDefault="00361925">
            <w:pPr>
              <w:pStyle w:val="ConsPlusNormal"/>
              <w:jc w:val="center"/>
            </w:pPr>
            <w:r>
              <w:t>Посевная площадь текущего года, га</w:t>
            </w:r>
          </w:p>
        </w:tc>
        <w:tc>
          <w:tcPr>
            <w:tcW w:w="1504" w:type="dxa"/>
          </w:tcPr>
          <w:p w:rsidR="00361925" w:rsidRDefault="00361925">
            <w:pPr>
              <w:pStyle w:val="ConsPlusNormal"/>
              <w:jc w:val="center"/>
            </w:pPr>
            <w:r>
              <w:t xml:space="preserve">Средняя урожайность, ц/га </w:t>
            </w:r>
            <w:hyperlink w:anchor="P1759">
              <w:r>
                <w:rPr>
                  <w:color w:val="0000FF"/>
                </w:rPr>
                <w:t>&lt;**&gt;</w:t>
              </w:r>
            </w:hyperlink>
          </w:p>
        </w:tc>
        <w:tc>
          <w:tcPr>
            <w:tcW w:w="2041" w:type="dxa"/>
          </w:tcPr>
          <w:p w:rsidR="00361925" w:rsidRDefault="00361925">
            <w:pPr>
              <w:pStyle w:val="ConsPlusNormal"/>
              <w:jc w:val="center"/>
            </w:pPr>
            <w:r>
              <w:t>Расчетный валовой сбор картофеля или овощей открытого грунта, тонн</w:t>
            </w:r>
          </w:p>
        </w:tc>
        <w:tc>
          <w:tcPr>
            <w:tcW w:w="1757" w:type="dxa"/>
          </w:tcPr>
          <w:p w:rsidR="00361925" w:rsidRDefault="00361925">
            <w:pPr>
              <w:pStyle w:val="ConsPlusNormal"/>
              <w:jc w:val="center"/>
            </w:pPr>
            <w:r>
              <w:t>Планируемый валовой сбор картофеля или овощей открытого грунта, тонн</w:t>
            </w:r>
          </w:p>
        </w:tc>
      </w:tr>
      <w:tr w:rsidR="00361925">
        <w:tc>
          <w:tcPr>
            <w:tcW w:w="723" w:type="dxa"/>
          </w:tcPr>
          <w:p w:rsidR="00361925" w:rsidRDefault="00361925">
            <w:pPr>
              <w:pStyle w:val="ConsPlusNormal"/>
              <w:jc w:val="center"/>
            </w:pPr>
            <w:r>
              <w:t>гр. 1</w:t>
            </w:r>
          </w:p>
        </w:tc>
        <w:tc>
          <w:tcPr>
            <w:tcW w:w="1928" w:type="dxa"/>
          </w:tcPr>
          <w:p w:rsidR="00361925" w:rsidRDefault="00361925">
            <w:pPr>
              <w:pStyle w:val="ConsPlusNormal"/>
              <w:jc w:val="center"/>
            </w:pPr>
            <w:r>
              <w:t>гр. 2</w:t>
            </w:r>
          </w:p>
        </w:tc>
        <w:tc>
          <w:tcPr>
            <w:tcW w:w="1085" w:type="dxa"/>
          </w:tcPr>
          <w:p w:rsidR="00361925" w:rsidRDefault="00361925">
            <w:pPr>
              <w:pStyle w:val="ConsPlusNormal"/>
              <w:jc w:val="center"/>
            </w:pPr>
            <w:r>
              <w:t>гр. 3</w:t>
            </w:r>
          </w:p>
        </w:tc>
        <w:tc>
          <w:tcPr>
            <w:tcW w:w="1504" w:type="dxa"/>
          </w:tcPr>
          <w:p w:rsidR="00361925" w:rsidRDefault="00361925">
            <w:pPr>
              <w:pStyle w:val="ConsPlusNormal"/>
              <w:jc w:val="center"/>
            </w:pPr>
            <w:r>
              <w:t>гр. 4</w:t>
            </w:r>
          </w:p>
        </w:tc>
        <w:tc>
          <w:tcPr>
            <w:tcW w:w="2041" w:type="dxa"/>
          </w:tcPr>
          <w:p w:rsidR="00361925" w:rsidRDefault="00361925">
            <w:pPr>
              <w:pStyle w:val="ConsPlusNormal"/>
              <w:jc w:val="center"/>
            </w:pPr>
            <w:r>
              <w:t>гр. 5 = гр. 3 * гр. 4 / 10</w:t>
            </w:r>
          </w:p>
        </w:tc>
        <w:tc>
          <w:tcPr>
            <w:tcW w:w="1757" w:type="dxa"/>
          </w:tcPr>
          <w:p w:rsidR="00361925" w:rsidRDefault="00361925">
            <w:pPr>
              <w:pStyle w:val="ConsPlusNormal"/>
              <w:jc w:val="center"/>
            </w:pPr>
            <w:r>
              <w:t>6</w:t>
            </w:r>
          </w:p>
        </w:tc>
      </w:tr>
      <w:tr w:rsidR="00361925">
        <w:tc>
          <w:tcPr>
            <w:tcW w:w="723" w:type="dxa"/>
          </w:tcPr>
          <w:p w:rsidR="00361925" w:rsidRDefault="00361925">
            <w:pPr>
              <w:pStyle w:val="ConsPlusNormal"/>
            </w:pPr>
          </w:p>
        </w:tc>
        <w:tc>
          <w:tcPr>
            <w:tcW w:w="1928" w:type="dxa"/>
          </w:tcPr>
          <w:p w:rsidR="00361925" w:rsidRDefault="00361925">
            <w:pPr>
              <w:pStyle w:val="ConsPlusNormal"/>
            </w:pPr>
          </w:p>
        </w:tc>
        <w:tc>
          <w:tcPr>
            <w:tcW w:w="1085" w:type="dxa"/>
          </w:tcPr>
          <w:p w:rsidR="00361925" w:rsidRDefault="00361925">
            <w:pPr>
              <w:pStyle w:val="ConsPlusNormal"/>
            </w:pPr>
          </w:p>
        </w:tc>
        <w:tc>
          <w:tcPr>
            <w:tcW w:w="1504" w:type="dxa"/>
          </w:tcPr>
          <w:p w:rsidR="00361925" w:rsidRDefault="00361925">
            <w:pPr>
              <w:pStyle w:val="ConsPlusNormal"/>
            </w:pPr>
          </w:p>
        </w:tc>
        <w:tc>
          <w:tcPr>
            <w:tcW w:w="2041" w:type="dxa"/>
          </w:tcPr>
          <w:p w:rsidR="00361925" w:rsidRDefault="00361925">
            <w:pPr>
              <w:pStyle w:val="ConsPlusNormal"/>
            </w:pPr>
          </w:p>
        </w:tc>
        <w:tc>
          <w:tcPr>
            <w:tcW w:w="1757" w:type="dxa"/>
          </w:tcPr>
          <w:p w:rsidR="00361925" w:rsidRDefault="00361925">
            <w:pPr>
              <w:pStyle w:val="ConsPlusNormal"/>
            </w:pPr>
          </w:p>
        </w:tc>
      </w:tr>
      <w:tr w:rsidR="00361925">
        <w:tc>
          <w:tcPr>
            <w:tcW w:w="723" w:type="dxa"/>
          </w:tcPr>
          <w:p w:rsidR="00361925" w:rsidRDefault="00361925">
            <w:pPr>
              <w:pStyle w:val="ConsPlusNormal"/>
            </w:pPr>
          </w:p>
        </w:tc>
        <w:tc>
          <w:tcPr>
            <w:tcW w:w="1928" w:type="dxa"/>
          </w:tcPr>
          <w:p w:rsidR="00361925" w:rsidRDefault="00361925">
            <w:pPr>
              <w:pStyle w:val="ConsPlusNormal"/>
            </w:pPr>
          </w:p>
        </w:tc>
        <w:tc>
          <w:tcPr>
            <w:tcW w:w="1085" w:type="dxa"/>
          </w:tcPr>
          <w:p w:rsidR="00361925" w:rsidRDefault="00361925">
            <w:pPr>
              <w:pStyle w:val="ConsPlusNormal"/>
            </w:pPr>
          </w:p>
        </w:tc>
        <w:tc>
          <w:tcPr>
            <w:tcW w:w="1504" w:type="dxa"/>
          </w:tcPr>
          <w:p w:rsidR="00361925" w:rsidRDefault="00361925">
            <w:pPr>
              <w:pStyle w:val="ConsPlusNormal"/>
            </w:pPr>
          </w:p>
        </w:tc>
        <w:tc>
          <w:tcPr>
            <w:tcW w:w="2041" w:type="dxa"/>
          </w:tcPr>
          <w:p w:rsidR="00361925" w:rsidRDefault="00361925">
            <w:pPr>
              <w:pStyle w:val="ConsPlusNormal"/>
            </w:pPr>
          </w:p>
        </w:tc>
        <w:tc>
          <w:tcPr>
            <w:tcW w:w="1757" w:type="dxa"/>
          </w:tcPr>
          <w:p w:rsidR="00361925" w:rsidRDefault="00361925">
            <w:pPr>
              <w:pStyle w:val="ConsPlusNormal"/>
            </w:pPr>
          </w:p>
        </w:tc>
      </w:tr>
      <w:tr w:rsidR="00361925">
        <w:tc>
          <w:tcPr>
            <w:tcW w:w="723" w:type="dxa"/>
          </w:tcPr>
          <w:p w:rsidR="00361925" w:rsidRDefault="00361925">
            <w:pPr>
              <w:pStyle w:val="ConsPlusNormal"/>
            </w:pPr>
          </w:p>
        </w:tc>
        <w:tc>
          <w:tcPr>
            <w:tcW w:w="1928" w:type="dxa"/>
          </w:tcPr>
          <w:p w:rsidR="00361925" w:rsidRDefault="00361925">
            <w:pPr>
              <w:pStyle w:val="ConsPlusNormal"/>
            </w:pPr>
          </w:p>
        </w:tc>
        <w:tc>
          <w:tcPr>
            <w:tcW w:w="1085" w:type="dxa"/>
          </w:tcPr>
          <w:p w:rsidR="00361925" w:rsidRDefault="00361925">
            <w:pPr>
              <w:pStyle w:val="ConsPlusNormal"/>
            </w:pPr>
          </w:p>
        </w:tc>
        <w:tc>
          <w:tcPr>
            <w:tcW w:w="1504" w:type="dxa"/>
          </w:tcPr>
          <w:p w:rsidR="00361925" w:rsidRDefault="00361925">
            <w:pPr>
              <w:pStyle w:val="ConsPlusNormal"/>
            </w:pPr>
          </w:p>
        </w:tc>
        <w:tc>
          <w:tcPr>
            <w:tcW w:w="2041" w:type="dxa"/>
          </w:tcPr>
          <w:p w:rsidR="00361925" w:rsidRDefault="00361925">
            <w:pPr>
              <w:pStyle w:val="ConsPlusNormal"/>
            </w:pPr>
          </w:p>
        </w:tc>
        <w:tc>
          <w:tcPr>
            <w:tcW w:w="1757" w:type="dxa"/>
          </w:tcPr>
          <w:p w:rsidR="00361925" w:rsidRDefault="00361925">
            <w:pPr>
              <w:pStyle w:val="ConsPlusNormal"/>
            </w:pPr>
          </w:p>
        </w:tc>
      </w:tr>
      <w:tr w:rsidR="00361925">
        <w:tc>
          <w:tcPr>
            <w:tcW w:w="723" w:type="dxa"/>
          </w:tcPr>
          <w:p w:rsidR="00361925" w:rsidRDefault="00361925">
            <w:pPr>
              <w:pStyle w:val="ConsPlusNormal"/>
            </w:pPr>
          </w:p>
        </w:tc>
        <w:tc>
          <w:tcPr>
            <w:tcW w:w="1928" w:type="dxa"/>
          </w:tcPr>
          <w:p w:rsidR="00361925" w:rsidRDefault="00361925">
            <w:pPr>
              <w:pStyle w:val="ConsPlusNormal"/>
            </w:pPr>
          </w:p>
        </w:tc>
        <w:tc>
          <w:tcPr>
            <w:tcW w:w="1085" w:type="dxa"/>
          </w:tcPr>
          <w:p w:rsidR="00361925" w:rsidRDefault="00361925">
            <w:pPr>
              <w:pStyle w:val="ConsPlusNormal"/>
            </w:pPr>
          </w:p>
        </w:tc>
        <w:tc>
          <w:tcPr>
            <w:tcW w:w="1504" w:type="dxa"/>
          </w:tcPr>
          <w:p w:rsidR="00361925" w:rsidRDefault="00361925">
            <w:pPr>
              <w:pStyle w:val="ConsPlusNormal"/>
            </w:pPr>
          </w:p>
        </w:tc>
        <w:tc>
          <w:tcPr>
            <w:tcW w:w="2041" w:type="dxa"/>
          </w:tcPr>
          <w:p w:rsidR="00361925" w:rsidRDefault="00361925">
            <w:pPr>
              <w:pStyle w:val="ConsPlusNormal"/>
            </w:pPr>
          </w:p>
        </w:tc>
        <w:tc>
          <w:tcPr>
            <w:tcW w:w="1757" w:type="dxa"/>
          </w:tcPr>
          <w:p w:rsidR="00361925" w:rsidRDefault="00361925">
            <w:pPr>
              <w:pStyle w:val="ConsPlusNormal"/>
            </w:pPr>
          </w:p>
        </w:tc>
      </w:tr>
      <w:tr w:rsidR="00361925">
        <w:tc>
          <w:tcPr>
            <w:tcW w:w="723" w:type="dxa"/>
          </w:tcPr>
          <w:p w:rsidR="00361925" w:rsidRDefault="00361925">
            <w:pPr>
              <w:pStyle w:val="ConsPlusNormal"/>
            </w:pPr>
            <w:r>
              <w:t>Итого</w:t>
            </w:r>
          </w:p>
        </w:tc>
        <w:tc>
          <w:tcPr>
            <w:tcW w:w="1928" w:type="dxa"/>
          </w:tcPr>
          <w:p w:rsidR="00361925" w:rsidRDefault="00361925">
            <w:pPr>
              <w:pStyle w:val="ConsPlusNormal"/>
            </w:pPr>
          </w:p>
        </w:tc>
        <w:tc>
          <w:tcPr>
            <w:tcW w:w="1085" w:type="dxa"/>
          </w:tcPr>
          <w:p w:rsidR="00361925" w:rsidRDefault="00361925">
            <w:pPr>
              <w:pStyle w:val="ConsPlusNormal"/>
            </w:pPr>
          </w:p>
        </w:tc>
        <w:tc>
          <w:tcPr>
            <w:tcW w:w="1504" w:type="dxa"/>
          </w:tcPr>
          <w:p w:rsidR="00361925" w:rsidRDefault="00361925">
            <w:pPr>
              <w:pStyle w:val="ConsPlusNormal"/>
            </w:pPr>
          </w:p>
        </w:tc>
        <w:tc>
          <w:tcPr>
            <w:tcW w:w="2041" w:type="dxa"/>
          </w:tcPr>
          <w:p w:rsidR="00361925" w:rsidRDefault="00361925">
            <w:pPr>
              <w:pStyle w:val="ConsPlusNormal"/>
            </w:pPr>
          </w:p>
        </w:tc>
        <w:tc>
          <w:tcPr>
            <w:tcW w:w="1757" w:type="dxa"/>
          </w:tcPr>
          <w:p w:rsidR="00361925" w:rsidRDefault="00361925">
            <w:pPr>
              <w:pStyle w:val="ConsPlusNormal"/>
            </w:pPr>
          </w:p>
        </w:tc>
      </w:tr>
    </w:tbl>
    <w:p w:rsidR="00361925" w:rsidRDefault="00361925">
      <w:pPr>
        <w:pStyle w:val="ConsPlusNormal"/>
        <w:jc w:val="both"/>
      </w:pPr>
    </w:p>
    <w:p w:rsidR="00361925" w:rsidRDefault="00361925">
      <w:pPr>
        <w:pStyle w:val="ConsPlusNonformat"/>
        <w:jc w:val="both"/>
      </w:pPr>
      <w:r>
        <w:t>Руководитель/Гражданин, ведущий ЛПХ ____________ __________________________</w:t>
      </w:r>
    </w:p>
    <w:p w:rsidR="00361925" w:rsidRDefault="00361925">
      <w:pPr>
        <w:pStyle w:val="ConsPlusNonformat"/>
        <w:jc w:val="both"/>
      </w:pPr>
      <w:r>
        <w:t>М.П. (при наличии печати)             (подпись)     (расшифровка подписи)</w:t>
      </w:r>
    </w:p>
    <w:p w:rsidR="00361925" w:rsidRDefault="00361925">
      <w:pPr>
        <w:pStyle w:val="ConsPlusNonformat"/>
        <w:jc w:val="both"/>
      </w:pPr>
    </w:p>
    <w:p w:rsidR="00361925" w:rsidRDefault="00361925">
      <w:pPr>
        <w:pStyle w:val="ConsPlusNonformat"/>
        <w:jc w:val="both"/>
      </w:pPr>
      <w:r>
        <w:t>Согласовано:</w:t>
      </w:r>
    </w:p>
    <w:p w:rsidR="00361925" w:rsidRDefault="00361925">
      <w:pPr>
        <w:pStyle w:val="ConsPlusNonformat"/>
        <w:jc w:val="both"/>
      </w:pPr>
      <w:r>
        <w:t>Руководитель органа</w:t>
      </w:r>
    </w:p>
    <w:p w:rsidR="00361925" w:rsidRDefault="00361925">
      <w:pPr>
        <w:pStyle w:val="ConsPlusNonformat"/>
        <w:jc w:val="both"/>
      </w:pPr>
      <w:r>
        <w:t>управления АПК муниципального</w:t>
      </w:r>
    </w:p>
    <w:p w:rsidR="00361925" w:rsidRDefault="00361925">
      <w:pPr>
        <w:pStyle w:val="ConsPlusNonformat"/>
        <w:jc w:val="both"/>
      </w:pPr>
      <w:r>
        <w:t>образования                   ______________ ______________________________</w:t>
      </w:r>
    </w:p>
    <w:p w:rsidR="00361925" w:rsidRDefault="00361925">
      <w:pPr>
        <w:pStyle w:val="ConsPlusNonformat"/>
        <w:jc w:val="both"/>
      </w:pPr>
      <w:r>
        <w:t xml:space="preserve">    М.П.                         (подпись)        (Ф.И.О. расшифровать)</w:t>
      </w:r>
    </w:p>
    <w:p w:rsidR="00361925" w:rsidRDefault="00361925">
      <w:pPr>
        <w:pStyle w:val="ConsPlusNonformat"/>
        <w:jc w:val="both"/>
      </w:pPr>
    </w:p>
    <w:p w:rsidR="00361925" w:rsidRDefault="00361925">
      <w:pPr>
        <w:pStyle w:val="ConsPlusNonformat"/>
        <w:jc w:val="both"/>
      </w:pPr>
      <w:r>
        <w:t>"____" ___________________ 20__ г.</w:t>
      </w:r>
    </w:p>
    <w:p w:rsidR="00361925" w:rsidRDefault="00361925">
      <w:pPr>
        <w:pStyle w:val="ConsPlusNormal"/>
        <w:ind w:firstLine="540"/>
        <w:jc w:val="both"/>
      </w:pPr>
      <w:r>
        <w:t>--------------------------------</w:t>
      </w:r>
    </w:p>
    <w:p w:rsidR="00361925" w:rsidRDefault="00361925">
      <w:pPr>
        <w:pStyle w:val="ConsPlusNormal"/>
        <w:spacing w:before="220"/>
        <w:ind w:firstLine="540"/>
        <w:jc w:val="both"/>
      </w:pPr>
      <w:bookmarkStart w:id="194" w:name="P1758"/>
      <w:bookmarkEnd w:id="194"/>
      <w:r>
        <w:t>&lt;*&gt; - в случае осуществления деятельности в нескольких муниципальных образованиях, заполняется и согласовывается Получателями в разрезе муниципальных районов.</w:t>
      </w:r>
    </w:p>
    <w:p w:rsidR="00361925" w:rsidRDefault="00361925">
      <w:pPr>
        <w:pStyle w:val="ConsPlusNormal"/>
        <w:spacing w:before="220"/>
        <w:ind w:firstLine="540"/>
        <w:jc w:val="both"/>
      </w:pPr>
      <w:bookmarkStart w:id="195" w:name="P1759"/>
      <w:bookmarkEnd w:id="195"/>
      <w:r>
        <w:t>&lt;**&gt; - если в течение 5 лет, предшествующих году подачи заявки на участие в отборе, присутствуют периоды, когда производство картофеля или овощей открытого грунта не осуществлялось, то средняя урожайность рассчитывается по данным периода, в котором осуществлялось возделывание картофеля или овощей открытого грунта.</w:t>
      </w: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both"/>
      </w:pPr>
    </w:p>
    <w:p w:rsidR="00361925" w:rsidRDefault="00361925">
      <w:pPr>
        <w:pStyle w:val="ConsPlusNormal"/>
        <w:jc w:val="right"/>
        <w:outlineLvl w:val="0"/>
      </w:pPr>
      <w:r>
        <w:t>Приложение N 4</w:t>
      </w:r>
    </w:p>
    <w:p w:rsidR="00361925" w:rsidRDefault="00361925">
      <w:pPr>
        <w:pStyle w:val="ConsPlusNormal"/>
        <w:jc w:val="right"/>
      </w:pPr>
      <w:r>
        <w:t>к постановлению Правительства</w:t>
      </w:r>
    </w:p>
    <w:p w:rsidR="00361925" w:rsidRDefault="00361925">
      <w:pPr>
        <w:pStyle w:val="ConsPlusNormal"/>
        <w:jc w:val="right"/>
      </w:pPr>
      <w:r>
        <w:t>Тюменской области</w:t>
      </w:r>
    </w:p>
    <w:p w:rsidR="00361925" w:rsidRDefault="00361925">
      <w:pPr>
        <w:pStyle w:val="ConsPlusNormal"/>
        <w:jc w:val="right"/>
      </w:pPr>
      <w:r>
        <w:t>от 22 декабря 2022 г. N 989-п</w:t>
      </w:r>
    </w:p>
    <w:p w:rsidR="00361925" w:rsidRDefault="00361925">
      <w:pPr>
        <w:pStyle w:val="ConsPlusNormal"/>
        <w:jc w:val="both"/>
      </w:pPr>
    </w:p>
    <w:p w:rsidR="00361925" w:rsidRDefault="00361925">
      <w:pPr>
        <w:pStyle w:val="ConsPlusTitle"/>
        <w:jc w:val="center"/>
      </w:pPr>
      <w:r>
        <w:t>ПОРЯДОК</w:t>
      </w:r>
    </w:p>
    <w:p w:rsidR="00361925" w:rsidRDefault="00361925">
      <w:pPr>
        <w:pStyle w:val="ConsPlusTitle"/>
        <w:jc w:val="center"/>
      </w:pPr>
      <w:r>
        <w:t>ОПРЕДЕЛЕНИЯ ОБЪЕМА БЮДЖЕТНЫХ АССИГНОВАНИЙ, ПРЕДУСМОТРЕННЫХ</w:t>
      </w:r>
    </w:p>
    <w:p w:rsidR="00361925" w:rsidRDefault="00361925">
      <w:pPr>
        <w:pStyle w:val="ConsPlusTitle"/>
        <w:jc w:val="center"/>
      </w:pPr>
      <w:r>
        <w:t>НА ИСПОЛНЕНИЕ РАСХОДНЫХ ОБЯЗАТЕЛЬСТВ ТЮМЕНСКОЙ ОБЛАСТИ,</w:t>
      </w:r>
    </w:p>
    <w:p w:rsidR="00361925" w:rsidRDefault="00361925">
      <w:pPr>
        <w:pStyle w:val="ConsPlusTitle"/>
        <w:jc w:val="center"/>
      </w:pPr>
      <w:r>
        <w:t>В ЦЕЛЯХ СОФИНАНСИРОВАНИЯ КОТОРЫХ ПРЕДОСТАВЛЯЕТСЯ СУБСИДИЯ</w:t>
      </w:r>
    </w:p>
    <w:p w:rsidR="00361925" w:rsidRDefault="00361925">
      <w:pPr>
        <w:pStyle w:val="ConsPlusTitle"/>
        <w:jc w:val="center"/>
      </w:pPr>
      <w:r>
        <w:t>ОБЛАСТНОМУ БЮДЖЕТУ ИЗ ФЕДЕРАЛЬНОГО БЮДЖЕТА НА СТИМУЛИРОВАНИЕ</w:t>
      </w:r>
    </w:p>
    <w:p w:rsidR="00361925" w:rsidRDefault="00361925">
      <w:pPr>
        <w:pStyle w:val="ConsPlusTitle"/>
        <w:jc w:val="center"/>
      </w:pPr>
      <w:r>
        <w:t>УВЕЛИЧЕНИЯ ПРОИЗВОДСТВА КАРТОФЕЛЯ И ОВОЩЕЙ В РАМКАХ</w:t>
      </w:r>
    </w:p>
    <w:p w:rsidR="00361925" w:rsidRDefault="00361925">
      <w:pPr>
        <w:pStyle w:val="ConsPlusTitle"/>
        <w:jc w:val="center"/>
      </w:pPr>
      <w:r>
        <w:t>ГОСУДАРСТВЕННОЙ ПРОГРАММЫ ТЮМЕНСКОЙ ОБЛАСТИ "РАЗВИТИЕ</w:t>
      </w:r>
    </w:p>
    <w:p w:rsidR="00361925" w:rsidRDefault="00361925">
      <w:pPr>
        <w:pStyle w:val="ConsPlusTitle"/>
        <w:jc w:val="center"/>
      </w:pPr>
      <w:r>
        <w:t>АГРОПРОМЫШЛЕННОГО КОМПЛЕКСА НА 2013 - 2025" ГОДЫ</w:t>
      </w:r>
    </w:p>
    <w:p w:rsidR="00361925" w:rsidRDefault="00361925">
      <w:pPr>
        <w:pStyle w:val="ConsPlusNormal"/>
        <w:jc w:val="both"/>
      </w:pPr>
    </w:p>
    <w:p w:rsidR="00361925" w:rsidRDefault="00361925">
      <w:pPr>
        <w:pStyle w:val="ConsPlusNormal"/>
        <w:ind w:firstLine="540"/>
        <w:jc w:val="both"/>
      </w:pPr>
      <w:r>
        <w:t xml:space="preserve">Исключен. - </w:t>
      </w:r>
      <w:hyperlink r:id="rId101">
        <w:r>
          <w:rPr>
            <w:color w:val="0000FF"/>
          </w:rPr>
          <w:t>Постановление</w:t>
        </w:r>
      </w:hyperlink>
      <w:r>
        <w:t xml:space="preserve"> Правительства Тюменской области от 05.03.2024 N 97-п.</w:t>
      </w:r>
    </w:p>
    <w:p w:rsidR="00361925" w:rsidRDefault="00361925">
      <w:pPr>
        <w:pStyle w:val="ConsPlusNormal"/>
        <w:jc w:val="both"/>
      </w:pPr>
    </w:p>
    <w:p w:rsidR="00361925" w:rsidRDefault="00361925">
      <w:pPr>
        <w:pStyle w:val="ConsPlusNormal"/>
        <w:jc w:val="both"/>
      </w:pPr>
    </w:p>
    <w:p w:rsidR="00361925" w:rsidRDefault="00361925">
      <w:pPr>
        <w:pStyle w:val="ConsPlusNormal"/>
        <w:pBdr>
          <w:bottom w:val="single" w:sz="6" w:space="0" w:color="auto"/>
        </w:pBdr>
        <w:spacing w:before="100" w:after="100"/>
        <w:jc w:val="both"/>
        <w:rPr>
          <w:sz w:val="2"/>
          <w:szCs w:val="2"/>
        </w:rPr>
      </w:pPr>
    </w:p>
    <w:p w:rsidR="00110803" w:rsidRDefault="00110803">
      <w:bookmarkStart w:id="196" w:name="_GoBack"/>
      <w:bookmarkEnd w:id="196"/>
    </w:p>
    <w:sectPr w:rsidR="00110803" w:rsidSect="00BA2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25"/>
    <w:rsid w:val="00110803"/>
    <w:rsid w:val="00361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9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9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9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9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9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9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9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9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9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9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9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9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9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9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9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9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368" TargetMode="External"/><Relationship Id="rId21" Type="http://schemas.openxmlformats.org/officeDocument/2006/relationships/hyperlink" Target="https://login.consultant.ru/link/?req=doc&amp;base=RLAW026&amp;n=218031" TargetMode="External"/><Relationship Id="rId42" Type="http://schemas.openxmlformats.org/officeDocument/2006/relationships/hyperlink" Target="https://login.consultant.ru/link/?req=doc&amp;base=LAW&amp;n=482692&amp;dst=217" TargetMode="External"/><Relationship Id="rId47" Type="http://schemas.openxmlformats.org/officeDocument/2006/relationships/image" Target="media/image1.wmf"/><Relationship Id="rId63" Type="http://schemas.openxmlformats.org/officeDocument/2006/relationships/hyperlink" Target="https://login.consultant.ru/link/?req=doc&amp;base=LAW&amp;n=465999" TargetMode="External"/><Relationship Id="rId68" Type="http://schemas.openxmlformats.org/officeDocument/2006/relationships/hyperlink" Target="https://login.consultant.ru/link/?req=doc&amp;base=LAW&amp;n=469774&amp;dst=3722" TargetMode="External"/><Relationship Id="rId84" Type="http://schemas.openxmlformats.org/officeDocument/2006/relationships/hyperlink" Target="https://login.consultant.ru/link/?req=doc&amp;base=LAW&amp;n=469774&amp;dst=3704" TargetMode="External"/><Relationship Id="rId89" Type="http://schemas.openxmlformats.org/officeDocument/2006/relationships/hyperlink" Target="https://login.consultant.ru/link/?req=doc&amp;base=LAW&amp;n=465999" TargetMode="External"/><Relationship Id="rId16" Type="http://schemas.openxmlformats.org/officeDocument/2006/relationships/hyperlink" Target="https://login.consultant.ru/link/?req=doc&amp;base=RLAW026&amp;n=211521&amp;dst=100007" TargetMode="External"/><Relationship Id="rId11" Type="http://schemas.openxmlformats.org/officeDocument/2006/relationships/hyperlink" Target="https://login.consultant.ru/link/?req=doc&amp;base=LAW&amp;n=461663&amp;dst=100019" TargetMode="External"/><Relationship Id="rId32" Type="http://schemas.openxmlformats.org/officeDocument/2006/relationships/hyperlink" Target="https://login.consultant.ru/link/?req=doc&amp;base=LAW&amp;n=477368" TargetMode="External"/><Relationship Id="rId37" Type="http://schemas.openxmlformats.org/officeDocument/2006/relationships/hyperlink" Target="https://login.consultant.ru/link/?req=doc&amp;base=LAW&amp;n=465999" TargetMode="External"/><Relationship Id="rId53" Type="http://schemas.openxmlformats.org/officeDocument/2006/relationships/hyperlink" Target="https://login.consultant.ru/link/?req=doc&amp;base=LAW&amp;n=121087&amp;dst=100142" TargetMode="External"/><Relationship Id="rId58" Type="http://schemas.openxmlformats.org/officeDocument/2006/relationships/hyperlink" Target="https://login.consultant.ru/link/?req=doc&amp;base=LAW&amp;n=469774&amp;dst=3704" TargetMode="External"/><Relationship Id="rId74" Type="http://schemas.openxmlformats.org/officeDocument/2006/relationships/hyperlink" Target="https://login.consultant.ru/link/?req=doc&amp;base=LAW&amp;n=469774&amp;dst=3704" TargetMode="External"/><Relationship Id="rId79" Type="http://schemas.openxmlformats.org/officeDocument/2006/relationships/hyperlink" Target="https://login.consultant.ru/link/?req=doc&amp;base=RLAW026&amp;n=218031"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65999" TargetMode="External"/><Relationship Id="rId95" Type="http://schemas.openxmlformats.org/officeDocument/2006/relationships/hyperlink" Target="https://login.consultant.ru/link/?req=doc&amp;base=LAW&amp;n=482747&amp;dst=100116" TargetMode="External"/><Relationship Id="rId22" Type="http://schemas.openxmlformats.org/officeDocument/2006/relationships/hyperlink" Target="https://login.consultant.ru/link/?req=doc&amp;base=LAW&amp;n=121087&amp;dst=100142" TargetMode="External"/><Relationship Id="rId27" Type="http://schemas.openxmlformats.org/officeDocument/2006/relationships/hyperlink" Target="https://login.consultant.ru/link/?req=doc&amp;base=LAW&amp;n=469774&amp;dst=3704" TargetMode="External"/><Relationship Id="rId43" Type="http://schemas.openxmlformats.org/officeDocument/2006/relationships/hyperlink" Target="https://login.consultant.ru/link/?req=doc&amp;base=LAW&amp;n=482692&amp;dst=217" TargetMode="External"/><Relationship Id="rId48" Type="http://schemas.openxmlformats.org/officeDocument/2006/relationships/image" Target="media/image2.wmf"/><Relationship Id="rId64" Type="http://schemas.openxmlformats.org/officeDocument/2006/relationships/hyperlink" Target="https://login.consultant.ru/link/?req=doc&amp;base=LAW&amp;n=465999" TargetMode="External"/><Relationship Id="rId69" Type="http://schemas.openxmlformats.org/officeDocument/2006/relationships/hyperlink" Target="https://login.consultant.ru/link/?req=doc&amp;base=LAW&amp;n=469774&amp;dst=3704" TargetMode="External"/><Relationship Id="rId80" Type="http://schemas.openxmlformats.org/officeDocument/2006/relationships/hyperlink" Target="https://login.consultant.ru/link/?req=doc&amp;base=LAW&amp;n=121087&amp;dst=100142" TargetMode="External"/><Relationship Id="rId85" Type="http://schemas.openxmlformats.org/officeDocument/2006/relationships/hyperlink" Target="https://login.consultant.ru/link/?req=doc&amp;base=LAW&amp;n=469774&amp;dst=3722" TargetMode="External"/><Relationship Id="rId12" Type="http://schemas.openxmlformats.org/officeDocument/2006/relationships/hyperlink" Target="https://login.consultant.ru/link/?req=doc&amp;base=LAW&amp;n=484271&amp;dst=82607" TargetMode="External"/><Relationship Id="rId17" Type="http://schemas.openxmlformats.org/officeDocument/2006/relationships/hyperlink" Target="https://login.consultant.ru/link/?req=doc&amp;base=RLAW026&amp;n=211521&amp;dst=100008" TargetMode="External"/><Relationship Id="rId25" Type="http://schemas.openxmlformats.org/officeDocument/2006/relationships/hyperlink" Target="https://login.consultant.ru/link/?req=doc&amp;base=LAW&amp;n=482800&amp;dst=100013" TargetMode="External"/><Relationship Id="rId33" Type="http://schemas.openxmlformats.org/officeDocument/2006/relationships/hyperlink" Target="https://login.consultant.ru/link/?req=doc&amp;base=RLAW026&amp;n=218119&amp;dst=224184" TargetMode="External"/><Relationship Id="rId38" Type="http://schemas.openxmlformats.org/officeDocument/2006/relationships/hyperlink" Target="https://login.consultant.ru/link/?req=doc&amp;base=LAW&amp;n=469774&amp;dst=3704" TargetMode="External"/><Relationship Id="rId46" Type="http://schemas.openxmlformats.org/officeDocument/2006/relationships/hyperlink" Target="https://login.consultant.ru/link/?req=doc&amp;base=LAW&amp;n=469774&amp;dst=3722" TargetMode="External"/><Relationship Id="rId59" Type="http://schemas.openxmlformats.org/officeDocument/2006/relationships/hyperlink" Target="https://login.consultant.ru/link/?req=doc&amp;base=LAW&amp;n=469774&amp;dst=3722" TargetMode="External"/><Relationship Id="rId67" Type="http://schemas.openxmlformats.org/officeDocument/2006/relationships/hyperlink" Target="https://login.consultant.ru/link/?req=doc&amp;base=LAW&amp;n=469774&amp;dst=3704" TargetMode="External"/><Relationship Id="rId103" Type="http://schemas.openxmlformats.org/officeDocument/2006/relationships/theme" Target="theme/theme1.xml"/><Relationship Id="rId20" Type="http://schemas.openxmlformats.org/officeDocument/2006/relationships/hyperlink" Target="https://login.consultant.ru/link/?req=doc&amp;base=RLAW026&amp;n=207583" TargetMode="External"/><Relationship Id="rId41" Type="http://schemas.openxmlformats.org/officeDocument/2006/relationships/hyperlink" Target="https://login.consultant.ru/link/?req=doc&amp;base=LAW&amp;n=469774&amp;dst=3722" TargetMode="External"/><Relationship Id="rId54" Type="http://schemas.openxmlformats.org/officeDocument/2006/relationships/hyperlink" Target="https://login.consultant.ru/link/?req=doc&amp;base=LAW&amp;n=465999" TargetMode="External"/><Relationship Id="rId62" Type="http://schemas.openxmlformats.org/officeDocument/2006/relationships/hyperlink" Target="https://login.consultant.ru/link/?req=doc&amp;base=LAW&amp;n=121087&amp;dst=100142" TargetMode="External"/><Relationship Id="rId70" Type="http://schemas.openxmlformats.org/officeDocument/2006/relationships/hyperlink" Target="https://login.consultant.ru/link/?req=doc&amp;base=LAW&amp;n=469774&amp;dst=3722" TargetMode="External"/><Relationship Id="rId75" Type="http://schemas.openxmlformats.org/officeDocument/2006/relationships/hyperlink" Target="https://login.consultant.ru/link/?req=doc&amp;base=LAW&amp;n=469774&amp;dst=3722" TargetMode="External"/><Relationship Id="rId83" Type="http://schemas.openxmlformats.org/officeDocument/2006/relationships/hyperlink" Target="https://login.consultant.ru/link/?req=doc&amp;base=LAW&amp;n=482800&amp;dst=100013" TargetMode="External"/><Relationship Id="rId88" Type="http://schemas.openxmlformats.org/officeDocument/2006/relationships/hyperlink" Target="https://login.consultant.ru/link/?req=doc&amp;base=LAW&amp;n=121087&amp;dst=100142" TargetMode="External"/><Relationship Id="rId91" Type="http://schemas.openxmlformats.org/officeDocument/2006/relationships/hyperlink" Target="https://login.consultant.ru/link/?req=doc&amp;base=LAW&amp;n=469774&amp;dst=3704" TargetMode="External"/><Relationship Id="rId96" Type="http://schemas.openxmlformats.org/officeDocument/2006/relationships/hyperlink" Target="https://login.consultant.ru/link/?req=doc&amp;base=LAW&amp;n=482692&amp;dst=217" TargetMode="External"/><Relationship Id="rId1" Type="http://schemas.openxmlformats.org/officeDocument/2006/relationships/styles" Target="styles.xml"/><Relationship Id="rId6" Type="http://schemas.openxmlformats.org/officeDocument/2006/relationships/hyperlink" Target="https://login.consultant.ru/link/?req=doc&amp;base=RLAW026&amp;n=201144&amp;dst=100004" TargetMode="External"/><Relationship Id="rId15" Type="http://schemas.openxmlformats.org/officeDocument/2006/relationships/hyperlink" Target="https://login.consultant.ru/link/?req=doc&amp;base=RLAW026&amp;n=211521&amp;dst=100005" TargetMode="External"/><Relationship Id="rId23" Type="http://schemas.openxmlformats.org/officeDocument/2006/relationships/hyperlink" Target="https://login.consultant.ru/link/?req=doc&amp;base=LAW&amp;n=465999" TargetMode="External"/><Relationship Id="rId28" Type="http://schemas.openxmlformats.org/officeDocument/2006/relationships/hyperlink" Target="https://login.consultant.ru/link/?req=doc&amp;base=LAW&amp;n=469774&amp;dst=3722" TargetMode="External"/><Relationship Id="rId36" Type="http://schemas.openxmlformats.org/officeDocument/2006/relationships/hyperlink" Target="https://login.consultant.ru/link/?req=doc&amp;base=LAW&amp;n=465999" TargetMode="External"/><Relationship Id="rId49" Type="http://schemas.openxmlformats.org/officeDocument/2006/relationships/hyperlink" Target="https://login.consultant.ru/link/?req=doc&amp;base=RLAW026&amp;n=211521&amp;dst=100386" TargetMode="External"/><Relationship Id="rId57" Type="http://schemas.openxmlformats.org/officeDocument/2006/relationships/hyperlink" Target="https://login.consultant.ru/link/?req=doc&amp;base=LAW&amp;n=482800&amp;dst=100013" TargetMode="External"/><Relationship Id="rId10" Type="http://schemas.openxmlformats.org/officeDocument/2006/relationships/hyperlink" Target="https://login.consultant.ru/link/?req=doc&amp;base=LAW&amp;n=469774&amp;dst=7282" TargetMode="External"/><Relationship Id="rId31" Type="http://schemas.openxmlformats.org/officeDocument/2006/relationships/hyperlink" Target="https://login.consultant.ru/link/?req=doc&amp;base=LAW&amp;n=469774&amp;dst=3722" TargetMode="External"/><Relationship Id="rId44" Type="http://schemas.openxmlformats.org/officeDocument/2006/relationships/hyperlink" Target="https://login.consultant.ru/link/?req=doc&amp;base=LAW&amp;n=479333&amp;dst=100104" TargetMode="External"/><Relationship Id="rId52" Type="http://schemas.openxmlformats.org/officeDocument/2006/relationships/hyperlink" Target="https://login.consultant.ru/link/?req=doc&amp;base=RLAW026&amp;n=218031" TargetMode="External"/><Relationship Id="rId60" Type="http://schemas.openxmlformats.org/officeDocument/2006/relationships/hyperlink" Target="https://login.consultant.ru/link/?req=doc&amp;base=RLAW026&amp;n=218119&amp;dst=224184" TargetMode="External"/><Relationship Id="rId65" Type="http://schemas.openxmlformats.org/officeDocument/2006/relationships/hyperlink" Target="https://login.consultant.ru/link/?req=doc&amp;base=LAW&amp;n=465999" TargetMode="External"/><Relationship Id="rId73" Type="http://schemas.openxmlformats.org/officeDocument/2006/relationships/hyperlink" Target="https://login.consultant.ru/link/?req=doc&amp;base=LAW&amp;n=479333&amp;dst=100104" TargetMode="External"/><Relationship Id="rId78" Type="http://schemas.openxmlformats.org/officeDocument/2006/relationships/hyperlink" Target="https://login.consultant.ru/link/?req=doc&amp;base=RLAW026&amp;n=207583" TargetMode="External"/><Relationship Id="rId81" Type="http://schemas.openxmlformats.org/officeDocument/2006/relationships/hyperlink" Target="https://login.consultant.ru/link/?req=doc&amp;base=LAW&amp;n=465999" TargetMode="External"/><Relationship Id="rId86" Type="http://schemas.openxmlformats.org/officeDocument/2006/relationships/hyperlink" Target="https://login.consultant.ru/link/?req=doc&amp;base=RLAW026&amp;n=218119&amp;dst=224184" TargetMode="External"/><Relationship Id="rId94" Type="http://schemas.openxmlformats.org/officeDocument/2006/relationships/hyperlink" Target="https://login.consultant.ru/link/?req=doc&amp;base=LAW&amp;n=469774&amp;dst=3722" TargetMode="External"/><Relationship Id="rId99" Type="http://schemas.openxmlformats.org/officeDocument/2006/relationships/hyperlink" Target="https://login.consultant.ru/link/?req=doc&amp;base=LAW&amp;n=469774&amp;dst=3704" TargetMode="External"/><Relationship Id="rId101" Type="http://schemas.openxmlformats.org/officeDocument/2006/relationships/hyperlink" Target="https://login.consultant.ru/link/?req=doc&amp;base=RLAW026&amp;n=211521&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7167" TargetMode="External"/><Relationship Id="rId13" Type="http://schemas.openxmlformats.org/officeDocument/2006/relationships/hyperlink" Target="https://login.consultant.ru/link/?req=doc&amp;base=RLAW026&amp;n=190678&amp;dst=100205" TargetMode="External"/><Relationship Id="rId18" Type="http://schemas.openxmlformats.org/officeDocument/2006/relationships/hyperlink" Target="https://login.consultant.ru/link/?req=doc&amp;base=RLAW026&amp;n=211521&amp;dst=100010" TargetMode="External"/><Relationship Id="rId39" Type="http://schemas.openxmlformats.org/officeDocument/2006/relationships/hyperlink" Target="https://login.consultant.ru/link/?req=doc&amp;base=LAW&amp;n=469774&amp;dst=3722" TargetMode="External"/><Relationship Id="rId34" Type="http://schemas.openxmlformats.org/officeDocument/2006/relationships/hyperlink" Target="https://login.consultant.ru/link/?req=doc&amp;base=LAW&amp;n=482692&amp;dst=101922" TargetMode="External"/><Relationship Id="rId50" Type="http://schemas.openxmlformats.org/officeDocument/2006/relationships/hyperlink" Target="https://login.consultant.ru/link/?req=doc&amp;base=RLAW026&amp;n=218119&amp;dst=224184" TargetMode="External"/><Relationship Id="rId55" Type="http://schemas.openxmlformats.org/officeDocument/2006/relationships/hyperlink" Target="https://login.consultant.ru/link/?req=doc&amp;base=LAW&amp;n=459438&amp;dst=11129" TargetMode="External"/><Relationship Id="rId76" Type="http://schemas.openxmlformats.org/officeDocument/2006/relationships/hyperlink" Target="https://login.consultant.ru/link/?req=doc&amp;base=RLAW026&amp;n=211521&amp;dst=100780" TargetMode="External"/><Relationship Id="rId97" Type="http://schemas.openxmlformats.org/officeDocument/2006/relationships/hyperlink" Target="https://login.consultant.ru/link/?req=doc&amp;base=LAW&amp;n=482692&amp;dst=217" TargetMode="External"/><Relationship Id="rId7" Type="http://schemas.openxmlformats.org/officeDocument/2006/relationships/hyperlink" Target="https://login.consultant.ru/link/?req=doc&amp;base=RLAW026&amp;n=206349&amp;dst=100004" TargetMode="External"/><Relationship Id="rId71" Type="http://schemas.openxmlformats.org/officeDocument/2006/relationships/hyperlink" Target="https://login.consultant.ru/link/?req=doc&amp;base=LAW&amp;n=482692&amp;dst=217" TargetMode="External"/><Relationship Id="rId92" Type="http://schemas.openxmlformats.org/officeDocument/2006/relationships/hyperlink" Target="https://login.consultant.ru/link/?req=doc&amp;base=LAW&amp;n=469774&amp;dst=37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7368" TargetMode="External"/><Relationship Id="rId24" Type="http://schemas.openxmlformats.org/officeDocument/2006/relationships/hyperlink" Target="https://login.consultant.ru/link/?req=doc&amp;base=LAW&amp;n=482777&amp;dst=5769" TargetMode="External"/><Relationship Id="rId40" Type="http://schemas.openxmlformats.org/officeDocument/2006/relationships/hyperlink" Target="https://login.consultant.ru/link/?req=doc&amp;base=LAW&amp;n=469774&amp;dst=3704" TargetMode="External"/><Relationship Id="rId45" Type="http://schemas.openxmlformats.org/officeDocument/2006/relationships/hyperlink" Target="https://login.consultant.ru/link/?req=doc&amp;base=LAW&amp;n=469774&amp;dst=3704" TargetMode="External"/><Relationship Id="rId66" Type="http://schemas.openxmlformats.org/officeDocument/2006/relationships/hyperlink" Target="https://login.consultant.ru/link/?req=doc&amp;base=LAW&amp;n=459438&amp;dst=11129" TargetMode="External"/><Relationship Id="rId87" Type="http://schemas.openxmlformats.org/officeDocument/2006/relationships/hyperlink" Target="https://login.consultant.ru/link/?req=doc&amp;base=LAW&amp;n=482692&amp;dst=101922" TargetMode="External"/><Relationship Id="rId61" Type="http://schemas.openxmlformats.org/officeDocument/2006/relationships/hyperlink" Target="https://login.consultant.ru/link/?req=doc&amp;base=LAW&amp;n=482692&amp;dst=101922" TargetMode="External"/><Relationship Id="rId82" Type="http://schemas.openxmlformats.org/officeDocument/2006/relationships/hyperlink" Target="https://login.consultant.ru/link/?req=doc&amp;base=LAW&amp;n=482777&amp;dst=5769" TargetMode="External"/><Relationship Id="rId19" Type="http://schemas.openxmlformats.org/officeDocument/2006/relationships/hyperlink" Target="https://login.consultant.ru/link/?req=doc&amp;base=RLAW026&amp;n=218119&amp;dst=224184" TargetMode="External"/><Relationship Id="rId14" Type="http://schemas.openxmlformats.org/officeDocument/2006/relationships/hyperlink" Target="https://login.consultant.ru/link/?req=doc&amp;base=RLAW026&amp;n=218119&amp;dst=224184" TargetMode="External"/><Relationship Id="rId30" Type="http://schemas.openxmlformats.org/officeDocument/2006/relationships/hyperlink" Target="https://login.consultant.ru/link/?req=doc&amp;base=LAW&amp;n=469774&amp;dst=3704" TargetMode="External"/><Relationship Id="rId35" Type="http://schemas.openxmlformats.org/officeDocument/2006/relationships/hyperlink" Target="https://login.consultant.ru/link/?req=doc&amp;base=LAW&amp;n=121087&amp;dst=100142" TargetMode="External"/><Relationship Id="rId56" Type="http://schemas.openxmlformats.org/officeDocument/2006/relationships/hyperlink" Target="https://login.consultant.ru/link/?req=doc&amp;base=LAW&amp;n=482777&amp;dst=5769" TargetMode="External"/><Relationship Id="rId77" Type="http://schemas.openxmlformats.org/officeDocument/2006/relationships/hyperlink" Target="https://login.consultant.ru/link/?req=doc&amp;base=RLAW026&amp;n=218119&amp;dst=224184" TargetMode="External"/><Relationship Id="rId100" Type="http://schemas.openxmlformats.org/officeDocument/2006/relationships/hyperlink" Target="https://login.consultant.ru/link/?req=doc&amp;base=LAW&amp;n=469774&amp;dst=3722" TargetMode="External"/><Relationship Id="rId8" Type="http://schemas.openxmlformats.org/officeDocument/2006/relationships/hyperlink" Target="https://login.consultant.ru/link/?req=doc&amp;base=RLAW026&amp;n=211521&amp;dst=100004" TargetMode="External"/><Relationship Id="rId51" Type="http://schemas.openxmlformats.org/officeDocument/2006/relationships/hyperlink" Target="https://login.consultant.ru/link/?req=doc&amp;base=RLAW026&amp;n=207583" TargetMode="External"/><Relationship Id="rId72" Type="http://schemas.openxmlformats.org/officeDocument/2006/relationships/hyperlink" Target="https://login.consultant.ru/link/?req=doc&amp;base=LAW&amp;n=482692&amp;dst=217" TargetMode="External"/><Relationship Id="rId93" Type="http://schemas.openxmlformats.org/officeDocument/2006/relationships/hyperlink" Target="https://login.consultant.ru/link/?req=doc&amp;base=LAW&amp;n=469774&amp;dst=3704" TargetMode="External"/><Relationship Id="rId98" Type="http://schemas.openxmlformats.org/officeDocument/2006/relationships/hyperlink" Target="https://login.consultant.ru/link/?req=doc&amp;base=LAW&amp;n=479333&amp;dst=10010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44030</Words>
  <Characters>250977</Characters>
  <Application>Microsoft Office Word</Application>
  <DocSecurity>0</DocSecurity>
  <Lines>2091</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2024-09-04T05:41:00Z</dcterms:created>
  <dcterms:modified xsi:type="dcterms:W3CDTF">2024-09-04T05:41:00Z</dcterms:modified>
</cp:coreProperties>
</file>