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D0" w:rsidRDefault="003B16D0">
      <w:pPr>
        <w:pStyle w:val="ConsPlusTitlePage"/>
      </w:pPr>
      <w:bookmarkStart w:id="0" w:name="_GoBack"/>
      <w:r>
        <w:t xml:space="preserve">Документ предоставлен </w:t>
      </w:r>
      <w:hyperlink r:id="rId5">
        <w:r>
          <w:rPr>
            <w:color w:val="0000FF"/>
          </w:rPr>
          <w:t>КонсультантПлюс</w:t>
        </w:r>
      </w:hyperlink>
      <w:r>
        <w:br/>
      </w:r>
    </w:p>
    <w:p w:rsidR="003B16D0" w:rsidRDefault="003B16D0">
      <w:pPr>
        <w:pStyle w:val="ConsPlusNormal"/>
        <w:jc w:val="both"/>
        <w:outlineLvl w:val="0"/>
      </w:pPr>
    </w:p>
    <w:p w:rsidR="003B16D0" w:rsidRDefault="003B16D0">
      <w:pPr>
        <w:pStyle w:val="ConsPlusTitle"/>
        <w:jc w:val="center"/>
        <w:outlineLvl w:val="0"/>
      </w:pPr>
      <w:r>
        <w:t>ПРАВИТЕЛЬСТВО ТЮМЕНСКОЙ ОБЛАСТИ</w:t>
      </w:r>
    </w:p>
    <w:p w:rsidR="003B16D0" w:rsidRDefault="003B16D0">
      <w:pPr>
        <w:pStyle w:val="ConsPlusTitle"/>
        <w:jc w:val="center"/>
      </w:pPr>
    </w:p>
    <w:p w:rsidR="003B16D0" w:rsidRDefault="003B16D0">
      <w:pPr>
        <w:pStyle w:val="ConsPlusTitle"/>
        <w:jc w:val="center"/>
      </w:pPr>
      <w:r>
        <w:t>ПОСТАНОВЛЕНИЕ</w:t>
      </w:r>
    </w:p>
    <w:p w:rsidR="003B16D0" w:rsidRDefault="003B16D0">
      <w:pPr>
        <w:pStyle w:val="ConsPlusTitle"/>
        <w:jc w:val="center"/>
      </w:pPr>
      <w:r>
        <w:t>от 14 июня 2024 г. N 357-п</w:t>
      </w:r>
    </w:p>
    <w:p w:rsidR="003B16D0" w:rsidRDefault="003B16D0">
      <w:pPr>
        <w:pStyle w:val="ConsPlusTitle"/>
        <w:jc w:val="center"/>
      </w:pPr>
    </w:p>
    <w:p w:rsidR="003B16D0" w:rsidRDefault="003B16D0">
      <w:pPr>
        <w:pStyle w:val="ConsPlusTitle"/>
        <w:jc w:val="center"/>
      </w:pPr>
      <w:r>
        <w:t>ОБ УТВЕРЖДЕНИИ ПОЛОЖЕНИЯ О ПОРЯДКЕ ПРЕДОСТАВЛЕНИЯ СУБСИДИЙ</w:t>
      </w:r>
    </w:p>
    <w:p w:rsidR="003B16D0" w:rsidRDefault="003B16D0">
      <w:pPr>
        <w:pStyle w:val="ConsPlusTitle"/>
        <w:jc w:val="center"/>
      </w:pPr>
      <w:r>
        <w:t>ИЗ СРЕДСТВ ОБЛАСТНОГО БЮДЖЕТА НА ПРОИЗВОДСТВО И РЕАЛИЗАЦИЮ</w:t>
      </w:r>
    </w:p>
    <w:p w:rsidR="003B16D0" w:rsidRDefault="003B16D0">
      <w:pPr>
        <w:pStyle w:val="ConsPlusTitle"/>
        <w:jc w:val="center"/>
      </w:pPr>
      <w:r>
        <w:t>ОВОЩЕЙ ЗАКРЫТОГО ГРУНТА</w:t>
      </w:r>
    </w:p>
    <w:p w:rsidR="003B16D0" w:rsidRDefault="003B16D0">
      <w:pPr>
        <w:pStyle w:val="ConsPlusNormal"/>
        <w:jc w:val="both"/>
      </w:pPr>
    </w:p>
    <w:p w:rsidR="003B16D0" w:rsidRDefault="003B16D0">
      <w:pPr>
        <w:pStyle w:val="ConsPlusNormal"/>
        <w:ind w:firstLine="540"/>
        <w:jc w:val="both"/>
      </w:pPr>
      <w:r>
        <w:t xml:space="preserve">В соответствии со </w:t>
      </w:r>
      <w:hyperlink r:id="rId6">
        <w:r>
          <w:rPr>
            <w:color w:val="0000FF"/>
          </w:rPr>
          <w:t>статьями 78</w:t>
        </w:r>
      </w:hyperlink>
      <w:r>
        <w:t xml:space="preserve">, </w:t>
      </w:r>
      <w:hyperlink r:id="rId7">
        <w:r>
          <w:rPr>
            <w:color w:val="0000FF"/>
          </w:rPr>
          <w:t>78.5</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w:t>
      </w:r>
      <w:hyperlink r:id="rId10">
        <w:r>
          <w:rPr>
            <w:color w:val="0000FF"/>
          </w:rPr>
          <w:t>постановлением</w:t>
        </w:r>
      </w:hyperlink>
      <w:r>
        <w:t xml:space="preserve"> Правительства Тюменской области от 28.12.2023 N 943-п "О реализации статьи 78.5 Бюджетного кодекса Российской Федерации", в целях реализации государственной </w:t>
      </w:r>
      <w:hyperlink r:id="rId11">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3B16D0" w:rsidRDefault="003B16D0">
      <w:pPr>
        <w:pStyle w:val="ConsPlusNormal"/>
        <w:spacing w:before="220"/>
        <w:ind w:firstLine="540"/>
        <w:jc w:val="both"/>
      </w:pPr>
      <w:r>
        <w:t xml:space="preserve">1. Утвердить </w:t>
      </w:r>
      <w:hyperlink w:anchor="P26">
        <w:r>
          <w:rPr>
            <w:color w:val="0000FF"/>
          </w:rPr>
          <w:t>Положение</w:t>
        </w:r>
      </w:hyperlink>
      <w:r>
        <w:t xml:space="preserve"> о порядке предоставления субсидий из средств областного бюджета на производство и реализацию овощей закрытого грунта согласно приложению к настоящему постановлению.</w:t>
      </w:r>
    </w:p>
    <w:p w:rsidR="003B16D0" w:rsidRDefault="003B16D0">
      <w:pPr>
        <w:pStyle w:val="ConsPlusNormal"/>
        <w:spacing w:before="220"/>
        <w:ind w:firstLine="540"/>
        <w:jc w:val="both"/>
      </w:pPr>
      <w:r>
        <w:t>2.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3B16D0" w:rsidRDefault="003B16D0">
      <w:pPr>
        <w:pStyle w:val="ConsPlusNormal"/>
        <w:jc w:val="both"/>
      </w:pPr>
    </w:p>
    <w:p w:rsidR="003B16D0" w:rsidRDefault="003B16D0">
      <w:pPr>
        <w:pStyle w:val="ConsPlusNormal"/>
        <w:jc w:val="right"/>
      </w:pPr>
      <w:r>
        <w:t>Губернатор области</w:t>
      </w:r>
    </w:p>
    <w:p w:rsidR="003B16D0" w:rsidRDefault="003B16D0">
      <w:pPr>
        <w:pStyle w:val="ConsPlusNormal"/>
        <w:jc w:val="right"/>
      </w:pPr>
      <w:r>
        <w:t>А.В.МООР</w:t>
      </w: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right"/>
        <w:outlineLvl w:val="0"/>
      </w:pPr>
      <w:r>
        <w:t>Приложение</w:t>
      </w:r>
    </w:p>
    <w:p w:rsidR="003B16D0" w:rsidRDefault="003B16D0">
      <w:pPr>
        <w:pStyle w:val="ConsPlusNormal"/>
        <w:jc w:val="right"/>
      </w:pPr>
      <w:r>
        <w:t>к постановлению Правительства</w:t>
      </w:r>
    </w:p>
    <w:p w:rsidR="003B16D0" w:rsidRDefault="003B16D0">
      <w:pPr>
        <w:pStyle w:val="ConsPlusNormal"/>
        <w:jc w:val="right"/>
      </w:pPr>
      <w:r>
        <w:t>Тюменской области</w:t>
      </w:r>
    </w:p>
    <w:p w:rsidR="003B16D0" w:rsidRDefault="003B16D0">
      <w:pPr>
        <w:pStyle w:val="ConsPlusNormal"/>
        <w:jc w:val="right"/>
      </w:pPr>
      <w:r>
        <w:t>от 14 июня 2024 г. N 357-п</w:t>
      </w:r>
    </w:p>
    <w:p w:rsidR="003B16D0" w:rsidRDefault="003B16D0">
      <w:pPr>
        <w:pStyle w:val="ConsPlusNormal"/>
        <w:jc w:val="both"/>
      </w:pPr>
    </w:p>
    <w:p w:rsidR="003B16D0" w:rsidRDefault="003B16D0">
      <w:pPr>
        <w:pStyle w:val="ConsPlusTitle"/>
        <w:jc w:val="center"/>
      </w:pPr>
      <w:bookmarkStart w:id="1" w:name="P26"/>
      <w:bookmarkEnd w:id="1"/>
      <w:r>
        <w:t>ПОЛОЖЕНИЕ</w:t>
      </w:r>
    </w:p>
    <w:p w:rsidR="003B16D0" w:rsidRDefault="003B16D0">
      <w:pPr>
        <w:pStyle w:val="ConsPlusTitle"/>
        <w:jc w:val="center"/>
      </w:pPr>
      <w:r>
        <w:t>О ПОРЯДКЕ ПРЕДОСТАВЛЕНИЯ СУБСИДИЙ ИЗ СРЕДСТВ ОБЛАСТНОГО</w:t>
      </w:r>
    </w:p>
    <w:p w:rsidR="003B16D0" w:rsidRDefault="003B16D0">
      <w:pPr>
        <w:pStyle w:val="ConsPlusTitle"/>
        <w:jc w:val="center"/>
      </w:pPr>
      <w:r>
        <w:t>БЮДЖЕТА НА ПРОИЗВОДСТВО И РЕАЛИЗАЦИЮ ОВОЩЕЙ ЗАКРЫТОГО ГРУНТА</w:t>
      </w:r>
    </w:p>
    <w:p w:rsidR="003B16D0" w:rsidRDefault="003B16D0">
      <w:pPr>
        <w:pStyle w:val="ConsPlusNormal"/>
        <w:jc w:val="both"/>
      </w:pPr>
    </w:p>
    <w:p w:rsidR="003B16D0" w:rsidRDefault="003B16D0">
      <w:pPr>
        <w:pStyle w:val="ConsPlusTitle"/>
        <w:jc w:val="center"/>
        <w:outlineLvl w:val="1"/>
      </w:pPr>
      <w:r>
        <w:t>I. Общие положения о предоставлении субсидий</w:t>
      </w:r>
    </w:p>
    <w:p w:rsidR="003B16D0" w:rsidRDefault="003B16D0">
      <w:pPr>
        <w:pStyle w:val="ConsPlusNormal"/>
        <w:jc w:val="both"/>
      </w:pPr>
    </w:p>
    <w:p w:rsidR="003B16D0" w:rsidRDefault="003B16D0">
      <w:pPr>
        <w:pStyle w:val="ConsPlusNormal"/>
        <w:ind w:firstLine="540"/>
        <w:jc w:val="both"/>
      </w:pPr>
      <w:r>
        <w:t xml:space="preserve">1.1. Настоящее Положение о порядке предоставления субсидий из средств областного </w:t>
      </w:r>
      <w:r>
        <w:lastRenderedPageBreak/>
        <w:t>бюджета на производство и реализацию овощей закрытого грунта (далее - Положение) определяет условия, цели, порядок предоставления субсидий из средств областного бюджета на возмещение производителям овощей закрытого грунта части затрат на производство и реализацию овощей закрытого грунта (далее - субсидии) и проведение отборов получателей субсидий, а также порядок возврата субсидий в случае нарушения условий и порядка предоставления субсидий.</w:t>
      </w:r>
    </w:p>
    <w:p w:rsidR="003B16D0" w:rsidRDefault="003B16D0">
      <w:pPr>
        <w:pStyle w:val="ConsPlusNormal"/>
        <w:spacing w:before="220"/>
        <w:ind w:firstLine="540"/>
        <w:jc w:val="both"/>
      </w:pPr>
      <w:r>
        <w:t>1.2. Термины и определения:</w:t>
      </w:r>
    </w:p>
    <w:p w:rsidR="003B16D0" w:rsidRDefault="003B16D0">
      <w:pPr>
        <w:pStyle w:val="ConsPlusNormal"/>
        <w:spacing w:before="220"/>
        <w:ind w:firstLine="540"/>
        <w:jc w:val="both"/>
      </w:pPr>
      <w:r>
        <w:t>"тепличный комплекс для производства овощей закрытого грунта"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3B16D0" w:rsidRDefault="003B16D0">
      <w:pPr>
        <w:pStyle w:val="ConsPlusNormal"/>
        <w:spacing w:before="220"/>
        <w:ind w:firstLine="540"/>
        <w:jc w:val="both"/>
      </w:pPr>
      <w:bookmarkStart w:id="2" w:name="P35"/>
      <w:bookmarkEnd w:id="2"/>
      <w:r>
        <w:t xml:space="preserve">1.3. Субсидия предоставляется в целях реализации регионального проекта Тюменской области "Развитие отраслей овощеводства и картофелеводства", являющегося структурным элементом государственной </w:t>
      </w:r>
      <w:hyperlink r:id="rId12">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в целях обеспечения результатов, указанных в </w:t>
      </w:r>
      <w:hyperlink w:anchor="P256">
        <w:r>
          <w:rPr>
            <w:color w:val="0000FF"/>
          </w:rPr>
          <w:t>пункте 3.21</w:t>
        </w:r>
      </w:hyperlink>
      <w:r>
        <w:t xml:space="preserve"> настоящего Положения, на возмещение затрат производителям овощей закрытого грунта, связанных с производством и реализацией овощей закрытого грунта, понесенных в текущем и отчетном финансовых годах.</w:t>
      </w:r>
    </w:p>
    <w:p w:rsidR="003B16D0" w:rsidRDefault="003B16D0">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B16D0" w:rsidRDefault="003B16D0">
      <w:pPr>
        <w:pStyle w:val="ConsPlusNormal"/>
        <w:spacing w:before="220"/>
        <w:ind w:firstLine="540"/>
        <w:jc w:val="both"/>
      </w:pPr>
      <w:bookmarkStart w:id="3" w:name="P37"/>
      <w:bookmarkEnd w:id="3"/>
      <w:r>
        <w:t>1.5. Субсидии предоставляются в пределах бюджетных ассигнований, предусмотренных в областном бюджете на соответствующий финансовый год, и лимитов бюджетных обязательств, утвержденных в установленном порядке на предоставление субсидий.</w:t>
      </w:r>
    </w:p>
    <w:p w:rsidR="003B16D0" w:rsidRDefault="003B16D0">
      <w:pPr>
        <w:pStyle w:val="ConsPlusNormal"/>
        <w:spacing w:before="220"/>
        <w:ind w:firstLine="540"/>
        <w:jc w:val="both"/>
      </w:pPr>
      <w:r>
        <w:t>1.6. Настоящее Положение, а также информация о Департаменте АПК размещаются на официальном сайте Департамента АПК в информационно-телекоммуникационной сети "Интернет", входящем в состав Официального портала органов государственной власти Тюменской области https://admtyumen.ru (далее - Официальный портал органов государственной власти Тюменской области).</w:t>
      </w:r>
    </w:p>
    <w:p w:rsidR="003B16D0" w:rsidRDefault="003B16D0">
      <w:pPr>
        <w:pStyle w:val="ConsPlusNormal"/>
        <w:spacing w:before="220"/>
        <w:ind w:firstLine="540"/>
        <w:jc w:val="both"/>
      </w:pPr>
      <w:r>
        <w:t xml:space="preserve">1.7. Информация о субсидиях, предусмотренных на цели, установленные </w:t>
      </w:r>
      <w:hyperlink w:anchor="P35">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B16D0" w:rsidRDefault="003B16D0">
      <w:pPr>
        <w:pStyle w:val="ConsPlusNormal"/>
        <w:jc w:val="both"/>
      </w:pPr>
    </w:p>
    <w:p w:rsidR="003B16D0" w:rsidRDefault="003B16D0">
      <w:pPr>
        <w:pStyle w:val="ConsPlusTitle"/>
        <w:jc w:val="center"/>
        <w:outlineLvl w:val="1"/>
      </w:pPr>
      <w:r>
        <w:t>II. Порядок проведения отбора Получателей</w:t>
      </w:r>
    </w:p>
    <w:p w:rsidR="003B16D0" w:rsidRDefault="003B16D0">
      <w:pPr>
        <w:pStyle w:val="ConsPlusTitle"/>
        <w:jc w:val="center"/>
      </w:pPr>
      <w:r>
        <w:t>для предоставления субсидий</w:t>
      </w:r>
    </w:p>
    <w:p w:rsidR="003B16D0" w:rsidRDefault="003B16D0">
      <w:pPr>
        <w:pStyle w:val="ConsPlusNormal"/>
        <w:jc w:val="both"/>
      </w:pPr>
    </w:p>
    <w:p w:rsidR="003B16D0" w:rsidRDefault="003B16D0">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w:t>
      </w:r>
      <w:r>
        <w:lastRenderedPageBreak/>
        <w:t>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B16D0" w:rsidRDefault="003B16D0">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B16D0" w:rsidRDefault="003B16D0">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 в системе "Электронный бюджет".</w:t>
      </w:r>
    </w:p>
    <w:p w:rsidR="003B16D0" w:rsidRDefault="003B16D0">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критериям отбора, установленных </w:t>
      </w:r>
      <w:hyperlink w:anchor="P97">
        <w:r>
          <w:rPr>
            <w:color w:val="0000FF"/>
          </w:rPr>
          <w:t>пунктами 2.12</w:t>
        </w:r>
      </w:hyperlink>
      <w:r>
        <w:t xml:space="preserve">, </w:t>
      </w:r>
      <w:hyperlink w:anchor="P98">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3B16D0" w:rsidRDefault="003B16D0">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объявление о проведении отбора на предоставление субсидий по направлению, установленному в </w:t>
      </w:r>
      <w:hyperlink w:anchor="P35">
        <w:r>
          <w:rPr>
            <w:color w:val="0000FF"/>
          </w:rPr>
          <w:t>пункте 1.3</w:t>
        </w:r>
      </w:hyperlink>
      <w:r>
        <w:t xml:space="preserve"> настоящего Положения, на Официальном портале органов государственной власти Тюменской области, а также на Едином портале с указанием в объявлении о проведении отбора на предоставление субсидий:</w:t>
      </w:r>
    </w:p>
    <w:p w:rsidR="003B16D0" w:rsidRDefault="003B16D0">
      <w:pPr>
        <w:pStyle w:val="ConsPlusNormal"/>
        <w:spacing w:before="220"/>
        <w:ind w:firstLine="540"/>
        <w:jc w:val="both"/>
      </w:pPr>
      <w:r>
        <w:t>сроков проведения отбора;</w:t>
      </w:r>
    </w:p>
    <w:p w:rsidR="003B16D0" w:rsidRDefault="003B16D0">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B16D0" w:rsidRDefault="003B16D0">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B16D0" w:rsidRDefault="003B16D0">
      <w:pPr>
        <w:pStyle w:val="ConsPlusNormal"/>
        <w:spacing w:before="220"/>
        <w:ind w:firstLine="540"/>
        <w:jc w:val="both"/>
      </w:pPr>
      <w:r>
        <w:t xml:space="preserve">результата (результатов) предоставления субсидии в соответствии с </w:t>
      </w:r>
      <w:hyperlink w:anchor="P256">
        <w:r>
          <w:rPr>
            <w:color w:val="0000FF"/>
          </w:rPr>
          <w:t>пунктом 3.21</w:t>
        </w:r>
      </w:hyperlink>
      <w:r>
        <w:t xml:space="preserve"> настоящего Положения;</w:t>
      </w:r>
    </w:p>
    <w:p w:rsidR="003B16D0" w:rsidRDefault="003B16D0">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B16D0" w:rsidRDefault="003B16D0">
      <w:pPr>
        <w:pStyle w:val="ConsPlusNormal"/>
        <w:spacing w:before="220"/>
        <w:ind w:firstLine="540"/>
        <w:jc w:val="both"/>
      </w:pPr>
      <w:r>
        <w:t xml:space="preserve">требований к Участникам отбора, определенных в соответствии с </w:t>
      </w:r>
      <w:hyperlink w:anchor="P68">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68">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B16D0" w:rsidRDefault="003B16D0">
      <w:pPr>
        <w:pStyle w:val="ConsPlusNormal"/>
        <w:spacing w:before="220"/>
        <w:ind w:firstLine="540"/>
        <w:jc w:val="both"/>
      </w:pPr>
      <w:r>
        <w:t>категории и критериев отбора;</w:t>
      </w:r>
    </w:p>
    <w:p w:rsidR="003B16D0" w:rsidRDefault="003B16D0">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B16D0" w:rsidRDefault="003B16D0">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3B16D0" w:rsidRDefault="003B16D0">
      <w:pPr>
        <w:pStyle w:val="ConsPlusNormal"/>
        <w:spacing w:before="220"/>
        <w:ind w:firstLine="540"/>
        <w:jc w:val="both"/>
      </w:pPr>
      <w:r>
        <w:t xml:space="preserve">правил рассмотрения заявок Участников отбора в соответствии с </w:t>
      </w:r>
      <w:hyperlink w:anchor="P139">
        <w:r>
          <w:rPr>
            <w:color w:val="0000FF"/>
          </w:rPr>
          <w:t>пунктами 2.26</w:t>
        </w:r>
      </w:hyperlink>
      <w:r>
        <w:t xml:space="preserve"> - </w:t>
      </w:r>
      <w:hyperlink w:anchor="P155">
        <w:r>
          <w:rPr>
            <w:color w:val="0000FF"/>
          </w:rPr>
          <w:t>2.33</w:t>
        </w:r>
      </w:hyperlink>
      <w:r>
        <w:t xml:space="preserve"> настоящего Положения;</w:t>
      </w:r>
    </w:p>
    <w:p w:rsidR="003B16D0" w:rsidRDefault="003B16D0">
      <w:pPr>
        <w:pStyle w:val="ConsPlusNormal"/>
        <w:spacing w:before="220"/>
        <w:ind w:firstLine="540"/>
        <w:jc w:val="both"/>
      </w:pPr>
      <w:r>
        <w:lastRenderedPageBreak/>
        <w:t>порядка возврата заявок на доработку;</w:t>
      </w:r>
    </w:p>
    <w:p w:rsidR="003B16D0" w:rsidRDefault="003B16D0">
      <w:pPr>
        <w:pStyle w:val="ConsPlusNormal"/>
        <w:spacing w:before="220"/>
        <w:ind w:firstLine="540"/>
        <w:jc w:val="both"/>
      </w:pPr>
      <w:r>
        <w:t>порядка отклонения заявок, а также информации об основаниях их отклонения;</w:t>
      </w:r>
    </w:p>
    <w:p w:rsidR="003B16D0" w:rsidRDefault="003B16D0">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B16D0" w:rsidRDefault="003B16D0">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B16D0" w:rsidRDefault="003B16D0">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B16D0" w:rsidRDefault="003B16D0">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B16D0" w:rsidRDefault="003B16D0">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174">
        <w:r>
          <w:rPr>
            <w:color w:val="0000FF"/>
          </w:rPr>
          <w:t>пунктом 2.38</w:t>
        </w:r>
      </w:hyperlink>
      <w:r>
        <w:t xml:space="preserve"> настоящего Положения.</w:t>
      </w:r>
    </w:p>
    <w:p w:rsidR="003B16D0" w:rsidRDefault="003B16D0">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B16D0" w:rsidRDefault="003B16D0">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B16D0" w:rsidRDefault="003B16D0">
      <w:pPr>
        <w:pStyle w:val="ConsPlusNormal"/>
        <w:spacing w:before="220"/>
        <w:ind w:firstLine="540"/>
        <w:jc w:val="both"/>
      </w:pPr>
      <w:bookmarkStart w:id="4" w:name="P68"/>
      <w:bookmarkEnd w:id="4"/>
      <w:r>
        <w:t>2.7. Участник отбора должен соответствовать следующим требованиям:</w:t>
      </w:r>
    </w:p>
    <w:p w:rsidR="003B16D0" w:rsidRDefault="003B16D0">
      <w:pPr>
        <w:pStyle w:val="ConsPlusNormal"/>
        <w:spacing w:before="220"/>
        <w:ind w:firstLine="540"/>
        <w:jc w:val="both"/>
      </w:pPr>
      <w:bookmarkStart w:id="5" w:name="P69"/>
      <w:bookmarkEnd w:id="5"/>
      <w:r>
        <w:t>2.7.1. На даты рассмотрения заявки на участие в отборе и заключения договора о предоставлении субсидии:</w:t>
      </w:r>
    </w:p>
    <w:p w:rsidR="003B16D0" w:rsidRDefault="003B16D0">
      <w:pPr>
        <w:pStyle w:val="ConsPlusNormal"/>
        <w:spacing w:before="220"/>
        <w:ind w:firstLine="540"/>
        <w:jc w:val="both"/>
      </w:pPr>
      <w:r>
        <w:t>2.7.1.1.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B16D0" w:rsidRDefault="003B16D0">
      <w:pPr>
        <w:pStyle w:val="ConsPlusNormal"/>
        <w:spacing w:before="220"/>
        <w:ind w:firstLine="540"/>
        <w:jc w:val="both"/>
      </w:pPr>
      <w:r>
        <w:t>2.7.1.2.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B16D0" w:rsidRDefault="003B16D0">
      <w:pPr>
        <w:pStyle w:val="ConsPlusNormal"/>
        <w:spacing w:before="220"/>
        <w:ind w:firstLine="540"/>
        <w:jc w:val="both"/>
      </w:pPr>
      <w:r>
        <w:lastRenderedPageBreak/>
        <w:t xml:space="preserve">2.7.1.3. Участник отбора не находится в составляемых в рамках реализации полномочий, предусмотренных </w:t>
      </w:r>
      <w:hyperlink r:id="rId1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B16D0" w:rsidRDefault="003B16D0">
      <w:pPr>
        <w:pStyle w:val="ConsPlusNormal"/>
        <w:spacing w:before="220"/>
        <w:ind w:firstLine="540"/>
        <w:jc w:val="both"/>
      </w:pPr>
      <w:r>
        <w:t xml:space="preserve">2.7.1.4. Участник отбора не является иностранным агентом в соответствии с Федеральным </w:t>
      </w:r>
      <w:hyperlink r:id="rId14">
        <w:r>
          <w:rPr>
            <w:color w:val="0000FF"/>
          </w:rPr>
          <w:t>законом</w:t>
        </w:r>
      </w:hyperlink>
      <w:r>
        <w:t xml:space="preserve"> от 14.07.2022 N 255-ФЗ "О контроле за деятельностью лиц, находящихся под иностранным влиянием".</w:t>
      </w:r>
    </w:p>
    <w:p w:rsidR="003B16D0" w:rsidRDefault="003B16D0">
      <w:pPr>
        <w:pStyle w:val="ConsPlusNormal"/>
        <w:spacing w:before="220"/>
        <w:ind w:firstLine="540"/>
        <w:jc w:val="both"/>
      </w:pPr>
      <w:r>
        <w:t>2.7.1.5. 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B16D0" w:rsidRDefault="003B16D0">
      <w:pPr>
        <w:pStyle w:val="ConsPlusNormal"/>
        <w:spacing w:before="220"/>
        <w:ind w:firstLine="540"/>
        <w:jc w:val="both"/>
      </w:pPr>
      <w:r>
        <w:t xml:space="preserve">2.7.1.6. Участник отбора не получает средства из областного на основании иных нормативных правовых актов Тюменской области, на цели, установленные </w:t>
      </w:r>
      <w:hyperlink w:anchor="P35">
        <w:r>
          <w:rPr>
            <w:color w:val="0000FF"/>
          </w:rPr>
          <w:t>пунктом 1.3</w:t>
        </w:r>
      </w:hyperlink>
      <w:r>
        <w:t xml:space="preserve"> настоящего Положения</w:t>
      </w:r>
    </w:p>
    <w:p w:rsidR="003B16D0" w:rsidRDefault="003B16D0">
      <w:pPr>
        <w:pStyle w:val="ConsPlusNormal"/>
        <w:spacing w:before="220"/>
        <w:ind w:firstLine="540"/>
        <w:jc w:val="both"/>
      </w:pPr>
      <w:bookmarkStart w:id="6" w:name="P76"/>
      <w:bookmarkEnd w:id="6"/>
      <w:r>
        <w:t>2.7.2. На дату подачи заявки на участие в отборе:</w:t>
      </w:r>
    </w:p>
    <w:p w:rsidR="003B16D0" w:rsidRDefault="003B16D0">
      <w:pPr>
        <w:pStyle w:val="ConsPlusNormal"/>
        <w:spacing w:before="220"/>
        <w:ind w:firstLine="540"/>
        <w:jc w:val="both"/>
      </w:pPr>
      <w:r>
        <w:t>2.7.2.1.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B16D0" w:rsidRDefault="003B16D0">
      <w:pPr>
        <w:pStyle w:val="ConsPlusNormal"/>
        <w:spacing w:before="220"/>
        <w:ind w:firstLine="540"/>
        <w:jc w:val="both"/>
      </w:pPr>
      <w:r>
        <w:t>2.7.2.2.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B16D0" w:rsidRDefault="003B16D0">
      <w:pPr>
        <w:pStyle w:val="ConsPlusNormal"/>
        <w:spacing w:before="220"/>
        <w:ind w:firstLine="540"/>
        <w:jc w:val="both"/>
      </w:pPr>
      <w:r>
        <w:t>2.7.2.3. Участником отбора представлена в органы местного самоуправления отчетность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 годом.</w:t>
      </w:r>
    </w:p>
    <w:p w:rsidR="003B16D0" w:rsidRDefault="003B16D0">
      <w:pPr>
        <w:pStyle w:val="ConsPlusNormal"/>
        <w:spacing w:before="220"/>
        <w:ind w:firstLine="540"/>
        <w:jc w:val="both"/>
      </w:pPr>
      <w:r>
        <w:t xml:space="preserve">2.7.2.4. Участник отбора соответствует критериям отбора, установленным </w:t>
      </w:r>
      <w:hyperlink w:anchor="P98">
        <w:r>
          <w:rPr>
            <w:color w:val="0000FF"/>
          </w:rPr>
          <w:t>пунктом 2.13</w:t>
        </w:r>
      </w:hyperlink>
      <w:r>
        <w:t xml:space="preserve"> настоящего Положения.</w:t>
      </w:r>
    </w:p>
    <w:p w:rsidR="003B16D0" w:rsidRDefault="003B16D0">
      <w:pPr>
        <w:pStyle w:val="ConsPlusNormal"/>
        <w:spacing w:before="220"/>
        <w:ind w:firstLine="540"/>
        <w:jc w:val="both"/>
      </w:pPr>
      <w:r>
        <w:t>2.7.2.5. Участник отбора представил достоверную информацию.</w:t>
      </w:r>
    </w:p>
    <w:p w:rsidR="003B16D0" w:rsidRDefault="003B16D0">
      <w:pPr>
        <w:pStyle w:val="ConsPlusNormal"/>
        <w:spacing w:before="220"/>
        <w:ind w:firstLine="540"/>
        <w:jc w:val="both"/>
      </w:pPr>
      <w:r>
        <w:t xml:space="preserve">2.7.2.6. Участник отбора представил в полном объеме документы, указанные в </w:t>
      </w:r>
      <w:hyperlink w:anchor="P94">
        <w:r>
          <w:rPr>
            <w:color w:val="0000FF"/>
          </w:rPr>
          <w:t>пункте 2.9</w:t>
        </w:r>
      </w:hyperlink>
      <w:r>
        <w:t xml:space="preserve"> настоящего Положения.</w:t>
      </w:r>
    </w:p>
    <w:p w:rsidR="003B16D0" w:rsidRDefault="003B16D0">
      <w:pPr>
        <w:pStyle w:val="ConsPlusNormal"/>
        <w:spacing w:before="220"/>
        <w:ind w:firstLine="540"/>
        <w:jc w:val="both"/>
      </w:pPr>
      <w:r>
        <w:t xml:space="preserve">2.7.2.7. Участник отбора представил документы и заявку, соответствующие требованиям, установленным в </w:t>
      </w:r>
      <w:hyperlink w:anchor="P87">
        <w:r>
          <w:rPr>
            <w:color w:val="0000FF"/>
          </w:rPr>
          <w:t>пунктах 2.8</w:t>
        </w:r>
      </w:hyperlink>
      <w:r>
        <w:t xml:space="preserve">, </w:t>
      </w:r>
      <w:hyperlink w:anchor="P101">
        <w:r>
          <w:rPr>
            <w:color w:val="0000FF"/>
          </w:rPr>
          <w:t>2.14</w:t>
        </w:r>
      </w:hyperlink>
      <w:r>
        <w:t xml:space="preserve"> - </w:t>
      </w:r>
      <w:hyperlink w:anchor="P103">
        <w:r>
          <w:rPr>
            <w:color w:val="0000FF"/>
          </w:rPr>
          <w:t>2.16</w:t>
        </w:r>
      </w:hyperlink>
      <w:r>
        <w:t xml:space="preserve">, </w:t>
      </w:r>
      <w:hyperlink w:anchor="P107">
        <w:r>
          <w:rPr>
            <w:color w:val="0000FF"/>
          </w:rPr>
          <w:t>2.19</w:t>
        </w:r>
      </w:hyperlink>
      <w:r>
        <w:t xml:space="preserve"> настоящего Положения.</w:t>
      </w:r>
    </w:p>
    <w:p w:rsidR="003B16D0" w:rsidRDefault="003B16D0">
      <w:pPr>
        <w:pStyle w:val="ConsPlusNormal"/>
        <w:spacing w:before="220"/>
        <w:ind w:firstLine="540"/>
        <w:jc w:val="both"/>
      </w:pPr>
      <w:r>
        <w:t xml:space="preserve">2.7.2.8. Участник отбора является сельскохозяйственным товаропроизводителем, признанным таковым в соответствии со </w:t>
      </w:r>
      <w:hyperlink r:id="rId15">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w:t>
      </w:r>
    </w:p>
    <w:p w:rsidR="003B16D0" w:rsidRDefault="003B16D0">
      <w:pPr>
        <w:pStyle w:val="ConsPlusNormal"/>
        <w:spacing w:before="220"/>
        <w:ind w:firstLine="540"/>
        <w:jc w:val="both"/>
      </w:pPr>
      <w:r>
        <w:t xml:space="preserve">2.7.2.9. Участник отбора зарегистрирован и состоит на налоговом учете в Тюменской </w:t>
      </w:r>
      <w:r>
        <w:lastRenderedPageBreak/>
        <w:t>области.</w:t>
      </w:r>
    </w:p>
    <w:p w:rsidR="003B16D0" w:rsidRDefault="003B16D0">
      <w:pPr>
        <w:pStyle w:val="ConsPlusNormal"/>
        <w:spacing w:before="220"/>
        <w:ind w:firstLine="540"/>
        <w:jc w:val="both"/>
      </w:pPr>
      <w:bookmarkStart w:id="7" w:name="P86"/>
      <w:bookmarkEnd w:id="7"/>
      <w:r>
        <w:t xml:space="preserve">2.7.3. У Участника отбора на едином налоговом счете отсутствует или не превышает размер, определенный </w:t>
      </w:r>
      <w:hyperlink r:id="rId1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90">
        <w:r>
          <w:rPr>
            <w:color w:val="0000FF"/>
          </w:rPr>
          <w:t>подпунктом 2.8.3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144">
        <w:r>
          <w:rPr>
            <w:color w:val="0000FF"/>
          </w:rPr>
          <w:t>подпунктом "а" пункта 2.28</w:t>
        </w:r>
      </w:hyperlink>
      <w:r>
        <w:t xml:space="preserve"> настоящего Положения.</w:t>
      </w:r>
    </w:p>
    <w:p w:rsidR="003B16D0" w:rsidRDefault="003B16D0">
      <w:pPr>
        <w:pStyle w:val="ConsPlusNormal"/>
        <w:spacing w:before="220"/>
        <w:ind w:firstLine="540"/>
        <w:jc w:val="both"/>
      </w:pPr>
      <w:bookmarkStart w:id="8" w:name="P87"/>
      <w:bookmarkEnd w:id="8"/>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3B16D0" w:rsidRDefault="003B16D0">
      <w:pPr>
        <w:pStyle w:val="ConsPlusNormal"/>
        <w:spacing w:before="220"/>
        <w:ind w:firstLine="540"/>
        <w:jc w:val="both"/>
      </w:pPr>
      <w:bookmarkStart w:id="9" w:name="P88"/>
      <w:bookmarkEnd w:id="9"/>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B16D0" w:rsidRDefault="003B16D0">
      <w:pPr>
        <w:pStyle w:val="ConsPlusNormal"/>
        <w:spacing w:before="220"/>
        <w:ind w:firstLine="540"/>
        <w:jc w:val="both"/>
      </w:pPr>
      <w:r>
        <w:t xml:space="preserve">2.8.2. </w:t>
      </w:r>
      <w:hyperlink w:anchor="P364">
        <w:r>
          <w:rPr>
            <w:color w:val="0000FF"/>
          </w:rPr>
          <w:t>Справку-расчет</w:t>
        </w:r>
      </w:hyperlink>
      <w:r>
        <w:t xml:space="preserve"> по форме согласно приложению N 1 к настоящему Положению.</w:t>
      </w:r>
    </w:p>
    <w:p w:rsidR="003B16D0" w:rsidRDefault="003B16D0">
      <w:pPr>
        <w:pStyle w:val="ConsPlusNormal"/>
        <w:spacing w:before="220"/>
        <w:ind w:firstLine="540"/>
        <w:jc w:val="both"/>
      </w:pPr>
      <w:bookmarkStart w:id="10" w:name="P90"/>
      <w:bookmarkEnd w:id="10"/>
      <w:r>
        <w:t>2.8.3.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B16D0" w:rsidRDefault="003B16D0">
      <w:pPr>
        <w:pStyle w:val="ConsPlusNormal"/>
        <w:spacing w:before="220"/>
        <w:ind w:firstLine="540"/>
        <w:jc w:val="both"/>
      </w:pPr>
      <w:bookmarkStart w:id="11" w:name="P91"/>
      <w:bookmarkEnd w:id="11"/>
      <w:r>
        <w:t xml:space="preserve">2.8.4. </w:t>
      </w:r>
      <w:hyperlink w:anchor="P426">
        <w:r>
          <w:rPr>
            <w:color w:val="0000FF"/>
          </w:rPr>
          <w:t>Сведения</w:t>
        </w:r>
      </w:hyperlink>
      <w:r>
        <w:t xml:space="preserve"> о планируемом приросте производства овощей закрытого грунта собственного производства по форме согласно приложению N 2 к настоящему Положению.</w:t>
      </w:r>
    </w:p>
    <w:p w:rsidR="003B16D0" w:rsidRDefault="003B16D0">
      <w:pPr>
        <w:pStyle w:val="ConsPlusNormal"/>
        <w:spacing w:before="220"/>
        <w:ind w:firstLine="540"/>
        <w:jc w:val="both"/>
      </w:pPr>
      <w:bookmarkStart w:id="12" w:name="P92"/>
      <w:bookmarkEnd w:id="12"/>
      <w:r>
        <w:t>2.8.5. Копию разрешения на ввод в эксплуатацию тепличного комплекса для производства овощей закрытого грунта.</w:t>
      </w:r>
    </w:p>
    <w:p w:rsidR="003B16D0" w:rsidRDefault="003B16D0">
      <w:pPr>
        <w:pStyle w:val="ConsPlusNormal"/>
        <w:spacing w:before="220"/>
        <w:ind w:firstLine="540"/>
        <w:jc w:val="both"/>
      </w:pPr>
      <w:bookmarkStart w:id="13" w:name="P93"/>
      <w:bookmarkEnd w:id="13"/>
      <w:r>
        <w:t>2.8.6. Документ, подтверждающий государственную регистрацию права собственности на тепличный комплекс для производства овощей закрытого грунта.</w:t>
      </w:r>
    </w:p>
    <w:p w:rsidR="003B16D0" w:rsidRDefault="003B16D0">
      <w:pPr>
        <w:pStyle w:val="ConsPlusNormal"/>
        <w:spacing w:before="220"/>
        <w:ind w:firstLine="540"/>
        <w:jc w:val="both"/>
      </w:pPr>
      <w:bookmarkStart w:id="14" w:name="P94"/>
      <w:bookmarkEnd w:id="14"/>
      <w:r>
        <w:t xml:space="preserve">2.9. Документы, указанные в </w:t>
      </w:r>
      <w:hyperlink w:anchor="P88">
        <w:r>
          <w:rPr>
            <w:color w:val="0000FF"/>
          </w:rPr>
          <w:t>подпунктах 2.8.1</w:t>
        </w:r>
      </w:hyperlink>
      <w:r>
        <w:t xml:space="preserve"> - </w:t>
      </w:r>
      <w:hyperlink w:anchor="P92">
        <w:r>
          <w:rPr>
            <w:color w:val="0000FF"/>
          </w:rPr>
          <w:t>2.8.5 пункта 2.8</w:t>
        </w:r>
      </w:hyperlink>
      <w:r>
        <w:t xml:space="preserve"> настоящего Положения, представляются Участником отбора в обязательном порядке.</w:t>
      </w:r>
    </w:p>
    <w:p w:rsidR="003B16D0" w:rsidRDefault="003B16D0">
      <w:pPr>
        <w:pStyle w:val="ConsPlusNormal"/>
        <w:spacing w:before="220"/>
        <w:ind w:firstLine="540"/>
        <w:jc w:val="both"/>
      </w:pPr>
      <w:r>
        <w:t xml:space="preserve">2.10. Документы, указанные в </w:t>
      </w:r>
      <w:hyperlink w:anchor="P93">
        <w:r>
          <w:rPr>
            <w:color w:val="0000FF"/>
          </w:rPr>
          <w:t>подпункте 2.8.6 пункта 2.8</w:t>
        </w:r>
      </w:hyperlink>
      <w:r>
        <w:t xml:space="preserve"> настоящего Положения, представляются Участником отбора по собственной инициативе.</w:t>
      </w:r>
    </w:p>
    <w:p w:rsidR="003B16D0" w:rsidRDefault="003B16D0">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68">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B16D0" w:rsidRDefault="003B16D0">
      <w:pPr>
        <w:pStyle w:val="ConsPlusNormal"/>
        <w:spacing w:before="220"/>
        <w:ind w:firstLine="540"/>
        <w:jc w:val="both"/>
      </w:pPr>
      <w:bookmarkStart w:id="15" w:name="P97"/>
      <w:bookmarkEnd w:id="15"/>
      <w:r>
        <w:t>2.12. К категории Получателей относятся юридические лица.</w:t>
      </w:r>
    </w:p>
    <w:p w:rsidR="003B16D0" w:rsidRDefault="003B16D0">
      <w:pPr>
        <w:pStyle w:val="ConsPlusNormal"/>
        <w:spacing w:before="220"/>
        <w:ind w:firstLine="540"/>
        <w:jc w:val="both"/>
      </w:pPr>
      <w:bookmarkStart w:id="16" w:name="P98"/>
      <w:bookmarkEnd w:id="16"/>
      <w:r>
        <w:t>2.13. Критерии отбора Получателей:</w:t>
      </w:r>
    </w:p>
    <w:p w:rsidR="003B16D0" w:rsidRDefault="003B16D0">
      <w:pPr>
        <w:pStyle w:val="ConsPlusNormal"/>
        <w:spacing w:before="220"/>
        <w:ind w:firstLine="540"/>
        <w:jc w:val="both"/>
      </w:pPr>
      <w:r>
        <w:lastRenderedPageBreak/>
        <w:t>2.13.1. Участник отбора обеспечил в год предоставления субсидии и (или) двух годах, предшествующих году предоставления субсидии, ввод площадей тепличного комплекса для производства овощей закрытого грунта в размере не менее 1 га.</w:t>
      </w:r>
    </w:p>
    <w:p w:rsidR="003B16D0" w:rsidRDefault="003B16D0">
      <w:pPr>
        <w:pStyle w:val="ConsPlusNormal"/>
        <w:spacing w:before="220"/>
        <w:ind w:firstLine="540"/>
        <w:jc w:val="both"/>
      </w:pPr>
      <w:r>
        <w:t>2.13.2. Участник отбора в отчетном финансовом году обеспечил производство и реализацию огурцов и томатов собственного производства.</w:t>
      </w:r>
    </w:p>
    <w:p w:rsidR="003B16D0" w:rsidRDefault="003B16D0">
      <w:pPr>
        <w:pStyle w:val="ConsPlusNormal"/>
        <w:spacing w:before="220"/>
        <w:ind w:firstLine="540"/>
        <w:jc w:val="both"/>
      </w:pPr>
      <w:bookmarkStart w:id="17" w:name="P101"/>
      <w:bookmarkEnd w:id="17"/>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B16D0" w:rsidRDefault="003B16D0">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w:t>
      </w:r>
    </w:p>
    <w:p w:rsidR="003B16D0" w:rsidRDefault="003B16D0">
      <w:pPr>
        <w:pStyle w:val="ConsPlusNormal"/>
        <w:spacing w:before="220"/>
        <w:ind w:firstLine="540"/>
        <w:jc w:val="both"/>
      </w:pPr>
      <w:bookmarkStart w:id="18" w:name="P103"/>
      <w:bookmarkEnd w:id="18"/>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B16D0" w:rsidRDefault="003B16D0">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за своевременность их представления несет Участник отбора в соответствии с действующим законодательством Российской Федерации.</w:t>
      </w:r>
    </w:p>
    <w:p w:rsidR="003B16D0" w:rsidRDefault="003B16D0">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B16D0" w:rsidRDefault="003B16D0">
      <w:pPr>
        <w:pStyle w:val="ConsPlusNormal"/>
        <w:spacing w:before="220"/>
        <w:ind w:firstLine="540"/>
        <w:jc w:val="both"/>
      </w:pPr>
      <w:r>
        <w:t>2.18. 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3B16D0" w:rsidRDefault="003B16D0">
      <w:pPr>
        <w:pStyle w:val="ConsPlusNormal"/>
        <w:spacing w:before="220"/>
        <w:ind w:firstLine="540"/>
        <w:jc w:val="both"/>
      </w:pPr>
      <w:bookmarkStart w:id="19" w:name="P107"/>
      <w:bookmarkEnd w:id="19"/>
      <w:r>
        <w:t>2.19. Заявка содержит следующие сведения:</w:t>
      </w:r>
    </w:p>
    <w:p w:rsidR="003B16D0" w:rsidRDefault="003B16D0">
      <w:pPr>
        <w:pStyle w:val="ConsPlusNormal"/>
        <w:spacing w:before="220"/>
        <w:ind w:firstLine="540"/>
        <w:jc w:val="both"/>
      </w:pPr>
      <w:r>
        <w:t>2.19.1. Информацию об Участнике отбора:</w:t>
      </w:r>
    </w:p>
    <w:p w:rsidR="003B16D0" w:rsidRDefault="003B16D0">
      <w:pPr>
        <w:pStyle w:val="ConsPlusNormal"/>
        <w:spacing w:before="220"/>
        <w:ind w:firstLine="540"/>
        <w:jc w:val="both"/>
      </w:pPr>
      <w:r>
        <w:t>полное и сокращенное наименование Участника отбора;</w:t>
      </w:r>
    </w:p>
    <w:p w:rsidR="003B16D0" w:rsidRDefault="003B16D0">
      <w:pPr>
        <w:pStyle w:val="ConsPlusNormal"/>
        <w:spacing w:before="220"/>
        <w:ind w:firstLine="540"/>
        <w:jc w:val="both"/>
      </w:pPr>
      <w:r>
        <w:t>основной государственный регистрационный номер Участника отбора;</w:t>
      </w:r>
    </w:p>
    <w:p w:rsidR="003B16D0" w:rsidRDefault="003B16D0">
      <w:pPr>
        <w:pStyle w:val="ConsPlusNormal"/>
        <w:spacing w:before="220"/>
        <w:ind w:firstLine="540"/>
        <w:jc w:val="both"/>
      </w:pPr>
      <w:r>
        <w:t>идентификационный номер налогоплательщика;</w:t>
      </w:r>
    </w:p>
    <w:p w:rsidR="003B16D0" w:rsidRDefault="003B16D0">
      <w:pPr>
        <w:pStyle w:val="ConsPlusNormal"/>
        <w:spacing w:before="220"/>
        <w:ind w:firstLine="540"/>
        <w:jc w:val="both"/>
      </w:pPr>
      <w:r>
        <w:t>дата и код постановки на учет в налоговом органе;</w:t>
      </w:r>
    </w:p>
    <w:p w:rsidR="003B16D0" w:rsidRDefault="003B16D0">
      <w:pPr>
        <w:pStyle w:val="ConsPlusNormal"/>
        <w:spacing w:before="220"/>
        <w:ind w:firstLine="540"/>
        <w:jc w:val="both"/>
      </w:pPr>
      <w:r>
        <w:t>номер контактного телефона, почтовый и электронный адрес для направления юридически значимых сообщений;</w:t>
      </w:r>
    </w:p>
    <w:p w:rsidR="003B16D0" w:rsidRDefault="003B16D0">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B16D0" w:rsidRDefault="003B16D0">
      <w:pPr>
        <w:pStyle w:val="ConsPlusNormal"/>
        <w:spacing w:before="220"/>
        <w:ind w:firstLine="540"/>
        <w:jc w:val="both"/>
      </w:pPr>
      <w: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3B16D0" w:rsidRDefault="003B16D0">
      <w:pPr>
        <w:pStyle w:val="ConsPlusNormal"/>
        <w:spacing w:before="220"/>
        <w:ind w:firstLine="540"/>
        <w:jc w:val="both"/>
      </w:pPr>
      <w:r>
        <w:t xml:space="preserve">информацию о счетах в соответствии с законодательством Российской Федерации для </w:t>
      </w:r>
      <w:r>
        <w:lastRenderedPageBreak/>
        <w:t>перечисления субсидии, а также о лице, уполномоченном на подписание договора о предоставлении субсидии;</w:t>
      </w:r>
    </w:p>
    <w:p w:rsidR="003B16D0" w:rsidRDefault="003B16D0">
      <w:pPr>
        <w:pStyle w:val="ConsPlusNormal"/>
        <w:spacing w:before="220"/>
        <w:ind w:firstLine="540"/>
        <w:jc w:val="both"/>
      </w:pPr>
      <w:r>
        <w:t xml:space="preserve">2.19.2. Информацию и документы, определенные </w:t>
      </w:r>
      <w:hyperlink w:anchor="P94">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B16D0" w:rsidRDefault="003B16D0">
      <w:pPr>
        <w:pStyle w:val="ConsPlusNormal"/>
        <w:spacing w:before="220"/>
        <w:ind w:firstLine="540"/>
        <w:jc w:val="both"/>
      </w:pPr>
      <w:r>
        <w:t>2.19.3. Информацию, представляемую при проведении отбора получателей субсидий в процессе документооборота:</w:t>
      </w:r>
    </w:p>
    <w:p w:rsidR="003B16D0" w:rsidRDefault="003B16D0">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B16D0" w:rsidRDefault="003B16D0">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7">
        <w:r>
          <w:rPr>
            <w:color w:val="0000FF"/>
          </w:rPr>
          <w:t>статьями 268.1</w:t>
        </w:r>
      </w:hyperlink>
      <w:r>
        <w:t xml:space="preserve"> и </w:t>
      </w:r>
      <w:hyperlink r:id="rId18">
        <w:r>
          <w:rPr>
            <w:color w:val="0000FF"/>
          </w:rPr>
          <w:t>269.2</w:t>
        </w:r>
      </w:hyperlink>
      <w:r>
        <w:t xml:space="preserve"> Бюджетного кодекса Российской Федерации.</w:t>
      </w:r>
    </w:p>
    <w:p w:rsidR="003B16D0" w:rsidRDefault="003B16D0">
      <w:pPr>
        <w:pStyle w:val="ConsPlusNormal"/>
        <w:spacing w:before="220"/>
        <w:ind w:firstLine="540"/>
        <w:jc w:val="both"/>
      </w:pPr>
      <w:r>
        <w:t xml:space="preserve">2.19.4. Предлагаемое Участником отбора значение результата предоставления субсидии, определяемое в соответствии с </w:t>
      </w:r>
      <w:hyperlink w:anchor="P256">
        <w:r>
          <w:rPr>
            <w:color w:val="0000FF"/>
          </w:rPr>
          <w:t>пунктом 3.21</w:t>
        </w:r>
      </w:hyperlink>
      <w:r>
        <w:t xml:space="preserve"> настоящего Положения, и размер запрашиваемой субсидии.</w:t>
      </w:r>
    </w:p>
    <w:p w:rsidR="003B16D0" w:rsidRDefault="003B16D0">
      <w:pPr>
        <w:pStyle w:val="ConsPlusNormal"/>
        <w:spacing w:before="220"/>
        <w:ind w:firstLine="540"/>
        <w:jc w:val="both"/>
      </w:pPr>
      <w:r>
        <w:t>2.19.5. Иные сведения:</w:t>
      </w:r>
    </w:p>
    <w:p w:rsidR="003B16D0" w:rsidRDefault="003B16D0">
      <w:pPr>
        <w:pStyle w:val="ConsPlusNormal"/>
        <w:spacing w:before="220"/>
        <w:ind w:firstLine="540"/>
        <w:jc w:val="both"/>
      </w:pPr>
      <w:r>
        <w:t>подтверждение согласия / несогласия Участника отбора на предоставление субсидии в размере остатка нераспределенной субсидии;</w:t>
      </w:r>
    </w:p>
    <w:p w:rsidR="003B16D0" w:rsidRDefault="003B16D0">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3B16D0" w:rsidRDefault="003B16D0">
      <w:pPr>
        <w:pStyle w:val="ConsPlusNormal"/>
        <w:spacing w:before="220"/>
        <w:ind w:firstLine="540"/>
        <w:jc w:val="both"/>
      </w:pPr>
      <w:r>
        <w:t>2.20. Участник отбора вправе подать не более одной заявки на участие в отборе.</w:t>
      </w:r>
    </w:p>
    <w:p w:rsidR="003B16D0" w:rsidRDefault="003B16D0">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3B16D0" w:rsidRDefault="003B16D0">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3B16D0" w:rsidRDefault="003B16D0">
      <w:pPr>
        <w:pStyle w:val="ConsPlusNormal"/>
        <w:spacing w:before="220"/>
        <w:ind w:firstLine="540"/>
        <w:jc w:val="both"/>
      </w:pPr>
      <w:r>
        <w:t>2.22.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3B16D0" w:rsidRDefault="003B16D0">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B16D0" w:rsidRDefault="003B16D0">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150">
        <w:r>
          <w:rPr>
            <w:color w:val="0000FF"/>
          </w:rPr>
          <w:t>пунктом 2.30</w:t>
        </w:r>
      </w:hyperlink>
      <w:r>
        <w:t xml:space="preserve"> настоящего Положения.</w:t>
      </w:r>
    </w:p>
    <w:p w:rsidR="003B16D0" w:rsidRDefault="003B16D0">
      <w:pPr>
        <w:pStyle w:val="ConsPlusNormal"/>
        <w:spacing w:before="220"/>
        <w:ind w:firstLine="540"/>
        <w:jc w:val="both"/>
      </w:pPr>
      <w:r>
        <w:t xml:space="preserve">2.23. Не позднее одного рабочего дня, следующего за днем окончания срока подачи заявок, </w:t>
      </w:r>
      <w:r>
        <w:lastRenderedPageBreak/>
        <w:t>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B16D0" w:rsidRDefault="003B16D0">
      <w:pPr>
        <w:pStyle w:val="ConsPlusNormal"/>
        <w:spacing w:before="220"/>
        <w:ind w:firstLine="540"/>
        <w:jc w:val="both"/>
      </w:pPr>
      <w:r>
        <w:t>2.24. Департамент АПК,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rsidR="003B16D0" w:rsidRDefault="003B16D0">
      <w:pPr>
        <w:pStyle w:val="ConsPlusNormal"/>
        <w:spacing w:before="220"/>
        <w:ind w:firstLine="540"/>
        <w:jc w:val="both"/>
      </w:pPr>
      <w:r>
        <w:t>регистрационный номер заявки;</w:t>
      </w:r>
    </w:p>
    <w:p w:rsidR="003B16D0" w:rsidRDefault="003B16D0">
      <w:pPr>
        <w:pStyle w:val="ConsPlusNormal"/>
        <w:spacing w:before="220"/>
        <w:ind w:firstLine="540"/>
        <w:jc w:val="both"/>
      </w:pPr>
      <w:r>
        <w:t>дата и время поступления заявки;</w:t>
      </w:r>
    </w:p>
    <w:p w:rsidR="003B16D0" w:rsidRDefault="003B16D0">
      <w:pPr>
        <w:pStyle w:val="ConsPlusNormal"/>
        <w:spacing w:before="220"/>
        <w:ind w:firstLine="540"/>
        <w:jc w:val="both"/>
      </w:pPr>
      <w:r>
        <w:t>полное наименование Участника отбора;</w:t>
      </w:r>
    </w:p>
    <w:p w:rsidR="003B16D0" w:rsidRDefault="003B16D0">
      <w:pPr>
        <w:pStyle w:val="ConsPlusNormal"/>
        <w:spacing w:before="220"/>
        <w:ind w:firstLine="540"/>
        <w:jc w:val="both"/>
      </w:pPr>
      <w:r>
        <w:t>адрес юридического лица;</w:t>
      </w:r>
    </w:p>
    <w:p w:rsidR="003B16D0" w:rsidRDefault="003B16D0">
      <w:pPr>
        <w:pStyle w:val="ConsPlusNormal"/>
        <w:spacing w:before="220"/>
        <w:ind w:firstLine="540"/>
        <w:jc w:val="both"/>
      </w:pPr>
      <w:r>
        <w:t>запрашиваемый Участником отбора размер субсидии.</w:t>
      </w:r>
    </w:p>
    <w:p w:rsidR="003B16D0" w:rsidRDefault="003B16D0">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B16D0" w:rsidRDefault="003B16D0">
      <w:pPr>
        <w:pStyle w:val="ConsPlusNormal"/>
        <w:spacing w:before="220"/>
        <w:ind w:firstLine="540"/>
        <w:jc w:val="both"/>
      </w:pPr>
      <w:bookmarkStart w:id="20" w:name="P139"/>
      <w:bookmarkEnd w:id="20"/>
      <w:r>
        <w:t xml:space="preserve">2.26. Проверка Участника отбора на соответствие требованиям, установленным </w:t>
      </w:r>
      <w:hyperlink w:anchor="P68">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B16D0" w:rsidRDefault="003B16D0">
      <w:pPr>
        <w:pStyle w:val="ConsPlusNormal"/>
        <w:spacing w:before="220"/>
        <w:ind w:firstLine="540"/>
        <w:jc w:val="both"/>
      </w:pPr>
      <w:bookmarkStart w:id="21" w:name="P140"/>
      <w:bookmarkEnd w:id="21"/>
      <w:r>
        <w:t xml:space="preserve">2.27. Подтверждение соответствия Участника отбора требованиям, установленным </w:t>
      </w:r>
      <w:hyperlink w:anchor="P69">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B16D0" w:rsidRDefault="003B16D0">
      <w:pPr>
        <w:pStyle w:val="ConsPlusNormal"/>
        <w:spacing w:before="220"/>
        <w:ind w:firstLine="540"/>
        <w:jc w:val="both"/>
      </w:pPr>
      <w:bookmarkStart w:id="22" w:name="P141"/>
      <w:bookmarkEnd w:id="22"/>
      <w:r>
        <w:t xml:space="preserve">2.28. Департамент АПК осуществляет рассмотрение представленных Участниками отбора документов на соответствие требованиям, установленным </w:t>
      </w:r>
      <w:hyperlink w:anchor="P87">
        <w:r>
          <w:rPr>
            <w:color w:val="0000FF"/>
          </w:rPr>
          <w:t>пунктами 2.8</w:t>
        </w:r>
      </w:hyperlink>
      <w:r>
        <w:t xml:space="preserve">, </w:t>
      </w:r>
      <w:hyperlink w:anchor="P94">
        <w:r>
          <w:rPr>
            <w:color w:val="0000FF"/>
          </w:rPr>
          <w:t>2.9</w:t>
        </w:r>
      </w:hyperlink>
      <w:r>
        <w:t xml:space="preserve">, </w:t>
      </w:r>
      <w:hyperlink w:anchor="P101">
        <w:r>
          <w:rPr>
            <w:color w:val="0000FF"/>
          </w:rPr>
          <w:t>2.14</w:t>
        </w:r>
      </w:hyperlink>
      <w:r>
        <w:t xml:space="preserve"> - </w:t>
      </w:r>
      <w:hyperlink w:anchor="P103">
        <w:r>
          <w:rPr>
            <w:color w:val="0000FF"/>
          </w:rPr>
          <w:t>2.16</w:t>
        </w:r>
      </w:hyperlink>
      <w:r>
        <w:t xml:space="preserve">, </w:t>
      </w:r>
      <w:hyperlink w:anchor="P107">
        <w:r>
          <w:rPr>
            <w:color w:val="0000FF"/>
          </w:rPr>
          <w:t>2.19</w:t>
        </w:r>
      </w:hyperlink>
      <w:r>
        <w:t xml:space="preserve"> настоящего Положения, а также проверку соответствия Участников отбора требованиям, установленным в </w:t>
      </w:r>
      <w:hyperlink w:anchor="P68">
        <w:r>
          <w:rPr>
            <w:color w:val="0000FF"/>
          </w:rPr>
          <w:t>пункте 2.7</w:t>
        </w:r>
      </w:hyperlink>
      <w:r>
        <w:t xml:space="preserve"> настоящего Положения на основании документов, предусмотренных </w:t>
      </w:r>
      <w:hyperlink w:anchor="P87">
        <w:r>
          <w:rPr>
            <w:color w:val="0000FF"/>
          </w:rPr>
          <w:t>пунктом 2.8</w:t>
        </w:r>
      </w:hyperlink>
      <w:r>
        <w:t xml:space="preserve"> настоящего Положения, информации, указанной в заявке, а также полученной в соответствии с </w:t>
      </w:r>
      <w:hyperlink w:anchor="P140">
        <w:r>
          <w:rPr>
            <w:color w:val="0000FF"/>
          </w:rPr>
          <w:t>пунктом 2.27</w:t>
        </w:r>
      </w:hyperlink>
      <w:r>
        <w:t xml:space="preserve"> настоящего Положения, </w:t>
      </w:r>
      <w:hyperlink w:anchor="P144">
        <w:r>
          <w:rPr>
            <w:color w:val="0000FF"/>
          </w:rPr>
          <w:t>подпунктами "а"</w:t>
        </w:r>
      </w:hyperlink>
      <w:r>
        <w:t xml:space="preserve"> - </w:t>
      </w:r>
      <w:hyperlink w:anchor="P148">
        <w:r>
          <w:rPr>
            <w:color w:val="0000FF"/>
          </w:rPr>
          <w:t>"г"</w:t>
        </w:r>
      </w:hyperlink>
      <w:r>
        <w:t xml:space="preserve"> настоящего пункта.</w:t>
      </w:r>
    </w:p>
    <w:p w:rsidR="003B16D0" w:rsidRDefault="003B16D0">
      <w:pPr>
        <w:pStyle w:val="ConsPlusNormal"/>
        <w:spacing w:before="220"/>
        <w:ind w:firstLine="540"/>
        <w:jc w:val="both"/>
      </w:pPr>
      <w:r>
        <w:t>Срок рассмотрения заявок устанавливается в объявлении о проведении отбора и не может быть больше 20 календарных дней со дня, следующего за днем вскрытия заявок.</w:t>
      </w:r>
    </w:p>
    <w:p w:rsidR="003B16D0" w:rsidRDefault="003B16D0">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76">
        <w:r>
          <w:rPr>
            <w:color w:val="0000FF"/>
          </w:rPr>
          <w:t>подпунктами 2.7.2</w:t>
        </w:r>
      </w:hyperlink>
      <w:r>
        <w:t xml:space="preserve">, </w:t>
      </w:r>
      <w:hyperlink w:anchor="P86">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B16D0" w:rsidRDefault="003B16D0">
      <w:pPr>
        <w:pStyle w:val="ConsPlusNormal"/>
        <w:spacing w:before="220"/>
        <w:ind w:firstLine="540"/>
        <w:jc w:val="both"/>
      </w:pPr>
      <w:bookmarkStart w:id="23" w:name="P144"/>
      <w:bookmarkEnd w:id="23"/>
      <w:r>
        <w:t>а) из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3B16D0" w:rsidRDefault="003B16D0">
      <w:pPr>
        <w:pStyle w:val="ConsPlusNormal"/>
        <w:spacing w:before="220"/>
        <w:ind w:firstLine="540"/>
        <w:jc w:val="both"/>
      </w:pPr>
      <w:r>
        <w:lastRenderedPageBreak/>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B16D0" w:rsidRDefault="003B16D0">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B16D0" w:rsidRDefault="003B16D0">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B16D0" w:rsidRDefault="003B16D0">
      <w:pPr>
        <w:pStyle w:val="ConsPlusNormal"/>
        <w:spacing w:before="220"/>
        <w:ind w:firstLine="540"/>
        <w:jc w:val="both"/>
      </w:pPr>
      <w:bookmarkStart w:id="24" w:name="P148"/>
      <w:bookmarkEnd w:id="24"/>
      <w:r>
        <w:t xml:space="preserve">г)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93">
        <w:r>
          <w:rPr>
            <w:color w:val="0000FF"/>
          </w:rPr>
          <w:t>подпункте 2.8.6 пункта 2.8</w:t>
        </w:r>
      </w:hyperlink>
      <w:r>
        <w:t xml:space="preserve"> настоящего Положения.</w:t>
      </w:r>
    </w:p>
    <w:p w:rsidR="003B16D0" w:rsidRDefault="003B16D0">
      <w:pPr>
        <w:pStyle w:val="ConsPlusNormal"/>
        <w:spacing w:before="220"/>
        <w:ind w:firstLine="540"/>
        <w:jc w:val="both"/>
      </w:pPr>
      <w:r>
        <w:t xml:space="preserve">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установленных в </w:t>
      </w:r>
      <w:hyperlink w:anchor="P163">
        <w:r>
          <w:rPr>
            <w:color w:val="0000FF"/>
          </w:rPr>
          <w:t>подпунктах 2.36.1</w:t>
        </w:r>
      </w:hyperlink>
      <w:r>
        <w:t xml:space="preserve"> - </w:t>
      </w:r>
      <w:hyperlink w:anchor="P167">
        <w:r>
          <w:rPr>
            <w:color w:val="0000FF"/>
          </w:rPr>
          <w:t>2.36.5 пункта 2.36</w:t>
        </w:r>
      </w:hyperlink>
      <w:r>
        <w:t xml:space="preserve"> настоящего Положения</w:t>
      </w:r>
    </w:p>
    <w:p w:rsidR="003B16D0" w:rsidRDefault="003B16D0">
      <w:pPr>
        <w:pStyle w:val="ConsPlusNormal"/>
        <w:spacing w:before="220"/>
        <w:ind w:firstLine="540"/>
        <w:jc w:val="both"/>
      </w:pPr>
      <w:bookmarkStart w:id="25" w:name="P150"/>
      <w:bookmarkEnd w:id="25"/>
      <w:r>
        <w:t>2.30. Порядок возврата заявок Участникам отбора на доработку:</w:t>
      </w:r>
    </w:p>
    <w:p w:rsidR="003B16D0" w:rsidRDefault="003B16D0">
      <w:pPr>
        <w:pStyle w:val="ConsPlusNormal"/>
        <w:spacing w:before="220"/>
        <w:ind w:firstLine="540"/>
        <w:jc w:val="both"/>
      </w:pPr>
      <w:bookmarkStart w:id="26" w:name="P151"/>
      <w:bookmarkEnd w:id="26"/>
      <w:r>
        <w:t xml:space="preserve">2.30.1. При наличии оснований, установленных в </w:t>
      </w:r>
      <w:hyperlink w:anchor="P164">
        <w:r>
          <w:rPr>
            <w:color w:val="0000FF"/>
          </w:rPr>
          <w:t>подпункте 2.36.2 пункта 2.36</w:t>
        </w:r>
      </w:hyperlink>
      <w:r>
        <w:t xml:space="preserve"> настоящего Положения, Департамент АПК в течение срока, установленного в объявлении о проведении отбора в соответствии с </w:t>
      </w:r>
      <w:hyperlink w:anchor="P141">
        <w:r>
          <w:rPr>
            <w:color w:val="0000FF"/>
          </w:rPr>
          <w:t>пунктом 2.28</w:t>
        </w:r>
      </w:hyperlink>
      <w:r>
        <w:t xml:space="preserve"> настоящего Положения, но не позднее 6 календарных дней до его окончания,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менее 3 календарных дней со дня направления заявки на доработку.</w:t>
      </w:r>
    </w:p>
    <w:p w:rsidR="003B16D0" w:rsidRDefault="003B16D0">
      <w:pPr>
        <w:pStyle w:val="ConsPlusNormal"/>
        <w:spacing w:before="220"/>
        <w:ind w:firstLine="540"/>
        <w:jc w:val="both"/>
      </w:pPr>
      <w:r>
        <w:t xml:space="preserve">2.30.2. Участник отбора в срок, установленный </w:t>
      </w:r>
      <w:hyperlink w:anchor="P151">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101">
        <w:r>
          <w:rPr>
            <w:color w:val="0000FF"/>
          </w:rPr>
          <w:t>пункте 2.14</w:t>
        </w:r>
      </w:hyperlink>
      <w:r>
        <w:t xml:space="preserve"> настоящего Положения.</w:t>
      </w:r>
    </w:p>
    <w:p w:rsidR="003B16D0" w:rsidRDefault="003B16D0">
      <w:pPr>
        <w:pStyle w:val="ConsPlusNormal"/>
        <w:spacing w:before="220"/>
        <w:ind w:firstLine="540"/>
        <w:jc w:val="both"/>
      </w:pPr>
      <w:r>
        <w:t xml:space="preserve">2.31. В срок, установленный Департаментом АПК в объявлении о проведении отбора в соответствии с </w:t>
      </w:r>
      <w:hyperlink w:anchor="P141">
        <w:r>
          <w:rPr>
            <w:color w:val="0000FF"/>
          </w:rPr>
          <w:t>пунктом 2.28</w:t>
        </w:r>
      </w:hyperlink>
      <w:r>
        <w:t xml:space="preserve"> настоящего Положения, принимается решение в форме приказа о соответствии заявки требованиям, указанным в объявлении о проведении отбора, на даты получения результатов проверки представленных Участником отбора информации и документов, поданных в составе заявки, или об отклонении его заявки с указанием оснований для отклонения.</w:t>
      </w:r>
    </w:p>
    <w:p w:rsidR="003B16D0" w:rsidRDefault="003B16D0">
      <w:pPr>
        <w:pStyle w:val="ConsPlusNormal"/>
        <w:spacing w:before="220"/>
        <w:ind w:firstLine="540"/>
        <w:jc w:val="both"/>
      </w:pPr>
      <w:r>
        <w:t xml:space="preserve">2.32. Заявка Участника отбора отклоняется в случае наличия оснований для отклонения заявки, предусмотренных </w:t>
      </w:r>
      <w:hyperlink w:anchor="P162">
        <w:r>
          <w:rPr>
            <w:color w:val="0000FF"/>
          </w:rPr>
          <w:t>пунктом 2.36</w:t>
        </w:r>
      </w:hyperlink>
      <w:r>
        <w:t xml:space="preserve"> настоящего Положения.</w:t>
      </w:r>
    </w:p>
    <w:p w:rsidR="003B16D0" w:rsidRDefault="003B16D0">
      <w:pPr>
        <w:pStyle w:val="ConsPlusNormal"/>
        <w:spacing w:before="220"/>
        <w:ind w:firstLine="540"/>
        <w:jc w:val="both"/>
      </w:pPr>
      <w:bookmarkStart w:id="27" w:name="P155"/>
      <w:bookmarkEnd w:id="27"/>
      <w:r>
        <w:t>2.33. Ранжирование поступивших заявок осуществляется исходя из очередности поступления заявок в системе "Электронный бюджет".</w:t>
      </w:r>
    </w:p>
    <w:p w:rsidR="003B16D0" w:rsidRDefault="003B16D0">
      <w:pPr>
        <w:pStyle w:val="ConsPlusNormal"/>
        <w:spacing w:before="220"/>
        <w:ind w:firstLine="540"/>
        <w:jc w:val="both"/>
      </w:pPr>
      <w:bookmarkStart w:id="28" w:name="P156"/>
      <w:bookmarkEnd w:id="28"/>
      <w:r>
        <w:t xml:space="preserve">2.34.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w:t>
      </w:r>
      <w:r>
        <w:lastRenderedPageBreak/>
        <w:t>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B16D0" w:rsidRDefault="003B16D0">
      <w:pPr>
        <w:pStyle w:val="ConsPlusNormal"/>
        <w:spacing w:before="220"/>
        <w:ind w:firstLine="540"/>
        <w:jc w:val="both"/>
      </w:pPr>
      <w:bookmarkStart w:id="29" w:name="P157"/>
      <w:bookmarkEnd w:id="29"/>
      <w:r>
        <w:t xml:space="preserve">2.35.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156">
        <w:r>
          <w:rPr>
            <w:color w:val="0000FF"/>
          </w:rPr>
          <w:t>пункте 2.34</w:t>
        </w:r>
      </w:hyperlink>
      <w:r>
        <w:t xml:space="preserve"> настоящего Положения в следующем порядке:</w:t>
      </w:r>
    </w:p>
    <w:p w:rsidR="003B16D0" w:rsidRDefault="003B16D0">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B16D0" w:rsidRDefault="003B16D0">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B16D0" w:rsidRDefault="003B16D0">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B16D0" w:rsidRDefault="003B16D0">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B16D0" w:rsidRDefault="003B16D0">
      <w:pPr>
        <w:pStyle w:val="ConsPlusNormal"/>
        <w:spacing w:before="220"/>
        <w:ind w:firstLine="540"/>
        <w:jc w:val="both"/>
      </w:pPr>
      <w:bookmarkStart w:id="30" w:name="P162"/>
      <w:bookmarkEnd w:id="30"/>
      <w:r>
        <w:t>2.36. Основания для отклонения заявки Участника отбора на стадии рассмотрения заявок:</w:t>
      </w:r>
    </w:p>
    <w:p w:rsidR="003B16D0" w:rsidRDefault="003B16D0">
      <w:pPr>
        <w:pStyle w:val="ConsPlusNormal"/>
        <w:spacing w:before="220"/>
        <w:ind w:firstLine="540"/>
        <w:jc w:val="both"/>
      </w:pPr>
      <w:bookmarkStart w:id="31" w:name="P163"/>
      <w:bookmarkEnd w:id="31"/>
      <w:r>
        <w:t xml:space="preserve">2.36.1. Несоответствие Участника отбора требованиям, критериям отбора, установленным в </w:t>
      </w:r>
      <w:hyperlink w:anchor="P68">
        <w:r>
          <w:rPr>
            <w:color w:val="0000FF"/>
          </w:rPr>
          <w:t>пунктах 2.7</w:t>
        </w:r>
      </w:hyperlink>
      <w:r>
        <w:t xml:space="preserve">, </w:t>
      </w:r>
      <w:hyperlink w:anchor="P98">
        <w:r>
          <w:rPr>
            <w:color w:val="0000FF"/>
          </w:rPr>
          <w:t>2.13</w:t>
        </w:r>
      </w:hyperlink>
      <w:r>
        <w:t xml:space="preserve"> настоящего Положения.</w:t>
      </w:r>
    </w:p>
    <w:p w:rsidR="003B16D0" w:rsidRDefault="003B16D0">
      <w:pPr>
        <w:pStyle w:val="ConsPlusNormal"/>
        <w:spacing w:before="220"/>
        <w:ind w:firstLine="540"/>
        <w:jc w:val="both"/>
      </w:pPr>
      <w:bookmarkStart w:id="32" w:name="P164"/>
      <w:bookmarkEnd w:id="32"/>
      <w:r>
        <w:t xml:space="preserve">2.36.2. Непредставление (представление не в полном объеме) документов, указанных в объявлении о проведении отбора и </w:t>
      </w:r>
      <w:hyperlink w:anchor="P94">
        <w:r>
          <w:rPr>
            <w:color w:val="0000FF"/>
          </w:rPr>
          <w:t>пункте 2.9</w:t>
        </w:r>
      </w:hyperlink>
      <w:r>
        <w:t xml:space="preserve"> настоящего Положения.</w:t>
      </w:r>
    </w:p>
    <w:p w:rsidR="003B16D0" w:rsidRDefault="003B16D0">
      <w:pPr>
        <w:pStyle w:val="ConsPlusNormal"/>
        <w:spacing w:before="220"/>
        <w:ind w:firstLine="540"/>
        <w:jc w:val="both"/>
      </w:pPr>
      <w:r>
        <w:t xml:space="preserve">2.36.3.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87">
        <w:r>
          <w:rPr>
            <w:color w:val="0000FF"/>
          </w:rPr>
          <w:t>пунктами 2.8</w:t>
        </w:r>
      </w:hyperlink>
      <w:r>
        <w:t xml:space="preserve">, </w:t>
      </w:r>
      <w:hyperlink w:anchor="P101">
        <w:r>
          <w:rPr>
            <w:color w:val="0000FF"/>
          </w:rPr>
          <w:t>2.14</w:t>
        </w:r>
      </w:hyperlink>
      <w:r>
        <w:t xml:space="preserve"> - </w:t>
      </w:r>
      <w:hyperlink w:anchor="P103">
        <w:r>
          <w:rPr>
            <w:color w:val="0000FF"/>
          </w:rPr>
          <w:t>2.16</w:t>
        </w:r>
      </w:hyperlink>
      <w:r>
        <w:t xml:space="preserve">, </w:t>
      </w:r>
      <w:hyperlink w:anchor="P107">
        <w:r>
          <w:rPr>
            <w:color w:val="0000FF"/>
          </w:rPr>
          <w:t>2.19</w:t>
        </w:r>
      </w:hyperlink>
      <w:r>
        <w:t xml:space="preserve"> настоящего Положения.</w:t>
      </w:r>
    </w:p>
    <w:p w:rsidR="003B16D0" w:rsidRDefault="003B16D0">
      <w:pPr>
        <w:pStyle w:val="ConsPlusNormal"/>
        <w:spacing w:before="220"/>
        <w:ind w:firstLine="540"/>
        <w:jc w:val="both"/>
      </w:pPr>
      <w:r>
        <w:t xml:space="preserve">2.36.4.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68">
        <w:r>
          <w:rPr>
            <w:color w:val="0000FF"/>
          </w:rPr>
          <w:t>пунктом 2.7</w:t>
        </w:r>
      </w:hyperlink>
      <w:r>
        <w:t xml:space="preserve"> настоящего Положения.</w:t>
      </w:r>
    </w:p>
    <w:p w:rsidR="003B16D0" w:rsidRDefault="003B16D0">
      <w:pPr>
        <w:pStyle w:val="ConsPlusNormal"/>
        <w:spacing w:before="220"/>
        <w:ind w:firstLine="540"/>
        <w:jc w:val="both"/>
      </w:pPr>
      <w:bookmarkStart w:id="33" w:name="P167"/>
      <w:bookmarkEnd w:id="33"/>
      <w:r>
        <w:t>2.36.5. Подача Участником отбора заявки на участие в отборе после даты и (или) времени, определенных для подачи заявок.</w:t>
      </w:r>
    </w:p>
    <w:p w:rsidR="003B16D0" w:rsidRDefault="003B16D0">
      <w:pPr>
        <w:pStyle w:val="ConsPlusNormal"/>
        <w:spacing w:before="220"/>
        <w:ind w:firstLine="540"/>
        <w:jc w:val="both"/>
      </w:pPr>
      <w:r>
        <w:t xml:space="preserve">2.36.6. Отсутствие лимитов бюджетных обязательств на удовлетворение всех поступивших на отбор заявок после распределения средств в соответствии с </w:t>
      </w:r>
      <w:hyperlink w:anchor="P157">
        <w:r>
          <w:rPr>
            <w:color w:val="0000FF"/>
          </w:rPr>
          <w:t>пунктом 2.35</w:t>
        </w:r>
      </w:hyperlink>
      <w:r>
        <w:t xml:space="preserve"> настоящего Положения.</w:t>
      </w:r>
    </w:p>
    <w:p w:rsidR="003B16D0" w:rsidRDefault="003B16D0">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3B16D0" w:rsidRDefault="003B16D0">
      <w:pPr>
        <w:pStyle w:val="ConsPlusNormal"/>
        <w:spacing w:before="220"/>
        <w:ind w:firstLine="540"/>
        <w:jc w:val="both"/>
      </w:pPr>
      <w:r>
        <w:t>дату, время и место проведения рассмотрения заявок;</w:t>
      </w:r>
    </w:p>
    <w:p w:rsidR="003B16D0" w:rsidRDefault="003B16D0">
      <w:pPr>
        <w:pStyle w:val="ConsPlusNormal"/>
        <w:spacing w:before="220"/>
        <w:ind w:firstLine="540"/>
        <w:jc w:val="both"/>
      </w:pPr>
      <w:r>
        <w:t>информацию об Участниках отбора, заявки которых были рассмотрены;</w:t>
      </w:r>
    </w:p>
    <w:p w:rsidR="003B16D0" w:rsidRDefault="003B16D0">
      <w:pPr>
        <w:pStyle w:val="ConsPlusNormal"/>
        <w:spacing w:before="220"/>
        <w:ind w:firstLine="540"/>
        <w:jc w:val="both"/>
      </w:pPr>
      <w: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w:t>
      </w:r>
      <w:r>
        <w:lastRenderedPageBreak/>
        <w:t>такие заявки;</w:t>
      </w:r>
    </w:p>
    <w:p w:rsidR="003B16D0" w:rsidRDefault="003B16D0">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B16D0" w:rsidRDefault="003B16D0">
      <w:pPr>
        <w:pStyle w:val="ConsPlusNormal"/>
        <w:spacing w:before="220"/>
        <w:ind w:firstLine="540"/>
        <w:jc w:val="both"/>
      </w:pPr>
      <w:bookmarkStart w:id="34" w:name="P174"/>
      <w:bookmarkEnd w:id="34"/>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B16D0" w:rsidRDefault="003B16D0">
      <w:pPr>
        <w:pStyle w:val="ConsPlusNormal"/>
        <w:spacing w:before="220"/>
        <w:ind w:firstLine="540"/>
        <w:jc w:val="both"/>
      </w:pPr>
      <w:r>
        <w:t>2.39. Департамент АПК вправе отменить объявленный отбор в следующих случаях:</w:t>
      </w:r>
    </w:p>
    <w:p w:rsidR="003B16D0" w:rsidRDefault="003B16D0">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37">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B16D0" w:rsidRDefault="003B16D0">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3B16D0" w:rsidRDefault="003B16D0">
      <w:pPr>
        <w:pStyle w:val="ConsPlusNormal"/>
        <w:spacing w:before="220"/>
        <w:ind w:firstLine="540"/>
        <w:jc w:val="both"/>
      </w:pPr>
      <w:bookmarkStart w:id="35" w:name="P178"/>
      <w:bookmarkEnd w:id="35"/>
      <w:r>
        <w:t>2.40. Департамент АПК размещает объявление об отмене проведения отбора на Едином портале не позднее чем за 1 рабочий день до даты окончания срока подачи заявок Участниками отбора.</w:t>
      </w:r>
    </w:p>
    <w:p w:rsidR="003B16D0" w:rsidRDefault="003B16D0">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B16D0" w:rsidRDefault="003B16D0">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3B16D0" w:rsidRDefault="003B16D0">
      <w:pPr>
        <w:pStyle w:val="ConsPlusNormal"/>
        <w:spacing w:before="220"/>
        <w:ind w:firstLine="540"/>
        <w:jc w:val="both"/>
      </w:pPr>
      <w:r>
        <w:t>2.43. Отбор считается отмененным со дня размещения объявления о его отмене на Едином портале.</w:t>
      </w:r>
    </w:p>
    <w:p w:rsidR="003B16D0" w:rsidRDefault="003B16D0">
      <w:pPr>
        <w:pStyle w:val="ConsPlusNormal"/>
        <w:spacing w:before="220"/>
        <w:ind w:firstLine="540"/>
        <w:jc w:val="both"/>
      </w:pPr>
      <w:r>
        <w:t xml:space="preserve">2.44. После окончания срока для отмены проведения отбора в соответствии с </w:t>
      </w:r>
      <w:hyperlink w:anchor="P178">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19">
        <w:r>
          <w:rPr>
            <w:color w:val="0000FF"/>
          </w:rPr>
          <w:t>пунктом 3 статьи 401</w:t>
        </w:r>
      </w:hyperlink>
      <w:r>
        <w:t xml:space="preserve"> Гражданского кодекса Российской Федерации.</w:t>
      </w:r>
    </w:p>
    <w:p w:rsidR="003B16D0" w:rsidRDefault="003B16D0">
      <w:pPr>
        <w:pStyle w:val="ConsPlusNormal"/>
        <w:spacing w:before="220"/>
        <w:ind w:firstLine="540"/>
        <w:jc w:val="both"/>
      </w:pPr>
      <w:r>
        <w:t>2.45. Отбор признается несостоявшимся в следующих случаях:</w:t>
      </w:r>
    </w:p>
    <w:p w:rsidR="003B16D0" w:rsidRDefault="003B16D0">
      <w:pPr>
        <w:pStyle w:val="ConsPlusNormal"/>
        <w:spacing w:before="220"/>
        <w:ind w:firstLine="540"/>
        <w:jc w:val="both"/>
      </w:pPr>
      <w:r>
        <w:t>2.45.1. По окончании срока подачи заявок подана только одна заявка.</w:t>
      </w:r>
    </w:p>
    <w:p w:rsidR="003B16D0" w:rsidRDefault="003B16D0">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3B16D0" w:rsidRDefault="003B16D0">
      <w:pPr>
        <w:pStyle w:val="ConsPlusNormal"/>
        <w:spacing w:before="220"/>
        <w:ind w:firstLine="540"/>
        <w:jc w:val="both"/>
      </w:pPr>
      <w:r>
        <w:t>2.45.3. По окончании срока подачи заявок не подано ни одной заявки.</w:t>
      </w:r>
    </w:p>
    <w:p w:rsidR="003B16D0" w:rsidRDefault="003B16D0">
      <w:pPr>
        <w:pStyle w:val="ConsPlusNormal"/>
        <w:spacing w:before="220"/>
        <w:ind w:firstLine="540"/>
        <w:jc w:val="both"/>
      </w:pPr>
      <w:r>
        <w:t>2.45.4. По результатам рассмотрения заявок отклонены все заявки.</w:t>
      </w:r>
    </w:p>
    <w:p w:rsidR="003B16D0" w:rsidRDefault="003B16D0">
      <w:pPr>
        <w:pStyle w:val="ConsPlusNormal"/>
        <w:spacing w:before="220"/>
        <w:ind w:firstLine="540"/>
        <w:jc w:val="both"/>
      </w:pPr>
      <w:r>
        <w:t xml:space="preserve">2.46. Договор о предоставлении субсидии заключается с Участником отбора, признанного несостоявшимся, если по результатам рассмотрения заявок (заявки) единственная заявка Участника отбора признана соответствующей требованиям, установленным в объявлении о </w:t>
      </w:r>
      <w:r>
        <w:lastRenderedPageBreak/>
        <w:t>проведении отбора.</w:t>
      </w:r>
    </w:p>
    <w:p w:rsidR="003B16D0" w:rsidRDefault="003B16D0">
      <w:pPr>
        <w:pStyle w:val="ConsPlusNormal"/>
        <w:spacing w:before="220"/>
        <w:ind w:firstLine="540"/>
        <w:jc w:val="both"/>
      </w:pPr>
      <w:r>
        <w:t xml:space="preserve">2.47.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242">
        <w:r>
          <w:rPr>
            <w:color w:val="0000FF"/>
          </w:rPr>
          <w:t>пунктом 3.17</w:t>
        </w:r>
      </w:hyperlink>
      <w:r>
        <w:t xml:space="preserve"> настоящего Положения.</w:t>
      </w:r>
    </w:p>
    <w:p w:rsidR="003B16D0" w:rsidRDefault="003B16D0">
      <w:pPr>
        <w:pStyle w:val="ConsPlusNormal"/>
        <w:spacing w:before="220"/>
        <w:ind w:firstLine="540"/>
        <w:jc w:val="both"/>
      </w:pPr>
      <w:bookmarkStart w:id="36" w:name="P190"/>
      <w:bookmarkEnd w:id="36"/>
      <w:r>
        <w:t>2.48.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B16D0" w:rsidRDefault="003B16D0">
      <w:pPr>
        <w:pStyle w:val="ConsPlusNormal"/>
        <w:spacing w:before="220"/>
        <w:ind w:firstLine="540"/>
        <w:jc w:val="both"/>
      </w:pPr>
      <w:bookmarkStart w:id="37" w:name="P191"/>
      <w:bookmarkEnd w:id="37"/>
      <w:r>
        <w:t>2.49.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B16D0" w:rsidRDefault="003B16D0">
      <w:pPr>
        <w:pStyle w:val="ConsPlusNormal"/>
        <w:spacing w:before="220"/>
        <w:ind w:firstLine="540"/>
        <w:jc w:val="both"/>
      </w:pPr>
      <w:r>
        <w:t xml:space="preserve">2.50. В случае отказа Департамента АПК от заключения договора о предоставлении субсидии с победителем отбора по основаниям, предусмотренным </w:t>
      </w:r>
      <w:hyperlink w:anchor="P191">
        <w:r>
          <w:rPr>
            <w:color w:val="0000FF"/>
          </w:rPr>
          <w:t>пунктом 2.49</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договор о предоставлении субсидии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3B16D0" w:rsidRDefault="003B16D0">
      <w:pPr>
        <w:pStyle w:val="ConsPlusNormal"/>
        <w:spacing w:before="220"/>
        <w:ind w:firstLine="540"/>
        <w:jc w:val="both"/>
      </w:pPr>
      <w:r>
        <w:t>2.51.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B16D0" w:rsidRDefault="003B16D0">
      <w:pPr>
        <w:pStyle w:val="ConsPlusNormal"/>
        <w:jc w:val="both"/>
      </w:pPr>
    </w:p>
    <w:p w:rsidR="003B16D0" w:rsidRDefault="003B16D0">
      <w:pPr>
        <w:pStyle w:val="ConsPlusTitle"/>
        <w:jc w:val="center"/>
        <w:outlineLvl w:val="1"/>
      </w:pPr>
      <w:r>
        <w:t>III. Условия и порядок предоставления субсидий</w:t>
      </w:r>
    </w:p>
    <w:p w:rsidR="003B16D0" w:rsidRDefault="003B16D0">
      <w:pPr>
        <w:pStyle w:val="ConsPlusNormal"/>
        <w:jc w:val="both"/>
      </w:pPr>
    </w:p>
    <w:p w:rsidR="003B16D0" w:rsidRDefault="003B16D0">
      <w:pPr>
        <w:pStyle w:val="ConsPlusNormal"/>
        <w:ind w:firstLine="540"/>
        <w:jc w:val="both"/>
      </w:pPr>
      <w:bookmarkStart w:id="38" w:name="P197"/>
      <w:bookmarkEnd w:id="38"/>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3B16D0" w:rsidRDefault="003B16D0">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B16D0" w:rsidRDefault="003B16D0">
      <w:pPr>
        <w:pStyle w:val="ConsPlusNormal"/>
        <w:spacing w:before="220"/>
        <w:ind w:firstLine="540"/>
        <w:jc w:val="both"/>
      </w:pPr>
      <w:r>
        <w:lastRenderedPageBreak/>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B16D0" w:rsidRDefault="003B16D0">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2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B16D0" w:rsidRDefault="003B16D0">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35">
        <w:r>
          <w:rPr>
            <w:color w:val="0000FF"/>
          </w:rPr>
          <w:t>пунктом 1.3</w:t>
        </w:r>
      </w:hyperlink>
      <w:r>
        <w:t xml:space="preserve"> настоящего Положения.</w:t>
      </w:r>
    </w:p>
    <w:p w:rsidR="003B16D0" w:rsidRDefault="003B16D0">
      <w:pPr>
        <w:pStyle w:val="ConsPlusNormal"/>
        <w:spacing w:before="220"/>
        <w:ind w:firstLine="540"/>
        <w:jc w:val="both"/>
      </w:pPr>
      <w:r>
        <w:t xml:space="preserve">3.1.5. Получатель не является иностранным агентом в соответствии с Федеральным </w:t>
      </w:r>
      <w:hyperlink r:id="rId21">
        <w:r>
          <w:rPr>
            <w:color w:val="0000FF"/>
          </w:rPr>
          <w:t>законом</w:t>
        </w:r>
      </w:hyperlink>
      <w:r>
        <w:t xml:space="preserve"> от 14.07.2022 N 255-ФЗ "О контроле за деятельностью лиц, находящихся под иностранным влиянием".</w:t>
      </w:r>
    </w:p>
    <w:p w:rsidR="003B16D0" w:rsidRDefault="003B16D0">
      <w:pPr>
        <w:pStyle w:val="ConsPlusNormal"/>
        <w:spacing w:before="220"/>
        <w:ind w:firstLine="540"/>
        <w:jc w:val="both"/>
      </w:pPr>
      <w:r>
        <w:t>3.1.6. Получатель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w:t>
      </w:r>
    </w:p>
    <w:p w:rsidR="003B16D0" w:rsidRDefault="003B16D0">
      <w:pPr>
        <w:pStyle w:val="ConsPlusNormal"/>
        <w:spacing w:before="220"/>
        <w:ind w:firstLine="540"/>
        <w:jc w:val="both"/>
      </w:pPr>
      <w:r>
        <w:t>3.1.7. Получатель представил документы на возмещение затрат на производство и реализацию овощей закрытого грунта, не возмещенных ранее.</w:t>
      </w:r>
    </w:p>
    <w:p w:rsidR="003B16D0" w:rsidRDefault="003B16D0">
      <w:pPr>
        <w:pStyle w:val="ConsPlusNormal"/>
        <w:spacing w:before="220"/>
        <w:ind w:firstLine="540"/>
        <w:jc w:val="both"/>
      </w:pPr>
      <w:bookmarkStart w:id="39" w:name="P205"/>
      <w:bookmarkEnd w:id="39"/>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3B16D0" w:rsidRDefault="003B16D0">
      <w:pPr>
        <w:pStyle w:val="ConsPlusNormal"/>
        <w:spacing w:before="220"/>
        <w:ind w:firstLine="540"/>
        <w:jc w:val="both"/>
      </w:pPr>
      <w:r>
        <w:t xml:space="preserve">3.2.1. </w:t>
      </w:r>
      <w:hyperlink w:anchor="P463">
        <w:r>
          <w:rPr>
            <w:color w:val="0000FF"/>
          </w:rPr>
          <w:t>Заявление</w:t>
        </w:r>
      </w:hyperlink>
      <w:r>
        <w:t xml:space="preserve"> о предоставлении субсидии (далее - заявление) по форме согласно приложению N 3 к настоящему Положению.</w:t>
      </w:r>
    </w:p>
    <w:p w:rsidR="003B16D0" w:rsidRDefault="003B16D0">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B16D0" w:rsidRDefault="003B16D0">
      <w:pPr>
        <w:pStyle w:val="ConsPlusNormal"/>
        <w:spacing w:before="220"/>
        <w:ind w:firstLine="540"/>
        <w:jc w:val="both"/>
      </w:pPr>
      <w:r>
        <w:t xml:space="preserve">3.2.3. Документы, подтверждающие затраты, указанные в </w:t>
      </w:r>
      <w:hyperlink w:anchor="P263">
        <w:r>
          <w:rPr>
            <w:color w:val="0000FF"/>
          </w:rPr>
          <w:t>пункте 3.23</w:t>
        </w:r>
      </w:hyperlink>
      <w:r>
        <w:t xml:space="preserve"> настоящего Положения, понесенные в текущем и отчетном финансовых годах, на сумму не менее размера субсидий (договоры, документы по передаче материальных ценностей, платежные поручения, платежные ведомости и документы, подтверждающие численность основного и привлеченного персонала, документы по расчету и начислению оплаты труда), которые не представлялись к возмещению в рамках иных направлений государственной поддержки.</w:t>
      </w:r>
    </w:p>
    <w:p w:rsidR="003B16D0" w:rsidRDefault="003B16D0">
      <w:pPr>
        <w:pStyle w:val="ConsPlusNormal"/>
        <w:spacing w:before="220"/>
        <w:ind w:firstLine="540"/>
        <w:jc w:val="both"/>
      </w:pPr>
      <w:r>
        <w:t xml:space="preserve">3.3. Документы, указанные в </w:t>
      </w:r>
      <w:hyperlink w:anchor="P205">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3B16D0" w:rsidRDefault="003B16D0">
      <w:pPr>
        <w:pStyle w:val="ConsPlusNormal"/>
        <w:spacing w:before="220"/>
        <w:ind w:firstLine="540"/>
        <w:jc w:val="both"/>
      </w:pPr>
      <w:r>
        <w:t>3.4. В составе заявления могут быть представлены оригиналы и (или) копии документов.</w:t>
      </w:r>
    </w:p>
    <w:p w:rsidR="003B16D0" w:rsidRDefault="003B16D0">
      <w:pPr>
        <w:pStyle w:val="ConsPlusNormal"/>
        <w:spacing w:before="220"/>
        <w:ind w:firstLine="540"/>
        <w:jc w:val="both"/>
      </w:pPr>
      <w:r>
        <w:t>3.5. Копии документов могут быть:</w:t>
      </w:r>
    </w:p>
    <w:p w:rsidR="003B16D0" w:rsidRDefault="003B16D0">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B16D0" w:rsidRDefault="003B16D0">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B16D0" w:rsidRDefault="003B16D0">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B16D0" w:rsidRDefault="003B16D0">
      <w:pPr>
        <w:pStyle w:val="ConsPlusNormal"/>
        <w:spacing w:before="220"/>
        <w:ind w:firstLine="540"/>
        <w:jc w:val="both"/>
      </w:pPr>
      <w:bookmarkStart w:id="40" w:name="P215"/>
      <w:bookmarkEnd w:id="40"/>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B16D0" w:rsidRDefault="003B16D0">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B16D0" w:rsidRDefault="003B16D0">
      <w:pPr>
        <w:pStyle w:val="ConsPlusNormal"/>
        <w:spacing w:before="220"/>
        <w:ind w:firstLine="540"/>
        <w:jc w:val="both"/>
      </w:pPr>
      <w:r>
        <w:t>3.8. Заявление с приложенными к нему документами представляется Получателем в Департамент АПК почтой, лично или через представителя.</w:t>
      </w:r>
    </w:p>
    <w:p w:rsidR="003B16D0" w:rsidRDefault="003B16D0">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B16D0" w:rsidRDefault="003B16D0">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B16D0" w:rsidRDefault="003B16D0">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B16D0" w:rsidRDefault="003B16D0">
      <w:pPr>
        <w:pStyle w:val="ConsPlusNormal"/>
        <w:spacing w:before="220"/>
        <w:ind w:firstLine="540"/>
        <w:jc w:val="both"/>
      </w:pPr>
      <w:bookmarkStart w:id="41" w:name="P221"/>
      <w:bookmarkEnd w:id="41"/>
      <w:r>
        <w:t>3.10. Департамент АПК в течение 15 рабочих дней со дня, следующего за днем регистрации заявления:</w:t>
      </w:r>
    </w:p>
    <w:p w:rsidR="003B16D0" w:rsidRDefault="003B16D0">
      <w:pPr>
        <w:pStyle w:val="ConsPlusNormal"/>
        <w:spacing w:before="220"/>
        <w:ind w:firstLine="540"/>
        <w:jc w:val="both"/>
      </w:pPr>
      <w:bookmarkStart w:id="42" w:name="P222"/>
      <w:bookmarkEnd w:id="42"/>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w:t>
      </w:r>
    </w:p>
    <w:p w:rsidR="003B16D0" w:rsidRDefault="003B16D0">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205">
        <w:r>
          <w:rPr>
            <w:color w:val="0000FF"/>
          </w:rPr>
          <w:t>пунктами 3.2</w:t>
        </w:r>
      </w:hyperlink>
      <w:r>
        <w:t xml:space="preserve"> - </w:t>
      </w:r>
      <w:hyperlink w:anchor="P215">
        <w:r>
          <w:rPr>
            <w:color w:val="0000FF"/>
          </w:rPr>
          <w:t>3.6</w:t>
        </w:r>
      </w:hyperlink>
      <w:r>
        <w:t xml:space="preserve"> настоящего Положения, а также проверку соответствия Получателей требованиям, установленным в </w:t>
      </w:r>
      <w:hyperlink w:anchor="P197">
        <w:r>
          <w:rPr>
            <w:color w:val="0000FF"/>
          </w:rPr>
          <w:t>пункте 3.1</w:t>
        </w:r>
      </w:hyperlink>
      <w:r>
        <w:t xml:space="preserve"> настоящего Положения на основании документов, предусмотренных </w:t>
      </w:r>
      <w:hyperlink w:anchor="P205">
        <w:r>
          <w:rPr>
            <w:color w:val="0000FF"/>
          </w:rPr>
          <w:t>пунктом 3.2</w:t>
        </w:r>
      </w:hyperlink>
      <w:r>
        <w:t xml:space="preserve"> настоящего Положения, а также информации, полученной в соответствии с </w:t>
      </w:r>
      <w:hyperlink w:anchor="P222">
        <w:r>
          <w:rPr>
            <w:color w:val="0000FF"/>
          </w:rPr>
          <w:t>подпунктом 3.10.1</w:t>
        </w:r>
      </w:hyperlink>
      <w:r>
        <w:t xml:space="preserve"> настоящего пункта, в том числе, что:</w:t>
      </w:r>
    </w:p>
    <w:p w:rsidR="003B16D0" w:rsidRDefault="003B16D0">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B16D0" w:rsidRDefault="003B16D0">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B16D0" w:rsidRDefault="003B16D0">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B16D0" w:rsidRDefault="003B16D0">
      <w:pPr>
        <w:pStyle w:val="ConsPlusNormal"/>
        <w:spacing w:before="220"/>
        <w:ind w:firstLine="540"/>
        <w:jc w:val="both"/>
      </w:pPr>
      <w:r>
        <w:t xml:space="preserve">- Получатель не является иностранным агентом в соответствии с Федеральным </w:t>
      </w:r>
      <w:hyperlink r:id="rId22">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B16D0" w:rsidRDefault="003B16D0">
      <w:pPr>
        <w:pStyle w:val="ConsPlusNormal"/>
        <w:spacing w:before="220"/>
        <w:ind w:firstLine="540"/>
        <w:jc w:val="both"/>
      </w:pPr>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21">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30">
        <w:r>
          <w:rPr>
            <w:color w:val="0000FF"/>
          </w:rPr>
          <w:t>пунктом 3.13</w:t>
        </w:r>
      </w:hyperlink>
      <w:r>
        <w:t xml:space="preserve"> настоящего Положения.</w:t>
      </w:r>
    </w:p>
    <w:p w:rsidR="003B16D0" w:rsidRDefault="003B16D0">
      <w:pPr>
        <w:pStyle w:val="ConsPlusNormal"/>
        <w:spacing w:before="220"/>
        <w:ind w:firstLine="540"/>
        <w:jc w:val="both"/>
      </w:pPr>
      <w:bookmarkStart w:id="43" w:name="P229"/>
      <w:bookmarkEnd w:id="43"/>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договоре о предоставлении субсидии, почтовым отправлением или с использованием электронных средств связи при указании Получателем электронного адреса в заявлении о предоставлении субсидии и делает соответствующую запись в журнале регистрации.</w:t>
      </w:r>
    </w:p>
    <w:p w:rsidR="003B16D0" w:rsidRDefault="003B16D0">
      <w:pPr>
        <w:pStyle w:val="ConsPlusNormal"/>
        <w:spacing w:before="220"/>
        <w:ind w:firstLine="540"/>
        <w:jc w:val="both"/>
      </w:pPr>
      <w:bookmarkStart w:id="44" w:name="P230"/>
      <w:bookmarkEnd w:id="44"/>
      <w:r>
        <w:t>3.13. Основаниями для отказа в предоставлении субсидии являются:</w:t>
      </w:r>
    </w:p>
    <w:p w:rsidR="003B16D0" w:rsidRDefault="003B16D0">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05">
        <w:r>
          <w:rPr>
            <w:color w:val="0000FF"/>
          </w:rPr>
          <w:t>пунктами 3.2</w:t>
        </w:r>
      </w:hyperlink>
      <w:r>
        <w:t xml:space="preserve"> - </w:t>
      </w:r>
      <w:hyperlink w:anchor="P215">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05">
        <w:r>
          <w:rPr>
            <w:color w:val="0000FF"/>
          </w:rPr>
          <w:t>пункте 3.2</w:t>
        </w:r>
      </w:hyperlink>
      <w:r>
        <w:t xml:space="preserve"> настоящего Положения.</w:t>
      </w:r>
    </w:p>
    <w:p w:rsidR="003B16D0" w:rsidRDefault="003B16D0">
      <w:pPr>
        <w:pStyle w:val="ConsPlusNormal"/>
        <w:spacing w:before="220"/>
        <w:ind w:firstLine="540"/>
        <w:jc w:val="both"/>
      </w:pPr>
      <w:r>
        <w:t>3.13.2. Установление факта недостоверности представленной Получателем информации.</w:t>
      </w:r>
    </w:p>
    <w:p w:rsidR="003B16D0" w:rsidRDefault="003B16D0">
      <w:pPr>
        <w:pStyle w:val="ConsPlusNormal"/>
        <w:spacing w:before="220"/>
        <w:ind w:firstLine="540"/>
        <w:jc w:val="both"/>
      </w:pPr>
      <w:bookmarkStart w:id="45" w:name="P233"/>
      <w:bookmarkEnd w:id="45"/>
      <w:r>
        <w:t xml:space="preserve">3.13.3. Несоответствие Получателя требованиям, установленным </w:t>
      </w:r>
      <w:hyperlink w:anchor="P197">
        <w:r>
          <w:rPr>
            <w:color w:val="0000FF"/>
          </w:rPr>
          <w:t>пунктом 3.1</w:t>
        </w:r>
      </w:hyperlink>
      <w:r>
        <w:t xml:space="preserve"> настоящего Положения.</w:t>
      </w:r>
    </w:p>
    <w:p w:rsidR="003B16D0" w:rsidRDefault="003B16D0">
      <w:pPr>
        <w:pStyle w:val="ConsPlusNormal"/>
        <w:spacing w:before="220"/>
        <w:ind w:firstLine="540"/>
        <w:jc w:val="both"/>
      </w:pPr>
      <w:bookmarkStart w:id="46" w:name="P234"/>
      <w:bookmarkEnd w:id="46"/>
      <w:r>
        <w:t xml:space="preserve">3.13.4. В случае непредставления заявления и документов в срок, установленный </w:t>
      </w:r>
      <w:hyperlink w:anchor="P205">
        <w:r>
          <w:rPr>
            <w:color w:val="0000FF"/>
          </w:rPr>
          <w:t>пунктом 3.2</w:t>
        </w:r>
      </w:hyperlink>
      <w:r>
        <w:t xml:space="preserve"> настоящего Положения.</w:t>
      </w:r>
    </w:p>
    <w:p w:rsidR="003B16D0" w:rsidRDefault="003B16D0">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оснований, указанных в </w:t>
      </w:r>
      <w:hyperlink w:anchor="P233">
        <w:r>
          <w:rPr>
            <w:color w:val="0000FF"/>
          </w:rPr>
          <w:t>подпунктах 3.13.3</w:t>
        </w:r>
      </w:hyperlink>
      <w:r>
        <w:t xml:space="preserve">, </w:t>
      </w:r>
      <w:hyperlink w:anchor="P234">
        <w:r>
          <w:rPr>
            <w:color w:val="0000FF"/>
          </w:rPr>
          <w:t>3.13.4 пункта 3.13</w:t>
        </w:r>
      </w:hyperlink>
      <w:r>
        <w:t xml:space="preserve"> настоящего Положения),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B16D0" w:rsidRDefault="003B16D0">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21">
        <w:r>
          <w:rPr>
            <w:color w:val="0000FF"/>
          </w:rPr>
          <w:t>пунктах 3.10</w:t>
        </w:r>
      </w:hyperlink>
      <w:r>
        <w:t xml:space="preserve"> - </w:t>
      </w:r>
      <w:hyperlink w:anchor="P229">
        <w:r>
          <w:rPr>
            <w:color w:val="0000FF"/>
          </w:rPr>
          <w:t>3.12</w:t>
        </w:r>
      </w:hyperlink>
      <w:r>
        <w:t xml:space="preserve"> настоящего Положения.</w:t>
      </w:r>
    </w:p>
    <w:p w:rsidR="003B16D0" w:rsidRDefault="003B16D0">
      <w:pPr>
        <w:pStyle w:val="ConsPlusNormal"/>
        <w:spacing w:before="220"/>
        <w:ind w:firstLine="540"/>
        <w:jc w:val="both"/>
      </w:pPr>
      <w:r>
        <w:t>3.15. Субсидии выплачиваются по ставке на 1 тонну произведенных и реализованных овощей закрытого грунта собственного производства в текущем и отчетном финансовых годах в следующих размерах:</w:t>
      </w:r>
    </w:p>
    <w:p w:rsidR="003B16D0" w:rsidRDefault="003B16D0">
      <w:pPr>
        <w:pStyle w:val="ConsPlusNormal"/>
        <w:spacing w:before="220"/>
        <w:ind w:firstLine="540"/>
        <w:jc w:val="both"/>
      </w:pPr>
      <w:r>
        <w:t>томаты - 45 000 рублей;</w:t>
      </w:r>
    </w:p>
    <w:p w:rsidR="003B16D0" w:rsidRDefault="003B16D0">
      <w:pPr>
        <w:pStyle w:val="ConsPlusNormal"/>
        <w:spacing w:before="220"/>
        <w:ind w:firstLine="540"/>
        <w:jc w:val="both"/>
      </w:pPr>
      <w:r>
        <w:t>огурцы - 25 000 рублей.</w:t>
      </w:r>
    </w:p>
    <w:p w:rsidR="003B16D0" w:rsidRDefault="003B16D0">
      <w:pPr>
        <w:pStyle w:val="ConsPlusNormal"/>
        <w:spacing w:before="220"/>
        <w:ind w:firstLine="540"/>
        <w:jc w:val="both"/>
      </w:pPr>
      <w:r>
        <w:t>3.16. Расчет затрат, подлежащих субсидированию, осуществляется без учета налога на добавленную стоимость.</w:t>
      </w:r>
    </w:p>
    <w:p w:rsidR="003B16D0" w:rsidRDefault="003B16D0">
      <w:pPr>
        <w:pStyle w:val="ConsPlusNormal"/>
        <w:spacing w:before="220"/>
        <w:ind w:firstLine="540"/>
        <w:jc w:val="both"/>
      </w:pPr>
      <w:r>
        <w:t xml:space="preserve">По договорам, заключенным в иностранной валюте, размер субсидии рассчитывается исходя из курса рубля к иностранной валюте, установленного Центральным банком Российской Федерации на день оплаты Получателем стоимости затрат, установленных </w:t>
      </w:r>
      <w:hyperlink w:anchor="P263">
        <w:r>
          <w:rPr>
            <w:color w:val="0000FF"/>
          </w:rPr>
          <w:t>пунктом 3.23</w:t>
        </w:r>
      </w:hyperlink>
      <w:r>
        <w:t xml:space="preserve"> настоящего Положения, но не выше фактических затрат.</w:t>
      </w:r>
    </w:p>
    <w:p w:rsidR="003B16D0" w:rsidRDefault="003B16D0">
      <w:pPr>
        <w:pStyle w:val="ConsPlusNormal"/>
        <w:spacing w:before="220"/>
        <w:ind w:firstLine="540"/>
        <w:jc w:val="both"/>
      </w:pPr>
      <w:bookmarkStart w:id="47" w:name="P242"/>
      <w:bookmarkEnd w:id="47"/>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B16D0" w:rsidRDefault="003B16D0">
      <w:pPr>
        <w:pStyle w:val="ConsPlusNormal"/>
        <w:spacing w:before="220"/>
        <w:ind w:firstLine="540"/>
        <w:jc w:val="both"/>
      </w:pPr>
      <w:bookmarkStart w:id="48" w:name="P243"/>
      <w:bookmarkEnd w:id="48"/>
      <w:r>
        <w:t>3.17.1.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Департаментом финансов Тюменской области,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подписывается усиленной квалифицированной подписью лиц, имеющих право действовать от имени каждой из сторон договора.</w:t>
      </w:r>
    </w:p>
    <w:p w:rsidR="003B16D0" w:rsidRDefault="003B16D0">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190">
        <w:r>
          <w:rPr>
            <w:color w:val="0000FF"/>
          </w:rPr>
          <w:t>пункте 2.48</w:t>
        </w:r>
      </w:hyperlink>
      <w:r>
        <w:t xml:space="preserve"> настоящего Положения.</w:t>
      </w:r>
    </w:p>
    <w:p w:rsidR="003B16D0" w:rsidRDefault="003B16D0">
      <w:pPr>
        <w:pStyle w:val="ConsPlusNormal"/>
        <w:spacing w:before="220"/>
        <w:ind w:firstLine="540"/>
        <w:jc w:val="both"/>
      </w:pPr>
      <w:bookmarkStart w:id="49" w:name="P245"/>
      <w:bookmarkEnd w:id="49"/>
      <w:r>
        <w:t>Получатель в течение 4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и подписывает проект договора о предоставлении субсидии в системе "Электронный бюджет" усиленной квалифицированной электронной подписью.</w:t>
      </w:r>
    </w:p>
    <w:p w:rsidR="003B16D0" w:rsidRDefault="003B16D0">
      <w:pPr>
        <w:pStyle w:val="ConsPlusNormal"/>
        <w:spacing w:before="220"/>
        <w:ind w:firstLine="540"/>
        <w:jc w:val="both"/>
      </w:pPr>
      <w:bookmarkStart w:id="50" w:name="P246"/>
      <w:bookmarkEnd w:id="50"/>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установленном </w:t>
      </w:r>
      <w:hyperlink w:anchor="P243">
        <w:r>
          <w:rPr>
            <w:color w:val="0000FF"/>
          </w:rPr>
          <w:t>подпунктом 3.17.1</w:t>
        </w:r>
      </w:hyperlink>
      <w:r>
        <w:t xml:space="preserve"> настоящего пункта.</w:t>
      </w:r>
    </w:p>
    <w:p w:rsidR="003B16D0" w:rsidRDefault="003B16D0">
      <w:pPr>
        <w:pStyle w:val="ConsPlusNormal"/>
        <w:spacing w:before="220"/>
        <w:ind w:firstLine="540"/>
        <w:jc w:val="both"/>
      </w:pPr>
      <w:r>
        <w:t>3.18. В договор о предоставлении субсидии включаются следующие условия:</w:t>
      </w:r>
    </w:p>
    <w:p w:rsidR="003B16D0" w:rsidRDefault="003B16D0">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37">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B16D0" w:rsidRDefault="003B16D0">
      <w:pPr>
        <w:pStyle w:val="ConsPlusNormal"/>
        <w:spacing w:before="220"/>
        <w:ind w:firstLine="540"/>
        <w:jc w:val="both"/>
      </w:pPr>
      <w:r>
        <w:t xml:space="preserve">согласие Получателя на осуществление в отношении него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3">
        <w:r>
          <w:rPr>
            <w:color w:val="0000FF"/>
          </w:rPr>
          <w:t>статьями 268.1</w:t>
        </w:r>
      </w:hyperlink>
      <w:r>
        <w:t xml:space="preserve"> и </w:t>
      </w:r>
      <w:hyperlink r:id="rId24">
        <w:r>
          <w:rPr>
            <w:color w:val="0000FF"/>
          </w:rPr>
          <w:t>269.2</w:t>
        </w:r>
      </w:hyperlink>
      <w:r>
        <w:t xml:space="preserve"> Бюджетного кодекса Российской Федерации.</w:t>
      </w:r>
    </w:p>
    <w:p w:rsidR="003B16D0" w:rsidRDefault="003B16D0">
      <w:pPr>
        <w:pStyle w:val="ConsPlusNormal"/>
        <w:spacing w:before="220"/>
        <w:ind w:firstLine="540"/>
        <w:jc w:val="both"/>
      </w:pPr>
      <w:r>
        <w:t>В договоре о предоставлении субсидии также устанавливаются:</w:t>
      </w:r>
    </w:p>
    <w:p w:rsidR="003B16D0" w:rsidRDefault="003B16D0">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3B16D0" w:rsidRDefault="003B16D0">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реализации Плана мероприятий в соответствии с </w:t>
      </w:r>
      <w:hyperlink w:anchor="P282">
        <w:r>
          <w:rPr>
            <w:color w:val="0000FF"/>
          </w:rPr>
          <w:t>пунктом 4.5</w:t>
        </w:r>
      </w:hyperlink>
      <w:r>
        <w:t xml:space="preserve"> настоящего Положения. План мероприятий формируется на текущий финансовый год с указанием одной контрольной точки в квартал.</w:t>
      </w:r>
    </w:p>
    <w:p w:rsidR="003B16D0" w:rsidRDefault="003B16D0">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3B16D0" w:rsidRDefault="003B16D0">
      <w:pPr>
        <w:pStyle w:val="ConsPlusNormal"/>
        <w:spacing w:before="220"/>
        <w:ind w:firstLine="540"/>
        <w:jc w:val="both"/>
      </w:pPr>
      <w:r>
        <w:t xml:space="preserve">Основанием для выплаты субсидий является договор о предоставлении субсидии, заключенный между Департаментом АПК и Получателем, </w:t>
      </w:r>
      <w:hyperlink w:anchor="P364">
        <w:r>
          <w:rPr>
            <w:color w:val="0000FF"/>
          </w:rPr>
          <w:t>справка-расчет</w:t>
        </w:r>
      </w:hyperlink>
      <w:r>
        <w:t xml:space="preserve"> по форме согласно приложению N 1 к настоящему Положению.</w:t>
      </w:r>
    </w:p>
    <w:p w:rsidR="003B16D0" w:rsidRDefault="003B16D0">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неподписания договора о предоставлении субсидии в системе "Электронный бюджет" в срок, установленный в </w:t>
      </w:r>
      <w:hyperlink w:anchor="P245">
        <w:r>
          <w:rPr>
            <w:color w:val="0000FF"/>
          </w:rPr>
          <w:t>абзаце третьем подпункта 3.17.1 пункта 3.17</w:t>
        </w:r>
      </w:hyperlink>
      <w:r>
        <w:t xml:space="preserve"> настоящего Положения.</w:t>
      </w:r>
    </w:p>
    <w:p w:rsidR="003B16D0" w:rsidRDefault="003B16D0">
      <w:pPr>
        <w:pStyle w:val="ConsPlusNormal"/>
        <w:spacing w:before="220"/>
        <w:ind w:firstLine="540"/>
        <w:jc w:val="both"/>
      </w:pPr>
      <w:bookmarkStart w:id="51" w:name="P256"/>
      <w:bookmarkEnd w:id="51"/>
      <w:r>
        <w:t>3.21. Результат предоставления субсидии, значение которого устанавливается в договоре о предоставлении субсидии - прирост производства овощей закрытого грунта собственного производства (тыс. тонн).</w:t>
      </w:r>
    </w:p>
    <w:p w:rsidR="003B16D0" w:rsidRDefault="003B16D0">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планируемом приросте производства овощей закрытого грунта собственного производства, предоставляемых в соответствии с </w:t>
      </w:r>
      <w:hyperlink w:anchor="P91">
        <w:r>
          <w:rPr>
            <w:color w:val="0000FF"/>
          </w:rPr>
          <w:t>подпунктом 2.8.4 пункта 2.8</w:t>
        </w:r>
      </w:hyperlink>
      <w:r>
        <w:t xml:space="preserve"> настоящего Положения, и должно быть достигнуто Получателем не позднее 31 декабря года, в котором получена субсидия.</w:t>
      </w:r>
    </w:p>
    <w:p w:rsidR="003B16D0" w:rsidRDefault="003B16D0">
      <w:pPr>
        <w:pStyle w:val="ConsPlusNormal"/>
        <w:spacing w:before="220"/>
        <w:ind w:firstLine="540"/>
        <w:jc w:val="both"/>
      </w:pPr>
      <w:bookmarkStart w:id="52" w:name="P258"/>
      <w:bookmarkEnd w:id="52"/>
      <w:r>
        <w:t>3.22. Общими условиями предоставления субсидий Получателям являются:</w:t>
      </w:r>
    </w:p>
    <w:p w:rsidR="003B16D0" w:rsidRDefault="003B16D0">
      <w:pPr>
        <w:pStyle w:val="ConsPlusNormal"/>
        <w:spacing w:before="220"/>
        <w:ind w:firstLine="540"/>
        <w:jc w:val="both"/>
      </w:pPr>
      <w:r>
        <w:t>3.22.1. Предоставление достоверной информации Получателем.</w:t>
      </w:r>
    </w:p>
    <w:p w:rsidR="003B16D0" w:rsidRDefault="003B16D0">
      <w:pPr>
        <w:pStyle w:val="ConsPlusNormal"/>
        <w:spacing w:before="220"/>
        <w:ind w:firstLine="540"/>
        <w:jc w:val="both"/>
      </w:pPr>
      <w:r>
        <w:t xml:space="preserve">3.22.2.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5">
        <w:r>
          <w:rPr>
            <w:color w:val="0000FF"/>
          </w:rPr>
          <w:t>статьями 268.1</w:t>
        </w:r>
      </w:hyperlink>
      <w:r>
        <w:t xml:space="preserve"> и </w:t>
      </w:r>
      <w:hyperlink r:id="rId26">
        <w:r>
          <w:rPr>
            <w:color w:val="0000FF"/>
          </w:rPr>
          <w:t>269.2</w:t>
        </w:r>
      </w:hyperlink>
      <w:r>
        <w:t xml:space="preserve"> Бюджетного кодекса Российской Федерации.</w:t>
      </w:r>
    </w:p>
    <w:p w:rsidR="003B16D0" w:rsidRDefault="003B16D0">
      <w:pPr>
        <w:pStyle w:val="ConsPlusNormal"/>
        <w:spacing w:before="220"/>
        <w:ind w:firstLine="540"/>
        <w:jc w:val="both"/>
      </w:pPr>
      <w:r>
        <w:t xml:space="preserve">3.22.3. Предоставление отчетности, установленной </w:t>
      </w:r>
      <w:hyperlink w:anchor="P277">
        <w:r>
          <w:rPr>
            <w:color w:val="0000FF"/>
          </w:rPr>
          <w:t>пунктами 4.1</w:t>
        </w:r>
      </w:hyperlink>
      <w:r>
        <w:t xml:space="preserve">, </w:t>
      </w:r>
      <w:hyperlink w:anchor="P282">
        <w:r>
          <w:rPr>
            <w:color w:val="0000FF"/>
          </w:rPr>
          <w:t>4.5</w:t>
        </w:r>
      </w:hyperlink>
      <w:r>
        <w:t xml:space="preserve"> настоящего Положения.</w:t>
      </w:r>
    </w:p>
    <w:p w:rsidR="003B16D0" w:rsidRDefault="003B16D0">
      <w:pPr>
        <w:pStyle w:val="ConsPlusNormal"/>
        <w:spacing w:before="220"/>
        <w:ind w:firstLine="540"/>
        <w:jc w:val="both"/>
      </w:pPr>
      <w:r>
        <w:t>3.22.4. Предоставление Получателями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3B16D0" w:rsidRDefault="003B16D0">
      <w:pPr>
        <w:pStyle w:val="ConsPlusNormal"/>
        <w:spacing w:before="220"/>
        <w:ind w:firstLine="540"/>
        <w:jc w:val="both"/>
      </w:pPr>
      <w:bookmarkStart w:id="53" w:name="P263"/>
      <w:bookmarkEnd w:id="53"/>
      <w:r>
        <w:t>3.23. Субсидии предоставляются на возмещение затрат, понесенных в текущем и отчетном финансовых годах, связанных с производством и реализацией овощей закрытого грунта собственного производства в текущем и отчетном финансовых годах на приобретение нефтепродуктов всех видов, используемых на технологические цели, включая газ, средств защиты растений, минеральных удобрений, семян, субстрата (вермикулитов, матов, кубиков, торфа), упаковки, запасных частей и расходных материалов для техники и оборудования, включая затраты на их текущий ремонт, на выплату заработной платы, включая НДФЛ, на уплату отчислений на социальные нужды с начисленной заработной платы.</w:t>
      </w:r>
    </w:p>
    <w:p w:rsidR="003B16D0" w:rsidRDefault="003B16D0">
      <w:pPr>
        <w:pStyle w:val="ConsPlusNormal"/>
        <w:spacing w:before="220"/>
        <w:ind w:firstLine="540"/>
        <w:jc w:val="both"/>
      </w:pPr>
      <w:r>
        <w:t xml:space="preserve">3.24. При реорганизации Получателя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246">
        <w:r>
          <w:rPr>
            <w:color w:val="0000FF"/>
          </w:rPr>
          <w:t>подпунктом 3.17.2 пункта 3.17</w:t>
        </w:r>
      </w:hyperlink>
      <w:r>
        <w:t xml:space="preserve"> настоящего Положения.</w:t>
      </w:r>
    </w:p>
    <w:p w:rsidR="003B16D0" w:rsidRDefault="003B16D0">
      <w:pPr>
        <w:pStyle w:val="ConsPlusNormal"/>
        <w:spacing w:before="220"/>
        <w:ind w:firstLine="540"/>
        <w:jc w:val="both"/>
      </w:pPr>
      <w:r>
        <w:t>3.25. При реорганизации Получателя в форме разделения, выделения, а также при ликвидации Получателя,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B16D0" w:rsidRDefault="003B16D0">
      <w:pPr>
        <w:pStyle w:val="ConsPlusNormal"/>
        <w:spacing w:before="220"/>
        <w:ind w:firstLine="540"/>
        <w:jc w:val="both"/>
      </w:pPr>
      <w:r>
        <w:t>3.26. Порядок и сроки возврата субсидий в областной бюджет в случае нарушения условий их предоставления:</w:t>
      </w:r>
    </w:p>
    <w:p w:rsidR="003B16D0" w:rsidRDefault="003B16D0">
      <w:pPr>
        <w:pStyle w:val="ConsPlusNormal"/>
        <w:spacing w:before="220"/>
        <w:ind w:firstLine="540"/>
        <w:jc w:val="both"/>
      </w:pPr>
      <w:r>
        <w:t>3.26.1.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B16D0" w:rsidRDefault="003B16D0">
      <w:pPr>
        <w:pStyle w:val="ConsPlusNormal"/>
        <w:spacing w:before="220"/>
        <w:ind w:firstLine="540"/>
        <w:jc w:val="both"/>
      </w:pPr>
      <w:r>
        <w:t xml:space="preserve">3.26.2. По результатам проверок, проведенных Департаментом АПК в соответствии с </w:t>
      </w:r>
      <w:hyperlink w:anchor="P288">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B16D0" w:rsidRDefault="003B16D0">
      <w:pPr>
        <w:pStyle w:val="ConsPlusNormal"/>
        <w:spacing w:before="220"/>
        <w:ind w:firstLine="540"/>
        <w:jc w:val="both"/>
      </w:pPr>
      <w:bookmarkStart w:id="54" w:name="P269"/>
      <w:bookmarkEnd w:id="54"/>
      <w:r>
        <w:t xml:space="preserve">3.26.3. В случае если Получателем не достигнуты значения результатов предоставления субсидии, установленные в соответствии с </w:t>
      </w:r>
      <w:hyperlink w:anchor="P256">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332">
        <w:r>
          <w:rPr>
            <w:color w:val="0000FF"/>
          </w:rPr>
          <w:t>подпунктом 5.2.3 пункта 5.2</w:t>
        </w:r>
      </w:hyperlink>
      <w:r>
        <w:t xml:space="preserve"> настоящего Положения.</w:t>
      </w:r>
    </w:p>
    <w:p w:rsidR="003B16D0" w:rsidRDefault="003B16D0">
      <w:pPr>
        <w:pStyle w:val="ConsPlusNormal"/>
        <w:spacing w:before="220"/>
        <w:ind w:firstLine="540"/>
        <w:jc w:val="both"/>
      </w:pPr>
      <w:r>
        <w:t xml:space="preserve">3.26.4. В случае если Получателем в установленный </w:t>
      </w:r>
      <w:hyperlink w:anchor="P269">
        <w:r>
          <w:rPr>
            <w:color w:val="0000FF"/>
          </w:rPr>
          <w:t>подпунктом 3.26.3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269">
        <w:r>
          <w:rPr>
            <w:color w:val="0000FF"/>
          </w:rPr>
          <w:t>подпунктом 3.26.3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B16D0" w:rsidRDefault="003B16D0">
      <w:pPr>
        <w:pStyle w:val="ConsPlusNormal"/>
        <w:spacing w:before="220"/>
        <w:ind w:firstLine="540"/>
        <w:jc w:val="both"/>
      </w:pPr>
      <w:r>
        <w:t>3.26.5.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3B16D0" w:rsidRDefault="003B16D0">
      <w:pPr>
        <w:pStyle w:val="ConsPlusNormal"/>
        <w:spacing w:before="220"/>
        <w:ind w:firstLine="540"/>
        <w:jc w:val="both"/>
      </w:pPr>
      <w:r>
        <w:t>3.26.6.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B16D0" w:rsidRDefault="003B16D0">
      <w:pPr>
        <w:pStyle w:val="ConsPlusNormal"/>
        <w:jc w:val="both"/>
      </w:pPr>
    </w:p>
    <w:p w:rsidR="003B16D0" w:rsidRDefault="003B16D0">
      <w:pPr>
        <w:pStyle w:val="ConsPlusTitle"/>
        <w:jc w:val="center"/>
        <w:outlineLvl w:val="1"/>
      </w:pPr>
      <w:r>
        <w:t>IV. Требования к предоставлению отчетности, проведению</w:t>
      </w:r>
    </w:p>
    <w:p w:rsidR="003B16D0" w:rsidRDefault="003B16D0">
      <w:pPr>
        <w:pStyle w:val="ConsPlusTitle"/>
        <w:jc w:val="center"/>
      </w:pPr>
      <w:r>
        <w:t>мониторинга достижения результатов предоставления субсидии</w:t>
      </w:r>
    </w:p>
    <w:p w:rsidR="003B16D0" w:rsidRDefault="003B16D0">
      <w:pPr>
        <w:pStyle w:val="ConsPlusNormal"/>
        <w:jc w:val="both"/>
      </w:pPr>
    </w:p>
    <w:p w:rsidR="003B16D0" w:rsidRDefault="003B16D0">
      <w:pPr>
        <w:pStyle w:val="ConsPlusNormal"/>
        <w:ind w:firstLine="540"/>
        <w:jc w:val="both"/>
      </w:pPr>
      <w:bookmarkStart w:id="55" w:name="P277"/>
      <w:bookmarkEnd w:id="55"/>
      <w:r>
        <w:t>4.1. 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в форме электронного документа в системе "Электронный бюджет" - ежеквартально не позднее 10 рабочего дня, следующего за отчетным кварталом.</w:t>
      </w:r>
    </w:p>
    <w:p w:rsidR="003B16D0" w:rsidRDefault="003B16D0">
      <w:pPr>
        <w:pStyle w:val="ConsPlusNormal"/>
        <w:spacing w:before="220"/>
        <w:ind w:firstLine="540"/>
        <w:jc w:val="both"/>
      </w:pPr>
      <w:r>
        <w:t>Отчет подписывается усиленной квалифицированной подписью лица, имеющего право действовать от имени Получателя.</w:t>
      </w:r>
    </w:p>
    <w:p w:rsidR="003B16D0" w:rsidRDefault="003B16D0">
      <w:pPr>
        <w:pStyle w:val="ConsPlusNormal"/>
        <w:spacing w:before="220"/>
        <w:ind w:firstLine="540"/>
        <w:jc w:val="both"/>
      </w:pPr>
      <w:r>
        <w:t>4.2. Ответственность за достоверность информации, указанной в отчетах, несет Получатель.</w:t>
      </w:r>
    </w:p>
    <w:p w:rsidR="003B16D0" w:rsidRDefault="003B16D0">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277">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B16D0" w:rsidRDefault="003B16D0">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B16D0" w:rsidRDefault="003B16D0">
      <w:pPr>
        <w:pStyle w:val="ConsPlusNormal"/>
        <w:spacing w:before="220"/>
        <w:ind w:firstLine="540"/>
        <w:jc w:val="both"/>
      </w:pPr>
      <w:bookmarkStart w:id="56" w:name="P282"/>
      <w:bookmarkEnd w:id="56"/>
      <w:r>
        <w:t>4.5. Отчет о реализации Плана мероприятий предоставляется по форме, определенной типовой формой договора о предоставлении субсидии, установленной Департаментом финансов Тюменской области,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3B16D0" w:rsidRDefault="003B16D0">
      <w:pPr>
        <w:pStyle w:val="ConsPlusNormal"/>
        <w:jc w:val="both"/>
      </w:pPr>
    </w:p>
    <w:p w:rsidR="003B16D0" w:rsidRDefault="003B16D0">
      <w:pPr>
        <w:pStyle w:val="ConsPlusTitle"/>
        <w:jc w:val="center"/>
        <w:outlineLvl w:val="1"/>
      </w:pPr>
      <w:r>
        <w:t>V. Требования об осуществлении контроля за соблюдением</w:t>
      </w:r>
    </w:p>
    <w:p w:rsidR="003B16D0" w:rsidRDefault="003B16D0">
      <w:pPr>
        <w:pStyle w:val="ConsPlusTitle"/>
        <w:jc w:val="center"/>
      </w:pPr>
      <w:r>
        <w:t>условий и порядка предоставления субсидий и ответственности</w:t>
      </w:r>
    </w:p>
    <w:p w:rsidR="003B16D0" w:rsidRDefault="003B16D0">
      <w:pPr>
        <w:pStyle w:val="ConsPlusTitle"/>
        <w:jc w:val="center"/>
      </w:pPr>
      <w:r>
        <w:t>за их нарушение</w:t>
      </w:r>
    </w:p>
    <w:p w:rsidR="003B16D0" w:rsidRDefault="003B16D0">
      <w:pPr>
        <w:pStyle w:val="ConsPlusNormal"/>
        <w:jc w:val="both"/>
      </w:pPr>
    </w:p>
    <w:p w:rsidR="003B16D0" w:rsidRDefault="003B16D0">
      <w:pPr>
        <w:pStyle w:val="ConsPlusNormal"/>
        <w:ind w:firstLine="540"/>
        <w:jc w:val="both"/>
      </w:pPr>
      <w:bookmarkStart w:id="57" w:name="P288"/>
      <w:bookmarkEnd w:id="57"/>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B16D0" w:rsidRDefault="003B16D0">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целей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B16D0" w:rsidRDefault="003B16D0">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27">
        <w:r>
          <w:rPr>
            <w:color w:val="0000FF"/>
          </w:rPr>
          <w:t>статьями 268.1</w:t>
        </w:r>
      </w:hyperlink>
      <w:r>
        <w:t xml:space="preserve">, </w:t>
      </w:r>
      <w:hyperlink r:id="rId28">
        <w:r>
          <w:rPr>
            <w:color w:val="0000FF"/>
          </w:rPr>
          <w:t>269.2</w:t>
        </w:r>
      </w:hyperlink>
      <w:r>
        <w:t xml:space="preserve"> Бюджетного кодекса Российской Федерации.</w:t>
      </w:r>
    </w:p>
    <w:p w:rsidR="003B16D0" w:rsidRDefault="003B16D0">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3B16D0" w:rsidRDefault="003B16D0">
      <w:pPr>
        <w:pStyle w:val="ConsPlusNormal"/>
        <w:spacing w:before="220"/>
        <w:ind w:firstLine="540"/>
        <w:jc w:val="both"/>
      </w:pPr>
      <w:r>
        <w:t>а) камеральных проверок;</w:t>
      </w:r>
    </w:p>
    <w:p w:rsidR="003B16D0" w:rsidRDefault="003B16D0">
      <w:pPr>
        <w:pStyle w:val="ConsPlusNormal"/>
        <w:spacing w:before="220"/>
        <w:ind w:firstLine="540"/>
        <w:jc w:val="both"/>
      </w:pPr>
      <w:r>
        <w:t>б) выездных проверок.</w:t>
      </w:r>
    </w:p>
    <w:p w:rsidR="003B16D0" w:rsidRDefault="003B16D0">
      <w:pPr>
        <w:pStyle w:val="ConsPlusNormal"/>
        <w:spacing w:before="220"/>
        <w:ind w:firstLine="540"/>
        <w:jc w:val="both"/>
      </w:pPr>
      <w:r>
        <w:t>5.1.4. Проведение камеральных проверок:</w:t>
      </w:r>
    </w:p>
    <w:p w:rsidR="003B16D0" w:rsidRDefault="003B16D0">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B16D0" w:rsidRDefault="003B16D0">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3B16D0" w:rsidRDefault="003B16D0">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B16D0" w:rsidRDefault="003B16D0">
      <w:pPr>
        <w:pStyle w:val="ConsPlusNormal"/>
        <w:spacing w:before="220"/>
        <w:ind w:firstLine="540"/>
        <w:jc w:val="both"/>
      </w:pPr>
      <w:r>
        <w:t>5.1.5. Проведение выездных проверок:</w:t>
      </w:r>
    </w:p>
    <w:p w:rsidR="003B16D0" w:rsidRDefault="003B16D0">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3B16D0" w:rsidRDefault="003B16D0">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3B16D0" w:rsidRDefault="003B16D0">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3B16D0" w:rsidRDefault="003B16D0">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B16D0" w:rsidRDefault="003B16D0">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B16D0" w:rsidRDefault="003B16D0">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B16D0" w:rsidRDefault="003B16D0">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B16D0" w:rsidRDefault="003B16D0">
      <w:pPr>
        <w:pStyle w:val="ConsPlusNormal"/>
        <w:spacing w:before="220"/>
        <w:ind w:firstLine="540"/>
        <w:jc w:val="both"/>
      </w:pPr>
      <w:r>
        <w:t>5.1.8. Основаниями для подготовки приказа о проведении проверки являются:</w:t>
      </w:r>
    </w:p>
    <w:p w:rsidR="003B16D0" w:rsidRDefault="003B16D0">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3B16D0" w:rsidRDefault="003B16D0">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B16D0" w:rsidRDefault="003B16D0">
      <w:pPr>
        <w:pStyle w:val="ConsPlusNormal"/>
        <w:spacing w:before="220"/>
        <w:ind w:firstLine="540"/>
        <w:jc w:val="both"/>
      </w:pPr>
      <w:r>
        <w:t>5.1.9. При формировании плана проверок необходимо учитывать:</w:t>
      </w:r>
    </w:p>
    <w:p w:rsidR="003B16D0" w:rsidRDefault="003B16D0">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B16D0" w:rsidRDefault="003B16D0">
      <w:pPr>
        <w:pStyle w:val="ConsPlusNormal"/>
        <w:spacing w:before="220"/>
        <w:ind w:firstLine="540"/>
        <w:jc w:val="both"/>
      </w:pPr>
      <w:r>
        <w:t>количество Получателей.</w:t>
      </w:r>
    </w:p>
    <w:p w:rsidR="003B16D0" w:rsidRDefault="003B16D0">
      <w:pPr>
        <w:pStyle w:val="ConsPlusNormal"/>
        <w:spacing w:before="220"/>
        <w:ind w:firstLine="540"/>
        <w:jc w:val="both"/>
      </w:pPr>
      <w:r>
        <w:t>5.1.10. Должностные лица Департамента АПК, осуществляющие проверку, имеют право:</w:t>
      </w:r>
    </w:p>
    <w:p w:rsidR="003B16D0" w:rsidRDefault="003B16D0">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3B16D0" w:rsidRDefault="003B16D0">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B16D0" w:rsidRDefault="003B16D0">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3B16D0" w:rsidRDefault="003B16D0">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B16D0" w:rsidRDefault="003B16D0">
      <w:pPr>
        <w:pStyle w:val="ConsPlusNormal"/>
        <w:spacing w:before="220"/>
        <w:ind w:firstLine="540"/>
        <w:jc w:val="both"/>
      </w:pPr>
      <w:r>
        <w:t>Должностные лица Департамента АПК обязаны:</w:t>
      </w:r>
    </w:p>
    <w:p w:rsidR="003B16D0" w:rsidRDefault="003B16D0">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B16D0" w:rsidRDefault="003B16D0">
      <w:pPr>
        <w:pStyle w:val="ConsPlusNormal"/>
        <w:spacing w:before="220"/>
        <w:ind w:firstLine="540"/>
        <w:jc w:val="both"/>
      </w:pPr>
      <w:r>
        <w:t>соблюдать требования нормативных правовых актов в установленной сфере деятельности;</w:t>
      </w:r>
    </w:p>
    <w:p w:rsidR="003B16D0" w:rsidRDefault="003B16D0">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3B16D0" w:rsidRDefault="003B16D0">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B16D0" w:rsidRDefault="003B16D0">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B16D0" w:rsidRDefault="003B16D0">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3B16D0" w:rsidRDefault="003B16D0">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B16D0" w:rsidRDefault="003B16D0">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B16D0" w:rsidRDefault="003B16D0">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B16D0" w:rsidRDefault="003B16D0">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3B16D0" w:rsidRDefault="003B16D0">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B16D0" w:rsidRDefault="003B16D0">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3B16D0" w:rsidRDefault="003B16D0">
      <w:pPr>
        <w:pStyle w:val="ConsPlusNormal"/>
        <w:spacing w:before="220"/>
        <w:ind w:firstLine="540"/>
        <w:jc w:val="both"/>
      </w:pPr>
      <w:r>
        <w:t xml:space="preserve">5.2.1. При нарушении условий предоставления субсидий, установленных </w:t>
      </w:r>
      <w:hyperlink w:anchor="P258">
        <w:r>
          <w:rPr>
            <w:color w:val="0000FF"/>
          </w:rPr>
          <w:t>пунктом 3.22</w:t>
        </w:r>
      </w:hyperlink>
      <w:r>
        <w:t xml:space="preserve"> настоящего Положения, полученная субсидия подлежит возврату в областной бюджет в полном объеме.</w:t>
      </w:r>
    </w:p>
    <w:p w:rsidR="003B16D0" w:rsidRDefault="003B16D0">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производство овощей закрытого грунта, или косвенных расходов, отнесенных на затраты на производство овощей закрытого грунта в завышенной доле, полученные бюджетные средства подлежат возврату в размере выявленного нарушения.</w:t>
      </w:r>
    </w:p>
    <w:p w:rsidR="003B16D0" w:rsidRDefault="003B16D0">
      <w:pPr>
        <w:pStyle w:val="ConsPlusNormal"/>
        <w:spacing w:before="220"/>
        <w:ind w:firstLine="540"/>
        <w:jc w:val="both"/>
      </w:pPr>
      <w:bookmarkStart w:id="58" w:name="P332"/>
      <w:bookmarkEnd w:id="58"/>
      <w:r>
        <w:t xml:space="preserve">5.2.3. В случае если Получателем не достигнуты значения результатов предоставления субсидии, установленные в соответствии с </w:t>
      </w:r>
      <w:hyperlink w:anchor="P256">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3B16D0" w:rsidRDefault="003B16D0">
      <w:pPr>
        <w:pStyle w:val="ConsPlusNormal"/>
        <w:jc w:val="both"/>
      </w:pPr>
    </w:p>
    <w:p w:rsidR="003B16D0" w:rsidRDefault="003B16D0">
      <w:pPr>
        <w:pStyle w:val="ConsPlusNormal"/>
        <w:jc w:val="center"/>
      </w:pPr>
      <w:r>
        <w:rPr>
          <w:noProof/>
          <w:position w:val="-9"/>
        </w:rPr>
        <w:drawing>
          <wp:inline distT="0" distB="0" distL="0" distR="0">
            <wp:extent cx="223202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32025" cy="262255"/>
                    </a:xfrm>
                    <a:prstGeom prst="rect">
                      <a:avLst/>
                    </a:prstGeom>
                    <a:noFill/>
                    <a:ln>
                      <a:noFill/>
                    </a:ln>
                  </pic:spPr>
                </pic:pic>
              </a:graphicData>
            </a:graphic>
          </wp:inline>
        </w:drawing>
      </w:r>
    </w:p>
    <w:p w:rsidR="003B16D0" w:rsidRDefault="003B16D0">
      <w:pPr>
        <w:pStyle w:val="ConsPlusNormal"/>
        <w:jc w:val="both"/>
      </w:pPr>
    </w:p>
    <w:p w:rsidR="003B16D0" w:rsidRDefault="003B16D0">
      <w:pPr>
        <w:pStyle w:val="ConsPlusNormal"/>
        <w:ind w:firstLine="540"/>
        <w:jc w:val="both"/>
      </w:pPr>
      <w:r>
        <w:rPr>
          <w:noProof/>
          <w:position w:val="-9"/>
        </w:rPr>
        <w:drawing>
          <wp:inline distT="0" distB="0" distL="0" distR="0">
            <wp:extent cx="57658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3B16D0" w:rsidRDefault="003B16D0">
      <w:pPr>
        <w:pStyle w:val="ConsPlusNormal"/>
        <w:spacing w:before="220"/>
        <w:ind w:firstLine="540"/>
        <w:jc w:val="both"/>
      </w:pPr>
      <w:r>
        <w:t>k - коэффициент возврата субсидии;</w:t>
      </w:r>
    </w:p>
    <w:p w:rsidR="003B16D0" w:rsidRDefault="003B16D0">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B16D0" w:rsidRDefault="003B16D0">
      <w:pPr>
        <w:pStyle w:val="ConsPlusNormal"/>
        <w:spacing w:before="220"/>
        <w:ind w:firstLine="540"/>
        <w:jc w:val="both"/>
      </w:pPr>
      <w:r>
        <w:t>n - общее количество результатов предоставления субсидии.</w:t>
      </w:r>
    </w:p>
    <w:p w:rsidR="003B16D0" w:rsidRDefault="003B16D0">
      <w:pPr>
        <w:pStyle w:val="ConsPlusNormal"/>
        <w:jc w:val="both"/>
      </w:pPr>
    </w:p>
    <w:p w:rsidR="003B16D0" w:rsidRDefault="003B16D0">
      <w:pPr>
        <w:pStyle w:val="ConsPlusNormal"/>
        <w:jc w:val="center"/>
      </w:pPr>
      <w:r>
        <w:t>k = SUM Di / m, где:</w:t>
      </w:r>
    </w:p>
    <w:p w:rsidR="003B16D0" w:rsidRDefault="003B16D0">
      <w:pPr>
        <w:pStyle w:val="ConsPlusNormal"/>
        <w:jc w:val="both"/>
      </w:pPr>
    </w:p>
    <w:p w:rsidR="003B16D0" w:rsidRDefault="003B16D0">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B16D0" w:rsidRDefault="003B16D0">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B16D0" w:rsidRDefault="003B16D0">
      <w:pPr>
        <w:pStyle w:val="ConsPlusNormal"/>
        <w:jc w:val="both"/>
      </w:pPr>
    </w:p>
    <w:p w:rsidR="003B16D0" w:rsidRDefault="003B16D0">
      <w:pPr>
        <w:pStyle w:val="ConsPlusNormal"/>
        <w:jc w:val="center"/>
      </w:pPr>
      <w:r>
        <w:t>Di = 1 - Ti / Si, где:</w:t>
      </w:r>
    </w:p>
    <w:p w:rsidR="003B16D0" w:rsidRDefault="003B16D0">
      <w:pPr>
        <w:pStyle w:val="ConsPlusNormal"/>
        <w:jc w:val="both"/>
      </w:pPr>
    </w:p>
    <w:p w:rsidR="003B16D0" w:rsidRDefault="003B16D0">
      <w:pPr>
        <w:pStyle w:val="ConsPlusNormal"/>
        <w:ind w:firstLine="540"/>
        <w:jc w:val="both"/>
      </w:pPr>
      <w:r>
        <w:t>Di - индекс, отражающий уровень недостижения i-го результата предоставления субсидии;</w:t>
      </w:r>
    </w:p>
    <w:p w:rsidR="003B16D0" w:rsidRDefault="003B16D0">
      <w:pPr>
        <w:pStyle w:val="ConsPlusNormal"/>
        <w:spacing w:before="220"/>
        <w:ind w:firstLine="540"/>
        <w:jc w:val="both"/>
      </w:pPr>
      <w:r>
        <w:t>Si - значение результата, установленное договором о предоставлении субсидии;</w:t>
      </w:r>
    </w:p>
    <w:p w:rsidR="003B16D0" w:rsidRDefault="003B16D0">
      <w:pPr>
        <w:pStyle w:val="ConsPlusNormal"/>
        <w:spacing w:before="220"/>
        <w:ind w:firstLine="540"/>
        <w:jc w:val="both"/>
      </w:pPr>
      <w:r>
        <w:t>Ti - фактическое значение результата.</w:t>
      </w: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right"/>
        <w:outlineLvl w:val="1"/>
      </w:pPr>
      <w:r>
        <w:t>Приложение N 1</w:t>
      </w:r>
    </w:p>
    <w:p w:rsidR="003B16D0" w:rsidRDefault="003B16D0">
      <w:pPr>
        <w:pStyle w:val="ConsPlusNormal"/>
        <w:jc w:val="right"/>
      </w:pPr>
      <w:r>
        <w:t>к Положению о порядке предоставления</w:t>
      </w:r>
    </w:p>
    <w:p w:rsidR="003B16D0" w:rsidRDefault="003B16D0">
      <w:pPr>
        <w:pStyle w:val="ConsPlusNormal"/>
        <w:jc w:val="right"/>
      </w:pPr>
      <w:r>
        <w:t>субсидий из средств областного бюджета</w:t>
      </w:r>
    </w:p>
    <w:p w:rsidR="003B16D0" w:rsidRDefault="003B16D0">
      <w:pPr>
        <w:pStyle w:val="ConsPlusNormal"/>
        <w:jc w:val="right"/>
      </w:pPr>
      <w:r>
        <w:t>на производство и реализацию</w:t>
      </w:r>
    </w:p>
    <w:p w:rsidR="003B16D0" w:rsidRDefault="003B16D0">
      <w:pPr>
        <w:pStyle w:val="ConsPlusNormal"/>
        <w:jc w:val="right"/>
      </w:pPr>
      <w:r>
        <w:t>овощей закрытого грунта</w:t>
      </w:r>
    </w:p>
    <w:p w:rsidR="003B16D0" w:rsidRDefault="003B16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16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6D0" w:rsidRDefault="003B16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6D0" w:rsidRDefault="003B16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6D0" w:rsidRDefault="003B16D0">
            <w:pPr>
              <w:pStyle w:val="ConsPlusNormal"/>
              <w:jc w:val="both"/>
            </w:pPr>
            <w:r>
              <w:rPr>
                <w:color w:val="392C69"/>
              </w:rPr>
              <w:t>КонсультантПлюс: примечание.</w:t>
            </w:r>
          </w:p>
          <w:p w:rsidR="003B16D0" w:rsidRDefault="003B16D0">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B16D0" w:rsidRDefault="003B16D0">
            <w:pPr>
              <w:pStyle w:val="ConsPlusNormal"/>
            </w:pPr>
          </w:p>
        </w:tc>
      </w:tr>
    </w:tbl>
    <w:p w:rsidR="003B16D0" w:rsidRDefault="003B16D0">
      <w:pPr>
        <w:pStyle w:val="ConsPlusNormal"/>
        <w:spacing w:before="280"/>
        <w:jc w:val="center"/>
      </w:pPr>
      <w:bookmarkStart w:id="59" w:name="P364"/>
      <w:bookmarkEnd w:id="59"/>
      <w:r>
        <w:t>Справка-расчет</w:t>
      </w:r>
    </w:p>
    <w:p w:rsidR="003B16D0" w:rsidRDefault="003B16D0">
      <w:pPr>
        <w:pStyle w:val="ConsPlusNormal"/>
        <w:jc w:val="center"/>
      </w:pPr>
      <w:r>
        <w:t>размера субсидии на возмещение производителям овощей</w:t>
      </w:r>
    </w:p>
    <w:p w:rsidR="003B16D0" w:rsidRDefault="003B16D0">
      <w:pPr>
        <w:pStyle w:val="ConsPlusNormal"/>
        <w:jc w:val="center"/>
      </w:pPr>
      <w:r>
        <w:t>закрытого грунта части затрат на производство и реализацию</w:t>
      </w:r>
    </w:p>
    <w:p w:rsidR="003B16D0" w:rsidRDefault="003B16D0">
      <w:pPr>
        <w:pStyle w:val="ConsPlusNormal"/>
        <w:jc w:val="center"/>
      </w:pPr>
      <w:r>
        <w:t>овощей закрытого грунта собственного производства</w:t>
      </w:r>
    </w:p>
    <w:p w:rsidR="003B16D0" w:rsidRDefault="003B16D0">
      <w:pPr>
        <w:pStyle w:val="ConsPlusNormal"/>
        <w:jc w:val="center"/>
      </w:pPr>
      <w:r>
        <w:t>___________________________________________________________</w:t>
      </w:r>
    </w:p>
    <w:p w:rsidR="003B16D0" w:rsidRDefault="003B16D0">
      <w:pPr>
        <w:pStyle w:val="ConsPlusNormal"/>
        <w:jc w:val="center"/>
      </w:pPr>
      <w:r>
        <w:t>(наименование Получателя, муниципального образования)</w:t>
      </w:r>
    </w:p>
    <w:p w:rsidR="003B16D0" w:rsidRDefault="003B16D0">
      <w:pPr>
        <w:pStyle w:val="ConsPlusNormal"/>
        <w:jc w:val="center"/>
      </w:pPr>
      <w:r>
        <w:t>ИНН _________________________ ОГРН _______________________</w:t>
      </w:r>
    </w:p>
    <w:p w:rsidR="003B16D0" w:rsidRDefault="003B16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044"/>
        <w:gridCol w:w="2041"/>
        <w:gridCol w:w="1020"/>
        <w:gridCol w:w="1144"/>
        <w:gridCol w:w="1144"/>
      </w:tblGrid>
      <w:tr w:rsidR="003B16D0">
        <w:tc>
          <w:tcPr>
            <w:tcW w:w="1644" w:type="dxa"/>
            <w:vMerge w:val="restart"/>
            <w:vAlign w:val="center"/>
          </w:tcPr>
          <w:p w:rsidR="003B16D0" w:rsidRDefault="003B16D0">
            <w:pPr>
              <w:pStyle w:val="ConsPlusNormal"/>
              <w:jc w:val="center"/>
            </w:pPr>
            <w:r>
              <w:t>Наименование культуры</w:t>
            </w:r>
          </w:p>
        </w:tc>
        <w:tc>
          <w:tcPr>
            <w:tcW w:w="4085" w:type="dxa"/>
            <w:gridSpan w:val="2"/>
            <w:vAlign w:val="center"/>
          </w:tcPr>
          <w:p w:rsidR="003B16D0" w:rsidRDefault="003B16D0">
            <w:pPr>
              <w:pStyle w:val="ConsPlusNormal"/>
              <w:jc w:val="center"/>
            </w:pPr>
            <w:r>
              <w:t>Объем произведенных и реализованных овощей закрытого грунта собственного производства к субсидированию, тонн</w:t>
            </w:r>
          </w:p>
        </w:tc>
        <w:tc>
          <w:tcPr>
            <w:tcW w:w="1020" w:type="dxa"/>
            <w:vMerge w:val="restart"/>
            <w:vAlign w:val="center"/>
          </w:tcPr>
          <w:p w:rsidR="003B16D0" w:rsidRDefault="003B16D0">
            <w:pPr>
              <w:pStyle w:val="ConsPlusNormal"/>
              <w:jc w:val="center"/>
            </w:pPr>
            <w:r>
              <w:t>Всего объем, тонн</w:t>
            </w:r>
          </w:p>
        </w:tc>
        <w:tc>
          <w:tcPr>
            <w:tcW w:w="1144" w:type="dxa"/>
            <w:vMerge w:val="restart"/>
            <w:vAlign w:val="center"/>
          </w:tcPr>
          <w:p w:rsidR="003B16D0" w:rsidRDefault="003B16D0">
            <w:pPr>
              <w:pStyle w:val="ConsPlusNormal"/>
              <w:jc w:val="center"/>
            </w:pPr>
            <w:r>
              <w:t>Ставка субсидии, рублей на 1 тонну</w:t>
            </w:r>
          </w:p>
        </w:tc>
        <w:tc>
          <w:tcPr>
            <w:tcW w:w="1144" w:type="dxa"/>
            <w:vMerge w:val="restart"/>
            <w:vAlign w:val="center"/>
          </w:tcPr>
          <w:p w:rsidR="003B16D0" w:rsidRDefault="003B16D0">
            <w:pPr>
              <w:pStyle w:val="ConsPlusNormal"/>
              <w:jc w:val="center"/>
            </w:pPr>
            <w:r>
              <w:t>Сумма субсидии, рублей</w:t>
            </w:r>
          </w:p>
        </w:tc>
      </w:tr>
      <w:tr w:rsidR="003B16D0">
        <w:tc>
          <w:tcPr>
            <w:tcW w:w="1644" w:type="dxa"/>
            <w:vMerge/>
          </w:tcPr>
          <w:p w:rsidR="003B16D0" w:rsidRDefault="003B16D0">
            <w:pPr>
              <w:pStyle w:val="ConsPlusNormal"/>
            </w:pPr>
          </w:p>
        </w:tc>
        <w:tc>
          <w:tcPr>
            <w:tcW w:w="2044" w:type="dxa"/>
          </w:tcPr>
          <w:p w:rsidR="003B16D0" w:rsidRDefault="003B16D0">
            <w:pPr>
              <w:pStyle w:val="ConsPlusNormal"/>
              <w:jc w:val="center"/>
            </w:pPr>
            <w:r>
              <w:t>в отчетном финансовом году</w:t>
            </w:r>
          </w:p>
          <w:p w:rsidR="003B16D0" w:rsidRDefault="003B16D0">
            <w:pPr>
              <w:pStyle w:val="ConsPlusNormal"/>
              <w:jc w:val="center"/>
            </w:pPr>
            <w:r>
              <w:t xml:space="preserve">за квартал (ы) ________ 202_ г. </w:t>
            </w:r>
            <w:hyperlink w:anchor="P407">
              <w:r>
                <w:rPr>
                  <w:color w:val="0000FF"/>
                </w:rPr>
                <w:t>&lt;*&gt;</w:t>
              </w:r>
            </w:hyperlink>
          </w:p>
        </w:tc>
        <w:tc>
          <w:tcPr>
            <w:tcW w:w="2041" w:type="dxa"/>
          </w:tcPr>
          <w:p w:rsidR="003B16D0" w:rsidRDefault="003B16D0">
            <w:pPr>
              <w:pStyle w:val="ConsPlusNormal"/>
              <w:jc w:val="center"/>
            </w:pPr>
            <w:r>
              <w:t>в текущем финансовом году</w:t>
            </w:r>
          </w:p>
          <w:p w:rsidR="003B16D0" w:rsidRDefault="003B16D0">
            <w:pPr>
              <w:pStyle w:val="ConsPlusNormal"/>
              <w:jc w:val="center"/>
            </w:pPr>
            <w:r>
              <w:t xml:space="preserve">за квартал (ы) ________ 202_ г. </w:t>
            </w:r>
            <w:hyperlink w:anchor="P407">
              <w:r>
                <w:rPr>
                  <w:color w:val="0000FF"/>
                </w:rPr>
                <w:t>&lt;*&gt;</w:t>
              </w:r>
            </w:hyperlink>
          </w:p>
        </w:tc>
        <w:tc>
          <w:tcPr>
            <w:tcW w:w="1020" w:type="dxa"/>
            <w:vMerge/>
          </w:tcPr>
          <w:p w:rsidR="003B16D0" w:rsidRDefault="003B16D0">
            <w:pPr>
              <w:pStyle w:val="ConsPlusNormal"/>
            </w:pPr>
          </w:p>
        </w:tc>
        <w:tc>
          <w:tcPr>
            <w:tcW w:w="1144" w:type="dxa"/>
            <w:vMerge/>
          </w:tcPr>
          <w:p w:rsidR="003B16D0" w:rsidRDefault="003B16D0">
            <w:pPr>
              <w:pStyle w:val="ConsPlusNormal"/>
            </w:pPr>
          </w:p>
        </w:tc>
        <w:tc>
          <w:tcPr>
            <w:tcW w:w="1144" w:type="dxa"/>
            <w:vMerge/>
          </w:tcPr>
          <w:p w:rsidR="003B16D0" w:rsidRDefault="003B16D0">
            <w:pPr>
              <w:pStyle w:val="ConsPlusNormal"/>
            </w:pPr>
          </w:p>
        </w:tc>
      </w:tr>
      <w:tr w:rsidR="003B16D0">
        <w:tc>
          <w:tcPr>
            <w:tcW w:w="1644" w:type="dxa"/>
          </w:tcPr>
          <w:p w:rsidR="003B16D0" w:rsidRDefault="003B16D0">
            <w:pPr>
              <w:pStyle w:val="ConsPlusNormal"/>
              <w:jc w:val="center"/>
            </w:pPr>
            <w:r>
              <w:t>1</w:t>
            </w:r>
          </w:p>
        </w:tc>
        <w:tc>
          <w:tcPr>
            <w:tcW w:w="2044" w:type="dxa"/>
          </w:tcPr>
          <w:p w:rsidR="003B16D0" w:rsidRDefault="003B16D0">
            <w:pPr>
              <w:pStyle w:val="ConsPlusNormal"/>
              <w:jc w:val="center"/>
            </w:pPr>
            <w:r>
              <w:t>4</w:t>
            </w:r>
          </w:p>
        </w:tc>
        <w:tc>
          <w:tcPr>
            <w:tcW w:w="2041" w:type="dxa"/>
          </w:tcPr>
          <w:p w:rsidR="003B16D0" w:rsidRDefault="003B16D0">
            <w:pPr>
              <w:pStyle w:val="ConsPlusNormal"/>
              <w:jc w:val="center"/>
            </w:pPr>
            <w:r>
              <w:t>5</w:t>
            </w:r>
          </w:p>
        </w:tc>
        <w:tc>
          <w:tcPr>
            <w:tcW w:w="1020" w:type="dxa"/>
          </w:tcPr>
          <w:p w:rsidR="003B16D0" w:rsidRDefault="003B16D0">
            <w:pPr>
              <w:pStyle w:val="ConsPlusNormal"/>
              <w:jc w:val="center"/>
            </w:pPr>
            <w:r>
              <w:t>6 = 4 + 5</w:t>
            </w:r>
          </w:p>
        </w:tc>
        <w:tc>
          <w:tcPr>
            <w:tcW w:w="1144" w:type="dxa"/>
          </w:tcPr>
          <w:p w:rsidR="003B16D0" w:rsidRDefault="003B16D0">
            <w:pPr>
              <w:pStyle w:val="ConsPlusNormal"/>
              <w:jc w:val="center"/>
            </w:pPr>
            <w:r>
              <w:t>7</w:t>
            </w:r>
          </w:p>
        </w:tc>
        <w:tc>
          <w:tcPr>
            <w:tcW w:w="1144" w:type="dxa"/>
          </w:tcPr>
          <w:p w:rsidR="003B16D0" w:rsidRDefault="003B16D0">
            <w:pPr>
              <w:pStyle w:val="ConsPlusNormal"/>
              <w:jc w:val="center"/>
            </w:pPr>
            <w:r>
              <w:t>8 = 6 * 7</w:t>
            </w:r>
          </w:p>
        </w:tc>
      </w:tr>
      <w:tr w:rsidR="003B16D0">
        <w:tc>
          <w:tcPr>
            <w:tcW w:w="1644" w:type="dxa"/>
          </w:tcPr>
          <w:p w:rsidR="003B16D0" w:rsidRDefault="003B16D0">
            <w:pPr>
              <w:pStyle w:val="ConsPlusNormal"/>
              <w:jc w:val="both"/>
            </w:pPr>
            <w:r>
              <w:t>Томаты</w:t>
            </w:r>
          </w:p>
        </w:tc>
        <w:tc>
          <w:tcPr>
            <w:tcW w:w="2044" w:type="dxa"/>
          </w:tcPr>
          <w:p w:rsidR="003B16D0" w:rsidRDefault="003B16D0">
            <w:pPr>
              <w:pStyle w:val="ConsPlusNormal"/>
            </w:pPr>
          </w:p>
        </w:tc>
        <w:tc>
          <w:tcPr>
            <w:tcW w:w="2041" w:type="dxa"/>
          </w:tcPr>
          <w:p w:rsidR="003B16D0" w:rsidRDefault="003B16D0">
            <w:pPr>
              <w:pStyle w:val="ConsPlusNormal"/>
            </w:pPr>
          </w:p>
        </w:tc>
        <w:tc>
          <w:tcPr>
            <w:tcW w:w="1020" w:type="dxa"/>
          </w:tcPr>
          <w:p w:rsidR="003B16D0" w:rsidRDefault="003B16D0">
            <w:pPr>
              <w:pStyle w:val="ConsPlusNormal"/>
            </w:pPr>
          </w:p>
        </w:tc>
        <w:tc>
          <w:tcPr>
            <w:tcW w:w="1144" w:type="dxa"/>
          </w:tcPr>
          <w:p w:rsidR="003B16D0" w:rsidRDefault="003B16D0">
            <w:pPr>
              <w:pStyle w:val="ConsPlusNormal"/>
            </w:pPr>
          </w:p>
        </w:tc>
        <w:tc>
          <w:tcPr>
            <w:tcW w:w="1144" w:type="dxa"/>
          </w:tcPr>
          <w:p w:rsidR="003B16D0" w:rsidRDefault="003B16D0">
            <w:pPr>
              <w:pStyle w:val="ConsPlusNormal"/>
            </w:pPr>
          </w:p>
        </w:tc>
      </w:tr>
      <w:tr w:rsidR="003B16D0">
        <w:tc>
          <w:tcPr>
            <w:tcW w:w="1644" w:type="dxa"/>
          </w:tcPr>
          <w:p w:rsidR="003B16D0" w:rsidRDefault="003B16D0">
            <w:pPr>
              <w:pStyle w:val="ConsPlusNormal"/>
              <w:jc w:val="both"/>
            </w:pPr>
            <w:r>
              <w:t>Огурцы</w:t>
            </w:r>
          </w:p>
        </w:tc>
        <w:tc>
          <w:tcPr>
            <w:tcW w:w="2044" w:type="dxa"/>
          </w:tcPr>
          <w:p w:rsidR="003B16D0" w:rsidRDefault="003B16D0">
            <w:pPr>
              <w:pStyle w:val="ConsPlusNormal"/>
            </w:pPr>
          </w:p>
        </w:tc>
        <w:tc>
          <w:tcPr>
            <w:tcW w:w="2041" w:type="dxa"/>
          </w:tcPr>
          <w:p w:rsidR="003B16D0" w:rsidRDefault="003B16D0">
            <w:pPr>
              <w:pStyle w:val="ConsPlusNormal"/>
            </w:pPr>
          </w:p>
        </w:tc>
        <w:tc>
          <w:tcPr>
            <w:tcW w:w="1020" w:type="dxa"/>
          </w:tcPr>
          <w:p w:rsidR="003B16D0" w:rsidRDefault="003B16D0">
            <w:pPr>
              <w:pStyle w:val="ConsPlusNormal"/>
            </w:pPr>
          </w:p>
        </w:tc>
        <w:tc>
          <w:tcPr>
            <w:tcW w:w="1144" w:type="dxa"/>
          </w:tcPr>
          <w:p w:rsidR="003B16D0" w:rsidRDefault="003B16D0">
            <w:pPr>
              <w:pStyle w:val="ConsPlusNormal"/>
            </w:pPr>
          </w:p>
        </w:tc>
        <w:tc>
          <w:tcPr>
            <w:tcW w:w="1144" w:type="dxa"/>
          </w:tcPr>
          <w:p w:rsidR="003B16D0" w:rsidRDefault="003B16D0">
            <w:pPr>
              <w:pStyle w:val="ConsPlusNormal"/>
            </w:pPr>
          </w:p>
        </w:tc>
      </w:tr>
      <w:tr w:rsidR="003B16D0">
        <w:tc>
          <w:tcPr>
            <w:tcW w:w="1644" w:type="dxa"/>
          </w:tcPr>
          <w:p w:rsidR="003B16D0" w:rsidRDefault="003B16D0">
            <w:pPr>
              <w:pStyle w:val="ConsPlusNormal"/>
              <w:jc w:val="both"/>
            </w:pPr>
            <w:r>
              <w:t>ИТОГО</w:t>
            </w:r>
          </w:p>
        </w:tc>
        <w:tc>
          <w:tcPr>
            <w:tcW w:w="2044" w:type="dxa"/>
          </w:tcPr>
          <w:p w:rsidR="003B16D0" w:rsidRDefault="003B16D0">
            <w:pPr>
              <w:pStyle w:val="ConsPlusNormal"/>
            </w:pPr>
          </w:p>
        </w:tc>
        <w:tc>
          <w:tcPr>
            <w:tcW w:w="2041" w:type="dxa"/>
          </w:tcPr>
          <w:p w:rsidR="003B16D0" w:rsidRDefault="003B16D0">
            <w:pPr>
              <w:pStyle w:val="ConsPlusNormal"/>
            </w:pPr>
          </w:p>
        </w:tc>
        <w:tc>
          <w:tcPr>
            <w:tcW w:w="1020" w:type="dxa"/>
          </w:tcPr>
          <w:p w:rsidR="003B16D0" w:rsidRDefault="003B16D0">
            <w:pPr>
              <w:pStyle w:val="ConsPlusNormal"/>
            </w:pPr>
          </w:p>
        </w:tc>
        <w:tc>
          <w:tcPr>
            <w:tcW w:w="1144" w:type="dxa"/>
          </w:tcPr>
          <w:p w:rsidR="003B16D0" w:rsidRDefault="003B16D0">
            <w:pPr>
              <w:pStyle w:val="ConsPlusNormal"/>
            </w:pPr>
          </w:p>
        </w:tc>
        <w:tc>
          <w:tcPr>
            <w:tcW w:w="1144" w:type="dxa"/>
          </w:tcPr>
          <w:p w:rsidR="003B16D0" w:rsidRDefault="003B16D0">
            <w:pPr>
              <w:pStyle w:val="ConsPlusNormal"/>
            </w:pPr>
          </w:p>
        </w:tc>
      </w:tr>
    </w:tbl>
    <w:p w:rsidR="003B16D0" w:rsidRDefault="003B16D0">
      <w:pPr>
        <w:pStyle w:val="ConsPlusNormal"/>
        <w:jc w:val="both"/>
      </w:pPr>
    </w:p>
    <w:p w:rsidR="003B16D0" w:rsidRDefault="003B16D0">
      <w:pPr>
        <w:pStyle w:val="ConsPlusNormal"/>
        <w:ind w:firstLine="540"/>
        <w:jc w:val="both"/>
      </w:pPr>
      <w:r>
        <w:t>--------------------------------</w:t>
      </w:r>
    </w:p>
    <w:p w:rsidR="003B16D0" w:rsidRDefault="003B16D0">
      <w:pPr>
        <w:pStyle w:val="ConsPlusNormal"/>
        <w:spacing w:before="220"/>
        <w:ind w:firstLine="540"/>
        <w:jc w:val="both"/>
      </w:pPr>
      <w:bookmarkStart w:id="60" w:name="P407"/>
      <w:bookmarkEnd w:id="60"/>
      <w:r>
        <w:t>&lt;*&gt; указать квартал (несколько кварталов), в которых произведен и реализован объем овощей закрытого грунта собственного производства заявленный к субсидированию.</w:t>
      </w:r>
    </w:p>
    <w:p w:rsidR="003B16D0" w:rsidRDefault="003B16D0">
      <w:pPr>
        <w:pStyle w:val="ConsPlusNormal"/>
        <w:jc w:val="both"/>
      </w:pPr>
    </w:p>
    <w:p w:rsidR="003B16D0" w:rsidRDefault="003B16D0">
      <w:pPr>
        <w:pStyle w:val="ConsPlusNonformat"/>
        <w:jc w:val="both"/>
      </w:pPr>
      <w:r>
        <w:t>Руководитель                  _________________ ___________________________</w:t>
      </w:r>
    </w:p>
    <w:p w:rsidR="003B16D0" w:rsidRDefault="003B16D0">
      <w:pPr>
        <w:pStyle w:val="ConsPlusNonformat"/>
        <w:jc w:val="both"/>
      </w:pPr>
      <w:r>
        <w:t>М.П. (при наличии печати)         (подпись)        (Ф.И.О. расшифровать)</w:t>
      </w:r>
    </w:p>
    <w:p w:rsidR="003B16D0" w:rsidRDefault="003B16D0">
      <w:pPr>
        <w:pStyle w:val="ConsPlusNonformat"/>
        <w:jc w:val="both"/>
      </w:pPr>
    </w:p>
    <w:p w:rsidR="003B16D0" w:rsidRDefault="003B16D0">
      <w:pPr>
        <w:pStyle w:val="ConsPlusNonformat"/>
        <w:jc w:val="both"/>
      </w:pPr>
    </w:p>
    <w:p w:rsidR="003B16D0" w:rsidRDefault="003B16D0">
      <w:pPr>
        <w:pStyle w:val="ConsPlusNonformat"/>
        <w:jc w:val="both"/>
      </w:pPr>
      <w:r>
        <w:t>Главный бухгалтер         _________________ _______________________________</w:t>
      </w:r>
    </w:p>
    <w:p w:rsidR="003B16D0" w:rsidRDefault="003B16D0">
      <w:pPr>
        <w:pStyle w:val="ConsPlusNonformat"/>
        <w:jc w:val="both"/>
      </w:pPr>
      <w:r>
        <w:t xml:space="preserve">                              (подпись)          (Ф.И.О. расшифровать)</w:t>
      </w: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right"/>
        <w:outlineLvl w:val="1"/>
      </w:pPr>
      <w:r>
        <w:t>Приложение N 2</w:t>
      </w:r>
    </w:p>
    <w:p w:rsidR="003B16D0" w:rsidRDefault="003B16D0">
      <w:pPr>
        <w:pStyle w:val="ConsPlusNormal"/>
        <w:jc w:val="right"/>
      </w:pPr>
      <w:r>
        <w:t>к Положению о порядке предоставления</w:t>
      </w:r>
    </w:p>
    <w:p w:rsidR="003B16D0" w:rsidRDefault="003B16D0">
      <w:pPr>
        <w:pStyle w:val="ConsPlusNormal"/>
        <w:jc w:val="right"/>
      </w:pPr>
      <w:r>
        <w:t>субсидий из средств областного бюджета</w:t>
      </w:r>
    </w:p>
    <w:p w:rsidR="003B16D0" w:rsidRDefault="003B16D0">
      <w:pPr>
        <w:pStyle w:val="ConsPlusNormal"/>
        <w:jc w:val="right"/>
      </w:pPr>
      <w:r>
        <w:t>на производство и реализацию</w:t>
      </w:r>
    </w:p>
    <w:p w:rsidR="003B16D0" w:rsidRDefault="003B16D0">
      <w:pPr>
        <w:pStyle w:val="ConsPlusNormal"/>
        <w:jc w:val="right"/>
      </w:pPr>
      <w:r>
        <w:t>овощей закрытого грунта</w:t>
      </w:r>
    </w:p>
    <w:p w:rsidR="003B16D0" w:rsidRDefault="003B16D0">
      <w:pPr>
        <w:pStyle w:val="ConsPlusNormal"/>
        <w:jc w:val="both"/>
      </w:pPr>
    </w:p>
    <w:p w:rsidR="003B16D0" w:rsidRDefault="003B16D0">
      <w:pPr>
        <w:pStyle w:val="ConsPlusNormal"/>
        <w:jc w:val="center"/>
      </w:pPr>
      <w:bookmarkStart w:id="61" w:name="P426"/>
      <w:bookmarkEnd w:id="61"/>
      <w:r>
        <w:t>Сведения</w:t>
      </w:r>
    </w:p>
    <w:p w:rsidR="003B16D0" w:rsidRDefault="003B16D0">
      <w:pPr>
        <w:pStyle w:val="ConsPlusNormal"/>
        <w:jc w:val="center"/>
      </w:pPr>
      <w:r>
        <w:t>о планируемом приросте производства овощей закрытого грунта</w:t>
      </w:r>
    </w:p>
    <w:p w:rsidR="003B16D0" w:rsidRDefault="003B16D0">
      <w:pPr>
        <w:pStyle w:val="ConsPlusNormal"/>
        <w:jc w:val="center"/>
      </w:pPr>
      <w:r>
        <w:t>собственного производства</w:t>
      </w:r>
    </w:p>
    <w:p w:rsidR="003B16D0" w:rsidRDefault="003B16D0">
      <w:pPr>
        <w:pStyle w:val="ConsPlusNormal"/>
        <w:jc w:val="center"/>
      </w:pPr>
      <w:r>
        <w:t>___________________________________________________________</w:t>
      </w:r>
    </w:p>
    <w:p w:rsidR="003B16D0" w:rsidRDefault="003B16D0">
      <w:pPr>
        <w:pStyle w:val="ConsPlusNormal"/>
        <w:jc w:val="center"/>
      </w:pPr>
      <w:r>
        <w:t>(наименование Получателя, муниципального образования)</w:t>
      </w:r>
    </w:p>
    <w:p w:rsidR="003B16D0" w:rsidRDefault="003B16D0">
      <w:pPr>
        <w:pStyle w:val="ConsPlusNormal"/>
        <w:jc w:val="center"/>
      </w:pPr>
      <w:r>
        <w:t>ИНН _________________________ ОГРН _______________________</w:t>
      </w:r>
    </w:p>
    <w:p w:rsidR="003B16D0" w:rsidRDefault="003B16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5"/>
        <w:gridCol w:w="3288"/>
        <w:gridCol w:w="3005"/>
      </w:tblGrid>
      <w:tr w:rsidR="003B16D0">
        <w:tc>
          <w:tcPr>
            <w:tcW w:w="2775" w:type="dxa"/>
          </w:tcPr>
          <w:p w:rsidR="003B16D0" w:rsidRDefault="003B16D0">
            <w:pPr>
              <w:pStyle w:val="ConsPlusNormal"/>
              <w:jc w:val="center"/>
            </w:pPr>
            <w:r>
              <w:t xml:space="preserve">Произведено овощей закрытого грунта собственного производства в отчетном финансовом году, тыс. тонн </w:t>
            </w:r>
            <w:hyperlink w:anchor="P444">
              <w:r>
                <w:rPr>
                  <w:color w:val="0000FF"/>
                </w:rPr>
                <w:t>&lt;*&gt;</w:t>
              </w:r>
            </w:hyperlink>
          </w:p>
        </w:tc>
        <w:tc>
          <w:tcPr>
            <w:tcW w:w="3288" w:type="dxa"/>
            <w:vAlign w:val="center"/>
          </w:tcPr>
          <w:p w:rsidR="003B16D0" w:rsidRDefault="003B16D0">
            <w:pPr>
              <w:pStyle w:val="ConsPlusNormal"/>
              <w:jc w:val="center"/>
            </w:pPr>
            <w:r>
              <w:t>Планируемый объем производства овощей закрытого грунта собственного производства в текущем финансовом году, тыс. тонн</w:t>
            </w:r>
          </w:p>
        </w:tc>
        <w:tc>
          <w:tcPr>
            <w:tcW w:w="3005" w:type="dxa"/>
            <w:vAlign w:val="center"/>
          </w:tcPr>
          <w:p w:rsidR="003B16D0" w:rsidRDefault="003B16D0">
            <w:pPr>
              <w:pStyle w:val="ConsPlusNormal"/>
              <w:jc w:val="center"/>
            </w:pPr>
            <w:r>
              <w:t>Планируемый прирост производства овощей закрытого грунта собственного производства, тыс. тонн</w:t>
            </w:r>
          </w:p>
        </w:tc>
      </w:tr>
      <w:tr w:rsidR="003B16D0">
        <w:tc>
          <w:tcPr>
            <w:tcW w:w="2775" w:type="dxa"/>
          </w:tcPr>
          <w:p w:rsidR="003B16D0" w:rsidRDefault="003B16D0">
            <w:pPr>
              <w:pStyle w:val="ConsPlusNormal"/>
              <w:jc w:val="center"/>
            </w:pPr>
            <w:r>
              <w:t>1</w:t>
            </w:r>
          </w:p>
        </w:tc>
        <w:tc>
          <w:tcPr>
            <w:tcW w:w="3288" w:type="dxa"/>
          </w:tcPr>
          <w:p w:rsidR="003B16D0" w:rsidRDefault="003B16D0">
            <w:pPr>
              <w:pStyle w:val="ConsPlusNormal"/>
              <w:jc w:val="center"/>
            </w:pPr>
            <w:r>
              <w:t>2</w:t>
            </w:r>
          </w:p>
        </w:tc>
        <w:tc>
          <w:tcPr>
            <w:tcW w:w="3005" w:type="dxa"/>
          </w:tcPr>
          <w:p w:rsidR="003B16D0" w:rsidRDefault="003B16D0">
            <w:pPr>
              <w:pStyle w:val="ConsPlusNormal"/>
              <w:jc w:val="center"/>
            </w:pPr>
            <w:r>
              <w:t>3 = 2 - 1</w:t>
            </w:r>
          </w:p>
        </w:tc>
      </w:tr>
      <w:tr w:rsidR="003B16D0">
        <w:tc>
          <w:tcPr>
            <w:tcW w:w="2775" w:type="dxa"/>
          </w:tcPr>
          <w:p w:rsidR="003B16D0" w:rsidRDefault="003B16D0">
            <w:pPr>
              <w:pStyle w:val="ConsPlusNormal"/>
            </w:pPr>
          </w:p>
        </w:tc>
        <w:tc>
          <w:tcPr>
            <w:tcW w:w="3288" w:type="dxa"/>
          </w:tcPr>
          <w:p w:rsidR="003B16D0" w:rsidRDefault="003B16D0">
            <w:pPr>
              <w:pStyle w:val="ConsPlusNormal"/>
            </w:pPr>
          </w:p>
        </w:tc>
        <w:tc>
          <w:tcPr>
            <w:tcW w:w="3005" w:type="dxa"/>
          </w:tcPr>
          <w:p w:rsidR="003B16D0" w:rsidRDefault="003B16D0">
            <w:pPr>
              <w:pStyle w:val="ConsPlusNormal"/>
            </w:pPr>
          </w:p>
        </w:tc>
      </w:tr>
    </w:tbl>
    <w:p w:rsidR="003B16D0" w:rsidRDefault="003B16D0">
      <w:pPr>
        <w:pStyle w:val="ConsPlusNormal"/>
        <w:jc w:val="both"/>
      </w:pPr>
    </w:p>
    <w:p w:rsidR="003B16D0" w:rsidRDefault="003B16D0">
      <w:pPr>
        <w:pStyle w:val="ConsPlusNormal"/>
        <w:ind w:firstLine="540"/>
        <w:jc w:val="both"/>
      </w:pPr>
      <w:r>
        <w:t>--------------------------------</w:t>
      </w:r>
    </w:p>
    <w:p w:rsidR="003B16D0" w:rsidRDefault="003B16D0">
      <w:pPr>
        <w:pStyle w:val="ConsPlusNormal"/>
        <w:spacing w:before="220"/>
        <w:ind w:firstLine="540"/>
        <w:jc w:val="both"/>
      </w:pPr>
      <w:bookmarkStart w:id="62" w:name="P444"/>
      <w:bookmarkEnd w:id="62"/>
      <w:r>
        <w:t>&lt;*&gt; должно соответствовать данным, указанным в отчетной форме N 9-АПК "Отчет о производстве, затратах, себестоимости и реализации продукции растениеводства" за отчетный финансовый год.</w:t>
      </w:r>
    </w:p>
    <w:p w:rsidR="003B16D0" w:rsidRDefault="003B16D0">
      <w:pPr>
        <w:pStyle w:val="ConsPlusNormal"/>
        <w:jc w:val="both"/>
      </w:pPr>
    </w:p>
    <w:p w:rsidR="003B16D0" w:rsidRDefault="003B16D0">
      <w:pPr>
        <w:pStyle w:val="ConsPlusNonformat"/>
        <w:jc w:val="both"/>
      </w:pPr>
      <w:r>
        <w:t>Руководитель                  _________________ ___________________________</w:t>
      </w:r>
    </w:p>
    <w:p w:rsidR="003B16D0" w:rsidRDefault="003B16D0">
      <w:pPr>
        <w:pStyle w:val="ConsPlusNonformat"/>
        <w:jc w:val="both"/>
      </w:pPr>
      <w:r>
        <w:t>М.П. (при наличии печати)         (подпись)        (Ф.И.О. расшифровать)</w:t>
      </w:r>
    </w:p>
    <w:p w:rsidR="003B16D0" w:rsidRDefault="003B16D0">
      <w:pPr>
        <w:pStyle w:val="ConsPlusNonformat"/>
        <w:jc w:val="both"/>
      </w:pPr>
    </w:p>
    <w:p w:rsidR="003B16D0" w:rsidRDefault="003B16D0">
      <w:pPr>
        <w:pStyle w:val="ConsPlusNonformat"/>
        <w:jc w:val="both"/>
      </w:pPr>
    </w:p>
    <w:p w:rsidR="003B16D0" w:rsidRDefault="003B16D0">
      <w:pPr>
        <w:pStyle w:val="ConsPlusNonformat"/>
        <w:jc w:val="both"/>
      </w:pPr>
      <w:r>
        <w:t>Главный бухгалтер         _________________ _______________________________</w:t>
      </w:r>
    </w:p>
    <w:p w:rsidR="003B16D0" w:rsidRDefault="003B16D0">
      <w:pPr>
        <w:pStyle w:val="ConsPlusNonformat"/>
        <w:jc w:val="both"/>
      </w:pPr>
      <w:r>
        <w:t xml:space="preserve">                              (подпись)          (Ф.И.О. расшифровать)</w:t>
      </w: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both"/>
      </w:pPr>
    </w:p>
    <w:p w:rsidR="003B16D0" w:rsidRDefault="003B16D0">
      <w:pPr>
        <w:pStyle w:val="ConsPlusNormal"/>
        <w:jc w:val="right"/>
        <w:outlineLvl w:val="1"/>
      </w:pPr>
      <w:r>
        <w:t>Приложение N 3</w:t>
      </w:r>
    </w:p>
    <w:p w:rsidR="003B16D0" w:rsidRDefault="003B16D0">
      <w:pPr>
        <w:pStyle w:val="ConsPlusNormal"/>
        <w:jc w:val="right"/>
      </w:pPr>
      <w:r>
        <w:t>к Положению о порядке предоставления</w:t>
      </w:r>
    </w:p>
    <w:p w:rsidR="003B16D0" w:rsidRDefault="003B16D0">
      <w:pPr>
        <w:pStyle w:val="ConsPlusNormal"/>
        <w:jc w:val="right"/>
      </w:pPr>
      <w:r>
        <w:t>субсидий из средств областного бюджета</w:t>
      </w:r>
    </w:p>
    <w:p w:rsidR="003B16D0" w:rsidRDefault="003B16D0">
      <w:pPr>
        <w:pStyle w:val="ConsPlusNormal"/>
        <w:jc w:val="right"/>
      </w:pPr>
      <w:r>
        <w:t>на производство и реализацию</w:t>
      </w:r>
    </w:p>
    <w:p w:rsidR="003B16D0" w:rsidRDefault="003B16D0">
      <w:pPr>
        <w:pStyle w:val="ConsPlusNormal"/>
        <w:jc w:val="right"/>
      </w:pPr>
      <w:r>
        <w:t>овощей закрытого грунта</w:t>
      </w:r>
    </w:p>
    <w:p w:rsidR="003B16D0" w:rsidRDefault="003B16D0">
      <w:pPr>
        <w:pStyle w:val="ConsPlusNormal"/>
        <w:jc w:val="both"/>
      </w:pPr>
    </w:p>
    <w:p w:rsidR="003B16D0" w:rsidRDefault="003B16D0">
      <w:pPr>
        <w:pStyle w:val="ConsPlusNonformat"/>
        <w:jc w:val="both"/>
      </w:pPr>
      <w:bookmarkStart w:id="63" w:name="P463"/>
      <w:bookmarkEnd w:id="63"/>
      <w:r>
        <w:t xml:space="preserve">                                 ЗАЯВЛЕНИЕ</w:t>
      </w:r>
    </w:p>
    <w:p w:rsidR="003B16D0" w:rsidRDefault="003B16D0">
      <w:pPr>
        <w:pStyle w:val="ConsPlusNonformat"/>
        <w:jc w:val="both"/>
      </w:pPr>
      <w:r>
        <w:t xml:space="preserve">                         о предоставлении субсидии</w:t>
      </w:r>
    </w:p>
    <w:p w:rsidR="003B16D0" w:rsidRDefault="003B16D0">
      <w:pPr>
        <w:pStyle w:val="ConsPlusNonformat"/>
        <w:jc w:val="both"/>
      </w:pPr>
    </w:p>
    <w:p w:rsidR="003B16D0" w:rsidRDefault="003B16D0">
      <w:pPr>
        <w:pStyle w:val="ConsPlusNonformat"/>
        <w:jc w:val="both"/>
      </w:pPr>
      <w:r>
        <w:t>___________________________________________________________________________</w:t>
      </w:r>
    </w:p>
    <w:p w:rsidR="003B16D0" w:rsidRDefault="003B16D0">
      <w:pPr>
        <w:pStyle w:val="ConsPlusNonformat"/>
        <w:jc w:val="both"/>
      </w:pPr>
      <w:r>
        <w:t xml:space="preserve">                (наименование Получателя, ИНН, КПП, адрес)</w:t>
      </w:r>
    </w:p>
    <w:p w:rsidR="003B16D0" w:rsidRDefault="003B16D0">
      <w:pPr>
        <w:pStyle w:val="ConsPlusNonformat"/>
        <w:jc w:val="both"/>
      </w:pPr>
      <w:r>
        <w:t xml:space="preserve">в  соответствии  с  </w:t>
      </w:r>
      <w:hyperlink w:anchor="P26">
        <w:r>
          <w:rPr>
            <w:color w:val="0000FF"/>
          </w:rPr>
          <w:t>Положением</w:t>
        </w:r>
      </w:hyperlink>
      <w:r>
        <w:t xml:space="preserve"> о порядке предоставления субсидий из средств</w:t>
      </w:r>
    </w:p>
    <w:p w:rsidR="003B16D0" w:rsidRDefault="003B16D0">
      <w:pPr>
        <w:pStyle w:val="ConsPlusNonformat"/>
        <w:jc w:val="both"/>
      </w:pPr>
      <w:r>
        <w:t>областного  бюджета  на  производство  и реализацию овощей закрытого грунта</w:t>
      </w:r>
    </w:p>
    <w:p w:rsidR="003B16D0" w:rsidRDefault="003B16D0">
      <w:pPr>
        <w:pStyle w:val="ConsPlusNonformat"/>
        <w:jc w:val="both"/>
      </w:pPr>
      <w:r>
        <w:t>просит предоставить субсидию в размере</w:t>
      </w:r>
    </w:p>
    <w:p w:rsidR="003B16D0" w:rsidRDefault="003B16D0">
      <w:pPr>
        <w:pStyle w:val="ConsPlusNonformat"/>
        <w:jc w:val="both"/>
      </w:pPr>
      <w:r>
        <w:t>_________________________________________________________________ рублей</w:t>
      </w:r>
    </w:p>
    <w:p w:rsidR="003B16D0" w:rsidRDefault="003B16D0">
      <w:pPr>
        <w:pStyle w:val="ConsPlusNonformat"/>
        <w:jc w:val="both"/>
      </w:pPr>
      <w:r>
        <w:t xml:space="preserve">                             (сумма прописью)</w:t>
      </w:r>
    </w:p>
    <w:p w:rsidR="003B16D0" w:rsidRDefault="003B16D0">
      <w:pPr>
        <w:pStyle w:val="ConsPlusNonformat"/>
        <w:jc w:val="both"/>
      </w:pPr>
      <w:r>
        <w:t>в целях __________________________________________________________________.</w:t>
      </w:r>
    </w:p>
    <w:p w:rsidR="003B16D0" w:rsidRDefault="003B16D0">
      <w:pPr>
        <w:pStyle w:val="ConsPlusNonformat"/>
        <w:jc w:val="both"/>
      </w:pPr>
      <w:r>
        <w:t xml:space="preserve">                       (целевое назначение субсидии)</w:t>
      </w:r>
    </w:p>
    <w:p w:rsidR="003B16D0" w:rsidRDefault="003B16D0">
      <w:pPr>
        <w:pStyle w:val="ConsPlusNonformat"/>
        <w:jc w:val="both"/>
      </w:pPr>
    </w:p>
    <w:p w:rsidR="003B16D0" w:rsidRDefault="003B16D0">
      <w:pPr>
        <w:pStyle w:val="ConsPlusNonformat"/>
        <w:jc w:val="both"/>
      </w:pPr>
      <w:r>
        <w:t>Опись документов, предусмотренных пунктом ______ Положения, прилагается.</w:t>
      </w:r>
    </w:p>
    <w:p w:rsidR="003B16D0" w:rsidRDefault="003B16D0">
      <w:pPr>
        <w:pStyle w:val="ConsPlusNonformat"/>
        <w:jc w:val="both"/>
      </w:pPr>
    </w:p>
    <w:p w:rsidR="003B16D0" w:rsidRDefault="003B16D0">
      <w:pPr>
        <w:pStyle w:val="ConsPlusNonformat"/>
        <w:jc w:val="both"/>
      </w:pPr>
      <w:r>
        <w:t>Адрес электронной почты __________________________.</w:t>
      </w:r>
    </w:p>
    <w:p w:rsidR="003B16D0" w:rsidRDefault="003B16D0">
      <w:pPr>
        <w:pStyle w:val="ConsPlusNonformat"/>
        <w:jc w:val="both"/>
      </w:pPr>
    </w:p>
    <w:p w:rsidR="003B16D0" w:rsidRDefault="003B16D0">
      <w:pPr>
        <w:pStyle w:val="ConsPlusNonformat"/>
        <w:jc w:val="both"/>
      </w:pPr>
      <w:r>
        <w:t>Приложение: на  ____ л. в ед. экз.</w:t>
      </w:r>
    </w:p>
    <w:p w:rsidR="003B16D0" w:rsidRDefault="003B16D0">
      <w:pPr>
        <w:pStyle w:val="ConsPlusNonformat"/>
        <w:jc w:val="both"/>
      </w:pPr>
    </w:p>
    <w:p w:rsidR="003B16D0" w:rsidRDefault="003B16D0">
      <w:pPr>
        <w:pStyle w:val="ConsPlusNonformat"/>
        <w:jc w:val="both"/>
      </w:pPr>
    </w:p>
    <w:p w:rsidR="003B16D0" w:rsidRDefault="003B16D0">
      <w:pPr>
        <w:pStyle w:val="ConsPlusNonformat"/>
        <w:jc w:val="both"/>
      </w:pPr>
      <w:r>
        <w:t>Получатель</w:t>
      </w:r>
    </w:p>
    <w:p w:rsidR="003B16D0" w:rsidRDefault="003B16D0">
      <w:pPr>
        <w:pStyle w:val="ConsPlusNonformat"/>
        <w:jc w:val="both"/>
      </w:pPr>
    </w:p>
    <w:p w:rsidR="003B16D0" w:rsidRDefault="003B16D0">
      <w:pPr>
        <w:pStyle w:val="ConsPlusNonformat"/>
        <w:jc w:val="both"/>
      </w:pPr>
      <w:r>
        <w:t>_____________      _________________________      _________________</w:t>
      </w:r>
    </w:p>
    <w:p w:rsidR="003B16D0" w:rsidRDefault="003B16D0">
      <w:pPr>
        <w:pStyle w:val="ConsPlusNonformat"/>
        <w:jc w:val="both"/>
      </w:pPr>
      <w:r>
        <w:t xml:space="preserve"> (подпись)           (расшифровка подписи)           (должность)</w:t>
      </w:r>
    </w:p>
    <w:p w:rsidR="003B16D0" w:rsidRDefault="003B16D0">
      <w:pPr>
        <w:pStyle w:val="ConsPlusNonformat"/>
        <w:jc w:val="both"/>
      </w:pPr>
    </w:p>
    <w:p w:rsidR="003B16D0" w:rsidRDefault="003B16D0">
      <w:pPr>
        <w:pStyle w:val="ConsPlusNonformat"/>
        <w:jc w:val="both"/>
      </w:pPr>
      <w:r>
        <w:t>М.П.</w:t>
      </w:r>
    </w:p>
    <w:p w:rsidR="003B16D0" w:rsidRDefault="003B16D0">
      <w:pPr>
        <w:pStyle w:val="ConsPlusNonformat"/>
        <w:jc w:val="both"/>
      </w:pPr>
    </w:p>
    <w:p w:rsidR="003B16D0" w:rsidRDefault="003B16D0">
      <w:pPr>
        <w:pStyle w:val="ConsPlusNonformat"/>
        <w:jc w:val="both"/>
      </w:pPr>
      <w:r>
        <w:t>"____" _______________ 20__ г.</w:t>
      </w:r>
    </w:p>
    <w:p w:rsidR="003B16D0" w:rsidRDefault="003B16D0">
      <w:pPr>
        <w:pStyle w:val="ConsPlusNormal"/>
        <w:jc w:val="both"/>
      </w:pPr>
    </w:p>
    <w:p w:rsidR="003B16D0" w:rsidRDefault="003B16D0">
      <w:pPr>
        <w:pStyle w:val="ConsPlusNormal"/>
        <w:jc w:val="both"/>
      </w:pPr>
    </w:p>
    <w:p w:rsidR="003B16D0" w:rsidRDefault="003B16D0">
      <w:pPr>
        <w:pStyle w:val="ConsPlusNormal"/>
        <w:pBdr>
          <w:bottom w:val="single" w:sz="6" w:space="0" w:color="auto"/>
        </w:pBdr>
        <w:spacing w:before="100" w:after="100"/>
        <w:jc w:val="both"/>
        <w:rPr>
          <w:sz w:val="2"/>
          <w:szCs w:val="2"/>
        </w:rPr>
      </w:pPr>
    </w:p>
    <w:bookmarkEnd w:id="0"/>
    <w:p w:rsidR="00CA3A55" w:rsidRDefault="003B16D0"/>
    <w:sectPr w:rsidR="00CA3A55" w:rsidSect="00867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D0"/>
    <w:rsid w:val="003B16D0"/>
    <w:rsid w:val="00C93AC6"/>
    <w:rsid w:val="00F93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6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16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16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16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16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16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16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16D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6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16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16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16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16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16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16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16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amp;dst=100019" TargetMode="External"/><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69774&amp;dst=3722" TargetMode="External"/><Relationship Id="rId26" Type="http://schemas.openxmlformats.org/officeDocument/2006/relationships/hyperlink" Target="https://login.consultant.ru/link/?req=doc&amp;base=LAW&amp;n=469774&amp;dst=3722" TargetMode="External"/><Relationship Id="rId3" Type="http://schemas.openxmlformats.org/officeDocument/2006/relationships/settings" Target="settings.xml"/><Relationship Id="rId21" Type="http://schemas.openxmlformats.org/officeDocument/2006/relationships/hyperlink" Target="https://login.consultant.ru/link/?req=doc&amp;base=LAW&amp;n=465999" TargetMode="External"/><Relationship Id="rId7" Type="http://schemas.openxmlformats.org/officeDocument/2006/relationships/hyperlink" Target="https://login.consultant.ru/link/?req=doc&amp;base=LAW&amp;n=469774&amp;dst=7282" TargetMode="External"/><Relationship Id="rId12" Type="http://schemas.openxmlformats.org/officeDocument/2006/relationships/hyperlink" Target="https://login.consultant.ru/link/?req=doc&amp;base=RLAW026&amp;n=218119&amp;dst=224184" TargetMode="External"/><Relationship Id="rId17" Type="http://schemas.openxmlformats.org/officeDocument/2006/relationships/hyperlink" Target="https://login.consultant.ru/link/?req=doc&amp;base=LAW&amp;n=469774&amp;dst=3704" TargetMode="External"/><Relationship Id="rId25" Type="http://schemas.openxmlformats.org/officeDocument/2006/relationships/hyperlink" Target="https://login.consultant.ru/link/?req=doc&amp;base=LAW&amp;n=469774&amp;dst=370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777&amp;dst=5769" TargetMode="External"/><Relationship Id="rId20" Type="http://schemas.openxmlformats.org/officeDocument/2006/relationships/hyperlink" Target="https://login.consultant.ru/link/?req=doc&amp;base=LAW&amp;n=121087&amp;dst=100142" TargetMode="External"/><Relationship Id="rId29"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LAW&amp;n=469774&amp;dst=7167" TargetMode="External"/><Relationship Id="rId11" Type="http://schemas.openxmlformats.org/officeDocument/2006/relationships/hyperlink" Target="https://login.consultant.ru/link/?req=doc&amp;base=RLAW026&amp;n=218119&amp;dst=224184" TargetMode="External"/><Relationship Id="rId24" Type="http://schemas.openxmlformats.org/officeDocument/2006/relationships/hyperlink" Target="https://login.consultant.ru/link/?req=doc&amp;base=LAW&amp;n=469774&amp;dst=3722"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2800&amp;dst=100013" TargetMode="External"/><Relationship Id="rId23" Type="http://schemas.openxmlformats.org/officeDocument/2006/relationships/hyperlink" Target="https://login.consultant.ru/link/?req=doc&amp;base=LAW&amp;n=469774&amp;dst=3704" TargetMode="External"/><Relationship Id="rId28" Type="http://schemas.openxmlformats.org/officeDocument/2006/relationships/hyperlink" Target="https://login.consultant.ru/link/?req=doc&amp;base=LAW&amp;n=469774&amp;dst=3722" TargetMode="External"/><Relationship Id="rId10" Type="http://schemas.openxmlformats.org/officeDocument/2006/relationships/hyperlink" Target="https://login.consultant.ru/link/?req=doc&amp;base=RLAW026&amp;n=212540&amp;dst=100011" TargetMode="External"/><Relationship Id="rId19" Type="http://schemas.openxmlformats.org/officeDocument/2006/relationships/hyperlink" Target="https://login.consultant.ru/link/?req=doc&amp;base=LAW&amp;n=482692&amp;dst=10192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6&amp;n=190678&amp;dst=100205" TargetMode="External"/><Relationship Id="rId14" Type="http://schemas.openxmlformats.org/officeDocument/2006/relationships/hyperlink" Target="https://login.consultant.ru/link/?req=doc&amp;base=LAW&amp;n=465999" TargetMode="External"/><Relationship Id="rId22" Type="http://schemas.openxmlformats.org/officeDocument/2006/relationships/hyperlink" Target="https://login.consultant.ru/link/?req=doc&amp;base=LAW&amp;n=465999" TargetMode="External"/><Relationship Id="rId27" Type="http://schemas.openxmlformats.org/officeDocument/2006/relationships/hyperlink" Target="https://login.consultant.ru/link/?req=doc&amp;base=LAW&amp;n=469774&amp;dst=3704" TargetMode="External"/><Relationship Id="rId30"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12029</Words>
  <Characters>68566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2024-09-09T08:59:00Z</dcterms:created>
  <dcterms:modified xsi:type="dcterms:W3CDTF">2024-09-09T08:59:00Z</dcterms:modified>
</cp:coreProperties>
</file>