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4F" w:rsidRDefault="003A60AD">
      <w:pPr>
        <w:widowControl w:val="0"/>
        <w:autoSpaceDE w:val="0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page">
              <wp:posOffset>3905279</wp:posOffset>
            </wp:positionH>
            <wp:positionV relativeFrom="page">
              <wp:posOffset>714240</wp:posOffset>
            </wp:positionV>
            <wp:extent cx="530280" cy="841319"/>
            <wp:effectExtent l="0" t="0" r="3120" b="0"/>
            <wp:wrapSquare wrapText="bothSides"/>
            <wp:docPr id="1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280" cy="841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14F" w:rsidRDefault="00D6314F">
      <w:pPr>
        <w:widowControl w:val="0"/>
        <w:autoSpaceDE w:val="0"/>
        <w:jc w:val="center"/>
      </w:pPr>
    </w:p>
    <w:p w:rsidR="00D6314F" w:rsidRDefault="00D6314F">
      <w:pPr>
        <w:widowControl w:val="0"/>
        <w:autoSpaceDE w:val="0"/>
        <w:jc w:val="center"/>
      </w:pPr>
    </w:p>
    <w:p w:rsidR="00D6314F" w:rsidRDefault="00D6314F">
      <w:pPr>
        <w:widowControl w:val="0"/>
        <w:autoSpaceDE w:val="0"/>
        <w:jc w:val="center"/>
      </w:pPr>
    </w:p>
    <w:p w:rsidR="00D6314F" w:rsidRDefault="003A60AD">
      <w:pPr>
        <w:widowControl w:val="0"/>
        <w:autoSpaceDE w:val="0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D6314F" w:rsidRDefault="003A60AD">
      <w:pPr>
        <w:widowControl w:val="0"/>
        <w:autoSpaceDE w:val="0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УСПЕНСКОГО МУНИЦИПАЛЬНОГО ОБРАЗОВАНИЯ ТЮМЕНСКОГО РАЙОНА ТЮМЕНСКОЙ ОБЛАСТИ</w:t>
      </w:r>
    </w:p>
    <w:p w:rsidR="00D6314F" w:rsidRDefault="00D6314F">
      <w:pPr>
        <w:widowControl w:val="0"/>
        <w:autoSpaceDE w:val="0"/>
        <w:spacing w:after="0"/>
        <w:jc w:val="center"/>
      </w:pPr>
    </w:p>
    <w:p w:rsidR="00D6314F" w:rsidRDefault="003A60AD">
      <w:pPr>
        <w:widowControl w:val="0"/>
        <w:autoSpaceDE w:val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6314F" w:rsidRDefault="003A60AD">
      <w:pPr>
        <w:pStyle w:val="ConsTitle"/>
        <w:ind w:right="-83"/>
        <w:rPr>
          <w:rFonts w:ascii="Times New Roman" w:eastAsia="Mangal" w:hAnsi="Times New Roman" w:cs="Arial"/>
          <w:sz w:val="28"/>
          <w:szCs w:val="28"/>
        </w:rPr>
      </w:pPr>
      <w:r>
        <w:rPr>
          <w:rFonts w:ascii="Times New Roman" w:eastAsia="Mangal" w:hAnsi="Times New Roman" w:cs="Arial"/>
          <w:sz w:val="28"/>
          <w:szCs w:val="28"/>
        </w:rPr>
        <w:t xml:space="preserve"> </w:t>
      </w:r>
    </w:p>
    <w:p w:rsidR="00D6314F" w:rsidRDefault="003A60AD">
      <w:pPr>
        <w:pStyle w:val="ConsTitle"/>
        <w:ind w:right="-83"/>
      </w:pPr>
      <w:r>
        <w:rPr>
          <w:rFonts w:ascii="Times New Roman" w:eastAsia="Mangal" w:hAnsi="Times New Roman" w:cs="Arial"/>
          <w:sz w:val="28"/>
          <w:szCs w:val="28"/>
        </w:rPr>
        <w:t xml:space="preserve">24.07.2024 г.  </w:t>
      </w:r>
      <w:r>
        <w:rPr>
          <w:rFonts w:ascii="Times New Roman" w:eastAsia="Mangal" w:hAnsi="Times New Roman" w:cs="Arial"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eastAsia="Mangal" w:hAnsi="Times New Roman" w:cs="Arial"/>
          <w:sz w:val="28"/>
          <w:szCs w:val="28"/>
        </w:rPr>
        <w:t>26</w:t>
      </w:r>
    </w:p>
    <w:p w:rsidR="00D6314F" w:rsidRDefault="003A60AD">
      <w:pPr>
        <w:pStyle w:val="Textbody"/>
        <w:suppressAutoHyphens/>
        <w:spacing w:line="240" w:lineRule="auto"/>
        <w:rPr>
          <w:rFonts w:ascii="Times New Roman" w:eastAsia="Mangal" w:hAnsi="Times New Roman" w:cs="Arial"/>
          <w:sz w:val="28"/>
          <w:szCs w:val="28"/>
          <w:lang w:eastAsia="hi-IN"/>
        </w:rPr>
      </w:pPr>
      <w:r>
        <w:rPr>
          <w:rFonts w:ascii="Times New Roman" w:eastAsia="Mangal" w:hAnsi="Times New Roman" w:cs="Arial"/>
          <w:b/>
          <w:bCs/>
          <w:sz w:val="28"/>
          <w:szCs w:val="28"/>
          <w:lang w:eastAsia="hi-IN"/>
        </w:rPr>
        <w:t xml:space="preserve">                    </w:t>
      </w:r>
      <w:r>
        <w:rPr>
          <w:rFonts w:ascii="Times New Roman" w:eastAsia="Mangal" w:hAnsi="Times New Roman" w:cs="Arial"/>
          <w:sz w:val="28"/>
          <w:szCs w:val="28"/>
          <w:lang w:eastAsia="hi-IN"/>
        </w:rPr>
        <w:t xml:space="preserve">                                 с. Успенка</w:t>
      </w:r>
    </w:p>
    <w:p w:rsidR="00D6314F" w:rsidRDefault="003A60AD">
      <w:pPr>
        <w:pStyle w:val="Textbody"/>
        <w:suppressAutoHyphens/>
        <w:spacing w:after="0" w:line="240" w:lineRule="auto"/>
        <w:jc w:val="center"/>
        <w:rPr>
          <w:rFonts w:hint="eastAsia"/>
        </w:rPr>
      </w:pPr>
      <w:r>
        <w:rPr>
          <w:rFonts w:ascii="Times New Roman" w:eastAsia="Mangal" w:hAnsi="Times New Roman" w:cs="Arial"/>
          <w:b/>
          <w:bCs/>
          <w:sz w:val="28"/>
          <w:szCs w:val="28"/>
          <w:lang w:eastAsia="hi-IN"/>
        </w:rPr>
        <w:t>Об утверждении административного регламента пре</w:t>
      </w:r>
      <w:r>
        <w:rPr>
          <w:rFonts w:ascii="Times New Roman" w:eastAsia="Mangal" w:hAnsi="Times New Roman" w:cs="Arial"/>
          <w:b/>
          <w:bCs/>
          <w:sz w:val="28"/>
          <w:szCs w:val="28"/>
          <w:lang w:eastAsia="hi-IN"/>
        </w:rPr>
        <w:t>доставления муниципальной услуги «</w:t>
      </w:r>
      <w:r>
        <w:rPr>
          <w:rFonts w:ascii="Times New Roman" w:eastAsia="Mangal" w:hAnsi="Times New Roman" w:cs="Arial"/>
          <w:b/>
          <w:bCs/>
          <w:sz w:val="28"/>
          <w:szCs w:val="28"/>
          <w:lang w:eastAsia="hi-IN"/>
        </w:rPr>
        <w:t>Перевод жилого помещения в нежилое помещение</w:t>
      </w:r>
    </w:p>
    <w:p w:rsidR="00D6314F" w:rsidRDefault="003A60AD">
      <w:pPr>
        <w:pStyle w:val="Textbody"/>
        <w:suppressAutoHyphens/>
        <w:spacing w:after="0" w:line="240" w:lineRule="auto"/>
        <w:jc w:val="center"/>
        <w:rPr>
          <w:rFonts w:hint="eastAsia"/>
        </w:rPr>
      </w:pPr>
      <w:r>
        <w:rPr>
          <w:rFonts w:ascii="Times New Roman" w:eastAsia="Mangal" w:hAnsi="Times New Roman" w:cs="Arial"/>
          <w:b/>
          <w:bCs/>
          <w:sz w:val="28"/>
          <w:szCs w:val="28"/>
          <w:lang w:eastAsia="hi-IN"/>
        </w:rPr>
        <w:t>и нежилого помещения в жилое помещение</w:t>
      </w:r>
      <w:r>
        <w:rPr>
          <w:rFonts w:ascii="Times New Roman" w:eastAsia="Mangal" w:hAnsi="Times New Roman" w:cs="Arial"/>
          <w:b/>
          <w:bCs/>
          <w:sz w:val="28"/>
          <w:szCs w:val="28"/>
          <w:lang w:eastAsia="hi-IN"/>
        </w:rPr>
        <w:t>»</w:t>
      </w:r>
    </w:p>
    <w:p w:rsidR="00D6314F" w:rsidRDefault="00D6314F">
      <w:pPr>
        <w:pStyle w:val="Textbody"/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D6314F" w:rsidRDefault="003A60AD">
      <w:pPr>
        <w:ind w:firstLine="720"/>
      </w:pPr>
      <w:r>
        <w:rPr>
          <w:rFonts w:ascii="Times New Roman" w:hAnsi="Times New Roman"/>
          <w:sz w:val="28"/>
          <w:szCs w:val="28"/>
        </w:rPr>
        <w:t>В соответствии с Жилищным кодексом Российской Фед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ерации, Федеральным законом от 27.07.2010 № 210-ФЗ «Об организации предоставления госу</w:t>
      </w:r>
      <w:r>
        <w:rPr>
          <w:rFonts w:ascii="Times New Roman" w:hAnsi="Times New Roman"/>
          <w:sz w:val="28"/>
          <w:szCs w:val="28"/>
        </w:rPr>
        <w:t>дарственных и муниципальных услуг», руководствуясь Уставом Успенского муниципального образования</w:t>
      </w:r>
      <w:r>
        <w:rPr>
          <w:rFonts w:ascii="Times New Roman" w:hAnsi="Times New Roman"/>
          <w:sz w:val="28"/>
          <w:szCs w:val="28"/>
        </w:rPr>
        <w:t>, администрация Успенского муниципального образования</w:t>
      </w:r>
    </w:p>
    <w:p w:rsidR="00D6314F" w:rsidRDefault="003A60A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D6314F" w:rsidRDefault="003A60AD">
      <w:pPr>
        <w:widowControl w:val="0"/>
        <w:autoSpaceDE w:val="0"/>
        <w:spacing w:after="0"/>
        <w:ind w:firstLine="680"/>
      </w:pPr>
      <w:r>
        <w:rPr>
          <w:rFonts w:ascii="Times New Roman" w:hAnsi="Times New Roman"/>
          <w:sz w:val="28"/>
          <w:szCs w:val="28"/>
        </w:rPr>
        <w:t xml:space="preserve">1. Утвердить административный регламент предоставления муниципальной услуги «Перевод жилого </w:t>
      </w:r>
      <w:r>
        <w:rPr>
          <w:rFonts w:ascii="Times New Roman" w:hAnsi="Times New Roman"/>
          <w:sz w:val="28"/>
          <w:szCs w:val="28"/>
        </w:rPr>
        <w:t>помещения в нежилое помещение и нежилого помещения в жилое помещение».</w:t>
      </w:r>
    </w:p>
    <w:p w:rsidR="00D6314F" w:rsidRDefault="003A60AD">
      <w:pPr>
        <w:spacing w:after="0"/>
        <w:ind w:firstLine="680"/>
        <w:textAlignment w:val="top"/>
      </w:pPr>
      <w:r>
        <w:rPr>
          <w:rFonts w:ascii="Times New Roman" w:hAnsi="Times New Roman"/>
          <w:sz w:val="28"/>
          <w:szCs w:val="28"/>
        </w:rPr>
        <w:t>2. 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</w:t>
      </w:r>
      <w:r>
        <w:rPr>
          <w:rFonts w:ascii="Times New Roman" w:hAnsi="Times New Roman"/>
          <w:sz w:val="28"/>
          <w:szCs w:val="28"/>
        </w:rPr>
        <w:t>ления государственных и муниципальных услуг в Тюменской области», вступают в силу со дня подписания соглашения о взаимодействии между администрацией Успенского муниципального образования и государственным автономным учреждением Тюменской области «Многофунк</w:t>
      </w:r>
      <w:r>
        <w:rPr>
          <w:rFonts w:ascii="Times New Roman" w:hAnsi="Times New Roman"/>
          <w:sz w:val="28"/>
          <w:szCs w:val="28"/>
        </w:rPr>
        <w:t>циональный центр предоставления государственных и муниципальных услуг в Тюменской области».</w:t>
      </w:r>
    </w:p>
    <w:p w:rsidR="00D6314F" w:rsidRDefault="003A60AD">
      <w:pPr>
        <w:spacing w:after="0"/>
        <w:ind w:firstLine="680"/>
      </w:pPr>
      <w:bookmarkStart w:id="1" w:name="Par18"/>
      <w:bookmarkEnd w:id="1"/>
      <w:r>
        <w:rPr>
          <w:rFonts w:ascii="Times New Roman" w:hAnsi="Times New Roman"/>
          <w:sz w:val="28"/>
          <w:szCs w:val="28"/>
        </w:rPr>
        <w:t>3. Установить, что положения административного регламента об идентификации и аутентификации заявителя (представителя заявителя) с использованием информационных техн</w:t>
      </w:r>
      <w:r>
        <w:rPr>
          <w:rFonts w:ascii="Times New Roman" w:hAnsi="Times New Roman"/>
          <w:sz w:val="28"/>
          <w:szCs w:val="28"/>
        </w:rPr>
        <w:t>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D6314F" w:rsidRDefault="003A60AD">
      <w:pPr>
        <w:spacing w:after="0"/>
      </w:pPr>
      <w:r>
        <w:rPr>
          <w:rFonts w:ascii="Times New Roman" w:hAnsi="Times New Roman"/>
          <w:sz w:val="28"/>
          <w:szCs w:val="28"/>
        </w:rPr>
        <w:lastRenderedPageBreak/>
        <w:t>4. Установить, что положение административного регламента в части раз</w:t>
      </w:r>
      <w:r>
        <w:rPr>
          <w:rFonts w:ascii="Times New Roman" w:hAnsi="Times New Roman"/>
          <w:sz w:val="28"/>
          <w:szCs w:val="28"/>
        </w:rPr>
        <w:t>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 со</w:t>
      </w:r>
      <w:r>
        <w:rPr>
          <w:rFonts w:ascii="Times New Roman" w:hAnsi="Times New Roman"/>
          <w:sz w:val="28"/>
          <w:szCs w:val="28"/>
        </w:rPr>
        <w:t xml:space="preserve"> дня обеспечения технической возможности реализации вышеуказанного мероприятия.</w:t>
      </w:r>
    </w:p>
    <w:p w:rsidR="00D6314F" w:rsidRDefault="003A60AD">
      <w:pPr>
        <w:spacing w:after="0"/>
      </w:pPr>
      <w:r>
        <w:rPr>
          <w:rFonts w:ascii="Times New Roman" w:hAnsi="Times New Roman"/>
          <w:sz w:val="28"/>
          <w:szCs w:val="28"/>
        </w:rPr>
        <w:t>5. Признать утратившим силу постановление администрации от 28.02.2020 № 16 (в редакции от 14.06.2022 № 14, от 09.08.2022 № 27) «Об утверждении административного регламента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 «Перевод жилого помещения в нежилое помещение или нежилого помещения в жилое помещение».</w:t>
      </w:r>
    </w:p>
    <w:p w:rsidR="00D6314F" w:rsidRDefault="003A60AD">
      <w:r>
        <w:rPr>
          <w:rFonts w:ascii="Times New Roman" w:hAnsi="Times New Roman"/>
          <w:sz w:val="28"/>
          <w:szCs w:val="28"/>
        </w:rPr>
        <w:t>6.Обнародовать (опубликовать) настоящее постановление на информационных стендах в местах, установленных администрацией Успенского муниц</w:t>
      </w:r>
      <w:r>
        <w:rPr>
          <w:rFonts w:ascii="Times New Roman" w:hAnsi="Times New Roman"/>
          <w:sz w:val="28"/>
          <w:szCs w:val="28"/>
        </w:rPr>
        <w:t>ипального образования и разместить в информационно-телекоммуникационной сети «Интернет» на официальном сайте администрации Тюменского муниципального района в информационно-телекоммуникационной сети «Интернет» (www.atmr.ru) в разделе «Успенского муниципальн</w:t>
      </w:r>
      <w:r>
        <w:rPr>
          <w:rFonts w:ascii="Times New Roman" w:hAnsi="Times New Roman"/>
          <w:sz w:val="28"/>
          <w:szCs w:val="28"/>
        </w:rPr>
        <w:t>ого образования», в подразделе «Муниципальные правовые акты».</w:t>
      </w:r>
    </w:p>
    <w:p w:rsidR="00D6314F" w:rsidRDefault="00D6314F">
      <w:pPr>
        <w:pStyle w:val="Textbody"/>
        <w:suppressAutoHyphens/>
        <w:spacing w:after="0" w:line="240" w:lineRule="auto"/>
        <w:ind w:firstLine="720"/>
        <w:rPr>
          <w:rFonts w:hint="eastAsia"/>
        </w:rPr>
      </w:pPr>
    </w:p>
    <w:p w:rsidR="00D6314F" w:rsidRDefault="00D6314F">
      <w:pPr>
        <w:pStyle w:val="Textbody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</w:p>
    <w:p w:rsidR="00D6314F" w:rsidRDefault="003A60AD">
      <w:pPr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муниципального образования                                     Н. А. Халина</w:t>
      </w:r>
    </w:p>
    <w:p w:rsidR="00D6314F" w:rsidRDefault="00D6314F">
      <w:pPr>
        <w:pStyle w:val="Textbody"/>
        <w:suppressAutoHyphens/>
        <w:spacing w:after="0" w:line="240" w:lineRule="auto"/>
        <w:rPr>
          <w:rFonts w:ascii="Times New Roman" w:eastAsia="Mangal" w:hAnsi="Times New Roman" w:cs="Arial"/>
          <w:sz w:val="28"/>
          <w:szCs w:val="28"/>
          <w:lang w:eastAsia="hi-IN"/>
        </w:rPr>
      </w:pPr>
    </w:p>
    <w:p w:rsidR="00D6314F" w:rsidRDefault="00D6314F">
      <w:pPr>
        <w:pStyle w:val="Textbody"/>
        <w:suppressAutoHyphens/>
        <w:spacing w:after="0" w:line="240" w:lineRule="auto"/>
        <w:rPr>
          <w:rFonts w:ascii="Times New Roman" w:eastAsia="Mangal" w:hAnsi="Times New Roman" w:cs="Arial"/>
          <w:sz w:val="28"/>
          <w:szCs w:val="28"/>
          <w:lang w:eastAsia="hi-IN"/>
        </w:rPr>
      </w:pPr>
    </w:p>
    <w:p w:rsidR="00D6314F" w:rsidRDefault="00D6314F">
      <w:pPr>
        <w:pStyle w:val="Textbody"/>
        <w:suppressAutoHyphens/>
        <w:spacing w:after="0" w:line="240" w:lineRule="auto"/>
        <w:rPr>
          <w:rFonts w:ascii="Times New Roman" w:eastAsia="Mangal" w:hAnsi="Times New Roman" w:cs="Arial"/>
          <w:sz w:val="28"/>
          <w:szCs w:val="28"/>
          <w:lang w:eastAsia="hi-IN"/>
        </w:rPr>
      </w:pPr>
    </w:p>
    <w:p w:rsidR="00D6314F" w:rsidRDefault="003A60AD">
      <w:pPr>
        <w:pStyle w:val="Textbody"/>
        <w:pageBreakBefore/>
        <w:suppressAutoHyphens/>
        <w:spacing w:line="240" w:lineRule="auto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Приложение</w:t>
      </w:r>
    </w:p>
    <w:p w:rsidR="00D6314F" w:rsidRDefault="003A60AD">
      <w:pPr>
        <w:pStyle w:val="Textbody"/>
        <w:suppressAutoHyphens/>
        <w:spacing w:line="240" w:lineRule="auto"/>
        <w:jc w:val="right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к постановлению от 24.07.</w:t>
      </w:r>
      <w:r>
        <w:rPr>
          <w:rFonts w:ascii="Times New Roman" w:hAnsi="Times New Roman" w:cs="Arial"/>
          <w:sz w:val="28"/>
          <w:szCs w:val="28"/>
        </w:rPr>
        <w:t>2024г № 26</w:t>
      </w:r>
    </w:p>
    <w:p w:rsidR="00D6314F" w:rsidRDefault="00D6314F">
      <w:pPr>
        <w:pStyle w:val="Textbody"/>
        <w:suppressAutoHyphens/>
        <w:spacing w:line="240" w:lineRule="auto"/>
        <w:rPr>
          <w:rFonts w:ascii="Times New Roman" w:hAnsi="Times New Roman" w:cs="Arial"/>
          <w:sz w:val="28"/>
          <w:szCs w:val="28"/>
        </w:rPr>
      </w:pPr>
    </w:p>
    <w:p w:rsidR="00D6314F" w:rsidRDefault="003A60AD">
      <w:pPr>
        <w:pStyle w:val="ConsTitle"/>
        <w:ind w:right="0" w:firstLine="709"/>
        <w:jc w:val="center"/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D6314F" w:rsidRDefault="003A60AD">
      <w:pPr>
        <w:pStyle w:val="ConsTitle"/>
        <w:ind w:right="0"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«П</w:t>
      </w:r>
      <w:r>
        <w:rPr>
          <w:rFonts w:ascii="Times New Roman" w:hAnsi="Times New Roman" w:cs="Arial"/>
          <w:sz w:val="28"/>
          <w:szCs w:val="28"/>
        </w:rPr>
        <w:t>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</w:t>
      </w:r>
      <w:bookmarkStart w:id="2" w:name="_Toc136666921"/>
      <w:bookmarkStart w:id="3" w:name="_Toc136321769"/>
      <w:bookmarkStart w:id="4" w:name="_Toc136239795"/>
      <w:bookmarkStart w:id="5" w:name="_Toc136151950"/>
    </w:p>
    <w:p w:rsidR="00D6314F" w:rsidRDefault="003A60AD">
      <w:pPr>
        <w:pStyle w:val="20"/>
        <w:tabs>
          <w:tab w:val="left" w:pos="3780"/>
          <w:tab w:val="left" w:pos="3960"/>
          <w:tab w:val="left" w:pos="4140"/>
          <w:tab w:val="left" w:pos="4320"/>
        </w:tabs>
        <w:ind w:firstLine="709"/>
        <w:jc w:val="center"/>
        <w:rPr>
          <w:rFonts w:hint="eastAsia"/>
        </w:rPr>
      </w:pPr>
      <w:r>
        <w:rPr>
          <w:rStyle w:val="12"/>
          <w:rFonts w:ascii="Times New Roman" w:hAnsi="Times New Roman" w:cs="Arial"/>
          <w:b/>
          <w:bCs/>
          <w:sz w:val="28"/>
          <w:szCs w:val="28"/>
          <w:lang w:val="en-US"/>
        </w:rPr>
        <w:t>I</w:t>
      </w:r>
      <w:r>
        <w:rPr>
          <w:rStyle w:val="12"/>
          <w:rFonts w:ascii="Times New Roman" w:hAnsi="Times New Roman" w:cs="Arial"/>
          <w:b/>
          <w:bCs/>
          <w:sz w:val="28"/>
          <w:szCs w:val="28"/>
        </w:rPr>
        <w:t>. Общие положения</w:t>
      </w:r>
      <w:bookmarkEnd w:id="2"/>
      <w:bookmarkEnd w:id="3"/>
      <w:bookmarkEnd w:id="4"/>
      <w:bookmarkEnd w:id="5"/>
    </w:p>
    <w:p w:rsidR="00D6314F" w:rsidRDefault="003A60AD">
      <w:pPr>
        <w:pStyle w:val="a5"/>
        <w:widowControl w:val="0"/>
        <w:suppressAutoHyphens/>
        <w:autoSpaceDE w:val="0"/>
        <w:spacing w:before="0" w:after="0" w:line="240" w:lineRule="auto"/>
        <w:ind w:firstLine="709"/>
        <w:rPr>
          <w:rFonts w:ascii="Arial" w:hAnsi="Arial" w:cs="Arial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1.1. Предмет регулирования административного регламента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sz w:val="28"/>
          <w:szCs w:val="28"/>
        </w:rPr>
        <w:t>Настоящий административный регламент (далее - Регламент) устанавливает по</w:t>
      </w:r>
      <w:r>
        <w:rPr>
          <w:rFonts w:ascii="Times New Roman" w:hAnsi="Times New Roman"/>
          <w:sz w:val="28"/>
          <w:szCs w:val="28"/>
        </w:rPr>
        <w:t xml:space="preserve">рядок и стандарт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«Перевод жилого помещения в нежилое помещение и нежилого помещения в жилое помещение» </w:t>
      </w:r>
      <w:r>
        <w:rPr>
          <w:rFonts w:ascii="Times New Roman" w:hAnsi="Times New Roman"/>
          <w:sz w:val="28"/>
          <w:szCs w:val="28"/>
        </w:rPr>
        <w:t xml:space="preserve">(далее также муниципальная услуга), </w:t>
      </w:r>
      <w:r>
        <w:rPr>
          <w:rFonts w:ascii="Times New Roman" w:hAnsi="Times New Roman"/>
          <w:bCs/>
          <w:sz w:val="28"/>
          <w:szCs w:val="28"/>
        </w:rPr>
        <w:t xml:space="preserve">разработан в целях повышения качества предоставления и доступности муниципальной </w:t>
      </w:r>
      <w:r>
        <w:rPr>
          <w:rFonts w:ascii="Times New Roman" w:hAnsi="Times New Roman"/>
          <w:bCs/>
          <w:sz w:val="28"/>
          <w:szCs w:val="28"/>
        </w:rPr>
        <w:t>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Успенского муниципального образования.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 услуга состоит из сл</w:t>
      </w:r>
      <w:r>
        <w:rPr>
          <w:rFonts w:ascii="Times New Roman" w:hAnsi="Times New Roman"/>
          <w:bCs/>
          <w:sz w:val="28"/>
          <w:szCs w:val="28"/>
        </w:rPr>
        <w:t>едующих услуг: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 принятие решения о переводе жилого помещения в нежилое помещение и нежилого помещения в жилое помещение;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принятие решения об утверждении акта приемочной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случае, если переустройство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 (или) перепланировка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 (или) иные работы требуются для обеспечения использования такого помещения в качестве жилого или нежилого помещения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6314F" w:rsidRDefault="00D6314F">
      <w:pPr>
        <w:widowControl w:val="0"/>
        <w:autoSpaceDE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6314F" w:rsidRDefault="003A60AD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 Круг заявителей</w:t>
      </w:r>
    </w:p>
    <w:p w:rsidR="00D6314F" w:rsidRDefault="003A60AD">
      <w:pPr>
        <w:spacing w:after="0"/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качестве заявителей могут выступать собственники жилых (нежилых) помещений, расположенных на территории Успенского муниципального образования (далее – заявитель), а также лица, имеющие право в силу наделения их </w:t>
      </w:r>
      <w:r>
        <w:rPr>
          <w:rFonts w:ascii="Times New Roman" w:hAnsi="Times New Roman"/>
          <w:bCs/>
          <w:sz w:val="28"/>
          <w:szCs w:val="28"/>
        </w:rPr>
        <w:t>такими собственниками</w:t>
      </w:r>
      <w:r>
        <w:rPr>
          <w:rFonts w:ascii="Times New Roman" w:hAnsi="Times New Roman"/>
          <w:sz w:val="28"/>
          <w:szCs w:val="28"/>
        </w:rPr>
        <w:t xml:space="preserve">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представитель заявителя).</w:t>
      </w:r>
    </w:p>
    <w:p w:rsidR="00D6314F" w:rsidRDefault="00D6314F">
      <w:pPr>
        <w:spacing w:after="0"/>
        <w:rPr>
          <w:b/>
          <w:bCs/>
          <w:sz w:val="24"/>
          <w:shd w:val="clear" w:color="auto" w:fill="FFFF00"/>
          <w:lang w:eastAsia="ru-RU"/>
        </w:rPr>
      </w:pPr>
    </w:p>
    <w:p w:rsidR="00D6314F" w:rsidRDefault="003A60AD">
      <w:pPr>
        <w:pStyle w:val="Standard"/>
        <w:suppressAutoHyphens/>
        <w:spacing w:after="0"/>
        <w:ind w:firstLine="709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1.3. Требование предоставления заявителю муниципальной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</w:t>
      </w:r>
      <w:r>
        <w:rPr>
          <w:rFonts w:ascii="Times New Roman" w:hAnsi="Times New Roman" w:cs="Arial"/>
          <w:b/>
          <w:bCs/>
          <w:sz w:val="28"/>
          <w:szCs w:val="28"/>
        </w:rPr>
        <w:t>витель</w:t>
      </w:r>
    </w:p>
    <w:p w:rsidR="00D6314F" w:rsidRDefault="00D6314F">
      <w:pPr>
        <w:pStyle w:val="ConsPlusNormal"/>
        <w:shd w:val="clear" w:color="auto" w:fill="auto"/>
        <w:spacing w:after="0"/>
        <w:jc w:val="center"/>
        <w:rPr>
          <w:rFonts w:ascii="Times New Roman" w:hAnsi="Times New Roman"/>
          <w:color w:val="1C1C1C"/>
          <w:sz w:val="28"/>
          <w:szCs w:val="28"/>
        </w:rPr>
      </w:pPr>
    </w:p>
    <w:p w:rsidR="00D6314F" w:rsidRDefault="003A60AD">
      <w:pPr>
        <w:pStyle w:val="Standard"/>
        <w:suppressAutoHyphens/>
        <w:autoSpaceDE w:val="0"/>
        <w:spacing w:after="0"/>
        <w:ind w:firstLine="709"/>
        <w:rPr>
          <w:rFonts w:ascii="Arial" w:hAnsi="Arial" w:cs="Arial"/>
          <w:shd w:val="clear" w:color="auto" w:fill="FFFF0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заявителю муниципальной услуги в соответствии с вариантом предоставления муниципальной услуги, соответствующим признакам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заявителя, определенным в результате анкетирования, проводимого органом, предоставляющим услугу, а также результ</w:t>
      </w:r>
      <w:r>
        <w:rPr>
          <w:rFonts w:ascii="Times New Roman" w:hAnsi="Times New Roman"/>
          <w:sz w:val="28"/>
          <w:szCs w:val="28"/>
          <w:lang w:eastAsia="ru-RU"/>
        </w:rPr>
        <w:t>ата, за предоставлением которого обратился заявитель, не предусмотрено.</w:t>
      </w:r>
    </w:p>
    <w:p w:rsidR="00D6314F" w:rsidRDefault="00D6314F">
      <w:pPr>
        <w:pStyle w:val="20"/>
        <w:spacing w:after="0"/>
        <w:ind w:firstLine="709"/>
        <w:jc w:val="center"/>
        <w:rPr>
          <w:rFonts w:ascii="Times New Roman" w:hAnsi="Times New Roman" w:cs="Arial"/>
          <w:bCs/>
          <w:sz w:val="28"/>
          <w:szCs w:val="28"/>
          <w:lang w:eastAsia="ru-RU"/>
        </w:rPr>
      </w:pPr>
    </w:p>
    <w:p w:rsidR="00D6314F" w:rsidRDefault="00D6314F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314F" w:rsidRDefault="003A60AD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Par105"/>
      <w:bookmarkEnd w:id="6"/>
      <w:r>
        <w:rPr>
          <w:rFonts w:ascii="Times New Roman" w:hAnsi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D6314F" w:rsidRDefault="00D6314F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14F" w:rsidRDefault="003A60AD">
      <w:pPr>
        <w:widowControl w:val="0"/>
        <w:shd w:val="clear" w:color="auto" w:fill="FFFFFF"/>
        <w:autoSpaceDE w:val="0"/>
        <w:spacing w:after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2.1. Наименование муниципальной услуги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D6314F" w:rsidRDefault="00D6314F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14F" w:rsidRDefault="003A60AD">
      <w:pPr>
        <w:widowControl w:val="0"/>
        <w:shd w:val="clear" w:color="auto" w:fill="FFFFFF"/>
        <w:autoSpaceDE w:val="0"/>
        <w:spacing w:after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2.2. </w:t>
      </w:r>
      <w:r>
        <w:rPr>
          <w:rFonts w:ascii="Times New Roman" w:hAnsi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sz w:val="28"/>
          <w:szCs w:val="28"/>
        </w:rPr>
        <w:t>2.2.1. Предоставление муниципальной услуги осуществляется администрацией.</w:t>
      </w:r>
    </w:p>
    <w:p w:rsidR="00D6314F" w:rsidRDefault="00D6314F">
      <w:pPr>
        <w:spacing w:after="0"/>
        <w:textAlignment w:val="top"/>
      </w:pP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В части принятии решения об утверждении акта приемочной комиссии подготовку такого акта осуществляет приемочная комиссия,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сформированная администрацией (далее - приемочная комиссия). Состав и порядок работы приемочной комиссии, в том числе права и обязанности, форма, порядок и срок принятия решений закрепляются в муниципальном правовом акте администрации.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2.2.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2 </w:t>
      </w:r>
      <w:r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выдачи результата муниципальной услуги может осуществляться через МФЦ, в соответст</w:t>
      </w:r>
      <w:r>
        <w:rPr>
          <w:rFonts w:ascii="Times New Roman" w:hAnsi="Times New Roman"/>
          <w:sz w:val="28"/>
          <w:szCs w:val="28"/>
        </w:rPr>
        <w:t>вии с заключенным соглашением о взаимодействии между администрацией и МФЦ.</w:t>
      </w:r>
    </w:p>
    <w:p w:rsidR="00D6314F" w:rsidRDefault="003A60AD">
      <w:pPr>
        <w:widowControl w:val="0"/>
        <w:shd w:val="clear" w:color="auto" w:fill="FFFFFF"/>
        <w:autoSpaceDE w:val="0"/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314F" w:rsidRDefault="003A60AD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sz w:val="28"/>
          <w:szCs w:val="28"/>
        </w:rPr>
        <w:t>2.3.1. Результат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в части принятия решения о переводе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: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 решение о переводе жилого помещения в нежилое помещение и нежилого помещения в жилое помещение;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 решение об отказе в переводе жилого поме</w:t>
      </w:r>
      <w:r>
        <w:rPr>
          <w:rFonts w:ascii="Times New Roman" w:hAnsi="Times New Roman"/>
          <w:bCs/>
          <w:sz w:val="28"/>
          <w:szCs w:val="28"/>
        </w:rPr>
        <w:t>щения в нежилое помещение и нежилого помещения в жилое помещение по основаниям, установленным пунктом 2.9.1. Регламента.</w:t>
      </w:r>
    </w:p>
    <w:p w:rsidR="00D6314F" w:rsidRDefault="003A60AD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2.3.2. Результат предоставления муниципальной услуги в</w:t>
      </w:r>
      <w:r>
        <w:rPr>
          <w:rFonts w:ascii="Times New Roman" w:hAnsi="Times New Roman"/>
          <w:sz w:val="28"/>
          <w:szCs w:val="28"/>
        </w:rPr>
        <w:t xml:space="preserve"> части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принятия решения об утверждении акта приемочной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D6314F" w:rsidRDefault="003A60AD">
      <w:pPr>
        <w:pStyle w:val="Standard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1) решение об </w:t>
      </w:r>
      <w:r>
        <w:rPr>
          <w:rFonts w:ascii="Times New Roman" w:hAnsi="Times New Roman"/>
          <w:b/>
          <w:bCs/>
          <w:sz w:val="28"/>
          <w:szCs w:val="28"/>
        </w:rPr>
        <w:t>утверждении акта приемочной комиссии о завершении переустройства, и (или) перепланировки, и (или) иных работ;</w:t>
      </w:r>
    </w:p>
    <w:p w:rsidR="00D6314F" w:rsidRDefault="003A60AD">
      <w:pPr>
        <w:pStyle w:val="Standard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2) решение об утверждении акта приемочной комиссии об отказе в завершении переустройства, и (или) перепланировки, и (или) иных работ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(далее при со</w:t>
      </w:r>
      <w:r>
        <w:rPr>
          <w:rFonts w:ascii="Times New Roman" w:hAnsi="Times New Roman"/>
          <w:b/>
          <w:bCs/>
          <w:sz w:val="28"/>
          <w:szCs w:val="28"/>
        </w:rPr>
        <w:t>вместном упоминании - решение об утверждении акта приемочной комиссии).</w:t>
      </w:r>
    </w:p>
    <w:p w:rsidR="00D6314F" w:rsidRDefault="00D6314F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о переводе или об отказе в переводе помещения должно быть принято в течение 45 календарных дней со дня получения администрацией д</w:t>
      </w:r>
      <w:r>
        <w:rPr>
          <w:rFonts w:ascii="Times New Roman" w:hAnsi="Times New Roman"/>
          <w:bCs/>
          <w:sz w:val="28"/>
          <w:szCs w:val="28"/>
        </w:rPr>
        <w:t>окументов (сведений), обязанность по предоставлению которых возложена на заявителя. В случае обращения заявителя через МФЦ срок принятия решения о переводе или об отказе в переводе помещения исчисляется со дня передачи МФЦ таких документов в администрацию.</w:t>
      </w:r>
    </w:p>
    <w:p w:rsidR="00D6314F" w:rsidRDefault="003A60AD">
      <w:pPr>
        <w:pStyle w:val="Standard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Решение об утверждении акта приемочной комиссии должно быть принято в срок, не превышающий 30 календарных дней со дня регистрации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 администрацией</w:t>
      </w:r>
      <w:r>
        <w:rPr>
          <w:rFonts w:ascii="Times New Roman" w:hAnsi="Times New Roman"/>
          <w:b/>
          <w:bCs/>
          <w:sz w:val="28"/>
          <w:szCs w:val="28"/>
        </w:rPr>
        <w:t xml:space="preserve"> уведомления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о завершении переустройства, и (или) перепланировки, и (или) иных работ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.</w:t>
      </w:r>
    </w:p>
    <w:p w:rsidR="00D6314F" w:rsidRDefault="00D6314F">
      <w:pPr>
        <w:widowControl w:val="0"/>
        <w:autoSpaceDE w:val="0"/>
        <w:spacing w:after="0"/>
        <w:ind w:firstLine="0"/>
        <w:rPr>
          <w:rFonts w:ascii="Times New Roman" w:hAnsi="Times New Roman"/>
          <w:bCs/>
          <w:sz w:val="28"/>
          <w:szCs w:val="28"/>
        </w:rPr>
      </w:pPr>
    </w:p>
    <w:p w:rsidR="00D6314F" w:rsidRDefault="003A60AD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2.5. Перечень нормативно-правовых актов, регулирующих отношения, возникающие в связи с предоставлением муниципальной услуги</w:t>
      </w:r>
    </w:p>
    <w:p w:rsidR="00D6314F" w:rsidRDefault="003A60AD">
      <w:pPr>
        <w:widowControl w:val="0"/>
        <w:tabs>
          <w:tab w:val="left" w:pos="0"/>
        </w:tabs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 xml:space="preserve">Перечень нормативных правовых актов, регулирующих </w:t>
      </w:r>
      <w:r>
        <w:rPr>
          <w:rFonts w:ascii="Times New Roman" w:hAnsi="Times New Roman"/>
          <w:bCs/>
          <w:sz w:val="28"/>
          <w:szCs w:val="28"/>
        </w:rPr>
        <w:t>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</w:t>
      </w:r>
      <w:r>
        <w:rPr>
          <w:rFonts w:ascii="Times New Roman" w:hAnsi="Times New Roman"/>
          <w:bCs/>
          <w:sz w:val="28"/>
          <w:szCs w:val="28"/>
        </w:rPr>
        <w:t xml:space="preserve"> Тюменского муниципального  в сети Интернет по адресу: (</w:t>
      </w:r>
      <w:hyperlink r:id="rId8" w:history="1">
        <w:r>
          <w:t>www.atmr.ru</w:t>
        </w:r>
      </w:hyperlink>
      <w:r>
        <w:rPr>
          <w:rFonts w:ascii="Times New Roman" w:hAnsi="Times New Roman"/>
          <w:bCs/>
          <w:sz w:val="28"/>
          <w:szCs w:val="28"/>
        </w:rPr>
        <w:t>) в разделе Успенское МО, а также в электронном региональном реестре муниципальных услуг (функций) Тюме</w:t>
      </w:r>
      <w:r>
        <w:rPr>
          <w:rFonts w:ascii="Times New Roman" w:hAnsi="Times New Roman"/>
          <w:bCs/>
          <w:sz w:val="28"/>
          <w:szCs w:val="28"/>
        </w:rPr>
        <w:t>нской области в соответствии с постановлением Правительства Тюменской области от 30.05.2011 № 173-п «О порядке формирования и ведения эле</w:t>
      </w:r>
      <w:r>
        <w:rPr>
          <w:rFonts w:ascii="Times New Roman" w:hAnsi="Times New Roman"/>
          <w:bCs/>
          <w:sz w:val="28"/>
          <w:szCs w:val="28"/>
        </w:rPr>
        <w:t>ктронн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региональн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реестр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>государственных и муниципальных услуг (функций) Тюменской области»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6314F" w:rsidRDefault="00D6314F">
      <w:pPr>
        <w:widowControl w:val="0"/>
        <w:autoSpaceDE w:val="0"/>
        <w:spacing w:after="0"/>
      </w:pPr>
    </w:p>
    <w:p w:rsidR="00D6314F" w:rsidRDefault="003A60AD">
      <w:pPr>
        <w:pStyle w:val="Standard"/>
        <w:widowControl w:val="0"/>
        <w:suppressAutoHyphens/>
        <w:autoSpaceDE w:val="0"/>
        <w:spacing w:after="0"/>
        <w:ind w:firstLine="709"/>
        <w:jc w:val="center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</w:t>
      </w:r>
      <w:r>
        <w:rPr>
          <w:rFonts w:ascii="Times New Roman" w:hAnsi="Times New Roman" w:cs="Arial"/>
          <w:b/>
          <w:bCs/>
          <w:sz w:val="28"/>
          <w:szCs w:val="28"/>
        </w:rPr>
        <w:t>авления муниципальной услуги, подлежащих представлению заявителем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sz w:val="28"/>
          <w:szCs w:val="28"/>
        </w:rPr>
        <w:t xml:space="preserve">2.6.1. Для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в части принятия решения о переводе жилого помещения в нежилое помещение и нежилого помещения в жилое помещение,</w:t>
      </w:r>
      <w:r>
        <w:rPr>
          <w:rFonts w:ascii="Times New Roman" w:hAnsi="Times New Roman"/>
          <w:sz w:val="28"/>
          <w:szCs w:val="28"/>
        </w:rPr>
        <w:t xml:space="preserve"> устанавливается следующий исче</w:t>
      </w:r>
      <w:r>
        <w:rPr>
          <w:rFonts w:ascii="Times New Roman" w:hAnsi="Times New Roman"/>
          <w:sz w:val="28"/>
          <w:szCs w:val="28"/>
        </w:rPr>
        <w:t xml:space="preserve">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</w:t>
      </w:r>
      <w:r>
        <w:rPr>
          <w:rFonts w:ascii="Times New Roman" w:hAnsi="Times New Roman"/>
          <w:sz w:val="28"/>
          <w:szCs w:val="28"/>
        </w:rPr>
        <w:t xml:space="preserve">и направляемых заявителем (представителем заявителя) </w:t>
      </w:r>
      <w:r>
        <w:rPr>
          <w:rFonts w:ascii="Times New Roman" w:hAnsi="Times New Roman"/>
          <w:sz w:val="28"/>
          <w:szCs w:val="28"/>
        </w:rPr>
        <w:t>в Администрацию одним из следующих способ</w:t>
      </w:r>
      <w:r>
        <w:rPr>
          <w:rFonts w:ascii="Times New Roman" w:hAnsi="Times New Roman"/>
          <w:sz w:val="28"/>
          <w:szCs w:val="28"/>
        </w:rPr>
        <w:t xml:space="preserve">ов по выбору заявителя: </w:t>
      </w:r>
      <w:r>
        <w:rPr>
          <w:rFonts w:ascii="Times New Roman" w:hAnsi="Times New Roman"/>
          <w:sz w:val="28"/>
          <w:szCs w:val="28"/>
        </w:rPr>
        <w:t>на бумажном носителе</w:t>
      </w:r>
      <w:r>
        <w:rPr>
          <w:rFonts w:ascii="Times New Roman" w:hAnsi="Times New Roman"/>
          <w:sz w:val="28"/>
          <w:szCs w:val="28"/>
        </w:rPr>
        <w:t xml:space="preserve"> посредством </w:t>
      </w:r>
      <w:r>
        <w:rPr>
          <w:rFonts w:ascii="Times New Roman" w:hAnsi="Times New Roman"/>
          <w:sz w:val="28"/>
          <w:szCs w:val="28"/>
        </w:rPr>
        <w:t xml:space="preserve">почтового отправления, в электронной форме посредством интернет-сайта «Портал услуг Тюменской области» </w:t>
      </w:r>
      <w:r>
        <w:rPr>
          <w:rFonts w:ascii="Times New Roman" w:hAnsi="Times New Roman"/>
          <w:sz w:val="28"/>
          <w:szCs w:val="28"/>
        </w:rPr>
        <w:lastRenderedPageBreak/>
        <w:t>(www.uslugi.admtyumen.ru) (далее - Региональный портал),</w:t>
      </w:r>
      <w:r>
        <w:rPr>
          <w:rStyle w:val="ad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sz w:val="28"/>
          <w:szCs w:val="28"/>
        </w:rPr>
        <w:t xml:space="preserve">федеральной государственной </w:t>
      </w:r>
      <w:r>
        <w:rPr>
          <w:rStyle w:val="ad"/>
          <w:rFonts w:ascii="Times New Roman" w:hAnsi="Times New Roman"/>
          <w:sz w:val="28"/>
          <w:szCs w:val="28"/>
        </w:rPr>
        <w:t>информационной системы «Единый портал государственных и муниципальных услуг (функций)» (www.gosuslugi.ru) (далее - Единый портал)</w:t>
      </w:r>
      <w:r>
        <w:rPr>
          <w:rStyle w:val="ad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 на бумажном носителе посредством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личного обращения в МФЦ</w:t>
      </w:r>
      <w:r>
        <w:rPr>
          <w:rFonts w:ascii="Times New Roman" w:hAnsi="Times New Roman"/>
          <w:sz w:val="28"/>
          <w:szCs w:val="28"/>
        </w:rPr>
        <w:t>: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sz w:val="28"/>
          <w:szCs w:val="28"/>
        </w:rPr>
        <w:t>1) заявление о переводе помещения (далее - заявлен</w:t>
      </w:r>
      <w:r>
        <w:rPr>
          <w:rFonts w:ascii="Times New Roman" w:hAnsi="Times New Roman"/>
          <w:sz w:val="28"/>
          <w:szCs w:val="28"/>
          <w:lang w:eastAsia="en-US"/>
        </w:rPr>
        <w:t>ие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согласно</w:t>
      </w:r>
      <w:r>
        <w:rPr>
          <w:rFonts w:ascii="Times New Roman" w:hAnsi="Times New Roman"/>
          <w:bCs/>
          <w:sz w:val="28"/>
          <w:szCs w:val="28"/>
        </w:rPr>
        <w:t xml:space="preserve"> Приложению</w:t>
      </w:r>
      <w:r>
        <w:rPr>
          <w:rFonts w:ascii="Times New Roman" w:hAnsi="Times New Roman"/>
          <w:bCs/>
          <w:sz w:val="28"/>
          <w:szCs w:val="28"/>
        </w:rPr>
        <w:t xml:space="preserve"> №1 к Регламенту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случае направления заявления на бумажном носителе при личном обращении в МФЦ или почтовым отправлением в Администрацию;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форме, размещенной на </w:t>
      </w:r>
      <w:r>
        <w:rPr>
          <w:rFonts w:ascii="Times New Roman" w:hAnsi="Times New Roman"/>
          <w:sz w:val="28"/>
          <w:szCs w:val="28"/>
          <w:lang w:eastAsia="en-US"/>
        </w:rPr>
        <w:t>Едином портале</w:t>
      </w:r>
      <w:r>
        <w:rPr>
          <w:rFonts w:ascii="Times New Roman" w:hAnsi="Times New Roman"/>
          <w:sz w:val="28"/>
          <w:szCs w:val="28"/>
        </w:rPr>
        <w:t xml:space="preserve">, Региональном портале  -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форме </w:t>
      </w:r>
      <w:r>
        <w:rPr>
          <w:rFonts w:ascii="Times New Roman" w:hAnsi="Times New Roman"/>
          <w:sz w:val="28"/>
          <w:szCs w:val="28"/>
        </w:rPr>
        <w:t>электронного документа с использованием «Личного кабинета»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заявителя, в случае если заявление подается представителем заявителя.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При обращении посредством </w:t>
      </w:r>
      <w:r>
        <w:rPr>
          <w:rFonts w:ascii="Times New Roman" w:hAnsi="Times New Roman"/>
          <w:sz w:val="28"/>
          <w:szCs w:val="28"/>
          <w:lang w:eastAsia="en-US"/>
        </w:rPr>
        <w:t>Единого портала</w:t>
      </w:r>
      <w:r>
        <w:rPr>
          <w:rFonts w:ascii="Times New Roman" w:hAnsi="Times New Roman"/>
          <w:sz w:val="28"/>
          <w:szCs w:val="28"/>
        </w:rPr>
        <w:t>, Регионального портала, указан</w:t>
      </w:r>
      <w:r>
        <w:rPr>
          <w:rFonts w:ascii="Times New Roman" w:hAnsi="Times New Roman"/>
          <w:sz w:val="28"/>
          <w:szCs w:val="28"/>
        </w:rPr>
        <w:t>ный документ должен быть подписан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eastAsia="Arial" w:hAnsi="Times New Roman"/>
          <w:sz w:val="28"/>
          <w:szCs w:val="28"/>
          <w:lang w:eastAsia="ru-RU"/>
        </w:rPr>
        <w:t>Предоставление документа, подтверждающего полномочия п</w:t>
      </w:r>
      <w:r>
        <w:rPr>
          <w:rFonts w:ascii="Times New Roman" w:eastAsia="Arial" w:hAnsi="Times New Roman"/>
          <w:sz w:val="28"/>
          <w:szCs w:val="28"/>
          <w:lang w:eastAsia="ru-RU"/>
        </w:rPr>
        <w:t>редставителя заявителя (если заявление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копии), если права на данное помещение не зарегистрированы в  установленном порядке;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sz w:val="28"/>
          <w:szCs w:val="28"/>
        </w:rPr>
        <w:t>4) в случае, если переустройство и (или) перепланировк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>и (или) иные работы</w:t>
      </w:r>
      <w:r>
        <w:rPr>
          <w:rFonts w:ascii="Times New Roman" w:hAnsi="Times New Roman"/>
          <w:sz w:val="28"/>
          <w:szCs w:val="28"/>
        </w:rPr>
        <w:t xml:space="preserve"> требуются для обеспечения использования такого помещения в качестве жилого или нежилого помещения), - подготовленный и оформленный в установленном порядке проект переустройства и (или) перепланировки переводимого помещения;</w:t>
      </w:r>
    </w:p>
    <w:p w:rsidR="00D6314F" w:rsidRDefault="003A60AD">
      <w:pPr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протоко</w:t>
      </w:r>
      <w:r>
        <w:rPr>
          <w:rFonts w:ascii="Times New Roman" w:hAnsi="Times New Roman"/>
          <w:bCs/>
          <w:sz w:val="28"/>
          <w:szCs w:val="28"/>
        </w:rPr>
        <w:t>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6) согласие каждого собственника всех помещений, примыкающих к переводимому помещению (имеющих общую с пере</w:t>
      </w:r>
      <w:r>
        <w:rPr>
          <w:rFonts w:ascii="Times New Roman" w:hAnsi="Times New Roman"/>
          <w:bCs/>
          <w:sz w:val="28"/>
          <w:szCs w:val="28"/>
        </w:rPr>
        <w:t>водимым помещением стену или расположенных непосредственно над или под переводимым помещением), на перевод жилого помещения в нежилое помещение (оформляется собственником помещения, примыкающего к переводимому помещению, в письменной произвольной форме, по</w:t>
      </w:r>
      <w:r>
        <w:rPr>
          <w:rFonts w:ascii="Times New Roman" w:hAnsi="Times New Roman"/>
          <w:bCs/>
          <w:sz w:val="28"/>
          <w:szCs w:val="28"/>
        </w:rPr>
        <w:t xml:space="preserve">зволяющей определить его волеизъявление;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</w:t>
      </w:r>
      <w:r>
        <w:rPr>
          <w:rFonts w:ascii="Times New Roman" w:hAnsi="Times New Roman"/>
          <w:bCs/>
          <w:sz w:val="28"/>
          <w:szCs w:val="28"/>
        </w:rPr>
        <w:t xml:space="preserve">- собственника помещения, примыкающего к переводимому </w:t>
      </w:r>
      <w:r>
        <w:rPr>
          <w:rFonts w:ascii="Times New Roman" w:hAnsi="Times New Roman"/>
          <w:bCs/>
          <w:sz w:val="28"/>
          <w:szCs w:val="28"/>
        </w:rPr>
        <w:lastRenderedPageBreak/>
        <w:t>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помещение).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 xml:space="preserve">2.6.2. Для предоставления муниципальной услуги в части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принятия решения об утверждении акта приемочной комиссии </w:t>
      </w:r>
      <w:r>
        <w:rPr>
          <w:rFonts w:ascii="Times New Roman" w:hAnsi="Times New Roman"/>
          <w:b/>
          <w:bCs/>
          <w:sz w:val="28"/>
          <w:szCs w:val="28"/>
        </w:rPr>
        <w:t>устанавливается следующий исчерпывающий перечень документов, направляемых заявителем (представителем заявителя)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администрацию одним из следующих способов по выбору заявителя: на бумажном носителе посредством </w:t>
      </w:r>
      <w:r>
        <w:rPr>
          <w:rFonts w:ascii="Times New Roman" w:hAnsi="Times New Roman"/>
          <w:b/>
          <w:bCs/>
          <w:sz w:val="28"/>
          <w:szCs w:val="28"/>
        </w:rPr>
        <w:t xml:space="preserve">почтового отправления, в электронной форме </w:t>
      </w:r>
      <w:r>
        <w:rPr>
          <w:rFonts w:ascii="Times New Roman" w:hAnsi="Times New Roman"/>
          <w:b/>
          <w:bCs/>
          <w:sz w:val="28"/>
          <w:szCs w:val="28"/>
        </w:rPr>
        <w:t xml:space="preserve">посредством </w:t>
      </w:r>
      <w:r>
        <w:rPr>
          <w:rFonts w:ascii="Times New Roman" w:hAnsi="Times New Roman"/>
          <w:b/>
          <w:bCs/>
          <w:sz w:val="28"/>
          <w:szCs w:val="28"/>
        </w:rPr>
        <w:t>Регионального портала,</w:t>
      </w:r>
      <w:r>
        <w:rPr>
          <w:rStyle w:val="ad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b/>
          <w:bCs/>
          <w:sz w:val="28"/>
          <w:szCs w:val="28"/>
        </w:rPr>
        <w:t>Единого портала</w:t>
      </w:r>
      <w:r>
        <w:rPr>
          <w:rStyle w:val="ad"/>
          <w:rFonts w:ascii="Times New Roman" w:hAnsi="Times New Roman"/>
          <w:b/>
          <w:bCs/>
          <w:sz w:val="28"/>
          <w:szCs w:val="28"/>
        </w:rPr>
        <w:t xml:space="preserve"> либо на бумажном носителе посредством </w:t>
      </w:r>
      <w:r>
        <w:rPr>
          <w:rFonts w:ascii="Times New Roman" w:hAnsi="Times New Roman"/>
          <w:b/>
          <w:bCs/>
          <w:sz w:val="28"/>
          <w:szCs w:val="28"/>
        </w:rPr>
        <w:t>личного обращения в МФЦ</w:t>
      </w:r>
      <w:r>
        <w:rPr>
          <w:rStyle w:val="ad"/>
          <w:rFonts w:ascii="Times New Roman" w:hAnsi="Times New Roman"/>
          <w:sz w:val="28"/>
          <w:szCs w:val="28"/>
        </w:rPr>
        <w:t>: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уведомление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о завершении переустройства, и (или) перепланировки, и (или) иных работ (далее — уведомление) </w:t>
      </w:r>
      <w:r>
        <w:rPr>
          <w:rFonts w:ascii="Times New Roman" w:hAnsi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bCs/>
          <w:sz w:val="28"/>
          <w:szCs w:val="28"/>
        </w:rPr>
        <w:t xml:space="preserve"> №2 к Регламенту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случае направления </w:t>
      </w:r>
      <w:r>
        <w:rPr>
          <w:rFonts w:ascii="Times New Roman" w:hAnsi="Times New Roman"/>
          <w:b/>
          <w:bCs/>
          <w:sz w:val="28"/>
          <w:szCs w:val="28"/>
        </w:rPr>
        <w:t>уведомления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бумажном носителе при личном обращении в МФЦ или почтовым отправлением в а</w:t>
      </w:r>
      <w:r>
        <w:rPr>
          <w:rFonts w:ascii="Times New Roman" w:hAnsi="Times New Roman"/>
          <w:sz w:val="28"/>
          <w:szCs w:val="28"/>
        </w:rPr>
        <w:t>дминистрацию;</w:t>
      </w:r>
      <w:r>
        <w:rPr>
          <w:rFonts w:ascii="Times New Roman" w:hAnsi="Times New Roman"/>
          <w:bCs/>
          <w:sz w:val="28"/>
          <w:szCs w:val="28"/>
        </w:rPr>
        <w:t xml:space="preserve">  по форме, размещенной на </w:t>
      </w:r>
      <w:r>
        <w:rPr>
          <w:rFonts w:ascii="Times New Roman" w:hAnsi="Times New Roman"/>
          <w:bCs/>
          <w:sz w:val="28"/>
          <w:szCs w:val="28"/>
          <w:lang w:eastAsia="en-US"/>
        </w:rPr>
        <w:t>Едином портале,</w:t>
      </w:r>
      <w:r>
        <w:rPr>
          <w:rFonts w:ascii="Times New Roman" w:hAnsi="Times New Roman"/>
          <w:bCs/>
          <w:sz w:val="28"/>
          <w:szCs w:val="28"/>
        </w:rPr>
        <w:t xml:space="preserve"> Региональном портале, - </w:t>
      </w:r>
      <w:r>
        <w:rPr>
          <w:rFonts w:ascii="Times New Roman" w:hAnsi="Times New Roman"/>
          <w:sz w:val="28"/>
          <w:szCs w:val="28"/>
        </w:rPr>
        <w:t xml:space="preserve">в случае подачи </w:t>
      </w:r>
      <w:r>
        <w:rPr>
          <w:rFonts w:ascii="Times New Roman" w:hAnsi="Times New Roman"/>
          <w:b/>
          <w:bCs/>
          <w:sz w:val="28"/>
          <w:szCs w:val="28"/>
        </w:rPr>
        <w:t xml:space="preserve">уведомления </w:t>
      </w:r>
      <w:r>
        <w:rPr>
          <w:rFonts w:ascii="Times New Roman" w:hAnsi="Times New Roman"/>
          <w:sz w:val="28"/>
          <w:szCs w:val="28"/>
        </w:rPr>
        <w:t>в форме электронного документа с использованием «Личного кабинета»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6314F" w:rsidRDefault="003A60AD">
      <w:pPr>
        <w:pStyle w:val="Standard"/>
        <w:widowControl w:val="0"/>
        <w:suppressAutoHyphens/>
        <w:autoSpaceDE w:val="0"/>
        <w:spacing w:after="0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ab/>
        <w:t>2) технический план помещения, в отношении которого осуществлена перепланировка</w:t>
      </w:r>
      <w:r>
        <w:rPr>
          <w:rFonts w:ascii="Times New Roman" w:hAnsi="Times New Roman" w:cs="Arial"/>
          <w:b/>
          <w:bCs/>
          <w:sz w:val="28"/>
          <w:szCs w:val="28"/>
        </w:rPr>
        <w:t>, подготовленный в соответствии с Федеральным</w:t>
      </w: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законом </w:t>
      </w:r>
      <w:r>
        <w:rPr>
          <w:rFonts w:ascii="Times New Roman" w:hAnsi="Times New Roman" w:cs="Arial"/>
          <w:b/>
          <w:bCs/>
          <w:sz w:val="28"/>
          <w:szCs w:val="28"/>
        </w:rPr>
        <w:t>от 13.07.2015  №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218-ФЗ «О государственной регистрации недвижимости»;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документ, подтверждающий полномочия представителя заявителя, в случае если </w:t>
      </w:r>
      <w:r>
        <w:rPr>
          <w:rFonts w:ascii="Times New Roman" w:hAnsi="Times New Roman"/>
          <w:b/>
          <w:bCs/>
          <w:sz w:val="28"/>
          <w:szCs w:val="28"/>
        </w:rPr>
        <w:t>уведомление</w:t>
      </w:r>
      <w:r>
        <w:rPr>
          <w:rFonts w:ascii="Times New Roman" w:hAnsi="Times New Roman"/>
          <w:bCs/>
          <w:sz w:val="28"/>
          <w:szCs w:val="28"/>
        </w:rPr>
        <w:t xml:space="preserve"> подается представителем заявителя.</w:t>
      </w:r>
      <w:r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При обращении посредством </w:t>
      </w:r>
      <w:r>
        <w:rPr>
          <w:rFonts w:ascii="Times New Roman" w:hAnsi="Times New Roman"/>
          <w:bCs/>
          <w:sz w:val="28"/>
          <w:szCs w:val="28"/>
          <w:lang w:eastAsia="en-US"/>
        </w:rPr>
        <w:t>Единого портала</w:t>
      </w:r>
      <w:r>
        <w:rPr>
          <w:rFonts w:ascii="Times New Roman" w:hAnsi="Times New Roman"/>
          <w:bCs/>
          <w:sz w:val="28"/>
          <w:szCs w:val="28"/>
        </w:rPr>
        <w:t xml:space="preserve">, Регионального портала, указанный </w:t>
      </w:r>
      <w:r>
        <w:rPr>
          <w:rFonts w:ascii="Times New Roman" w:hAnsi="Times New Roman"/>
          <w:bCs/>
          <w:sz w:val="28"/>
          <w:szCs w:val="28"/>
        </w:rPr>
        <w:t>документ должен быть подписан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eastAsia="Arial" w:hAnsi="Times New Roman"/>
          <w:sz w:val="28"/>
          <w:szCs w:val="28"/>
          <w:lang w:eastAsia="ru-RU"/>
        </w:rPr>
        <w:t>Предоставление документа, подтверждающего полномочия предс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тавителя заявителя (если </w:t>
      </w: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>уведомление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</w:t>
      </w:r>
      <w:r>
        <w:rPr>
          <w:rFonts w:ascii="Times New Roman" w:eastAsia="Arial" w:hAnsi="Times New Roman"/>
          <w:sz w:val="28"/>
          <w:szCs w:val="28"/>
          <w:lang w:eastAsia="ru-RU"/>
        </w:rPr>
        <w:t>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2.6.3. При л</w:t>
      </w:r>
      <w:r>
        <w:rPr>
          <w:rFonts w:ascii="Times New Roman" w:hAnsi="Times New Roman"/>
          <w:bCs/>
          <w:sz w:val="28"/>
          <w:szCs w:val="28"/>
        </w:rPr>
        <w:t>ичном обращении в МФЦ физические лица (заявители или представители заявителей) обязаны предъявить документ, удостоверяющий личность.</w:t>
      </w:r>
    </w:p>
    <w:p w:rsidR="00D6314F" w:rsidRDefault="003A60AD">
      <w:pPr>
        <w:pStyle w:val="Standard"/>
        <w:widowControl w:val="0"/>
        <w:suppressAutoHyphens/>
        <w:autoSpaceDE w:val="0"/>
        <w:spacing w:after="0"/>
        <w:ind w:firstLine="567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</w:t>
      </w:r>
      <w:r>
        <w:rPr>
          <w:rFonts w:ascii="Times New Roman" w:hAnsi="Times New Roman" w:cs="Arial"/>
          <w:sz w:val="28"/>
          <w:szCs w:val="28"/>
        </w:rPr>
        <w:t xml:space="preserve">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>
        <w:rPr>
          <w:rFonts w:ascii="Times New Roman" w:eastAsia="Arial" w:hAnsi="Times New Roman" w:cs="Arial"/>
          <w:b/>
          <w:bCs/>
          <w:color w:val="000000"/>
          <w:sz w:val="28"/>
          <w:szCs w:val="28"/>
        </w:rPr>
        <w:t>в</w:t>
      </w:r>
      <w:r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 порядке, установленном действующим законодательством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D6314F" w:rsidRDefault="003A60AD">
      <w:pPr>
        <w:pStyle w:val="Standard"/>
        <w:suppressAutoHyphens/>
        <w:spacing w:after="0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2.6.4. </w:t>
      </w:r>
      <w:r>
        <w:rPr>
          <w:rFonts w:ascii="Times New Roman" w:hAnsi="Times New Roman" w:cs="Arial"/>
          <w:sz w:val="28"/>
          <w:szCs w:val="28"/>
        </w:rPr>
        <w:t xml:space="preserve">В случае направления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sz w:val="28"/>
          <w:szCs w:val="28"/>
        </w:rPr>
        <w:t xml:space="preserve"> и прилагаемых к нему документов в электронной форме с использованием Единого портала или </w:t>
      </w:r>
      <w:r>
        <w:rPr>
          <w:rFonts w:ascii="Times New Roman" w:hAnsi="Times New Roman" w:cs="Arial"/>
          <w:sz w:val="28"/>
          <w:szCs w:val="28"/>
        </w:rPr>
        <w:lastRenderedPageBreak/>
        <w:t>Регионального портала</w:t>
      </w:r>
      <w:r>
        <w:rPr>
          <w:rFonts w:ascii="Times New Roman" w:hAnsi="Times New Roman" w:cs="Arial"/>
          <w:sz w:val="28"/>
          <w:szCs w:val="28"/>
        </w:rPr>
        <w:t xml:space="preserve">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sz w:val="28"/>
          <w:szCs w:val="28"/>
        </w:rPr>
        <w:t xml:space="preserve"> с использованием интерак</w:t>
      </w:r>
      <w:r>
        <w:rPr>
          <w:rFonts w:ascii="Times New Roman" w:hAnsi="Times New Roman" w:cs="Arial"/>
          <w:sz w:val="28"/>
          <w:szCs w:val="28"/>
        </w:rPr>
        <w:t>тивной формы в электронном виде.</w:t>
      </w:r>
    </w:p>
    <w:p w:rsidR="00D6314F" w:rsidRDefault="003A60AD">
      <w:pPr>
        <w:pStyle w:val="Standard"/>
        <w:suppressAutoHyphens/>
        <w:spacing w:after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</w:t>
      </w:r>
      <w:r>
        <w:rPr>
          <w:rFonts w:ascii="Times New Roman" w:hAnsi="Times New Roman" w:cs="Arial"/>
          <w:sz w:val="28"/>
          <w:szCs w:val="28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D6314F" w:rsidRDefault="003A60AD">
      <w:pPr>
        <w:pStyle w:val="Standard"/>
        <w:suppressAutoHyphens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При подаче заявления </w:t>
      </w:r>
      <w:r>
        <w:rPr>
          <w:rFonts w:ascii="Times New Roman" w:hAnsi="Times New Roman" w:cs="Arial"/>
          <w:b/>
          <w:bCs/>
          <w:sz w:val="28"/>
          <w:szCs w:val="28"/>
          <w:lang w:eastAsia="ru-RU"/>
        </w:rPr>
        <w:t>(уведомления)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в электронной форме заявление </w:t>
      </w:r>
      <w:r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(уведомление) </w:t>
      </w:r>
      <w:r>
        <w:rPr>
          <w:rFonts w:ascii="Times New Roman" w:hAnsi="Times New Roman" w:cs="Arial"/>
          <w:sz w:val="28"/>
          <w:szCs w:val="28"/>
          <w:lang w:eastAsia="ru-RU"/>
        </w:rPr>
        <w:t>и документы подписываются электронной подписью в соответствии с требованиями постано</w:t>
      </w:r>
      <w:r>
        <w:rPr>
          <w:rFonts w:ascii="Times New Roman" w:hAnsi="Times New Roman" w:cs="Arial"/>
          <w:sz w:val="28"/>
          <w:szCs w:val="28"/>
          <w:lang w:eastAsia="ru-RU"/>
        </w:rPr>
        <w:t>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6314F" w:rsidRDefault="003A60AD">
      <w:pPr>
        <w:autoSpaceDE w:val="0"/>
        <w:spacing w:after="0"/>
      </w:pPr>
      <w:r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При подаче заявления </w:t>
      </w: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(уведомления) 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в форме электронного 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>документа к нему прикрепляются либо заверенные усиленной квалифицированной подписью выдавших их лиц (или нотариуса) электронные копии документов, либо электронные документы, заверенные усиленной квалифицированной электронной подписью выдавших их лиц (или н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>отариуса).</w:t>
      </w:r>
    </w:p>
    <w:p w:rsidR="00D6314F" w:rsidRDefault="003A60AD">
      <w:pPr>
        <w:pStyle w:val="Standard"/>
        <w:suppressAutoHyphens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2.6.5. Документы, прилагаемые к заявлению </w:t>
      </w:r>
      <w:r>
        <w:rPr>
          <w:rFonts w:ascii="Times New Roman" w:hAnsi="Times New Roman" w:cs="Arial"/>
          <w:b/>
          <w:bCs/>
          <w:sz w:val="28"/>
          <w:szCs w:val="28"/>
          <w:lang w:eastAsia="ru-RU"/>
        </w:rPr>
        <w:t>(уведомлению)</w:t>
      </w:r>
      <w:r>
        <w:rPr>
          <w:rFonts w:ascii="Times New Roman" w:hAnsi="Times New Roman" w:cs="Arial"/>
          <w:sz w:val="28"/>
          <w:szCs w:val="28"/>
          <w:lang w:eastAsia="ru-RU"/>
        </w:rPr>
        <w:t>, представляемые в электронной форме, направляются в следующих форматах: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xml - для документов, в отношении которых утверждены формы и требования по формированию электронных документов в в</w:t>
      </w:r>
      <w:r>
        <w:rPr>
          <w:rFonts w:ascii="Times New Roman" w:hAnsi="Times New Roman"/>
          <w:sz w:val="28"/>
          <w:szCs w:val="28"/>
        </w:rPr>
        <w:t>иде файлов в формате xml;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doc, docx, odt - для документов с текстовым содержанием, не включающим формулы;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pdf, jpg, jpeg - для документов с текстовым содержанием, в том числе включающих формулы и (или) графические изображения, а также документов с гр</w:t>
      </w:r>
      <w:r>
        <w:rPr>
          <w:rFonts w:ascii="Times New Roman" w:hAnsi="Times New Roman"/>
          <w:sz w:val="28"/>
          <w:szCs w:val="28"/>
        </w:rPr>
        <w:t>афическим содержанием.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 xml:space="preserve">В случае если оригиналы документов, прилагаемых к заявлению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(уведомлению)</w:t>
      </w:r>
      <w:r>
        <w:rPr>
          <w:rFonts w:ascii="Times New Roman" w:hAnsi="Times New Roman"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</w:t>
      </w:r>
      <w:r>
        <w:rPr>
          <w:rFonts w:ascii="Times New Roman" w:hAnsi="Times New Roman"/>
          <w:sz w:val="28"/>
          <w:szCs w:val="28"/>
        </w:rPr>
        <w:t>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</w:t>
      </w:r>
      <w:r>
        <w:rPr>
          <w:rFonts w:ascii="Times New Roman" w:hAnsi="Times New Roman"/>
          <w:sz w:val="28"/>
          <w:szCs w:val="28"/>
        </w:rPr>
        <w:t>и лица, печати, углового штампа бланка), с использованием следующих режимов: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</w:t>
      </w:r>
      <w:r>
        <w:rPr>
          <w:rFonts w:ascii="Times New Roman" w:hAnsi="Times New Roman"/>
          <w:sz w:val="28"/>
          <w:szCs w:val="28"/>
        </w:rPr>
        <w:t xml:space="preserve"> графического изображения);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</w:t>
      </w:r>
      <w:r>
        <w:rPr>
          <w:rFonts w:ascii="Times New Roman" w:hAnsi="Times New Roman"/>
          <w:sz w:val="28"/>
          <w:szCs w:val="28"/>
        </w:rPr>
        <w:t>ли) графическую информацию.</w:t>
      </w:r>
    </w:p>
    <w:p w:rsidR="00D6314F" w:rsidRDefault="003A60AD">
      <w:pPr>
        <w:pStyle w:val="Textbody"/>
        <w:suppressAutoHyphens/>
        <w:spacing w:after="0" w:line="240" w:lineRule="auto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ab/>
        <w:t xml:space="preserve">Документы, прилагаемые заявителем к заявлению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(уведомлению)</w:t>
      </w:r>
      <w:r>
        <w:rPr>
          <w:rFonts w:ascii="Times New Roman" w:hAnsi="Times New Roman"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D6314F" w:rsidRDefault="003A60AD">
      <w:pPr>
        <w:pStyle w:val="Standard"/>
        <w:suppressAutoHyphens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Документы, подлежащие представлению в ф</w:t>
      </w:r>
      <w:r>
        <w:rPr>
          <w:rFonts w:ascii="Times New Roman" w:hAnsi="Times New Roman" w:cs="Arial"/>
          <w:sz w:val="28"/>
          <w:szCs w:val="28"/>
          <w:lang w:eastAsia="ru-RU"/>
        </w:rPr>
        <w:t>орматах xls, xlsx или ods, формируются в виде отдельного документа, представляемого в электронной форме.</w:t>
      </w:r>
    </w:p>
    <w:p w:rsidR="00D6314F" w:rsidRDefault="003A60AD">
      <w:pPr>
        <w:pStyle w:val="Textbody"/>
        <w:widowControl w:val="0"/>
        <w:autoSpaceDE w:val="0"/>
        <w:spacing w:after="0" w:line="240" w:lineRule="auto"/>
        <w:ind w:firstLine="709"/>
        <w:rPr>
          <w:rFonts w:ascii="Arial" w:hAnsi="Arial"/>
          <w:i/>
          <w:iCs/>
          <w:color w:val="000000"/>
        </w:rPr>
      </w:pPr>
      <w:r>
        <w:rPr>
          <w:rFonts w:ascii="Times New Roman" w:hAnsi="Times New Roman" w:cs="Arial"/>
          <w:sz w:val="28"/>
          <w:szCs w:val="28"/>
        </w:rPr>
        <w:t xml:space="preserve">2.6.6. </w:t>
      </w:r>
      <w:r>
        <w:rPr>
          <w:rFonts w:ascii="Times New Roman" w:hAnsi="Times New Roman" w:cs="Arial"/>
          <w:sz w:val="28"/>
          <w:szCs w:val="28"/>
        </w:rPr>
        <w:t>При направлении в администрацию документов, указанных в подразделе  2.6 Регламента, посредством почтового отправления, данные документы направля</w:t>
      </w:r>
      <w:r>
        <w:rPr>
          <w:rFonts w:ascii="Times New Roman" w:hAnsi="Times New Roman" w:cs="Arial"/>
          <w:sz w:val="28"/>
          <w:szCs w:val="28"/>
        </w:rPr>
        <w:t>ются заявителем в форме оригиналов либо в форме копий, засвидетельствованных в нотариальном порядке.</w:t>
      </w:r>
    </w:p>
    <w:p w:rsidR="00D6314F" w:rsidRDefault="00D6314F">
      <w:pPr>
        <w:pStyle w:val="Textbody"/>
        <w:widowControl w:val="0"/>
        <w:autoSpaceDE w:val="0"/>
        <w:spacing w:after="0" w:line="240" w:lineRule="auto"/>
        <w:ind w:firstLine="709"/>
        <w:rPr>
          <w:rFonts w:ascii="Times New Roman" w:hAnsi="Times New Roman" w:cs="Arial"/>
          <w:sz w:val="28"/>
          <w:szCs w:val="28"/>
        </w:rPr>
      </w:pPr>
    </w:p>
    <w:p w:rsidR="00D6314F" w:rsidRDefault="003A60AD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2.7. 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находятся в распоряжении государственных органов,  органов местного самоуправления и иных органов, участвующих в предоставлении  муниципальных услуг, и которые заявитель вправе представить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sz w:val="28"/>
          <w:szCs w:val="28"/>
        </w:rPr>
        <w:t xml:space="preserve">2.7.1. Документы, запрашиваемые администрацией в государственных </w:t>
      </w:r>
      <w:r>
        <w:rPr>
          <w:rFonts w:ascii="Times New Roman" w:hAnsi="Times New Roman"/>
          <w:sz w:val="28"/>
          <w:szCs w:val="28"/>
        </w:rPr>
        <w:t>органах, органах местного самоуправления и иных органах, участвующих в предоставлении муниципальных услуг</w:t>
      </w:r>
      <w:r>
        <w:rPr>
          <w:rFonts w:ascii="Times New Roman" w:hAnsi="Times New Roman"/>
          <w:bCs/>
          <w:sz w:val="28"/>
          <w:szCs w:val="28"/>
        </w:rPr>
        <w:t>, для предоставления муниципальной услуги в части принятия решения о переводе жилого помещения в нежилое помещение и нежилого помещения в жилое помещен</w:t>
      </w:r>
      <w:r>
        <w:rPr>
          <w:rFonts w:ascii="Times New Roman" w:hAnsi="Times New Roman"/>
          <w:bCs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: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установленном порядке;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</w:t>
      </w:r>
      <w:r>
        <w:rPr>
          <w:rFonts w:ascii="Times New Roman" w:hAnsi="Times New Roman"/>
          <w:sz w:val="28"/>
          <w:szCs w:val="28"/>
        </w:rPr>
        <w:t>т такого помещения);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поэтажный план дома, в котором находится переводимое помещение;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 в случае, если переустройство и (или) перепланировка </w:t>
      </w:r>
      <w:r>
        <w:rPr>
          <w:rFonts w:ascii="Times New Roman" w:hAnsi="Times New Roman"/>
          <w:bCs/>
          <w:sz w:val="28"/>
          <w:szCs w:val="28"/>
        </w:rPr>
        <w:t>и (или) иные работы</w:t>
      </w:r>
      <w:r>
        <w:rPr>
          <w:rFonts w:ascii="Times New Roman" w:hAnsi="Times New Roman"/>
          <w:sz w:val="28"/>
          <w:szCs w:val="28"/>
        </w:rPr>
        <w:t xml:space="preserve"> требуются для обеспечения использования такого помещения в качестве жилого или нежилого поме</w:t>
      </w:r>
      <w:r>
        <w:rPr>
          <w:rFonts w:ascii="Times New Roman" w:hAnsi="Times New Roman"/>
          <w:sz w:val="28"/>
          <w:szCs w:val="28"/>
        </w:rPr>
        <w:t>щения), - сведения об отнесении недвижимого имущества к объектам культурного наследия;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в случае, если переустройство и (или) перепланировка </w:t>
      </w:r>
      <w:r>
        <w:rPr>
          <w:rFonts w:ascii="Times New Roman" w:hAnsi="Times New Roman"/>
          <w:bCs/>
          <w:sz w:val="28"/>
          <w:szCs w:val="28"/>
        </w:rPr>
        <w:t>и (или) иные работы</w:t>
      </w:r>
      <w:r>
        <w:rPr>
          <w:rFonts w:ascii="Times New Roman" w:hAnsi="Times New Roman"/>
          <w:sz w:val="28"/>
          <w:szCs w:val="28"/>
        </w:rPr>
        <w:t xml:space="preserve"> требуются для обеспечения использования такого помещения в качестве жилого или нежилого помещ</w:t>
      </w:r>
      <w:r>
        <w:rPr>
          <w:rFonts w:ascii="Times New Roman" w:hAnsi="Times New Roman"/>
          <w:sz w:val="28"/>
          <w:szCs w:val="28"/>
        </w:rPr>
        <w:t xml:space="preserve">ения), - </w:t>
      </w:r>
      <w:r>
        <w:rPr>
          <w:rFonts w:ascii="Times New Roman" w:hAnsi="Times New Roman"/>
          <w:bCs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и (или) иных работ в многоквартирном доме, если такое помещение или дом, в котором оно находится, явля</w:t>
      </w:r>
      <w:r>
        <w:rPr>
          <w:rFonts w:ascii="Times New Roman" w:hAnsi="Times New Roman"/>
          <w:bCs/>
          <w:sz w:val="28"/>
          <w:szCs w:val="28"/>
        </w:rPr>
        <w:t>ется памятником архитектуры, истории или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lastRenderedPageBreak/>
        <w:t>6</w:t>
      </w:r>
      <w:r>
        <w:rPr>
          <w:rFonts w:ascii="Times New Roman" w:hAnsi="Times New Roman"/>
          <w:sz w:val="28"/>
          <w:szCs w:val="28"/>
        </w:rPr>
        <w:t>) сведения о юридическом лице, содержащиеся в Едином государственном реестре юридических лиц;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7) сведения из карты территориального зонирования Правил землепользования и застройки в форме выкопировки;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sz w:val="28"/>
          <w:szCs w:val="28"/>
        </w:rPr>
        <w:t>8) </w:t>
      </w:r>
      <w:r>
        <w:rPr>
          <w:rFonts w:ascii="Times New Roman" w:eastAsia="Arial" w:hAnsi="Times New Roman"/>
          <w:sz w:val="28"/>
          <w:szCs w:val="28"/>
          <w:lang w:eastAsia="ru-RU"/>
        </w:rPr>
        <w:t>сведения</w:t>
      </w: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>Управления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Министерства внутренних дел России по Тюменской области о действительности (недействительности) паспорта гражданина Российской Федерации, удостоверяющего личность заявителя (представителя заявителя);</w:t>
      </w:r>
    </w:p>
    <w:p w:rsidR="00D6314F" w:rsidRDefault="003A60AD">
      <w:pPr>
        <w:autoSpaceDE w:val="0"/>
        <w:spacing w:after="0"/>
      </w:pPr>
      <w:r>
        <w:rPr>
          <w:rFonts w:ascii="Times New Roman" w:eastAsia="Arial" w:hAnsi="Times New Roman"/>
          <w:sz w:val="28"/>
          <w:szCs w:val="28"/>
          <w:lang w:eastAsia="ru-RU"/>
        </w:rPr>
        <w:t>9) сведения о государственной регистрации актов о рожде</w:t>
      </w:r>
      <w:r>
        <w:rPr>
          <w:rFonts w:ascii="Times New Roman" w:eastAsia="Arial" w:hAnsi="Times New Roman"/>
          <w:sz w:val="28"/>
          <w:szCs w:val="28"/>
          <w:lang w:eastAsia="ru-RU"/>
        </w:rPr>
        <w:t>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D6314F" w:rsidRDefault="003A60AD">
      <w:pPr>
        <w:autoSpaceDE w:val="0"/>
        <w:spacing w:after="0"/>
      </w:pPr>
      <w:r>
        <w:rPr>
          <w:rFonts w:ascii="Times New Roman" w:eastAsia="Arial" w:hAnsi="Times New Roman"/>
          <w:sz w:val="28"/>
          <w:szCs w:val="28"/>
          <w:lang w:eastAsia="ru-RU"/>
        </w:rPr>
        <w:t>10) сведения органов опеки и попечительства из приказа (постан</w:t>
      </w:r>
      <w:r>
        <w:rPr>
          <w:rFonts w:ascii="Times New Roman" w:eastAsia="Arial" w:hAnsi="Times New Roman"/>
          <w:sz w:val="28"/>
          <w:szCs w:val="28"/>
          <w:lang w:eastAsia="ru-RU"/>
        </w:rPr>
        <w:t>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</w:t>
      </w:r>
      <w:r>
        <w:rPr>
          <w:rFonts w:ascii="Times New Roman" w:eastAsia="Arial" w:hAnsi="Times New Roman"/>
          <w:sz w:val="28"/>
          <w:szCs w:val="28"/>
          <w:lang w:eastAsia="ru-RU"/>
        </w:rPr>
        <w:t>ательством Российской Федерации).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sz w:val="28"/>
          <w:szCs w:val="28"/>
        </w:rPr>
        <w:t>2.7.2. </w:t>
      </w:r>
      <w:r>
        <w:rPr>
          <w:rFonts w:ascii="Times New Roman" w:hAnsi="Times New Roman"/>
          <w:bCs/>
          <w:sz w:val="28"/>
          <w:szCs w:val="28"/>
        </w:rPr>
        <w:t xml:space="preserve">Для предоставления муниципальной услуги в части </w:t>
      </w:r>
      <w:r>
        <w:rPr>
          <w:rFonts w:ascii="Times New Roman" w:hAnsi="Times New Roman"/>
          <w:b/>
          <w:bCs/>
          <w:sz w:val="28"/>
          <w:szCs w:val="28"/>
        </w:rPr>
        <w:t>принятия решения об утверждении акта приемочной комиссии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6314F" w:rsidRDefault="003A60AD">
      <w:pPr>
        <w:pStyle w:val="Standard"/>
        <w:suppressAutoHyphens/>
        <w:autoSpaceDE w:val="0"/>
        <w:spacing w:after="0"/>
        <w:ind w:firstLine="709"/>
        <w:rPr>
          <w:rFonts w:hint="eastAsia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1) сведения</w:t>
      </w:r>
      <w:r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Управления Министерства внутренних дел России по Тюменской области о действительности (недействит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ельности) паспорта гражданина Российской Федерации, удостоверяющего личность заявителя (представителя заявителя);</w:t>
      </w:r>
    </w:p>
    <w:p w:rsidR="00D6314F" w:rsidRDefault="003A60AD">
      <w:pPr>
        <w:autoSpaceDE w:val="0"/>
        <w:spacing w:after="0"/>
      </w:pPr>
      <w:r>
        <w:rPr>
          <w:rFonts w:ascii="Times New Roman" w:eastAsia="Arial" w:hAnsi="Times New Roman"/>
          <w:sz w:val="28"/>
          <w:szCs w:val="28"/>
          <w:lang w:eastAsia="ru-RU"/>
        </w:rPr>
        <w:t>2) сведения о государственной регистрации актов о рождении (в случае подачи заявления представителем заявителя, действующим на основании свиде</w:t>
      </w:r>
      <w:r>
        <w:rPr>
          <w:rFonts w:ascii="Times New Roman" w:eastAsia="Arial" w:hAnsi="Times New Roman"/>
          <w:sz w:val="28"/>
          <w:szCs w:val="28"/>
          <w:lang w:eastAsia="ru-RU"/>
        </w:rPr>
        <w:t>тельства о рождении ребенка, выданного органами записи актов гражданского состояния Российской Федерации);</w:t>
      </w:r>
    </w:p>
    <w:p w:rsidR="00D6314F" w:rsidRDefault="003A60AD">
      <w:pPr>
        <w:autoSpaceDE w:val="0"/>
        <w:spacing w:after="0"/>
      </w:pPr>
      <w:r>
        <w:rPr>
          <w:rFonts w:ascii="Times New Roman" w:eastAsia="Arial" w:hAnsi="Times New Roman"/>
          <w:sz w:val="28"/>
          <w:szCs w:val="28"/>
          <w:lang w:eastAsia="ru-RU"/>
        </w:rPr>
        <w:t>3) сведения органов опеки и попечительства из приказа (постановления) об установлении опеки (попечительства) (в случае подачи заявления представителе</w:t>
      </w:r>
      <w:r>
        <w:rPr>
          <w:rFonts w:ascii="Times New Roman" w:eastAsia="Arial" w:hAnsi="Times New Roman"/>
          <w:sz w:val="28"/>
          <w:szCs w:val="28"/>
          <w:lang w:eastAsia="ru-RU"/>
        </w:rPr>
        <w:t>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 xml:space="preserve">2.7.3. </w:t>
      </w:r>
      <w:r>
        <w:rPr>
          <w:rFonts w:ascii="Times New Roman" w:hAnsi="Times New Roman"/>
          <w:sz w:val="28"/>
          <w:szCs w:val="28"/>
        </w:rPr>
        <w:t>Заявитель вправе предоставить документы, указан</w:t>
      </w:r>
      <w:r>
        <w:rPr>
          <w:rFonts w:ascii="Times New Roman" w:hAnsi="Times New Roman"/>
          <w:sz w:val="28"/>
          <w:szCs w:val="28"/>
        </w:rPr>
        <w:t>ные в пункт</w:t>
      </w:r>
      <w:r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2.7.1, 2.7.2</w:t>
      </w:r>
      <w:r>
        <w:rPr>
          <w:rFonts w:ascii="Times New Roman" w:hAnsi="Times New Roman"/>
          <w:sz w:val="28"/>
          <w:szCs w:val="28"/>
        </w:rPr>
        <w:t xml:space="preserve"> Регламента,  по собственной инициативе.</w:t>
      </w:r>
    </w:p>
    <w:p w:rsidR="00D6314F" w:rsidRDefault="003A60AD">
      <w:pPr>
        <w:widowControl w:val="0"/>
        <w:tabs>
          <w:tab w:val="left" w:pos="7256"/>
        </w:tabs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314F" w:rsidRDefault="003A60AD">
      <w:pPr>
        <w:widowControl w:val="0"/>
        <w:shd w:val="clear" w:color="auto" w:fill="FFFFFF"/>
        <w:tabs>
          <w:tab w:val="left" w:pos="7256"/>
        </w:tabs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6314F" w:rsidRDefault="003A60AD">
      <w:pPr>
        <w:widowControl w:val="0"/>
        <w:tabs>
          <w:tab w:val="left" w:pos="7256"/>
        </w:tabs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отказа в приеме документов, поступивших в электронной форме, является несобл</w:t>
      </w:r>
      <w:r>
        <w:rPr>
          <w:rFonts w:ascii="Times New Roman" w:hAnsi="Times New Roman"/>
          <w:sz w:val="28"/>
          <w:szCs w:val="28"/>
        </w:rPr>
        <w:t>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 63-ФЗ «Об электронной подписи» (далее - условия действительности электро</w:t>
      </w:r>
      <w:r>
        <w:rPr>
          <w:rFonts w:ascii="Times New Roman" w:hAnsi="Times New Roman"/>
          <w:sz w:val="28"/>
          <w:szCs w:val="28"/>
        </w:rPr>
        <w:t>нной подписи).</w:t>
      </w:r>
    </w:p>
    <w:p w:rsidR="00D6314F" w:rsidRDefault="003A60AD">
      <w:pPr>
        <w:pStyle w:val="Standard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Основаниями для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отказа в приеме </w:t>
      </w:r>
      <w:r>
        <w:rPr>
          <w:rFonts w:ascii="Times New Roman" w:hAnsi="Times New Roman"/>
          <w:b/>
          <w:bCs/>
          <w:sz w:val="28"/>
          <w:szCs w:val="28"/>
        </w:rPr>
        <w:t>документов, поданных в целях принятия решения об утверждении акта приемочной комиссии, являются:</w:t>
      </w:r>
    </w:p>
    <w:p w:rsidR="00D6314F" w:rsidRDefault="003A60AD">
      <w:pPr>
        <w:pStyle w:val="Standard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1) обращение заявителя (представителя заявителя) с уведомлением в неуполномоченный орган;</w:t>
      </w:r>
    </w:p>
    <w:p w:rsidR="00D6314F" w:rsidRDefault="003A60AD">
      <w:pPr>
        <w:pStyle w:val="Standard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2) к уведомлению не пр</w:t>
      </w:r>
      <w:r>
        <w:rPr>
          <w:rFonts w:ascii="Times New Roman" w:hAnsi="Times New Roman"/>
          <w:b/>
          <w:bCs/>
          <w:sz w:val="28"/>
          <w:szCs w:val="28"/>
        </w:rPr>
        <w:t>иложены документы, которые в соответствии с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подпунктами 2, 3 пункта 2.6.2 Р</w:t>
      </w:r>
      <w:r>
        <w:rPr>
          <w:rFonts w:ascii="Times New Roman" w:hAnsi="Times New Roman"/>
          <w:b/>
          <w:bCs/>
          <w:sz w:val="28"/>
          <w:szCs w:val="28"/>
        </w:rPr>
        <w:t>егламента заявителем (представителем заявителя)</w:t>
      </w:r>
      <w:r>
        <w:rPr>
          <w:rFonts w:ascii="Times New Roman" w:hAnsi="Times New Roman"/>
          <w:b/>
          <w:bCs/>
          <w:sz w:val="28"/>
          <w:szCs w:val="28"/>
        </w:rPr>
        <w:t xml:space="preserve"> предоставляются самостоятельно;</w:t>
      </w:r>
    </w:p>
    <w:p w:rsidR="00D6314F" w:rsidRDefault="003A60AD">
      <w:pPr>
        <w:pStyle w:val="Standard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3) отсутствие в уведомлении сведений об уплате государственной пошлины за осуществление государственной регистрации прав на недвижимое имущество (указывается в уведомлении в случае образования в результате перепланировки </w:t>
      </w:r>
      <w:r>
        <w:rPr>
          <w:rFonts w:ascii="Times New Roman" w:hAnsi="Times New Roman"/>
          <w:b/>
          <w:bCs/>
          <w:sz w:val="28"/>
          <w:szCs w:val="28"/>
        </w:rPr>
        <w:t>новых помещений).</w:t>
      </w:r>
    </w:p>
    <w:p w:rsidR="00D6314F" w:rsidRDefault="00D6314F">
      <w:pPr>
        <w:widowControl w:val="0"/>
        <w:tabs>
          <w:tab w:val="left" w:pos="7256"/>
        </w:tabs>
        <w:autoSpaceDE w:val="0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widowControl w:val="0"/>
        <w:tabs>
          <w:tab w:val="left" w:pos="7256"/>
        </w:tabs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2.9. 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D6314F" w:rsidRDefault="003A60AD">
      <w:pPr>
        <w:widowControl w:val="0"/>
        <w:tabs>
          <w:tab w:val="left" w:pos="7256"/>
        </w:tabs>
        <w:autoSpaceDE w:val="0"/>
        <w:spacing w:after="0"/>
      </w:pPr>
      <w:r>
        <w:rPr>
          <w:rFonts w:ascii="Times New Roman" w:hAnsi="Times New Roman"/>
          <w:sz w:val="28"/>
          <w:szCs w:val="28"/>
        </w:rPr>
        <w:t xml:space="preserve">2.9.1. </w:t>
      </w:r>
      <w:r>
        <w:rPr>
          <w:rFonts w:ascii="Times New Roman" w:hAnsi="Times New Roman"/>
          <w:bCs/>
          <w:sz w:val="28"/>
          <w:szCs w:val="28"/>
        </w:rPr>
        <w:t>Отказ в предоставлении муниципальной услуги (принятие решения об отказе в переводе жило</w:t>
      </w:r>
      <w:r>
        <w:rPr>
          <w:rFonts w:ascii="Times New Roman" w:hAnsi="Times New Roman"/>
          <w:bCs/>
          <w:sz w:val="28"/>
          <w:szCs w:val="28"/>
        </w:rPr>
        <w:t>го помещения в нежилое помещение и нежилого помещения в жилое помещение) допускается в случае</w:t>
      </w:r>
      <w:r>
        <w:rPr>
          <w:rFonts w:ascii="Times New Roman" w:hAnsi="Times New Roman"/>
          <w:sz w:val="28"/>
          <w:szCs w:val="28"/>
        </w:rPr>
        <w:t>:</w:t>
      </w:r>
    </w:p>
    <w:p w:rsidR="00D6314F" w:rsidRDefault="003A60AD">
      <w:pPr>
        <w:widowControl w:val="0"/>
        <w:tabs>
          <w:tab w:val="left" w:pos="7256"/>
        </w:tabs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 непредставления документов, обязанность по представлению которых возложена на заявителя;</w:t>
      </w:r>
    </w:p>
    <w:p w:rsidR="00D6314F" w:rsidRDefault="003A60AD">
      <w:pPr>
        <w:widowControl w:val="0"/>
        <w:tabs>
          <w:tab w:val="left" w:pos="7256"/>
        </w:tabs>
        <w:autoSpaceDE w:val="0"/>
        <w:spacing w:after="0"/>
      </w:pPr>
      <w:r>
        <w:rPr>
          <w:rFonts w:ascii="Times New Roman" w:hAnsi="Times New Roman"/>
          <w:sz w:val="28"/>
          <w:szCs w:val="28"/>
        </w:rPr>
        <w:t>2) поступления в орган, осуществляющий перевод помещений, ответа орга</w:t>
      </w:r>
      <w:r>
        <w:rPr>
          <w:rFonts w:ascii="Times New Roman" w:hAnsi="Times New Roman"/>
          <w:sz w:val="28"/>
          <w:szCs w:val="28"/>
        </w:rPr>
        <w:t xml:space="preserve">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r>
        <w:rPr>
          <w:rFonts w:ascii="Times New Roman" w:hAnsi="Times New Roman"/>
          <w:bCs/>
          <w:sz w:val="28"/>
          <w:szCs w:val="28"/>
        </w:rPr>
        <w:t>указанны</w:t>
      </w:r>
      <w:r>
        <w:rPr>
          <w:rFonts w:ascii="Times New Roman" w:hAnsi="Times New Roman"/>
          <w:bCs/>
          <w:sz w:val="28"/>
          <w:szCs w:val="28"/>
        </w:rPr>
        <w:t>х в подпунктах 1, 2, 3 пункта 2.7.1. Регламента,</w:t>
      </w:r>
      <w:r>
        <w:rPr>
          <w:rFonts w:ascii="Times New Roman" w:hAnsi="Times New Roman"/>
          <w:sz w:val="28"/>
          <w:szCs w:val="28"/>
        </w:rPr>
        <w:t xml:space="preserve">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</w:t>
      </w:r>
      <w:r>
        <w:rPr>
          <w:rFonts w:ascii="Times New Roman" w:hAnsi="Times New Roman"/>
          <w:sz w:val="28"/>
          <w:szCs w:val="28"/>
        </w:rPr>
        <w:t xml:space="preserve">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</w:t>
      </w:r>
      <w:r>
        <w:rPr>
          <w:rFonts w:ascii="Times New Roman" w:hAnsi="Times New Roman"/>
          <w:sz w:val="28"/>
          <w:szCs w:val="28"/>
        </w:rPr>
        <w:t>перевода жилого помещения в нежилое помещение или нежилого помещения в жилое помещение и не получил от заявителя такие документ и (или) информацию в течение 15 рабочих дней со дня направления уведомления;</w:t>
      </w:r>
    </w:p>
    <w:p w:rsidR="00D6314F" w:rsidRDefault="003A60AD">
      <w:pPr>
        <w:widowControl w:val="0"/>
        <w:tabs>
          <w:tab w:val="left" w:pos="7256"/>
        </w:tabs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D6314F" w:rsidRDefault="003A60AD">
      <w:pPr>
        <w:widowControl w:val="0"/>
        <w:tabs>
          <w:tab w:val="left" w:pos="7256"/>
        </w:tabs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несоблюдение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условий перевода помещения, </w:t>
      </w:r>
      <w:r>
        <w:rPr>
          <w:rFonts w:ascii="Times New Roman" w:hAnsi="Times New Roman"/>
          <w:b/>
          <w:bCs/>
          <w:sz w:val="28"/>
          <w:szCs w:val="28"/>
        </w:rPr>
        <w:t>предусмотренных статьей 22 Жилищного кодекса Российской Федерации;</w:t>
      </w:r>
    </w:p>
    <w:p w:rsidR="00D6314F" w:rsidRDefault="003A60AD">
      <w:pPr>
        <w:widowControl w:val="0"/>
        <w:tabs>
          <w:tab w:val="left" w:pos="7256"/>
        </w:tabs>
        <w:autoSpaceDE w:val="0"/>
        <w:spacing w:after="0"/>
      </w:pPr>
      <w:r>
        <w:rPr>
          <w:rFonts w:ascii="Times New Roman" w:hAnsi="Times New Roman"/>
          <w:sz w:val="28"/>
          <w:szCs w:val="28"/>
        </w:rPr>
        <w:t>5) несоответствие проекта переустройства и (или) перепланировки помещения требованиям законодательства.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 xml:space="preserve">2.9.2. </w:t>
      </w:r>
      <w:r>
        <w:rPr>
          <w:rFonts w:ascii="Times New Roman" w:hAnsi="Times New Roman"/>
          <w:bCs/>
          <w:color w:val="020202"/>
          <w:sz w:val="28"/>
          <w:szCs w:val="28"/>
        </w:rPr>
        <w:t xml:space="preserve">Отказ в предоставлении </w:t>
      </w:r>
      <w:r>
        <w:rPr>
          <w:rFonts w:ascii="Times New Roman" w:hAnsi="Times New Roman"/>
          <w:bCs/>
          <w:color w:val="020202"/>
          <w:sz w:val="28"/>
          <w:szCs w:val="28"/>
        </w:rPr>
        <w:t>муниципальной услуги (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ринятие решения об утверждении акта приемочной комиссии об отказе в завершении переустройства, и (или) перепланировки, и (или) иных работ)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20202"/>
          <w:sz w:val="28"/>
          <w:szCs w:val="28"/>
        </w:rPr>
        <w:t>допускается в случае: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lastRenderedPageBreak/>
        <w:t>1)</w:t>
      </w:r>
      <w:r>
        <w:rPr>
          <w:rFonts w:ascii="Times New Roman" w:hAnsi="Times New Roman"/>
          <w:bCs/>
          <w:sz w:val="28"/>
          <w:szCs w:val="28"/>
        </w:rPr>
        <w:t xml:space="preserve"> неисполнения условий решения о переводе жилого помещения в нежилое </w:t>
      </w:r>
      <w:r>
        <w:rPr>
          <w:rFonts w:ascii="Times New Roman" w:hAnsi="Times New Roman"/>
          <w:bCs/>
          <w:sz w:val="28"/>
          <w:szCs w:val="28"/>
        </w:rPr>
        <w:t>помещение и нежилого помещения в жилое помещение, в том числе несоответствие выполненных работ по переустройству и (или) перепланировке и (или) иных необходимых работ по ремонту, реконструкции, реставрации переводимого помещения проекту, указанному в подпу</w:t>
      </w:r>
      <w:r>
        <w:rPr>
          <w:rFonts w:ascii="Times New Roman" w:hAnsi="Times New Roman"/>
          <w:bCs/>
          <w:sz w:val="28"/>
          <w:szCs w:val="28"/>
        </w:rPr>
        <w:t>нкте 4 пункта 2.6.1. Регламента</w:t>
      </w:r>
      <w:r>
        <w:rPr>
          <w:rFonts w:ascii="Times New Roman" w:hAnsi="Times New Roman"/>
          <w:bCs/>
          <w:color w:val="111111"/>
          <w:sz w:val="28"/>
          <w:szCs w:val="28"/>
        </w:rPr>
        <w:t>;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) если заявитель не предоставил приемочной комиссии доступ в переводимое помещение для подтверждения (приемки) завершения переустройства и (или) перепланировки и (или) иных работ в установленные в соответствии с подраздело</w:t>
      </w:r>
      <w:r>
        <w:rPr>
          <w:rFonts w:ascii="Times New Roman" w:hAnsi="Times New Roman"/>
          <w:bCs/>
          <w:sz w:val="28"/>
          <w:szCs w:val="28"/>
        </w:rPr>
        <w:t>м 3.4 Регламента день и время.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2.9.3.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Решение об отказе в переводе жилого помещения в нежилое помещение и нежилого помещения в жилое помещение должно содержать конкретные основания отказа, предусмотренные частью 1 статьи 24 Жилищного кодекса РФ (указаны в </w:t>
      </w:r>
      <w:r>
        <w:rPr>
          <w:rFonts w:ascii="Times New Roman" w:hAnsi="Times New Roman"/>
          <w:bCs/>
          <w:sz w:val="28"/>
          <w:szCs w:val="28"/>
        </w:rPr>
        <w:t>пункте 2.9.1. Регламента), а также положения заявления или документов, в отношении которых выявлены такие основания.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В решении об отказе в предоставлении муниципальной услуги в части п</w:t>
      </w:r>
      <w:r>
        <w:rPr>
          <w:rFonts w:ascii="Times New Roman" w:hAnsi="Times New Roman"/>
          <w:bCs/>
          <w:sz w:val="28"/>
          <w:szCs w:val="28"/>
        </w:rPr>
        <w:t xml:space="preserve">ринятия решения об утверждении акта приемочной комиссии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об отказе в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завершении переустройства, и (или) перепланировки, и (или) иных работ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указываются конкретные основания для отказа, предусмотренные пунктом 2.9.2. Регламента, а в случае отказа по основанию, предусмотренному подпунктом 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пункта 2.9.2. Регламента, - перечисл</w:t>
      </w:r>
      <w:r>
        <w:rPr>
          <w:rFonts w:ascii="Times New Roman" w:hAnsi="Times New Roman"/>
          <w:bCs/>
          <w:sz w:val="28"/>
          <w:szCs w:val="28"/>
        </w:rPr>
        <w:t>ение работ по переустройству и (или) перепланировке и (или) иных необходимых работ по ремонту, реконструкции, реставрации переводимого помещения, не соответствующих проекту, указанному в подпункте 4 пункта 2.6.1. Регламента, и их недостатки.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2.9.4. </w:t>
      </w:r>
      <w:r>
        <w:rPr>
          <w:rFonts w:ascii="Times New Roman" w:hAnsi="Times New Roman"/>
          <w:sz w:val="28"/>
          <w:szCs w:val="28"/>
        </w:rPr>
        <w:t>Основан</w:t>
      </w:r>
      <w:r>
        <w:rPr>
          <w:rFonts w:ascii="Times New Roman" w:hAnsi="Times New Roman"/>
          <w:sz w:val="28"/>
          <w:szCs w:val="28"/>
        </w:rPr>
        <w:t>ия для приостановления предоставления муниципальной услуги отсутствуют.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2.9.5. Непредставление (несвоевременное представление) органом или организацией по межведомственному запросу документов и информации, указанных в пункт</w:t>
      </w:r>
      <w:r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2.7.1, 2.7.2 Регламента, в Адм</w:t>
      </w:r>
      <w:r>
        <w:rPr>
          <w:rFonts w:ascii="Times New Roman" w:hAnsi="Times New Roman"/>
          <w:bCs/>
          <w:sz w:val="28"/>
          <w:szCs w:val="28"/>
        </w:rPr>
        <w:t>инистрацию не может являться основанием для отказа в предоставлении заявителю муниципальной услуги.</w:t>
      </w:r>
    </w:p>
    <w:p w:rsidR="00D6314F" w:rsidRDefault="00D6314F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314F" w:rsidRDefault="003A60AD">
      <w:pPr>
        <w:widowControl w:val="0"/>
        <w:shd w:val="clear" w:color="auto" w:fill="FFFFFF"/>
        <w:autoSpaceDE w:val="0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2.10. Способы, размер и основания взимания платы за предоставление </w:t>
      </w: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предоставляется бесплатно.</w:t>
      </w:r>
    </w:p>
    <w:p w:rsidR="00D6314F" w:rsidRDefault="00D6314F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widowControl w:val="0"/>
        <w:autoSpaceDE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2.11. Перечень услуг, которые </w:t>
      </w:r>
      <w:r>
        <w:rPr>
          <w:rFonts w:ascii="Times New Roman" w:eastAsia="Arial" w:hAnsi="Times New Roman"/>
          <w:b/>
          <w:bCs/>
          <w:sz w:val="28"/>
          <w:szCs w:val="28"/>
        </w:rPr>
        <w:t>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Необходимой и обязате</w:t>
      </w:r>
      <w:r>
        <w:rPr>
          <w:rFonts w:ascii="Times New Roman" w:hAnsi="Times New Roman"/>
          <w:bCs/>
          <w:sz w:val="28"/>
          <w:szCs w:val="28"/>
        </w:rPr>
        <w:t>льной для предоставления муниципальной услуги является услуга по подготовке и оформлению проекта переустройства и (или) перепланировки переводимого помещения (в случае, если переустройство и (или) перепланировка и (или) иные работы требуются для обеспечени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z w:val="28"/>
          <w:szCs w:val="28"/>
        </w:rPr>
        <w:lastRenderedPageBreak/>
        <w:t>использования такого помещения в качестве жилого или нежилого помещения).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Подготовка и оформление проекта переустройства и (или) перепланировки переводимого помещения может выполняться любым физическим или юридическим лицом, за исключением работ, которые</w:t>
      </w:r>
      <w:r>
        <w:rPr>
          <w:rFonts w:ascii="Times New Roman" w:hAnsi="Times New Roman"/>
          <w:bCs/>
          <w:sz w:val="28"/>
          <w:szCs w:val="28"/>
        </w:rPr>
        <w:t xml:space="preserve"> оказывают влияние на безопасность объектов капитального строительства.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Работы по подготовке проектной документации, которые оказывают влияние на безопасность объектов капитального строительства, предусмотренные приказом Министерства регионального развития</w:t>
      </w:r>
      <w:r>
        <w:rPr>
          <w:rFonts w:ascii="Times New Roman" w:hAnsi="Times New Roman"/>
          <w:bCs/>
          <w:sz w:val="28"/>
          <w:szCs w:val="28"/>
        </w:rPr>
        <w:t xml:space="preserve"> Российской Федерации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</w:t>
      </w:r>
      <w:r>
        <w:rPr>
          <w:rFonts w:ascii="Times New Roman" w:hAnsi="Times New Roman"/>
          <w:bCs/>
          <w:sz w:val="28"/>
          <w:szCs w:val="28"/>
        </w:rPr>
        <w:t>ие на безопасность объектов капитального строительства», должны выполняться индивидуальными предпринимателями или юридическими лицами, имеющими выданные саморегулируемой организацией свидетельства о допуске к таким видам работ.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(в случае, если переу</w:t>
      </w:r>
      <w:r>
        <w:rPr>
          <w:rFonts w:ascii="Times New Roman" w:hAnsi="Times New Roman"/>
          <w:bCs/>
          <w:sz w:val="28"/>
          <w:szCs w:val="28"/>
        </w:rPr>
        <w:t>стройство и (или) перепланировка и (или) иные работы требуются для обеспечения использования такого помещения в качестве жилого или нежилого помещения) разрабатывается с учетом требований постановления Правительства Российской Федерации от 16.02.2008 №87 «</w:t>
      </w:r>
      <w:r>
        <w:rPr>
          <w:rFonts w:ascii="Times New Roman" w:hAnsi="Times New Roman"/>
          <w:bCs/>
          <w:sz w:val="28"/>
          <w:szCs w:val="28"/>
        </w:rPr>
        <w:t>О составе разделов проектной документации и требованиях к их содержанию» и должен состоять из текстовой и графической частей.</w:t>
      </w:r>
    </w:p>
    <w:p w:rsidR="00D6314F" w:rsidRDefault="003A60AD">
      <w:pPr>
        <w:pStyle w:val="Textbody"/>
        <w:widowControl w:val="0"/>
        <w:suppressAutoHyphens/>
        <w:autoSpaceDE w:val="0"/>
        <w:spacing w:after="0" w:line="240" w:lineRule="auto"/>
        <w:rPr>
          <w:rFonts w:ascii="Arial" w:hAnsi="Arial" w:cs="Arial"/>
          <w:bCs/>
        </w:rPr>
      </w:pP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b/>
          <w:color w:val="111111"/>
          <w:sz w:val="28"/>
          <w:szCs w:val="28"/>
        </w:rPr>
        <w:t>В случае перепланировки помещения необходимой и обязательной является услуга по подготовке и оформлению технического плана помеще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ния, </w:t>
      </w:r>
      <w:r>
        <w:rPr>
          <w:rFonts w:ascii="Times New Roman" w:hAnsi="Times New Roman" w:cs="Arial"/>
          <w:b/>
          <w:bCs/>
          <w:color w:val="111111"/>
          <w:sz w:val="28"/>
          <w:szCs w:val="28"/>
        </w:rPr>
        <w:t>подготовленного в соответствии с Федеральным законом от 13.07.2015 № 218-ФЗ «О государственной регистрации недвижимости»</w:t>
      </w:r>
      <w:r>
        <w:rPr>
          <w:rFonts w:ascii="Times New Roman" w:hAnsi="Times New Roman"/>
          <w:b/>
          <w:color w:val="111111"/>
          <w:sz w:val="28"/>
          <w:szCs w:val="28"/>
        </w:rPr>
        <w:t>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Плата за услугу, которая является необходимой и обязательной, органом местного самоуправления не регулируется, определяется </w:t>
      </w:r>
      <w:r>
        <w:rPr>
          <w:rFonts w:ascii="Times New Roman" w:hAnsi="Times New Roman"/>
          <w:sz w:val="28"/>
          <w:szCs w:val="28"/>
        </w:rPr>
        <w:t>сторонами по соглашению.</w:t>
      </w:r>
    </w:p>
    <w:p w:rsidR="00D6314F" w:rsidRDefault="00D6314F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widowControl w:val="0"/>
        <w:autoSpaceDE w:val="0"/>
        <w:spacing w:after="0"/>
        <w:jc w:val="center"/>
        <w:rPr>
          <w:b/>
          <w:bCs/>
          <w:sz w:val="24"/>
        </w:rPr>
      </w:pPr>
      <w:r>
        <w:rPr>
          <w:rFonts w:ascii="Times New Roman" w:hAnsi="Times New Roman"/>
          <w:sz w:val="28"/>
          <w:szCs w:val="28"/>
        </w:rPr>
        <w:t>2.12. </w:t>
      </w: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</w:t>
      </w:r>
      <w:r>
        <w:rPr>
          <w:rFonts w:ascii="Times New Roman" w:hAnsi="Times New Roman"/>
          <w:sz w:val="28"/>
          <w:szCs w:val="28"/>
        </w:rPr>
        <w:t>ия таких услуг</w:t>
      </w:r>
    </w:p>
    <w:p w:rsidR="00D6314F" w:rsidRDefault="003A60AD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D6314F" w:rsidRDefault="003A60AD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D6314F" w:rsidRDefault="00D6314F">
      <w:pPr>
        <w:autoSpaceDE w:val="0"/>
        <w:spacing w:after="0"/>
        <w:jc w:val="center"/>
      </w:pPr>
    </w:p>
    <w:p w:rsidR="00D6314F" w:rsidRDefault="003A60AD">
      <w:pPr>
        <w:autoSpaceDE w:val="0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2.13. Срок регистрации з</w:t>
      </w:r>
      <w:r>
        <w:rPr>
          <w:rFonts w:ascii="Times New Roman" w:hAnsi="Times New Roman"/>
          <w:b/>
          <w:bCs/>
          <w:sz w:val="28"/>
          <w:szCs w:val="28"/>
        </w:rPr>
        <w:t>аявления 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sz w:val="28"/>
          <w:szCs w:val="28"/>
        </w:rPr>
        <w:t xml:space="preserve">Регистрация заявления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 xml:space="preserve"> при личном обращении заявителя (представителя заявителя) в МФЦ не должна превышать</w:t>
      </w:r>
      <w:r>
        <w:rPr>
          <w:rFonts w:ascii="Times New Roman" w:hAnsi="Times New Roman"/>
          <w:sz w:val="28"/>
          <w:szCs w:val="28"/>
        </w:rPr>
        <w:t xml:space="preserve"> 15 минут.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sz w:val="28"/>
          <w:szCs w:val="28"/>
        </w:rPr>
        <w:t>При поступлении заявления</w:t>
      </w:r>
      <w:r>
        <w:rPr>
          <w:rFonts w:ascii="Times New Roman" w:hAnsi="Times New Roman"/>
          <w:color w:val="020202"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 xml:space="preserve">  в администрацию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МФЦ, а также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почтового отправления в рабочие дни в пределах графика </w:t>
      </w:r>
      <w:r>
        <w:rPr>
          <w:rFonts w:ascii="Times New Roman" w:hAnsi="Times New Roman"/>
          <w:sz w:val="28"/>
          <w:szCs w:val="28"/>
        </w:rPr>
        <w:lastRenderedPageBreak/>
        <w:t xml:space="preserve">работы администрации - регистрация заявления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 xml:space="preserve"> осуществляется в день его поступления, при поступлении заявления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 xml:space="preserve">  в выходные или п</w:t>
      </w:r>
      <w:r>
        <w:rPr>
          <w:rFonts w:ascii="Times New Roman" w:hAnsi="Times New Roman"/>
          <w:sz w:val="28"/>
          <w:szCs w:val="28"/>
        </w:rPr>
        <w:t>раздничные дни, а также вне графика работы администрации - в первый рабочий день, следующий за днем его поступления.</w:t>
      </w:r>
    </w:p>
    <w:p w:rsidR="00D6314F" w:rsidRDefault="00D6314F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shd w:val="clear" w:color="auto" w:fill="FFFFFF"/>
        <w:autoSpaceDE w:val="0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</w:t>
      </w:r>
      <w:r>
        <w:rPr>
          <w:rFonts w:ascii="Times New Roman" w:hAnsi="Times New Roman"/>
          <w:b/>
          <w:bCs/>
          <w:sz w:val="28"/>
          <w:szCs w:val="28"/>
        </w:rPr>
        <w:t>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</w:t>
      </w:r>
      <w:r>
        <w:rPr>
          <w:rFonts w:ascii="Times New Roman" w:hAnsi="Times New Roman"/>
          <w:b/>
          <w:bCs/>
          <w:sz w:val="28"/>
          <w:szCs w:val="28"/>
        </w:rPr>
        <w:t>тветствии с законодательством Российской Федерации о социальной защите инвалидов</w:t>
      </w:r>
    </w:p>
    <w:p w:rsidR="00D6314F" w:rsidRDefault="003A60AD">
      <w:pPr>
        <w:pStyle w:val="ConsPlusNormal"/>
        <w:shd w:val="clear" w:color="auto" w:fill="auto"/>
        <w:autoSpaceDE w:val="0"/>
        <w:spacing w:after="0"/>
        <w:ind w:firstLine="709"/>
      </w:pPr>
      <w:r>
        <w:rPr>
          <w:rFonts w:ascii="Times New Roman" w:hAnsi="Times New Roman" w:cs="Arial"/>
          <w:sz w:val="28"/>
          <w:szCs w:val="28"/>
        </w:rPr>
        <w:t>Требования к помещениям МФЦ, в которых предоставляется муниципальная услуга, зал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ам</w:t>
      </w:r>
      <w:r>
        <w:rPr>
          <w:rFonts w:ascii="Times New Roman" w:hAnsi="Times New Roman" w:cs="Arial"/>
          <w:sz w:val="28"/>
          <w:szCs w:val="28"/>
        </w:rPr>
        <w:t xml:space="preserve"> ожидания, мест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ам</w:t>
      </w:r>
      <w:r>
        <w:rPr>
          <w:rFonts w:ascii="Times New Roman" w:hAnsi="Times New Roman" w:cs="Arial"/>
          <w:sz w:val="28"/>
          <w:szCs w:val="28"/>
        </w:rPr>
        <w:t xml:space="preserve"> для заполнения заявлений, информационны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м</w:t>
      </w:r>
      <w:r>
        <w:rPr>
          <w:rFonts w:ascii="Times New Roman" w:hAnsi="Times New Roman" w:cs="Arial"/>
          <w:sz w:val="28"/>
          <w:szCs w:val="28"/>
        </w:rPr>
        <w:t xml:space="preserve"> стенд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ам</w:t>
      </w:r>
      <w:r>
        <w:rPr>
          <w:rFonts w:ascii="Times New Roman" w:hAnsi="Times New Roman" w:cs="Arial"/>
          <w:sz w:val="28"/>
          <w:szCs w:val="28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</w:t>
      </w:r>
      <w:r>
        <w:rPr>
          <w:rFonts w:ascii="Times New Roman" w:hAnsi="Times New Roman" w:cs="Arial"/>
          <w:sz w:val="28"/>
          <w:szCs w:val="28"/>
        </w:rPr>
        <w:t xml:space="preserve">ия государственных и муниципальных услуг, утвержденными </w:t>
      </w:r>
      <w:r>
        <w:rPr>
          <w:rFonts w:ascii="Times New Roman" w:hAnsi="Times New Roman" w:cs="Arial"/>
          <w:b/>
          <w:bCs/>
          <w:sz w:val="28"/>
          <w:szCs w:val="28"/>
        </w:rPr>
        <w:t>п</w:t>
      </w:r>
      <w:r>
        <w:rPr>
          <w:rFonts w:ascii="Times New Roman" w:hAnsi="Times New Roman" w:cs="Arial"/>
          <w:sz w:val="28"/>
          <w:szCs w:val="28"/>
        </w:rPr>
        <w:t>остановлением Правительства РФ от 22.12.2012 № 1376.</w:t>
      </w:r>
    </w:p>
    <w:p w:rsidR="00D6314F" w:rsidRDefault="00D6314F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shd w:val="clear" w:color="auto" w:fill="FFFFFF"/>
        <w:autoSpaceDE w:val="0"/>
        <w:spacing w:after="0"/>
        <w:jc w:val="left"/>
      </w:pPr>
      <w:r>
        <w:rPr>
          <w:rFonts w:ascii="Times New Roman" w:hAnsi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2.15.1.</w:t>
      </w:r>
      <w:r>
        <w:rPr>
          <w:rFonts w:ascii="Times New Roman" w:hAnsi="Times New Roman"/>
          <w:sz w:val="28"/>
          <w:szCs w:val="28"/>
        </w:rPr>
        <w:t xml:space="preserve"> Показателями доступности муниципальной услуги являются:</w:t>
      </w:r>
    </w:p>
    <w:p w:rsidR="00D6314F" w:rsidRDefault="003A60AD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</w:t>
      </w:r>
      <w:r>
        <w:rPr>
          <w:rFonts w:ascii="Times New Roman" w:hAnsi="Times New Roman"/>
          <w:sz w:val="28"/>
          <w:szCs w:val="28"/>
        </w:rPr>
        <w:t>ем информационно-телекоммуникационных технологий;</w:t>
      </w:r>
    </w:p>
    <w:p w:rsidR="00D6314F" w:rsidRDefault="003A60AD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помещений, оборудования и оснащения, отвечающих требованиям Регламента;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sz w:val="28"/>
          <w:szCs w:val="28"/>
        </w:rPr>
        <w:t>соблюдение режима работы администрации при предоставлении муниципальной услуги;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sz w:val="28"/>
          <w:szCs w:val="28"/>
        </w:rPr>
        <w:t xml:space="preserve">возможность получения муниципальной услуги </w:t>
      </w:r>
      <w:r>
        <w:rPr>
          <w:rFonts w:ascii="Times New Roman" w:hAnsi="Times New Roman"/>
          <w:sz w:val="28"/>
          <w:szCs w:val="28"/>
        </w:rPr>
        <w:t>через МФЦ и в электронной форме.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2.15.2.</w:t>
      </w:r>
      <w:r>
        <w:rPr>
          <w:rFonts w:ascii="Times New Roman" w:hAnsi="Times New Roman"/>
          <w:sz w:val="28"/>
          <w:szCs w:val="28"/>
        </w:rPr>
        <w:t xml:space="preserve"> Показателями качества муниципальной услуги являются:</w:t>
      </w:r>
    </w:p>
    <w:p w:rsidR="00D6314F" w:rsidRDefault="003A60AD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и решения сот</w:t>
      </w:r>
      <w:r>
        <w:rPr>
          <w:rFonts w:ascii="Times New Roman" w:hAnsi="Times New Roman"/>
          <w:sz w:val="28"/>
          <w:szCs w:val="28"/>
        </w:rPr>
        <w:t>рудников администрации и МФЦ, участвующих в предоставлении муниципальной услуги;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sz w:val="28"/>
          <w:szCs w:val="28"/>
        </w:rPr>
        <w:t>количество взаимодействий заявителя (представителя заявителя) с сотрудниками администраци</w:t>
      </w:r>
      <w:r>
        <w:rPr>
          <w:rStyle w:val="ad"/>
          <w:rFonts w:ascii="Times New Roman" w:hAnsi="Times New Roman"/>
          <w:sz w:val="28"/>
          <w:szCs w:val="28"/>
        </w:rPr>
        <w:t>и и МФЦ</w:t>
      </w:r>
      <w:r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и их продолжительность.</w:t>
      </w:r>
    </w:p>
    <w:p w:rsidR="00D6314F" w:rsidRDefault="00D6314F">
      <w:pPr>
        <w:autoSpaceDE w:val="0"/>
        <w:spacing w:after="0"/>
      </w:pPr>
    </w:p>
    <w:p w:rsidR="00D6314F" w:rsidRDefault="003A60AD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2.16. Иные тр</w:t>
      </w:r>
      <w:r>
        <w:rPr>
          <w:rFonts w:ascii="Times New Roman" w:hAnsi="Times New Roman"/>
          <w:b/>
          <w:bCs/>
          <w:sz w:val="28"/>
          <w:szCs w:val="28"/>
        </w:rPr>
        <w:t xml:space="preserve">ебования, в том числе учитывающие случаи и порядок предоставления муниципальной услуги в упреждающем (проактивном)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режиме, особенности предоставления муниципальной услуги в многофункциональных центрах предоставления государственных и муниципальных услуг, о</w:t>
      </w:r>
      <w:r>
        <w:rPr>
          <w:rFonts w:ascii="Times New Roman" w:hAnsi="Times New Roman"/>
          <w:b/>
          <w:bCs/>
          <w:sz w:val="28"/>
          <w:szCs w:val="28"/>
        </w:rPr>
        <w:t>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6314F" w:rsidRDefault="003A60AD">
      <w:pPr>
        <w:suppressAutoHyphens w:val="0"/>
        <w:autoSpaceDE w:val="0"/>
        <w:spacing w:after="0"/>
      </w:pPr>
      <w:r>
        <w:rPr>
          <w:rFonts w:ascii="Times New Roman" w:eastAsia="Arial" w:hAnsi="Times New Roman"/>
          <w:bCs/>
          <w:sz w:val="28"/>
          <w:szCs w:val="28"/>
        </w:rPr>
        <w:t>2.16.1.</w:t>
      </w:r>
      <w:r>
        <w:rPr>
          <w:rFonts w:ascii="Times New Roman" w:eastAsia="Arial" w:hAnsi="Times New Roman"/>
          <w:sz w:val="28"/>
          <w:szCs w:val="28"/>
        </w:rPr>
        <w:t xml:space="preserve"> При предостав</w:t>
      </w:r>
      <w:r>
        <w:rPr>
          <w:rFonts w:ascii="Times New Roman" w:eastAsia="Arial" w:hAnsi="Times New Roman"/>
          <w:sz w:val="28"/>
          <w:szCs w:val="28"/>
        </w:rPr>
        <w:t>лении муниципальной услуги в электронной форме заявитель вправе:</w:t>
      </w:r>
    </w:p>
    <w:p w:rsidR="00D6314F" w:rsidRDefault="003A60AD">
      <w:pPr>
        <w:pStyle w:val="ConsPlusNormal"/>
        <w:ind w:firstLine="709"/>
      </w:pPr>
      <w:r>
        <w:rPr>
          <w:rFonts w:ascii="Times New Roman" w:hAnsi="Times New Roman" w:cs="Arial"/>
          <w:sz w:val="28"/>
          <w:szCs w:val="28"/>
        </w:rPr>
        <w:t xml:space="preserve">1) получить информацию о порядке и сроках предоставления муниципальной услуги, размещенной на </w:t>
      </w:r>
      <w:r>
        <w:rPr>
          <w:rFonts w:ascii="Times New Roman" w:hAnsi="Times New Roman" w:cs="Arial"/>
          <w:bCs/>
          <w:sz w:val="28"/>
          <w:szCs w:val="28"/>
        </w:rPr>
        <w:t>Едином</w:t>
      </w:r>
      <w:r>
        <w:rPr>
          <w:rFonts w:ascii="Times New Roman" w:hAnsi="Times New Roman" w:cs="Arial"/>
          <w:bCs/>
          <w:sz w:val="28"/>
          <w:szCs w:val="28"/>
        </w:rPr>
        <w:t xml:space="preserve"> портале,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Региональном портале;</w:t>
      </w:r>
    </w:p>
    <w:p w:rsidR="00D6314F" w:rsidRDefault="003A60AD">
      <w:pPr>
        <w:pStyle w:val="ConsPlusNormal"/>
        <w:ind w:firstLine="709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2) осуществить предварительную запись на личный прием в МФЦ через официальный сайт МФЦ в информационно-телекоммуникационной сети Интернет (www.mfcto.ru);</w:t>
      </w:r>
    </w:p>
    <w:p w:rsidR="00D6314F" w:rsidRDefault="003A60AD">
      <w:pPr>
        <w:pStyle w:val="ConsPlusNormal"/>
        <w:ind w:firstLine="709"/>
      </w:pPr>
      <w:r>
        <w:rPr>
          <w:rFonts w:ascii="Times New Roman" w:hAnsi="Times New Roman" w:cs="Arial"/>
          <w:sz w:val="28"/>
          <w:szCs w:val="28"/>
        </w:rPr>
        <w:t xml:space="preserve">3) подать заявление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(уведомление)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в форме электронного документа с исп</w:t>
      </w:r>
      <w:r>
        <w:rPr>
          <w:rFonts w:ascii="Times New Roman" w:hAnsi="Times New Roman" w:cs="Arial"/>
          <w:sz w:val="28"/>
          <w:szCs w:val="28"/>
        </w:rPr>
        <w:t xml:space="preserve">ользованием «Личного кабинета» </w:t>
      </w:r>
      <w:r>
        <w:rPr>
          <w:rFonts w:ascii="Times New Roman" w:hAnsi="Times New Roman" w:cs="Arial"/>
          <w:sz w:val="28"/>
          <w:szCs w:val="28"/>
          <w:lang w:eastAsia="en-US"/>
        </w:rPr>
        <w:t>Едином портале</w:t>
      </w:r>
      <w:r>
        <w:rPr>
          <w:rFonts w:ascii="Times New Roman" w:hAnsi="Times New Roman" w:cs="Arial"/>
          <w:sz w:val="28"/>
          <w:szCs w:val="28"/>
        </w:rPr>
        <w:t xml:space="preserve"> или Регионального портала посредством заполнения электронной формы заявления;</w:t>
      </w:r>
    </w:p>
    <w:p w:rsidR="00D6314F" w:rsidRDefault="003A60AD">
      <w:pPr>
        <w:pStyle w:val="ConsPlusNormal"/>
        <w:ind w:firstLine="709"/>
        <w:rPr>
          <w:rFonts w:cs="Arial"/>
          <w:sz w:val="24"/>
          <w:szCs w:val="24"/>
        </w:rPr>
      </w:pPr>
      <w:r>
        <w:rPr>
          <w:rFonts w:ascii="Times New Roman" w:hAnsi="Times New Roman" w:cs="Arial"/>
          <w:sz w:val="28"/>
          <w:szCs w:val="28"/>
        </w:rPr>
        <w:t xml:space="preserve">4) получить сведения о ходе выполнения заявления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sz w:val="28"/>
          <w:szCs w:val="28"/>
        </w:rPr>
        <w:t>, поданного в электронной форме;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получить 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в форме электронного документа;</w:t>
      </w:r>
    </w:p>
    <w:p w:rsidR="00D6314F" w:rsidRDefault="003A60AD">
      <w:pPr>
        <w:autoSpaceDE w:val="0"/>
        <w:spacing w:after="0"/>
      </w:pPr>
      <w:r>
        <w:rPr>
          <w:rFonts w:ascii="Times New Roman" w:eastAsia="Arial" w:hAnsi="Times New Roman"/>
          <w:bCs/>
          <w:sz w:val="28"/>
          <w:szCs w:val="28"/>
        </w:rPr>
        <w:t>6</w:t>
      </w:r>
      <w:r>
        <w:rPr>
          <w:rFonts w:ascii="Times New Roman" w:eastAsia="Arial" w:hAnsi="Times New Roman"/>
          <w:bCs/>
          <w:sz w:val="28"/>
          <w:szCs w:val="28"/>
        </w:rPr>
        <w:t xml:space="preserve">) </w:t>
      </w:r>
      <w:r>
        <w:rPr>
          <w:rFonts w:ascii="Times New Roman" w:eastAsia="Arial" w:hAnsi="Times New Roman"/>
          <w:sz w:val="28"/>
          <w:szCs w:val="28"/>
        </w:rPr>
        <w:t>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</w:t>
      </w:r>
      <w:r>
        <w:rPr>
          <w:rFonts w:ascii="Times New Roman" w:eastAsia="Arial" w:hAnsi="Times New Roman"/>
          <w:sz w:val="28"/>
          <w:szCs w:val="28"/>
        </w:rPr>
        <w:t xml:space="preserve">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- ФГИС ДО), </w:t>
      </w:r>
      <w:r>
        <w:rPr>
          <w:rFonts w:ascii="Times New Roman" w:eastAsia="Arial" w:hAnsi="Times New Roman"/>
          <w:sz w:val="28"/>
          <w:szCs w:val="28"/>
          <w:lang w:eastAsia="en-US"/>
        </w:rPr>
        <w:t>Единого портала</w:t>
      </w:r>
      <w:r>
        <w:rPr>
          <w:rFonts w:ascii="Times New Roman" w:eastAsia="Arial" w:hAnsi="Times New Roman"/>
          <w:sz w:val="28"/>
          <w:szCs w:val="28"/>
        </w:rPr>
        <w:t>,</w:t>
      </w:r>
      <w:r>
        <w:rPr>
          <w:rFonts w:ascii="Times New Roman" w:eastAsia="Arial" w:hAnsi="Times New Roman"/>
          <w:sz w:val="28"/>
          <w:szCs w:val="28"/>
        </w:rPr>
        <w:t xml:space="preserve"> Регионального портала, сайта Администрации.</w:t>
      </w:r>
    </w:p>
    <w:p w:rsidR="00D6314F" w:rsidRDefault="003A60AD">
      <w:pPr>
        <w:widowControl w:val="0"/>
        <w:autoSpaceDE w:val="0"/>
        <w:spacing w:after="0"/>
        <w:rPr>
          <w:shd w:val="clear" w:color="auto" w:fill="00FF00"/>
        </w:rPr>
      </w:pPr>
      <w:r>
        <w:rPr>
          <w:rFonts w:ascii="Times New Roman" w:eastAsia="Arial" w:hAnsi="Times New Roman"/>
          <w:sz w:val="28"/>
          <w:szCs w:val="28"/>
        </w:rPr>
        <w:t xml:space="preserve">2.16.2. Заявителю независимо от способа подачи заявления </w:t>
      </w:r>
      <w:r>
        <w:rPr>
          <w:rFonts w:ascii="Times New Roman" w:eastAsia="Arial" w:hAnsi="Times New Roman"/>
          <w:b/>
          <w:bCs/>
          <w:sz w:val="28"/>
          <w:szCs w:val="28"/>
        </w:rPr>
        <w:t>(уведомления)</w:t>
      </w:r>
      <w:r>
        <w:rPr>
          <w:rFonts w:ascii="Times New Roman" w:eastAsia="Arial" w:hAnsi="Times New Roman"/>
          <w:sz w:val="28"/>
          <w:szCs w:val="28"/>
        </w:rPr>
        <w:t xml:space="preserve">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 277 </w:t>
      </w:r>
      <w:r>
        <w:rPr>
          <w:rFonts w:ascii="Times New Roman" w:eastAsia="Arial" w:hAnsi="Times New Roman"/>
          <w:color w:val="000000"/>
          <w:sz w:val="28"/>
          <w:szCs w:val="28"/>
        </w:rPr>
        <w:t>«О направлен</w:t>
      </w:r>
      <w:r>
        <w:rPr>
          <w:rFonts w:ascii="Times New Roman" w:eastAsia="Arial" w:hAnsi="Times New Roman"/>
          <w:color w:val="000000"/>
          <w:sz w:val="28"/>
          <w:szCs w:val="28"/>
        </w:rPr>
        <w:t>ии в личный кабинет заявителя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сведений о ходе выполнения запроса о предоставлении государственной или муниципальной услуги, заявления о пре</w:t>
      </w:r>
      <w:r>
        <w:rPr>
          <w:rFonts w:ascii="Times New Roman" w:eastAsia="Arial" w:hAnsi="Times New Roman"/>
          <w:color w:val="000000"/>
          <w:sz w:val="28"/>
          <w:szCs w:val="28"/>
        </w:rPr>
        <w:t>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</w:t>
      </w:r>
      <w:r>
        <w:rPr>
          <w:rFonts w:ascii="Times New Roman" w:eastAsia="Arial" w:hAnsi="Times New Roman"/>
          <w:color w:val="000000"/>
          <w:sz w:val="28"/>
          <w:szCs w:val="28"/>
        </w:rPr>
        <w:t>анной в части 3 статьи 1 Федерального закона «Об организации предоставления государственных и муниципальных услуг»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D6314F" w:rsidRDefault="003A60AD">
      <w:pPr>
        <w:widowControl w:val="0"/>
        <w:autoSpaceDE w:val="0"/>
        <w:spacing w:after="0"/>
        <w:rPr>
          <w:sz w:val="24"/>
          <w:shd w:val="clear" w:color="auto" w:fill="00FF00"/>
        </w:rPr>
      </w:pPr>
      <w:r>
        <w:rPr>
          <w:rFonts w:ascii="Times New Roman" w:eastAsia="Arial" w:hAnsi="Times New Roman"/>
          <w:sz w:val="28"/>
          <w:szCs w:val="28"/>
        </w:rPr>
        <w:lastRenderedPageBreak/>
        <w:t xml:space="preserve">2.16.3.  Иных требований, в том числе учитывающих </w:t>
      </w:r>
      <w:r>
        <w:rPr>
          <w:rFonts w:ascii="Times New Roman" w:eastAsia="Arial" w:hAnsi="Times New Roman"/>
          <w:b/>
          <w:bCs/>
          <w:sz w:val="28"/>
          <w:szCs w:val="28"/>
        </w:rPr>
        <w:t>случаи и порядок предоставления муниципальной услуги в упреждающем (проактивном) режиме,</w:t>
      </w:r>
      <w:r>
        <w:rPr>
          <w:rFonts w:ascii="Times New Roman" w:eastAsia="Arial" w:hAnsi="Times New Roman"/>
          <w:sz w:val="28"/>
          <w:szCs w:val="28"/>
        </w:rPr>
        <w:t xml:space="preserve"> особенности предоставления муниципальной услуг  в  МФЦ, не предусмотрено.</w:t>
      </w:r>
    </w:p>
    <w:p w:rsidR="00D6314F" w:rsidRDefault="00D6314F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p w:rsidR="00D6314F" w:rsidRDefault="00D6314F">
      <w:pPr>
        <w:shd w:val="clear" w:color="auto" w:fill="FFFFFF"/>
        <w:autoSpaceDE w:val="0"/>
        <w:spacing w:after="0"/>
        <w:jc w:val="center"/>
      </w:pPr>
    </w:p>
    <w:p w:rsidR="00D6314F" w:rsidRDefault="00D6314F">
      <w:pPr>
        <w:shd w:val="clear" w:color="auto" w:fill="FFFFFF"/>
        <w:autoSpaceDE w:val="0"/>
        <w:spacing w:after="0"/>
        <w:jc w:val="center"/>
      </w:pPr>
    </w:p>
    <w:p w:rsidR="00D6314F" w:rsidRDefault="003A60AD">
      <w:pPr>
        <w:shd w:val="clear" w:color="auto" w:fill="FFFFFF"/>
        <w:autoSpaceDE w:val="0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</w:t>
      </w:r>
    </w:p>
    <w:p w:rsidR="00D6314F" w:rsidRDefault="003A60AD">
      <w:pPr>
        <w:shd w:val="clear" w:color="auto" w:fill="FFFFFF"/>
        <w:autoSpaceDE w:val="0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административных процедур, требования к порядку их выполнения, в том числе особенности выполнения административных процедур в </w:t>
      </w:r>
      <w:r>
        <w:rPr>
          <w:rFonts w:ascii="Times New Roman" w:hAnsi="Times New Roman"/>
          <w:b/>
          <w:bCs/>
          <w:sz w:val="28"/>
          <w:szCs w:val="28"/>
        </w:rPr>
        <w:t>электронной форме, а также особенности выполнения</w:t>
      </w:r>
    </w:p>
    <w:p w:rsidR="00D6314F" w:rsidRDefault="003A60AD">
      <w:pPr>
        <w:shd w:val="clear" w:color="auto" w:fill="FFFFFF"/>
        <w:autoSpaceDE w:val="0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административных процедур в МФЦ</w:t>
      </w:r>
    </w:p>
    <w:p w:rsidR="00D6314F" w:rsidRDefault="00D6314F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pStyle w:val="10"/>
        <w:shd w:val="clear" w:color="auto" w:fill="FFFFFF"/>
        <w:autoSpaceDE w:val="0"/>
        <w:spacing w:after="0" w:line="240" w:lineRule="auto"/>
        <w:ind w:firstLine="709"/>
        <w:jc w:val="left"/>
      </w:pPr>
      <w:r>
        <w:rPr>
          <w:rFonts w:ascii="Times New Roman" w:hAnsi="Times New Roman" w:cs="Arial"/>
          <w:b/>
          <w:bCs/>
          <w:sz w:val="28"/>
          <w:szCs w:val="28"/>
        </w:rPr>
        <w:t>3.1. Перечень и особенности исполнения административных процедур</w:t>
      </w:r>
    </w:p>
    <w:p w:rsidR="00D6314F" w:rsidRDefault="003A60AD">
      <w:pPr>
        <w:pStyle w:val="10"/>
        <w:autoSpaceDE w:val="0"/>
        <w:spacing w:after="0" w:line="240" w:lineRule="auto"/>
        <w:ind w:firstLine="709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3.1.1. Предоставление муниципальной услуги включает в себя следующие административные процедуры:</w:t>
      </w:r>
    </w:p>
    <w:p w:rsidR="00D6314F" w:rsidRDefault="003A60AD">
      <w:pPr>
        <w:pStyle w:val="10"/>
        <w:autoSpaceDE w:val="0"/>
        <w:spacing w:after="0" w:line="240" w:lineRule="auto"/>
        <w:ind w:firstLine="709"/>
        <w:rPr>
          <w:rFonts w:ascii="Arial" w:hAnsi="Arial" w:cs="Arial"/>
          <w:bCs/>
        </w:rPr>
      </w:pPr>
      <w:r>
        <w:rPr>
          <w:rFonts w:ascii="Times New Roman" w:hAnsi="Times New Roman" w:cs="Arial"/>
          <w:bCs/>
          <w:sz w:val="28"/>
          <w:szCs w:val="28"/>
        </w:rPr>
        <w:t>1) прием и</w:t>
      </w:r>
      <w:r>
        <w:rPr>
          <w:rFonts w:ascii="Times New Roman" w:hAnsi="Times New Roman" w:cs="Arial"/>
          <w:bCs/>
          <w:sz w:val="28"/>
          <w:szCs w:val="28"/>
        </w:rPr>
        <w:t xml:space="preserve"> регистрация заявления </w:t>
      </w:r>
      <w:r>
        <w:rPr>
          <w:rFonts w:ascii="Times New Roman" w:hAnsi="Times New Roman"/>
          <w:b/>
          <w:sz w:val="28"/>
          <w:szCs w:val="28"/>
        </w:rPr>
        <w:t>(уведомления)</w:t>
      </w:r>
      <w:r>
        <w:rPr>
          <w:rFonts w:ascii="Times New Roman" w:hAnsi="Times New Roman" w:cs="Arial"/>
          <w:bCs/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D6314F" w:rsidRDefault="003A60AD">
      <w:pPr>
        <w:pStyle w:val="10"/>
        <w:autoSpaceDE w:val="0"/>
        <w:spacing w:after="0" w:line="240" w:lineRule="auto"/>
        <w:ind w:firstLine="709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2) рассмотрение заявления и документов, необходимых для предоставления муниципальной услуги в части принятия решения о переводе жилого помещения в </w:t>
      </w:r>
      <w:r>
        <w:rPr>
          <w:rFonts w:ascii="Times New Roman" w:hAnsi="Times New Roman" w:cs="Arial"/>
          <w:bCs/>
          <w:sz w:val="28"/>
          <w:szCs w:val="28"/>
        </w:rPr>
        <w:t>нежилое помещение и нежилого помещения в жилое помещение, направление (выдача) результата предоставления муниципальной услуги;</w:t>
      </w:r>
    </w:p>
    <w:p w:rsidR="00D6314F" w:rsidRDefault="003A60AD">
      <w:pPr>
        <w:pStyle w:val="10"/>
        <w:autoSpaceDE w:val="0"/>
        <w:spacing w:after="0" w:line="240" w:lineRule="auto"/>
        <w:ind w:firstLine="709"/>
        <w:rPr>
          <w:rFonts w:ascii="Arial" w:hAnsi="Arial" w:cs="Arial"/>
          <w:bCs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3) рассмотрение </w:t>
      </w:r>
      <w:r>
        <w:rPr>
          <w:rFonts w:ascii="Times New Roman" w:hAnsi="Times New Roman"/>
          <w:b/>
          <w:sz w:val="28"/>
          <w:szCs w:val="28"/>
        </w:rPr>
        <w:t>уведомления и документов, необходимых для предоставления муниципальной услуги в части принятия решения об утвержд</w:t>
      </w:r>
      <w:r>
        <w:rPr>
          <w:rFonts w:ascii="Times New Roman" w:hAnsi="Times New Roman"/>
          <w:b/>
          <w:sz w:val="28"/>
          <w:szCs w:val="28"/>
        </w:rPr>
        <w:t>ении акта приемочной комиссии</w:t>
      </w:r>
      <w:r>
        <w:rPr>
          <w:rFonts w:ascii="Times New Roman" w:hAnsi="Times New Roman" w:cs="Arial"/>
          <w:bCs/>
          <w:sz w:val="28"/>
          <w:szCs w:val="28"/>
        </w:rPr>
        <w:t>, направление результата предоставления муниципальной услуги;</w:t>
      </w:r>
    </w:p>
    <w:p w:rsidR="00D6314F" w:rsidRDefault="003A60AD">
      <w:pPr>
        <w:pStyle w:val="10"/>
        <w:autoSpaceDE w:val="0"/>
        <w:spacing w:after="0" w:line="240" w:lineRule="auto"/>
        <w:ind w:firstLine="709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4) исправлени</w:t>
      </w:r>
      <w:r>
        <w:rPr>
          <w:rFonts w:ascii="Times New Roman" w:hAnsi="Times New Roman" w:cs="Arial"/>
          <w:bCs/>
          <w:sz w:val="28"/>
          <w:szCs w:val="28"/>
        </w:rPr>
        <w:t>е</w:t>
      </w:r>
      <w:r>
        <w:rPr>
          <w:rFonts w:ascii="Times New Roman" w:hAnsi="Times New Roman" w:cs="Arial"/>
          <w:bCs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документов.</w:t>
      </w:r>
    </w:p>
    <w:p w:rsidR="00D6314F" w:rsidRDefault="003A60AD">
      <w:pPr>
        <w:pStyle w:val="10"/>
        <w:autoSpaceDE w:val="0"/>
        <w:spacing w:after="0" w:line="240" w:lineRule="auto"/>
        <w:ind w:firstLine="709"/>
      </w:pPr>
      <w:r>
        <w:rPr>
          <w:rFonts w:ascii="Times New Roman" w:hAnsi="Times New Roman" w:cs="Arial"/>
          <w:bCs/>
          <w:sz w:val="28"/>
          <w:szCs w:val="28"/>
        </w:rPr>
        <w:t>Доступ заявителей к сведениям о муниципальной усл</w:t>
      </w:r>
      <w:r>
        <w:rPr>
          <w:rFonts w:ascii="Times New Roman" w:hAnsi="Times New Roman" w:cs="Arial"/>
          <w:bCs/>
          <w:sz w:val="28"/>
          <w:szCs w:val="28"/>
        </w:rPr>
        <w:t xml:space="preserve">уге </w:t>
      </w:r>
      <w:r>
        <w:rPr>
          <w:rFonts w:ascii="Times New Roman" w:hAnsi="Times New Roman" w:cs="Arial"/>
          <w:bCs/>
          <w:sz w:val="28"/>
          <w:szCs w:val="28"/>
        </w:rPr>
        <w:t>во</w:t>
      </w:r>
      <w:r>
        <w:rPr>
          <w:rFonts w:ascii="Times New Roman" w:hAnsi="Times New Roman" w:cs="Arial"/>
          <w:bCs/>
          <w:sz w:val="28"/>
          <w:szCs w:val="28"/>
        </w:rPr>
        <w:t xml:space="preserve">зможность получения сведений о ходе рассмотрения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bCs/>
          <w:sz w:val="28"/>
          <w:szCs w:val="28"/>
        </w:rPr>
        <w:t>, взаимодействия органа, предоставляющего муниципальную услугу, с организациями, участвующими в предоставлении муниципальной услуги, получения заявителем результата предоставлени</w:t>
      </w:r>
      <w:r>
        <w:rPr>
          <w:rFonts w:ascii="Times New Roman" w:hAnsi="Times New Roman" w:cs="Arial"/>
          <w:bCs/>
          <w:sz w:val="28"/>
          <w:szCs w:val="28"/>
        </w:rPr>
        <w:t xml:space="preserve">я муниципальной услуги (по выбору заявителя), иных действий, необходимых для предоставления муниципальной услуги в электронной форме, обеспечиваются посредством </w:t>
      </w:r>
      <w:r>
        <w:rPr>
          <w:rFonts w:ascii="Times New Roman" w:hAnsi="Times New Roman" w:cs="Arial"/>
          <w:sz w:val="28"/>
          <w:szCs w:val="28"/>
          <w:lang w:eastAsia="en-US"/>
        </w:rPr>
        <w:t>Единого портала</w:t>
      </w:r>
      <w:r>
        <w:rPr>
          <w:rFonts w:ascii="Times New Roman" w:hAnsi="Times New Roman" w:cs="Arial"/>
          <w:bCs/>
          <w:sz w:val="28"/>
          <w:szCs w:val="28"/>
        </w:rPr>
        <w:t>,</w:t>
      </w:r>
      <w:r>
        <w:rPr>
          <w:rFonts w:ascii="Times New Roman" w:hAnsi="Times New Roman" w:cs="Arial"/>
          <w:bCs/>
          <w:sz w:val="28"/>
          <w:szCs w:val="28"/>
        </w:rPr>
        <w:t xml:space="preserve"> Регионального портала.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3.1.2. Особенности выполнения отдельных административных процедур в МФЦ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3.1.2.1. При предоставлении муниципальной услуги в МФЦ заявитель (представитель заявителя) вправе: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Arial" w:hAnsi="Arial" w:cs="Arial"/>
          <w:bCs/>
        </w:rPr>
      </w:pPr>
      <w:r>
        <w:rPr>
          <w:rFonts w:ascii="Times New Roman" w:hAnsi="Times New Roman" w:cs="Arial"/>
          <w:bCs/>
          <w:sz w:val="28"/>
          <w:szCs w:val="28"/>
        </w:rPr>
        <w:t>1) получать информацию о порядке предоставления муниципальной</w:t>
      </w:r>
      <w:r>
        <w:rPr>
          <w:rFonts w:ascii="Times New Roman" w:hAnsi="Times New Roman" w:cs="Arial"/>
          <w:bCs/>
          <w:sz w:val="28"/>
          <w:szCs w:val="28"/>
        </w:rPr>
        <w:t xml:space="preserve"> услуги в МФЦ, о ходе рассмотрения заявления </w:t>
      </w:r>
      <w:r>
        <w:rPr>
          <w:rFonts w:ascii="Times New Roman" w:hAnsi="Times New Roman"/>
          <w:b/>
          <w:sz w:val="28"/>
          <w:szCs w:val="28"/>
        </w:rPr>
        <w:t xml:space="preserve">(уведомления) </w:t>
      </w:r>
      <w:r>
        <w:rPr>
          <w:rFonts w:ascii="Times New Roman" w:hAnsi="Times New Roman" w:cs="Arial"/>
          <w:bCs/>
          <w:sz w:val="28"/>
          <w:szCs w:val="28"/>
        </w:rPr>
        <w:t xml:space="preserve">о предоставлении муниципальной услуги (в части процедур, выполняемых в МФЦ, а также процедур, выполняемых администрацией, информация о ходе выполнения </w:t>
      </w:r>
      <w:r>
        <w:rPr>
          <w:rFonts w:ascii="Times New Roman" w:hAnsi="Times New Roman" w:cs="Arial"/>
          <w:bCs/>
          <w:sz w:val="28"/>
          <w:szCs w:val="28"/>
        </w:rPr>
        <w:lastRenderedPageBreak/>
        <w:t>которых передается в МФЦ), по иным вопросам, с</w:t>
      </w:r>
      <w:r>
        <w:rPr>
          <w:rFonts w:ascii="Times New Roman" w:hAnsi="Times New Roman" w:cs="Arial"/>
          <w:bCs/>
          <w:sz w:val="28"/>
          <w:szCs w:val="28"/>
        </w:rPr>
        <w:t>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hint="eastAsia"/>
        </w:rPr>
      </w:pPr>
      <w:r>
        <w:rPr>
          <w:rFonts w:ascii="Times New Roman" w:hAnsi="Times New Roman" w:cs="Arial"/>
          <w:bCs/>
          <w:sz w:val="28"/>
          <w:szCs w:val="28"/>
        </w:rPr>
        <w:t>2) осуществить предварительную запись на прием в МФЦ для подачи документов и для получения результата муниципально</w:t>
      </w:r>
      <w:r>
        <w:rPr>
          <w:rFonts w:ascii="Times New Roman" w:hAnsi="Times New Roman" w:cs="Arial"/>
          <w:bCs/>
          <w:sz w:val="28"/>
          <w:szCs w:val="28"/>
        </w:rPr>
        <w:t xml:space="preserve">й услуги, в том числе в случае подачи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bCs/>
          <w:sz w:val="28"/>
          <w:szCs w:val="28"/>
        </w:rPr>
        <w:t xml:space="preserve">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</w:t>
      </w:r>
      <w:r>
        <w:rPr>
          <w:rFonts w:ascii="Times New Roman" w:hAnsi="Times New Roman" w:cs="Arial"/>
          <w:bCs/>
          <w:sz w:val="28"/>
          <w:szCs w:val="28"/>
        </w:rPr>
        <w:t>онной сети «Интернет» (</w:t>
      </w:r>
      <w:r>
        <w:rPr>
          <w:rStyle w:val="Internetlink"/>
          <w:rFonts w:ascii="Times New Roman" w:hAnsi="Times New Roman" w:cs="Arial"/>
          <w:color w:val="auto"/>
          <w:sz w:val="28"/>
          <w:szCs w:val="28"/>
        </w:rPr>
        <w:t>www.mfcto.ru</w:t>
      </w:r>
      <w:r>
        <w:rPr>
          <w:rFonts w:ascii="Times New Roman" w:hAnsi="Times New Roman" w:cs="Arial"/>
          <w:bCs/>
          <w:sz w:val="28"/>
          <w:szCs w:val="28"/>
        </w:rPr>
        <w:t>).</w:t>
      </w:r>
    </w:p>
    <w:p w:rsidR="00D6314F" w:rsidRDefault="003A60AD">
      <w:pPr>
        <w:pStyle w:val="Textbody"/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3.1.2.2. Административные процедуры, предусмотренные подпунктом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</w:t>
      </w:r>
      <w:r>
        <w:rPr>
          <w:rFonts w:ascii="Times New Roman" w:hAnsi="Times New Roman" w:cs="Arial"/>
          <w:bCs/>
          <w:sz w:val="28"/>
          <w:szCs w:val="28"/>
        </w:rPr>
        <w:t xml:space="preserve">льных услуг, утвержденными постановлением Правительства РФ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</w:t>
      </w:r>
      <w:r>
        <w:rPr>
          <w:rFonts w:ascii="Times New Roman" w:hAnsi="Times New Roman" w:cs="Arial"/>
          <w:bCs/>
          <w:sz w:val="28"/>
          <w:szCs w:val="28"/>
        </w:rPr>
        <w:t>Тюменской области», утвержденн</w:t>
      </w:r>
      <w:r>
        <w:rPr>
          <w:rFonts w:ascii="Times New Roman" w:hAnsi="Times New Roman" w:cs="Arial"/>
          <w:b/>
          <w:bCs/>
          <w:sz w:val="28"/>
          <w:szCs w:val="28"/>
        </w:rPr>
        <w:t>ым</w:t>
      </w:r>
      <w:r>
        <w:rPr>
          <w:rFonts w:ascii="Times New Roman" w:hAnsi="Times New Roman" w:cs="Arial"/>
          <w:bCs/>
          <w:sz w:val="28"/>
          <w:szCs w:val="28"/>
        </w:rPr>
        <w:t xml:space="preserve"> постановлением Правительства Тюменской области от 08.12.2017 № 610-п.</w:t>
      </w:r>
    </w:p>
    <w:p w:rsidR="00D6314F" w:rsidRDefault="003A60AD">
      <w:pPr>
        <w:widowControl w:val="0"/>
        <w:autoSpaceDE w:val="0"/>
        <w:spacing w:after="0"/>
        <w:rPr>
          <w:b/>
          <w:bCs/>
          <w:sz w:val="24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>3.1.3. </w:t>
      </w:r>
      <w:r>
        <w:rPr>
          <w:rFonts w:ascii="Times New Roman" w:hAnsi="Times New Roman"/>
          <w:sz w:val="28"/>
          <w:szCs w:val="28"/>
        </w:rPr>
        <w:t>Особенности предоставления муниципальной услуги в электронной форме.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sz w:val="28"/>
          <w:szCs w:val="28"/>
        </w:rPr>
        <w:t xml:space="preserve">3.1.3.1. Формирование электронного заявления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посредством заполнения электронной формы заявления  </w:t>
      </w:r>
      <w:r>
        <w:rPr>
          <w:rFonts w:ascii="Times New Roman" w:hAnsi="Times New Roman"/>
          <w:b/>
          <w:bCs/>
          <w:sz w:val="28"/>
          <w:szCs w:val="28"/>
        </w:rPr>
        <w:t xml:space="preserve">(уведомления)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eastAsia="en-US"/>
        </w:rPr>
        <w:t>Едином портале</w:t>
      </w:r>
      <w:r>
        <w:rPr>
          <w:rFonts w:ascii="Times New Roman" w:hAnsi="Times New Roman"/>
          <w:sz w:val="28"/>
          <w:szCs w:val="28"/>
        </w:rPr>
        <w:t xml:space="preserve">, Региональном портале без необходимости дополнительной подачи заявления в </w:t>
      </w:r>
      <w:r>
        <w:rPr>
          <w:rFonts w:ascii="Times New Roman" w:hAnsi="Times New Roman"/>
          <w:sz w:val="28"/>
          <w:szCs w:val="28"/>
        </w:rPr>
        <w:t>какой-либо иной форме.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 xml:space="preserve">3.1.3.2. Форматно-логическая проверка сформированного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после заполнения заявителем (представителем заявителя) каждого из полей электронной формы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 xml:space="preserve">. При выявлении некорректно заполненного поля электронной формы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 xml:space="preserve"> заявитель (предс</w:t>
      </w:r>
      <w:r>
        <w:rPr>
          <w:rFonts w:ascii="Times New Roman" w:hAnsi="Times New Roman"/>
          <w:sz w:val="28"/>
          <w:szCs w:val="28"/>
        </w:rPr>
        <w:t xml:space="preserve">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>.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 xml:space="preserve">3.1.3.3. При формировании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 xml:space="preserve"> заявителю (представ</w:t>
      </w:r>
      <w:r>
        <w:rPr>
          <w:rFonts w:ascii="Times New Roman" w:hAnsi="Times New Roman"/>
          <w:sz w:val="28"/>
          <w:szCs w:val="28"/>
        </w:rPr>
        <w:t>ителем заявителя) обеспечивается: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 xml:space="preserve">а) возможность копирования и сохранения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иных необходимых для предоставления услуги документов;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 xml:space="preserve">б) возможность печати на бумажном носителе копии электронной формы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>;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>в) сохран</w:t>
      </w:r>
      <w:r>
        <w:rPr>
          <w:rFonts w:ascii="Times New Roman" w:hAnsi="Times New Roman"/>
          <w:sz w:val="28"/>
          <w:szCs w:val="28"/>
        </w:rPr>
        <w:t xml:space="preserve">ение ранее введенных в электронную форму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(уведомления) </w:t>
      </w:r>
      <w:r>
        <w:rPr>
          <w:rFonts w:ascii="Times New Roman" w:hAnsi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>;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г) заполнение</w:t>
      </w:r>
      <w:r>
        <w:rPr>
          <w:rFonts w:ascii="Times New Roman" w:hAnsi="Times New Roman"/>
          <w:sz w:val="28"/>
          <w:szCs w:val="28"/>
        </w:rPr>
        <w:t xml:space="preserve"> полей электронной формы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начала ввода сведений заявителем (представителем заявителя)  с использованием сведений, размещенных в ЕСИА, и сведений, опубликованных на </w:t>
      </w:r>
      <w:r>
        <w:rPr>
          <w:rFonts w:ascii="Times New Roman" w:hAnsi="Times New Roman" w:cs="Arial"/>
          <w:sz w:val="28"/>
          <w:szCs w:val="28"/>
          <w:lang w:eastAsia="en-US"/>
        </w:rPr>
        <w:t xml:space="preserve">Едином </w:t>
      </w:r>
      <w:r>
        <w:rPr>
          <w:rFonts w:ascii="Times New Roman" w:hAnsi="Times New Roman" w:cs="Arial"/>
          <w:sz w:val="28"/>
          <w:szCs w:val="28"/>
          <w:lang w:eastAsia="en-US"/>
        </w:rPr>
        <w:lastRenderedPageBreak/>
        <w:t>портале</w:t>
      </w:r>
      <w:r>
        <w:rPr>
          <w:rFonts w:ascii="Times New Roman" w:hAnsi="Times New Roman"/>
          <w:sz w:val="28"/>
          <w:szCs w:val="28"/>
        </w:rPr>
        <w:t>, Региональном портале,  в части, касающейся сведений, отсутствующих в ЕСИА;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>д) возможность вернутьс</w:t>
      </w:r>
      <w:r>
        <w:rPr>
          <w:rFonts w:ascii="Times New Roman" w:hAnsi="Times New Roman"/>
          <w:sz w:val="28"/>
          <w:szCs w:val="28"/>
        </w:rPr>
        <w:t xml:space="preserve">я на любой из этапов заполнения электронной формы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(уведомления) </w:t>
      </w:r>
      <w:r>
        <w:rPr>
          <w:rFonts w:ascii="Times New Roman" w:hAnsi="Times New Roman"/>
          <w:sz w:val="28"/>
          <w:szCs w:val="28"/>
        </w:rPr>
        <w:t>без потери ранее введенной информации;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е) возможность доступа заявителя (представителем заявителя) </w:t>
      </w:r>
      <w:r>
        <w:rPr>
          <w:rFonts w:ascii="Times New Roman" w:hAnsi="Times New Roman" w:cs="Arial"/>
          <w:sz w:val="28"/>
          <w:szCs w:val="28"/>
          <w:lang w:eastAsia="en-US"/>
        </w:rPr>
        <w:t>к</w:t>
      </w:r>
      <w:r>
        <w:rPr>
          <w:rFonts w:ascii="Times New Roman" w:hAnsi="Times New Roman"/>
          <w:sz w:val="28"/>
          <w:szCs w:val="28"/>
        </w:rPr>
        <w:t xml:space="preserve"> заявлениям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(уведомлениям)</w:t>
      </w:r>
      <w:r>
        <w:rPr>
          <w:rFonts w:ascii="Times New Roman" w:hAnsi="Times New Roman"/>
          <w:sz w:val="28"/>
          <w:szCs w:val="28"/>
        </w:rPr>
        <w:t>, поданным им ранее в течение не менее одного года, а та</w:t>
      </w:r>
      <w:r>
        <w:rPr>
          <w:rFonts w:ascii="Times New Roman" w:hAnsi="Times New Roman"/>
          <w:sz w:val="28"/>
          <w:szCs w:val="28"/>
        </w:rPr>
        <w:t>кже к  частично сформированным уведомлениям в течение не менее 3 месяцев.</w:t>
      </w:r>
    </w:p>
    <w:p w:rsidR="00D6314F" w:rsidRDefault="003A60AD">
      <w:pPr>
        <w:pStyle w:val="Textbody"/>
        <w:widowControl w:val="0"/>
        <w:suppressAutoHyphens/>
        <w:autoSpaceDE w:val="0"/>
        <w:spacing w:after="0" w:line="240" w:lineRule="auto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3.1.3.4. Сформированное и подписанное заявление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(уведомление)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и иные документы, необходимые для предоставления услуги, направляются в а</w:t>
      </w:r>
      <w:r>
        <w:rPr>
          <w:rFonts w:ascii="Times New Roman" w:hAnsi="Times New Roman" w:cs="Arial"/>
          <w:sz w:val="28"/>
          <w:szCs w:val="28"/>
          <w:lang w:eastAsia="en-US"/>
        </w:rPr>
        <w:t>дминистрацию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en-US"/>
        </w:rPr>
        <w:t>в электронной форме посредством Единого портала, Регионального портала.</w:t>
      </w:r>
    </w:p>
    <w:p w:rsidR="00D6314F" w:rsidRDefault="003A60AD">
      <w:pPr>
        <w:pStyle w:val="Standard"/>
        <w:suppressAutoHyphens/>
        <w:spacing w:after="0"/>
        <w:ind w:firstLine="567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3.1.3.5. Заявление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(уведомление)</w:t>
      </w:r>
      <w:r>
        <w:rPr>
          <w:rFonts w:ascii="Times New Roman" w:hAnsi="Times New Roman"/>
          <w:sz w:val="28"/>
          <w:szCs w:val="28"/>
        </w:rPr>
        <w:t xml:space="preserve"> становится доступным для сотрудника администрации</w:t>
      </w:r>
      <w:r>
        <w:rPr>
          <w:rFonts w:ascii="Times New Roman" w:hAnsi="Times New Roman"/>
          <w:color w:val="00A933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ответственно</w:t>
      </w:r>
      <w:r>
        <w:rPr>
          <w:rFonts w:ascii="Times New Roman" w:hAnsi="Times New Roman"/>
          <w:sz w:val="28"/>
          <w:szCs w:val="28"/>
        </w:rPr>
        <w:t>го за прием и регистрацию</w:t>
      </w:r>
      <w:r>
        <w:rPr>
          <w:rFonts w:ascii="Times New Roman" w:hAnsi="Times New Roman"/>
          <w:strike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>, в государственной информационной системе, используемой администрацией для предоставления услуги.</w:t>
      </w:r>
    </w:p>
    <w:p w:rsidR="00D6314F" w:rsidRDefault="003A60AD">
      <w:pPr>
        <w:pStyle w:val="Standard"/>
        <w:suppressAutoHyphens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администрации:</w:t>
      </w:r>
    </w:p>
    <w:p w:rsidR="00D6314F" w:rsidRDefault="003A60AD">
      <w:pPr>
        <w:pStyle w:val="Standard"/>
        <w:suppressAutoHyphens/>
        <w:spacing w:after="0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- рассматривает поступившие заявлени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(уведомление)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документы;</w:t>
      </w:r>
    </w:p>
    <w:p w:rsidR="00D6314F" w:rsidRDefault="003A60AD">
      <w:pPr>
        <w:pStyle w:val="Standard"/>
        <w:suppressAutoHyphens/>
        <w:autoSpaceDE w:val="0"/>
        <w:spacing w:after="0"/>
        <w:ind w:firstLine="709"/>
        <w:rPr>
          <w:rFonts w:ascii="Arial" w:hAnsi="Arial" w:cs="Arial"/>
          <w:i/>
          <w:iCs/>
          <w:color w:val="000000"/>
          <w:sz w:val="26"/>
          <w:szCs w:val="26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>- производит действия в соответствии с пунктом 3.2.3 Регламента.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D6314F" w:rsidRDefault="003A60AD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 форме электронного </w:t>
      </w:r>
      <w:r>
        <w:rPr>
          <w:rFonts w:ascii="Times New Roman" w:hAnsi="Times New Roman"/>
          <w:sz w:val="28"/>
          <w:szCs w:val="28"/>
        </w:rPr>
        <w:t>документа, подписанного усиленной квалифицированной подписью главы муниципального образования (заместителем главы сельского поселения), направленного заявителю (представителю заявителя) в личный кабинет на ЕПГУ, Региональном портале;</w:t>
      </w:r>
    </w:p>
    <w:p w:rsidR="00D6314F" w:rsidRDefault="003A60AD">
      <w:pPr>
        <w:pStyle w:val="Textbody"/>
        <w:widowControl w:val="0"/>
        <w:suppressAutoHyphens/>
        <w:autoSpaceDE w:val="0"/>
        <w:spacing w:after="0" w:line="240" w:lineRule="auto"/>
        <w:ind w:firstLine="709"/>
        <w:rPr>
          <w:rFonts w:ascii="Arial" w:hAnsi="Arial" w:cs="Arial"/>
          <w:i/>
          <w:iCs/>
          <w:color w:val="000000"/>
        </w:rPr>
      </w:pPr>
      <w:r>
        <w:rPr>
          <w:rFonts w:ascii="Times New Roman" w:hAnsi="Times New Roman"/>
          <w:sz w:val="28"/>
          <w:szCs w:val="28"/>
        </w:rPr>
        <w:t>- в форме бумажного до</w:t>
      </w:r>
      <w:r>
        <w:rPr>
          <w:rFonts w:ascii="Times New Roman" w:hAnsi="Times New Roman"/>
          <w:sz w:val="28"/>
          <w:szCs w:val="28"/>
        </w:rPr>
        <w:t>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D6314F" w:rsidRDefault="003A60AD">
      <w:pPr>
        <w:pStyle w:val="Standard"/>
        <w:widowControl w:val="0"/>
        <w:suppressAutoHyphens/>
        <w:autoSpaceDE w:val="0"/>
        <w:spacing w:after="0"/>
        <w:ind w:firstLine="567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ab/>
        <w:t xml:space="preserve">3.1.3.7. Получение информации о ходе рассмотрения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(уведомления) </w:t>
      </w:r>
      <w:r>
        <w:rPr>
          <w:rFonts w:ascii="Times New Roman" w:hAnsi="Times New Roman" w:cs="Arial"/>
          <w:sz w:val="28"/>
          <w:szCs w:val="28"/>
        </w:rPr>
        <w:t>и о результате предоставления муниципаль</w:t>
      </w:r>
      <w:r>
        <w:rPr>
          <w:rFonts w:ascii="Times New Roman" w:hAnsi="Times New Roman" w:cs="Arial"/>
          <w:sz w:val="28"/>
          <w:szCs w:val="28"/>
        </w:rPr>
        <w:t xml:space="preserve">ной услуги производится в личном кабинете на </w:t>
      </w:r>
      <w:r>
        <w:rPr>
          <w:rFonts w:ascii="Times New Roman" w:hAnsi="Times New Roman" w:cs="Arial"/>
          <w:sz w:val="28"/>
          <w:szCs w:val="28"/>
          <w:lang w:eastAsia="en-US"/>
        </w:rPr>
        <w:t>Едином портале</w:t>
      </w:r>
      <w:r>
        <w:rPr>
          <w:rFonts w:ascii="Times New Roman" w:hAnsi="Times New Roman" w:cs="Arial"/>
          <w:sz w:val="28"/>
          <w:szCs w:val="28"/>
        </w:rPr>
        <w:t>,</w:t>
      </w:r>
      <w:r>
        <w:rPr>
          <w:rFonts w:ascii="Times New Roman" w:hAnsi="Times New Roman" w:cs="Arial"/>
          <w:sz w:val="28"/>
          <w:szCs w:val="28"/>
        </w:rPr>
        <w:t xml:space="preserve"> Региональном портале при условии авторизации. Заявитель (представитель заявителя) имеет возможность просматривать статус </w:t>
      </w:r>
      <w:r>
        <w:rPr>
          <w:rFonts w:ascii="Times New Roman" w:hAnsi="Times New Roman" w:cs="Arial"/>
          <w:strike/>
          <w:sz w:val="28"/>
          <w:szCs w:val="28"/>
        </w:rPr>
        <w:t>з</w:t>
      </w:r>
      <w:r>
        <w:rPr>
          <w:rFonts w:ascii="Times New Roman" w:hAnsi="Times New Roman" w:cs="Arial"/>
          <w:sz w:val="28"/>
          <w:szCs w:val="28"/>
        </w:rPr>
        <w:t xml:space="preserve">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D6314F" w:rsidRDefault="003A60AD">
      <w:pPr>
        <w:pStyle w:val="Standard"/>
        <w:widowControl w:val="0"/>
        <w:suppressAutoHyphens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3.1.3.8</w:t>
      </w:r>
      <w:r>
        <w:rPr>
          <w:rFonts w:ascii="Times New Roman" w:hAnsi="Times New Roman"/>
          <w:sz w:val="28"/>
          <w:szCs w:val="28"/>
        </w:rPr>
        <w:t>. При предоставлении муниципальной услуги в электронной форме заявителю (представителю заявителя) направляется:</w:t>
      </w:r>
    </w:p>
    <w:p w:rsidR="00D6314F" w:rsidRDefault="003A60AD">
      <w:pPr>
        <w:pStyle w:val="Standard"/>
        <w:widowControl w:val="0"/>
        <w:suppressAutoHyphens/>
        <w:spacing w:after="0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а) </w:t>
      </w: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о приеме и регистрации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 xml:space="preserve"> и документов,</w:t>
      </w:r>
      <w:r>
        <w:rPr>
          <w:rFonts w:ascii="Times New Roman" w:hAnsi="Times New Roman"/>
          <w:sz w:val="28"/>
          <w:szCs w:val="28"/>
        </w:rPr>
        <w:t xml:space="preserve"> содержащее сведения о факте приема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 xml:space="preserve">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</w:t>
      </w:r>
      <w:r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услуги;</w:t>
      </w:r>
    </w:p>
    <w:p w:rsidR="00D6314F" w:rsidRDefault="003A60AD">
      <w:pPr>
        <w:pStyle w:val="Standard"/>
        <w:widowControl w:val="0"/>
        <w:suppressAutoHyphens/>
        <w:autoSpaceDE w:val="0"/>
        <w:spacing w:after="0"/>
        <w:ind w:firstLine="709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б) 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>
        <w:rPr>
          <w:rFonts w:ascii="Times New Roman" w:hAnsi="Times New Roman" w:cs="Arial"/>
          <w:sz w:val="28"/>
          <w:szCs w:val="28"/>
        </w:rPr>
        <w:lastRenderedPageBreak/>
        <w:t>положительного решения о предоставлении муниципальной услуги и в</w:t>
      </w:r>
      <w:r>
        <w:rPr>
          <w:rFonts w:ascii="Times New Roman" w:hAnsi="Times New Roman" w:cs="Arial"/>
          <w:sz w:val="28"/>
          <w:szCs w:val="28"/>
        </w:rPr>
        <w:t>озможности получить результат предоставления услуги либо мотивированный отказ в предоставлении муниципальной услуги.</w:t>
      </w:r>
      <w:bookmarkStart w:id="7" w:name="Par264"/>
      <w:bookmarkStart w:id="8" w:name="Par260"/>
      <w:bookmarkEnd w:id="7"/>
      <w:bookmarkEnd w:id="8"/>
    </w:p>
    <w:p w:rsidR="00D6314F" w:rsidRDefault="00D6314F">
      <w:pPr>
        <w:shd w:val="clear" w:color="auto" w:fill="FFFFFF"/>
        <w:autoSpaceDE w:val="0"/>
        <w:spacing w:after="0"/>
      </w:pPr>
    </w:p>
    <w:p w:rsidR="00D6314F" w:rsidRDefault="003A60AD">
      <w:pPr>
        <w:shd w:val="clear" w:color="auto" w:fill="FFFFFF"/>
        <w:autoSpaceDE w:val="0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3.2. Прием и регистрация заявления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b/>
          <w:bCs/>
          <w:sz w:val="28"/>
          <w:szCs w:val="28"/>
        </w:rPr>
        <w:t xml:space="preserve"> и документов, </w:t>
      </w: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3.2.1.</w:t>
      </w:r>
      <w:r>
        <w:rPr>
          <w:rFonts w:ascii="Times New Roman" w:hAnsi="Times New Roman"/>
          <w:sz w:val="28"/>
          <w:szCs w:val="28"/>
        </w:rPr>
        <w:t xml:space="preserve"> Основанием для н</w:t>
      </w:r>
      <w:r>
        <w:rPr>
          <w:rFonts w:ascii="Times New Roman" w:hAnsi="Times New Roman"/>
          <w:sz w:val="28"/>
          <w:szCs w:val="28"/>
        </w:rPr>
        <w:t xml:space="preserve">ачала административной процедуры является обращение заявителя (представителя заявителя) с заявлением </w:t>
      </w:r>
      <w:r>
        <w:rPr>
          <w:rFonts w:ascii="Times New Roman" w:hAnsi="Times New Roman"/>
          <w:b/>
          <w:bCs/>
          <w:sz w:val="28"/>
          <w:szCs w:val="28"/>
        </w:rPr>
        <w:t>(уведомлением)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иными документами, установленными </w:t>
      </w:r>
      <w:r>
        <w:rPr>
          <w:rFonts w:ascii="Times New Roman" w:hAnsi="Times New Roman"/>
          <w:sz w:val="28"/>
          <w:szCs w:val="28"/>
        </w:rPr>
        <w:t>подразделом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 xml:space="preserve"> Регламента, посредством личного приема в МФЦ, посредством почтового отправления или в электронной форме в администрацию.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3.2.2. </w:t>
      </w:r>
      <w:r>
        <w:rPr>
          <w:rFonts w:ascii="Times New Roman" w:hAnsi="Times New Roman"/>
          <w:sz w:val="28"/>
          <w:szCs w:val="28"/>
        </w:rPr>
        <w:t>В ходе личного приема документов, необходимых для предоставления муниципаль</w:t>
      </w:r>
      <w:r>
        <w:rPr>
          <w:rFonts w:ascii="Times New Roman" w:hAnsi="Times New Roman"/>
          <w:sz w:val="28"/>
          <w:szCs w:val="28"/>
        </w:rPr>
        <w:t>ной услуги, сотрудник МФЦ :</w:t>
      </w:r>
    </w:p>
    <w:p w:rsidR="00D6314F" w:rsidRDefault="003A60AD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устанавливает личность обратившегося заявителя (представителя заявителя) </w:t>
      </w:r>
      <w:r>
        <w:rPr>
          <w:rFonts w:ascii="Times New Roman" w:hAnsi="Times New Roman"/>
          <w:sz w:val="28"/>
          <w:szCs w:val="28"/>
        </w:rPr>
        <w:t xml:space="preserve">способами, предусмотренными Федеральным </w:t>
      </w:r>
      <w:r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27.07.2010 №</w:t>
      </w:r>
      <w:r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а в случае, если от имени заявителя действует его представитель, также устанавливает полномочия представителя заявителя на основании документа, подтверждающего полномочия предст</w:t>
      </w:r>
      <w:r>
        <w:rPr>
          <w:rFonts w:ascii="Times New Roman" w:hAnsi="Times New Roman"/>
          <w:sz w:val="28"/>
          <w:szCs w:val="28"/>
        </w:rPr>
        <w:t>авителя заявителя;</w:t>
      </w:r>
    </w:p>
    <w:p w:rsidR="00D6314F" w:rsidRDefault="003A60AD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обеспечивает заполнение заявления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>, после этого предлагает заявителю (представителю заявителя)  убедиться в  прави</w:t>
      </w:r>
      <w:r>
        <w:rPr>
          <w:rFonts w:ascii="Times New Roman" w:hAnsi="Times New Roman"/>
          <w:sz w:val="28"/>
          <w:szCs w:val="28"/>
        </w:rPr>
        <w:t>льност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заполнения, в том числе полнот</w:t>
      </w:r>
      <w:r>
        <w:rPr>
          <w:rFonts w:ascii="Times New Roman" w:hAnsi="Times New Roman"/>
          <w:strike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внесенных данных, проверяет наличие документов, которые в соответствии с п</w:t>
      </w:r>
      <w:r>
        <w:rPr>
          <w:rFonts w:ascii="Times New Roman" w:hAnsi="Times New Roman"/>
          <w:sz w:val="28"/>
          <w:szCs w:val="28"/>
          <w:lang w:eastAsia="en-US"/>
        </w:rPr>
        <w:t>одразделом</w:t>
      </w:r>
      <w:r>
        <w:rPr>
          <w:rFonts w:ascii="Times New Roman" w:hAnsi="Times New Roman"/>
          <w:sz w:val="28"/>
          <w:szCs w:val="28"/>
        </w:rPr>
        <w:t xml:space="preserve"> 2.6 Регламента должны прилагаться к заявлению </w:t>
      </w:r>
      <w:r>
        <w:rPr>
          <w:rFonts w:ascii="Times New Roman" w:hAnsi="Times New Roman"/>
          <w:b/>
          <w:bCs/>
          <w:sz w:val="28"/>
          <w:szCs w:val="28"/>
        </w:rPr>
        <w:t xml:space="preserve">(уведомлению) </w:t>
      </w:r>
      <w:r>
        <w:rPr>
          <w:rFonts w:ascii="Times New Roman" w:hAnsi="Times New Roman"/>
          <w:sz w:val="28"/>
          <w:szCs w:val="28"/>
        </w:rPr>
        <w:t>в обязательном порядке;</w:t>
      </w:r>
    </w:p>
    <w:p w:rsidR="00D6314F" w:rsidRDefault="003A60AD">
      <w:pPr>
        <w:autoSpaceDE w:val="0"/>
        <w:spacing w:after="0"/>
      </w:pPr>
      <w:r>
        <w:rPr>
          <w:rFonts w:ascii="Times New Roman" w:eastAsia="Arial" w:hAnsi="Times New Roman"/>
          <w:sz w:val="28"/>
          <w:szCs w:val="28"/>
        </w:rPr>
        <w:t xml:space="preserve">4) обеспечивает изготовление копий с </w:t>
      </w:r>
      <w:r>
        <w:rPr>
          <w:rFonts w:ascii="Times New Roman" w:eastAsia="Arial" w:hAnsi="Times New Roman"/>
          <w:sz w:val="28"/>
          <w:szCs w:val="28"/>
        </w:rPr>
        <w:t xml:space="preserve">представленных заявителем (представителем заявителя) </w:t>
      </w:r>
      <w:r>
        <w:rPr>
          <w:rFonts w:ascii="Times New Roman" w:eastAsia="Arial" w:hAnsi="Times New Roman"/>
          <w:sz w:val="28"/>
          <w:szCs w:val="28"/>
          <w:lang w:eastAsia="en-US"/>
        </w:rPr>
        <w:t>оригиналов</w:t>
      </w:r>
      <w:r>
        <w:rPr>
          <w:rFonts w:ascii="Times New Roman" w:eastAsia="Arial" w:hAnsi="Times New Roman"/>
          <w:sz w:val="28"/>
          <w:szCs w:val="28"/>
        </w:rPr>
        <w:t xml:space="preserve"> документов, предусмотренных пунктами  3, 3.1, </w:t>
      </w:r>
      <w:r>
        <w:rPr>
          <w:rFonts w:ascii="Times New Roman" w:eastAsia="Arial" w:hAnsi="Times New Roman"/>
          <w:sz w:val="28"/>
          <w:szCs w:val="28"/>
          <w:lang w:eastAsia="en-US"/>
        </w:rPr>
        <w:t>13</w:t>
      </w:r>
      <w:r>
        <w:rPr>
          <w:rFonts w:ascii="Times New Roman" w:eastAsia="Arial" w:hAnsi="Times New Roman"/>
          <w:sz w:val="28"/>
          <w:szCs w:val="28"/>
        </w:rPr>
        <w:t xml:space="preserve">, </w:t>
      </w:r>
      <w:r>
        <w:rPr>
          <w:rFonts w:ascii="Times New Roman" w:eastAsia="Arial" w:hAnsi="Times New Roman"/>
          <w:sz w:val="28"/>
          <w:szCs w:val="28"/>
          <w:lang w:eastAsia="en-US"/>
        </w:rPr>
        <w:t>15</w:t>
      </w:r>
      <w:r>
        <w:rPr>
          <w:rFonts w:ascii="Times New Roman" w:eastAsia="Arial" w:hAnsi="Times New Roman"/>
          <w:sz w:val="28"/>
          <w:szCs w:val="28"/>
        </w:rPr>
        <w:t xml:space="preserve"> части 6 статьи 7 Федерального закона от 27.07.2010 № 210-ФЗ «Об организации предоставления государственных и муниципальных услуг». Выполняе</w:t>
      </w:r>
      <w:r>
        <w:rPr>
          <w:rFonts w:ascii="Times New Roman" w:eastAsia="Arial" w:hAnsi="Times New Roman"/>
          <w:sz w:val="28"/>
          <w:szCs w:val="28"/>
        </w:rPr>
        <w:t>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D6314F" w:rsidRDefault="003A60AD">
      <w:pPr>
        <w:pStyle w:val="ConsPlusNormal"/>
        <w:ind w:firstLine="709"/>
        <w:textAlignment w:val="top"/>
      </w:pPr>
      <w:r>
        <w:rPr>
          <w:rFonts w:ascii="Times New Roman" w:hAnsi="Times New Roman" w:cs="Arial"/>
          <w:sz w:val="28"/>
          <w:szCs w:val="28"/>
        </w:rPr>
        <w:t>5)</w:t>
      </w:r>
      <w:r>
        <w:rPr>
          <w:rFonts w:ascii="Times New Roman" w:hAnsi="Times New Roman" w:cs="Arial"/>
          <w:sz w:val="28"/>
          <w:szCs w:val="28"/>
        </w:rPr>
        <w:t xml:space="preserve"> обеспечивает регистрацию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sz w:val="28"/>
          <w:szCs w:val="28"/>
        </w:rPr>
        <w:t xml:space="preserve"> в журнале, а также выдачу заявителю (представителю заявителя) </w:t>
      </w:r>
      <w:r>
        <w:rPr>
          <w:rFonts w:ascii="Times New Roman" w:hAnsi="Times New Roman" w:cs="Arial"/>
          <w:sz w:val="28"/>
          <w:szCs w:val="28"/>
        </w:rPr>
        <w:t xml:space="preserve">под личную подпись расписки </w:t>
      </w:r>
      <w:r>
        <w:rPr>
          <w:rFonts w:ascii="Times New Roman" w:hAnsi="Times New Roman" w:cs="Arial"/>
          <w:bCs/>
          <w:sz w:val="28"/>
          <w:szCs w:val="28"/>
        </w:rPr>
        <w:t>в получении от заявителя документов с указанием их перечня и даты их получения МФЦ, а также с указанием перечня документов, которые будут получены по межведомственным запросам.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либо</w:t>
      </w:r>
    </w:p>
    <w:p w:rsidR="00D6314F" w:rsidRDefault="003A60AD">
      <w:pPr>
        <w:pStyle w:val="a5"/>
        <w:suppressAutoHyphens/>
        <w:spacing w:before="0" w:after="0" w:line="240" w:lineRule="auto"/>
        <w:ind w:firstLine="709"/>
        <w:rPr>
          <w:rFonts w:ascii="Arial" w:hAnsi="Arial"/>
          <w:i/>
          <w:iCs/>
        </w:rPr>
      </w:pPr>
      <w:r>
        <w:rPr>
          <w:rFonts w:ascii="Times New Roman" w:hAnsi="Times New Roman" w:cs="Arial"/>
          <w:i/>
          <w:iCs/>
          <w:sz w:val="28"/>
          <w:szCs w:val="28"/>
        </w:rPr>
        <w:t xml:space="preserve">4) формирует электронные образы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</w:t>
      </w:r>
      <w:r>
        <w:rPr>
          <w:rFonts w:ascii="Times New Roman" w:hAnsi="Times New Roman" w:cs="Arial"/>
          <w:b/>
          <w:bCs/>
          <w:sz w:val="28"/>
          <w:szCs w:val="28"/>
        </w:rPr>
        <w:t>домления)</w:t>
      </w:r>
      <w:r>
        <w:rPr>
          <w:rFonts w:ascii="Times New Roman" w:hAnsi="Times New Roman" w:cs="Arial"/>
          <w:i/>
          <w:iCs/>
          <w:sz w:val="28"/>
          <w:szCs w:val="28"/>
        </w:rPr>
        <w:t>, а также представленных заявителем документов;</w:t>
      </w:r>
    </w:p>
    <w:p w:rsidR="00D6314F" w:rsidRDefault="003A60AD">
      <w:pPr>
        <w:widowControl w:val="0"/>
        <w:autoSpaceDE w:val="0"/>
        <w:spacing w:after="0"/>
        <w:textAlignment w:val="top"/>
      </w:pPr>
      <w:r>
        <w:rPr>
          <w:rFonts w:ascii="Times New Roman" w:hAnsi="Times New Roman"/>
          <w:i/>
          <w:iCs/>
          <w:sz w:val="28"/>
          <w:szCs w:val="28"/>
        </w:rPr>
        <w:t xml:space="preserve">5) обеспечивает регистрацию заявления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/>
          <w:i/>
          <w:iCs/>
          <w:sz w:val="28"/>
          <w:szCs w:val="28"/>
        </w:rPr>
        <w:t>журнале и возвращает заявление и представленные документы заявителю.</w:t>
      </w:r>
    </w:p>
    <w:p w:rsidR="00D6314F" w:rsidRDefault="003A60AD">
      <w:pPr>
        <w:pStyle w:val="ConsPlusNormal"/>
        <w:ind w:firstLine="709"/>
      </w:pPr>
      <w:r>
        <w:rPr>
          <w:rFonts w:ascii="Times New Roman" w:hAnsi="Times New Roman" w:cs="Arial"/>
          <w:bCs/>
          <w:sz w:val="28"/>
          <w:szCs w:val="28"/>
        </w:rPr>
        <w:lastRenderedPageBreak/>
        <w:t>3.2.3.</w:t>
      </w:r>
      <w:r>
        <w:rPr>
          <w:rFonts w:ascii="Times New Roman" w:hAnsi="Times New Roman" w:cs="Arial"/>
          <w:sz w:val="28"/>
          <w:szCs w:val="28"/>
        </w:rPr>
        <w:t xml:space="preserve"> При поступлении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sz w:val="28"/>
          <w:szCs w:val="28"/>
        </w:rPr>
        <w:t xml:space="preserve"> и документов в электронной форме сотрудник администрации </w:t>
      </w:r>
      <w:r>
        <w:rPr>
          <w:rFonts w:ascii="Times New Roman" w:eastAsia="Arial" w:hAnsi="Times New Roman" w:cs="Arial"/>
          <w:sz w:val="28"/>
          <w:szCs w:val="28"/>
        </w:rPr>
        <w:t>в срок, у</w:t>
      </w:r>
      <w:r>
        <w:rPr>
          <w:rFonts w:ascii="Times New Roman" w:eastAsia="Arial" w:hAnsi="Times New Roman" w:cs="Arial"/>
          <w:spacing w:val="-6"/>
          <w:sz w:val="28"/>
          <w:szCs w:val="28"/>
        </w:rPr>
        <w:t xml:space="preserve">становленный подразделом 2.13 Регламента для регистрации заявления </w:t>
      </w:r>
      <w:r>
        <w:rPr>
          <w:rFonts w:ascii="Times New Roman" w:eastAsia="Arial" w:hAnsi="Times New Roman" w:cs="Arial"/>
          <w:b/>
          <w:bCs/>
          <w:spacing w:val="-6"/>
          <w:sz w:val="28"/>
          <w:szCs w:val="28"/>
        </w:rPr>
        <w:t>(уведомления)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проверяет 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наличие (отсутствие) указанных в подразделе 2.8 Регламента оснований для отказа в приеме документов, а именно: проводит проверку действительности квалифицированной электронной подписи (квалифицированных электронных подписей), с использованием ко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 xml:space="preserve">торой подписано заявление </w:t>
      </w:r>
      <w:r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>(уведомление)</w:t>
      </w:r>
      <w:r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и (или)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 xml:space="preserve"> документы, предусматривающую проверку соблюдения условий, указанных в статье 11 Федерального закона  №63-ФЗ (далее - проверка квалифицированной электронной подписи).</w:t>
      </w:r>
    </w:p>
    <w:p w:rsidR="00D6314F" w:rsidRDefault="003A60AD">
      <w:pPr>
        <w:pStyle w:val="Textbody"/>
        <w:widowControl w:val="0"/>
        <w:suppressAutoHyphens/>
        <w:autoSpaceDE w:val="0"/>
        <w:spacing w:after="0" w:line="240" w:lineRule="auto"/>
        <w:ind w:firstLine="567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В случае если в результате проверки квалифицированной подписи выявлено несоблюдение </w:t>
      </w:r>
      <w:r>
        <w:rPr>
          <w:rFonts w:ascii="Times New Roman" w:hAnsi="Times New Roman" w:cs="Arial"/>
          <w:sz w:val="28"/>
          <w:szCs w:val="28"/>
        </w:rPr>
        <w:t>условий ее действительности, сотрудник администрации принимает решение об отказе в приеме документов, поступивших в электронной форме, а также направляет заявителю (представителю заявителя) уведомление о принятом решении в электронной форме с указанием пун</w:t>
      </w:r>
      <w:r>
        <w:rPr>
          <w:rFonts w:ascii="Times New Roman" w:hAnsi="Times New Roman" w:cs="Arial"/>
          <w:sz w:val="28"/>
          <w:szCs w:val="28"/>
        </w:rPr>
        <w:t>ктов статьи 11 Федерального закона от 06.04.2011 № 63-ФЗ «Об электронной подписи», которые послужили основанием для его принятия. Такое уведомление подписывается квалифицированной подписью сотрудника администрации, регистрируется в журнале и направляется с</w:t>
      </w:r>
      <w:r>
        <w:rPr>
          <w:rFonts w:ascii="Times New Roman" w:hAnsi="Times New Roman" w:cs="Arial"/>
          <w:sz w:val="28"/>
          <w:szCs w:val="28"/>
        </w:rPr>
        <w:t xml:space="preserve">пособами, указанными в пункте 9 </w:t>
      </w:r>
      <w:r>
        <w:rPr>
          <w:rFonts w:ascii="Times New Roman" w:hAnsi="Times New Roman" w:cs="Arial"/>
          <w:b/>
          <w:bCs/>
          <w:sz w:val="28"/>
          <w:szCs w:val="28"/>
        </w:rPr>
        <w:t>п</w:t>
      </w:r>
      <w:r>
        <w:rPr>
          <w:rFonts w:ascii="Times New Roman" w:hAnsi="Times New Roman" w:cs="Arial"/>
          <w:sz w:val="28"/>
          <w:szCs w:val="28"/>
        </w:rPr>
        <w:t>остановления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</w:t>
      </w:r>
      <w:r>
        <w:rPr>
          <w:rFonts w:ascii="Times New Roman" w:hAnsi="Times New Roman" w:cs="Arial"/>
          <w:sz w:val="28"/>
          <w:szCs w:val="28"/>
        </w:rPr>
        <w:t xml:space="preserve"> в Правила разработки и утверждения административных регламентов предоставления государственных услуг».</w:t>
      </w:r>
    </w:p>
    <w:p w:rsidR="00D6314F" w:rsidRDefault="00D6314F">
      <w:pPr>
        <w:pStyle w:val="Textbody"/>
        <w:widowControl w:val="0"/>
        <w:suppressAutoHyphens/>
        <w:autoSpaceDE w:val="0"/>
        <w:spacing w:after="0" w:line="240" w:lineRule="auto"/>
        <w:ind w:firstLine="567"/>
        <w:rPr>
          <w:rFonts w:hint="eastAsia"/>
        </w:rPr>
      </w:pP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/>
          <w:bCs/>
          <w:color w:val="020202"/>
          <w:sz w:val="28"/>
          <w:szCs w:val="28"/>
        </w:rPr>
        <w:t>3.2.4. Вне зависимости от способа поступления уведомление и документы проверяются сотрудником администрации на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 наличие (отсутствие) оснований для отказ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а в их приеме, указанных в подразделе 2.8 Регламента. При наличии оснований для отказа в приеме документов, установленных подразделом 2.8 Регламента, сотрудник администрации в срок не более чем 1 рабочий день, следующий за днем поступления в администрацию,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в том числе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из МФЦ,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 уведомления и документов, информирует заявителя </w:t>
      </w:r>
      <w:r>
        <w:rPr>
          <w:rFonts w:ascii="Times New Roman" w:hAnsi="Times New Roman"/>
          <w:b/>
          <w:bCs/>
          <w:color w:val="020202"/>
          <w:sz w:val="28"/>
          <w:szCs w:val="28"/>
          <w:lang w:eastAsia="ru-RU"/>
        </w:rPr>
        <w:t xml:space="preserve">(представителя заявителя)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способом, указанным в уведомлении, об отказе в приеме уведомления с указанием оснований такого отказа.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eastAsia="Calibri" w:hAnsi="Times New Roman"/>
          <w:b/>
          <w:bCs/>
          <w:color w:val="020202"/>
          <w:sz w:val="28"/>
          <w:szCs w:val="28"/>
          <w:lang w:eastAsia="ru-RU"/>
        </w:rPr>
        <w:t>3.2.5.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При отсутствии указанных в подразделе 2.8 Регламента оснований для отк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аза в приеме заявления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(уведомления) </w:t>
      </w:r>
      <w:r>
        <w:rPr>
          <w:rFonts w:ascii="Times New Roman" w:eastAsia="Calibri" w:hAnsi="Times New Roman"/>
          <w:sz w:val="28"/>
          <w:szCs w:val="28"/>
          <w:lang w:eastAsia="ru-RU"/>
        </w:rPr>
        <w:t>и документов сотрудник администрации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срок, установленный подразделом 2.13 Регламента, обеспечивает регистрацию заявления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(уведомления)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в ж</w:t>
      </w:r>
      <w:r>
        <w:rPr>
          <w:rFonts w:ascii="Times New Roman" w:eastAsia="0" w:hAnsi="Times New Roman"/>
          <w:sz w:val="28"/>
          <w:szCs w:val="28"/>
        </w:rPr>
        <w:t>урнале,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а также в случае поступления заявления (уведомления) посредством почтового отправления </w:t>
      </w:r>
      <w:r>
        <w:rPr>
          <w:rFonts w:ascii="Times New Roman" w:eastAsia="Calibri" w:hAnsi="Times New Roman"/>
          <w:b/>
          <w:bCs/>
          <w:color w:val="020202"/>
          <w:sz w:val="28"/>
          <w:szCs w:val="28"/>
          <w:lang w:eastAsia="ru-RU"/>
        </w:rPr>
        <w:t>заявителю (представителю заявителя) способом, указанным в</w:t>
      </w:r>
      <w:r>
        <w:rPr>
          <w:rFonts w:ascii="Times New Roman" w:eastAsia="Calibri" w:hAnsi="Times New Roman"/>
          <w:b/>
          <w:bCs/>
          <w:color w:val="020202"/>
          <w:sz w:val="28"/>
          <w:szCs w:val="28"/>
          <w:lang w:eastAsia="ru-RU"/>
        </w:rPr>
        <w:t xml:space="preserve"> заявлении (уведомлении), обеспечивается направление расписки в получении от заявителя (представителя заявителя) документов с указанием их перечня и даты их получения администрацией, а также с указанием </w:t>
      </w:r>
      <w:r>
        <w:rPr>
          <w:rFonts w:ascii="Times New Roman" w:eastAsia="Calibri" w:hAnsi="Times New Roman"/>
          <w:b/>
          <w:bCs/>
          <w:color w:val="020202"/>
          <w:sz w:val="28"/>
          <w:szCs w:val="28"/>
          <w:lang w:eastAsia="ru-RU"/>
        </w:rPr>
        <w:lastRenderedPageBreak/>
        <w:t>перечня документов, которые будут получены по межведо</w:t>
      </w:r>
      <w:r>
        <w:rPr>
          <w:rFonts w:ascii="Times New Roman" w:eastAsia="Calibri" w:hAnsi="Times New Roman"/>
          <w:b/>
          <w:bCs/>
          <w:color w:val="020202"/>
          <w:sz w:val="28"/>
          <w:szCs w:val="28"/>
          <w:lang w:eastAsia="ru-RU"/>
        </w:rPr>
        <w:t>мственным запросам.</w:t>
      </w:r>
    </w:p>
    <w:p w:rsidR="00D6314F" w:rsidRDefault="003A60AD">
      <w:pPr>
        <w:pStyle w:val="ConsPlusNormal"/>
        <w:ind w:firstLine="709"/>
      </w:pPr>
      <w:r>
        <w:rPr>
          <w:rFonts w:ascii="Times New Roman" w:hAnsi="Times New Roman" w:cs="Arial"/>
          <w:bCs/>
          <w:sz w:val="28"/>
          <w:szCs w:val="28"/>
        </w:rPr>
        <w:t>3.2.</w:t>
      </w:r>
      <w:r>
        <w:rPr>
          <w:rFonts w:ascii="Times New Roman" w:hAnsi="Times New Roman" w:cs="Arial"/>
          <w:b/>
          <w:bCs/>
          <w:color w:val="020202"/>
          <w:sz w:val="28"/>
          <w:szCs w:val="28"/>
        </w:rPr>
        <w:t>6</w:t>
      </w:r>
      <w:r>
        <w:rPr>
          <w:rFonts w:ascii="Times New Roman" w:hAnsi="Times New Roman" w:cs="Arial"/>
          <w:bCs/>
          <w:sz w:val="28"/>
          <w:szCs w:val="28"/>
        </w:rPr>
        <w:t>. </w:t>
      </w:r>
      <w:r>
        <w:rPr>
          <w:rFonts w:ascii="Times New Roman" w:hAnsi="Times New Roman" w:cs="Arial"/>
          <w:sz w:val="28"/>
          <w:szCs w:val="28"/>
        </w:rPr>
        <w:t xml:space="preserve">Результатом исполнения административной процедуры является регистрация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sz w:val="28"/>
          <w:szCs w:val="28"/>
        </w:rPr>
        <w:t xml:space="preserve"> и документов.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7</w:t>
      </w:r>
      <w:r>
        <w:rPr>
          <w:rFonts w:ascii="Times New Roman" w:hAnsi="Times New Roman"/>
          <w:bCs/>
          <w:color w:val="00A933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Фиксация результата административной процедуры осуществляется путем занесения информации о зарегистрированном </w:t>
      </w:r>
      <w:r>
        <w:rPr>
          <w:rFonts w:ascii="Times New Roman" w:hAnsi="Times New Roman"/>
          <w:sz w:val="28"/>
          <w:szCs w:val="28"/>
        </w:rPr>
        <w:t xml:space="preserve">заявлении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журнале.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3.2</w:t>
      </w:r>
      <w:r>
        <w:rPr>
          <w:rFonts w:ascii="Times New Roman" w:hAnsi="Times New Roman"/>
          <w:bCs/>
          <w:color w:val="00A933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8</w:t>
      </w:r>
      <w:r>
        <w:rPr>
          <w:rFonts w:ascii="Times New Roman" w:hAnsi="Times New Roman"/>
          <w:bCs/>
          <w:color w:val="00A933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сотрудник администрации или МФЦ, к функциям которого относится прием и регистрация заявления </w:t>
      </w:r>
      <w:r>
        <w:rPr>
          <w:rFonts w:ascii="Times New Roman" w:hAnsi="Times New Roman"/>
          <w:b/>
          <w:bCs/>
          <w:sz w:val="28"/>
          <w:szCs w:val="28"/>
        </w:rPr>
        <w:t>(уведомления).</w:t>
      </w:r>
    </w:p>
    <w:p w:rsidR="00D6314F" w:rsidRDefault="00D6314F">
      <w:pPr>
        <w:autoSpaceDE w:val="0"/>
        <w:spacing w:after="0"/>
      </w:pPr>
    </w:p>
    <w:p w:rsidR="00D6314F" w:rsidRDefault="003A60AD">
      <w:pPr>
        <w:pStyle w:val="10"/>
        <w:shd w:val="clear" w:color="auto" w:fill="FFFFFF"/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Arial"/>
          <w:b/>
          <w:bCs/>
          <w:sz w:val="28"/>
          <w:szCs w:val="28"/>
        </w:rPr>
        <w:t xml:space="preserve">3.3. Рассмотрение заявления и </w:t>
      </w:r>
      <w:r>
        <w:rPr>
          <w:rFonts w:ascii="Times New Roman" w:hAnsi="Times New Roman" w:cs="Arial"/>
          <w:b/>
          <w:bCs/>
          <w:sz w:val="28"/>
          <w:szCs w:val="28"/>
        </w:rPr>
        <w:t>документов,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необходимых для предоставления муниципальной услуги в части принятия решения о переводе жилых помещений в нежилые помещения и нежилых помещений в жилые помещения, направление </w:t>
      </w:r>
      <w:r>
        <w:rPr>
          <w:rFonts w:ascii="Times New Roman" w:hAnsi="Times New Roman" w:cs="Arial"/>
          <w:b/>
          <w:bCs/>
          <w:sz w:val="28"/>
          <w:szCs w:val="28"/>
        </w:rPr>
        <w:t>результата предоставления муниципальной услуги</w:t>
      </w:r>
    </w:p>
    <w:p w:rsidR="00D6314F" w:rsidRDefault="00D6314F">
      <w:pPr>
        <w:pStyle w:val="10"/>
        <w:shd w:val="clear" w:color="auto" w:fill="FFFFFF"/>
        <w:autoSpaceDE w:val="0"/>
        <w:spacing w:after="0" w:line="240" w:lineRule="auto"/>
        <w:ind w:firstLine="709"/>
      </w:pP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3.3.1. Основанием для начала дан</w:t>
      </w:r>
      <w:r>
        <w:rPr>
          <w:rFonts w:ascii="Times New Roman" w:hAnsi="Times New Roman"/>
          <w:bCs/>
          <w:sz w:val="28"/>
          <w:szCs w:val="28"/>
        </w:rPr>
        <w:t>ной административной процедуры является окончание административной процедуры, указанной в подразделе 3.2 Регламента (в случае обращения заявителя с заявлением, предусмотренным подпунктом 1 пункта 2.6.1 Регламента).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3.3.2. Уполномоченный сотрудник </w:t>
      </w:r>
      <w:r>
        <w:rPr>
          <w:rFonts w:ascii="Times New Roman" w:hAnsi="Times New Roman"/>
          <w:bCs/>
          <w:sz w:val="28"/>
          <w:szCs w:val="28"/>
        </w:rPr>
        <w:t>администрации осуществляет: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подготовку и направление запросов о предоставлении сведений, указанных в пункте 2.7.1 Регламента, если заявитель не представил их по собственной инициативе. Направление запросов осуществляется в течение 3 рабочих дней со дня</w:t>
      </w:r>
      <w:r>
        <w:rPr>
          <w:rFonts w:ascii="Times New Roman" w:hAnsi="Times New Roman"/>
          <w:bCs/>
          <w:sz w:val="28"/>
          <w:szCs w:val="28"/>
        </w:rPr>
        <w:t xml:space="preserve">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</w:t>
      </w:r>
      <w:r>
        <w:rPr>
          <w:rFonts w:ascii="Times New Roman" w:hAnsi="Times New Roman"/>
          <w:bCs/>
          <w:sz w:val="28"/>
          <w:szCs w:val="28"/>
        </w:rPr>
        <w:t>ошенная информация (документы), полученная в рамках информационного взаимодействия, приобщается к материалам дела);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проверку полноты полученной информации, документов: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поступления запрошенной информации (документов) не в полном объеме или содер</w:t>
      </w:r>
      <w:r>
        <w:rPr>
          <w:rFonts w:ascii="Times New Roman" w:hAnsi="Times New Roman"/>
          <w:bCs/>
          <w:sz w:val="28"/>
          <w:szCs w:val="28"/>
        </w:rPr>
        <w:t>жащей противоречивые сведения, уполномоченный сотрудник админисрации уточняет запрос и направляет его повторно;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поступления уведомления об отсутствии сведений, запрошенных в рамках межведомственного взаимодействия, уполномоченный сотрудник админи</w:t>
      </w:r>
      <w:r>
        <w:rPr>
          <w:rFonts w:ascii="Times New Roman" w:hAnsi="Times New Roman"/>
          <w:bCs/>
          <w:sz w:val="28"/>
          <w:szCs w:val="28"/>
        </w:rPr>
        <w:t>страции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необходимые документы самостоятельно;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) проверяет наличие оснований для отказа в предоставлении муниципальный услуги (отказа в переводе жилого помещения в нежилое помещение и нежилого помещения в жилое помещение), установленных пунктом 2.9.1 Регламента, и при их отсутствии осуществляет подгото</w:t>
      </w:r>
      <w:r>
        <w:rPr>
          <w:rFonts w:ascii="Times New Roman" w:hAnsi="Times New Roman"/>
          <w:bCs/>
          <w:sz w:val="28"/>
          <w:szCs w:val="28"/>
        </w:rPr>
        <w:t xml:space="preserve">вку проекта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решения о переводе жилого помещения в нежилое помещение и нежилого помещения в жилое помещение; при наличии оснований для отказа в предоставлении муниципальной услуги (отказа в переводе жилого помещения в нежилое помещение и нежилого помещения </w:t>
      </w:r>
      <w:r>
        <w:rPr>
          <w:rFonts w:ascii="Times New Roman" w:hAnsi="Times New Roman"/>
          <w:bCs/>
          <w:sz w:val="28"/>
          <w:szCs w:val="28"/>
        </w:rPr>
        <w:t>в жилое помещение), установленных пунктом 2.9.1 Регламента (в том числе при неполучении в течение 15 календарных дней со дня направления уведомления, указанного абзаце 3 подпункта 2 настоящего пункта, от заявителя запрошенных документов) - осуществляет под</w:t>
      </w:r>
      <w:r>
        <w:rPr>
          <w:rFonts w:ascii="Times New Roman" w:hAnsi="Times New Roman"/>
          <w:bCs/>
          <w:sz w:val="28"/>
          <w:szCs w:val="28"/>
        </w:rPr>
        <w:t xml:space="preserve">готовку решения об отказе в переводе жилого помещения в нежилое помещение и нежилого помещения в жилое помещение. Дополнительно уполномоченным сотрудником администрации готовится и прилагается к проекту результата документ, подтверждающий принятие решения </w:t>
      </w:r>
      <w:r>
        <w:rPr>
          <w:rFonts w:ascii="Times New Roman" w:hAnsi="Times New Roman"/>
          <w:bCs/>
          <w:sz w:val="28"/>
          <w:szCs w:val="28"/>
        </w:rPr>
        <w:t>о переводе или об отказе в переводе помещения, по форме, установленной Постановлением Правительства РФ от 10.08.2005 № 502.</w:t>
      </w:r>
    </w:p>
    <w:p w:rsidR="00D6314F" w:rsidRDefault="003A60AD">
      <w:pPr>
        <w:widowControl w:val="0"/>
        <w:autoSpaceDE w:val="0"/>
        <w:spacing w:after="0"/>
        <w:textAlignment w:val="top"/>
      </w:pPr>
      <w:r>
        <w:rPr>
          <w:rFonts w:ascii="Times New Roman" w:hAnsi="Times New Roman"/>
          <w:bCs/>
          <w:sz w:val="28"/>
          <w:szCs w:val="28"/>
        </w:rPr>
        <w:t>3.3.3. Документы, указанные в подпункте 3 пункта 3.3.</w:t>
      </w:r>
      <w:r>
        <w:rPr>
          <w:rFonts w:ascii="Times New Roman" w:hAnsi="Times New Roman"/>
          <w:bCs/>
          <w:sz w:val="28"/>
          <w:szCs w:val="28"/>
          <w:lang w:eastAsia="en-US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Регламента, вместе с документами, принятыми от заявителя, информацией (докуме</w:t>
      </w:r>
      <w:r>
        <w:rPr>
          <w:rFonts w:ascii="Times New Roman" w:hAnsi="Times New Roman"/>
          <w:bCs/>
          <w:sz w:val="28"/>
          <w:szCs w:val="28"/>
        </w:rPr>
        <w:t xml:space="preserve">нтами), поступившей в рамках межведомственного взаимодействия, передаются уполномоченным сотрудником администрации на утверждение (подписание) </w:t>
      </w:r>
      <w:r>
        <w:rPr>
          <w:rFonts w:ascii="Times New Roman" w:hAnsi="Times New Roman"/>
          <w:sz w:val="28"/>
          <w:szCs w:val="28"/>
        </w:rPr>
        <w:t>главой миуниципального образования (заместителем главы сельского поселения)</w:t>
      </w:r>
      <w:r>
        <w:rPr>
          <w:rFonts w:ascii="Times New Roman" w:hAnsi="Times New Roman"/>
          <w:bCs/>
          <w:sz w:val="28"/>
          <w:szCs w:val="28"/>
        </w:rPr>
        <w:t xml:space="preserve"> 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 xml:space="preserve">Документы, указанные в подпункте 3 </w:t>
      </w:r>
      <w:r>
        <w:rPr>
          <w:rFonts w:ascii="Times New Roman" w:hAnsi="Times New Roman"/>
          <w:bCs/>
          <w:sz w:val="28"/>
          <w:szCs w:val="28"/>
        </w:rPr>
        <w:t>пункта 3.3.</w:t>
      </w:r>
      <w:r>
        <w:rPr>
          <w:rFonts w:ascii="Times New Roman" w:hAnsi="Times New Roman"/>
          <w:bCs/>
          <w:sz w:val="28"/>
          <w:szCs w:val="28"/>
          <w:lang w:eastAsia="en-US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Регламента, подлежат подписанию </w:t>
      </w:r>
      <w:r>
        <w:rPr>
          <w:rFonts w:ascii="Times New Roman" w:hAnsi="Times New Roman"/>
          <w:sz w:val="28"/>
          <w:szCs w:val="28"/>
        </w:rPr>
        <w:t>главой миуниципального образования (заместителем главы сельского поселения)</w:t>
      </w:r>
      <w:r>
        <w:rPr>
          <w:rFonts w:ascii="Times New Roman" w:hAnsi="Times New Roman"/>
          <w:bCs/>
          <w:sz w:val="28"/>
          <w:szCs w:val="28"/>
        </w:rPr>
        <w:t xml:space="preserve"> в течение 3 рабочих дней со дня поступления к нему указанных документов, но не позднее 45 календарных дней со дня получения администрац</w:t>
      </w:r>
      <w:r>
        <w:rPr>
          <w:rFonts w:ascii="Times New Roman" w:hAnsi="Times New Roman"/>
          <w:bCs/>
          <w:sz w:val="28"/>
          <w:szCs w:val="28"/>
        </w:rPr>
        <w:t>ией документов (сведений), обязанность по предоставлению которых возложена на заявителя (в случае обращения заявителя через МФЦ - со дня передачи МФЦ заявления и документов в администрацию).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3.3.4. Сотрудник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не позднее 3 рабочих дней со дня подписания </w:t>
      </w:r>
      <w:r>
        <w:rPr>
          <w:rFonts w:ascii="Times New Roman" w:hAnsi="Times New Roman"/>
          <w:sz w:val="28"/>
          <w:szCs w:val="28"/>
        </w:rPr>
        <w:t>главой миуниципального образования (заместителем главы сельского поселения)</w:t>
      </w:r>
      <w:r>
        <w:rPr>
          <w:rFonts w:ascii="Times New Roman" w:hAnsi="Times New Roman"/>
          <w:bCs/>
          <w:sz w:val="28"/>
          <w:szCs w:val="28"/>
        </w:rPr>
        <w:t xml:space="preserve"> документов, указанных в подпункте 3 пункта 3.3.</w:t>
      </w:r>
      <w:r>
        <w:rPr>
          <w:rFonts w:ascii="Times New Roman" w:hAnsi="Times New Roman"/>
          <w:bCs/>
          <w:sz w:val="28"/>
          <w:szCs w:val="28"/>
          <w:lang w:eastAsia="en-US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Регламента: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обеспечивает их регистрацию в установленном в администрации порядке;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обеспечивает направление (выдачу) заявителю документа, подтверждающего принятие решения о переводе или об отказе в переводе помещения, по форме, установленной постановлением Правительства РФ от 10.08.2005 № 502 «Об утверждении формы уведомления о переводе</w:t>
      </w:r>
      <w:r>
        <w:rPr>
          <w:rFonts w:ascii="Times New Roman" w:hAnsi="Times New Roman"/>
          <w:bCs/>
          <w:sz w:val="28"/>
          <w:szCs w:val="28"/>
        </w:rPr>
        <w:t xml:space="preserve"> (отказе в переводе) жилого (нежилого) помещения в нежилое (жилое) помещение», способом, указанным в заявлении;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 информирует собственников помещений, примыкающих к переводимому помещению, о принятии в отношении данного помещения одного из решений, указан</w:t>
      </w:r>
      <w:r>
        <w:rPr>
          <w:rFonts w:ascii="Times New Roman" w:hAnsi="Times New Roman"/>
          <w:bCs/>
          <w:sz w:val="28"/>
          <w:szCs w:val="28"/>
        </w:rPr>
        <w:t>ных в пункте 2.3.1. Регламента.</w:t>
      </w:r>
    </w:p>
    <w:p w:rsidR="00D6314F" w:rsidRDefault="00D6314F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</w:p>
    <w:p w:rsidR="00D6314F" w:rsidRDefault="003A60AD">
      <w:pPr>
        <w:shd w:val="clear" w:color="auto" w:fill="FFFFFF"/>
        <w:autoSpaceDE w:val="0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3.4. </w:t>
      </w:r>
      <w:r>
        <w:rPr>
          <w:rFonts w:ascii="Times New Roman" w:hAnsi="Times New Roman"/>
          <w:b/>
          <w:bCs/>
          <w:sz w:val="28"/>
          <w:szCs w:val="28"/>
        </w:rPr>
        <w:t xml:space="preserve">Рассмотрение уведомления и документов, необходимых для предоставления муниципальной услуги в части принятия решения об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утверждении акта приемочной комиссии, направление результата предоставления муниципальной услуги</w:t>
      </w:r>
    </w:p>
    <w:p w:rsidR="00D6314F" w:rsidRDefault="00D6314F">
      <w:pPr>
        <w:shd w:val="clear" w:color="auto" w:fill="FFFFFF"/>
        <w:autoSpaceDE w:val="0"/>
        <w:spacing w:after="0"/>
      </w:pP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 xml:space="preserve">3.4.1. Основанием для начала данной административной процедуры является окончание административной процедуры, указанной в подразделе 3.2 Регламента (в случае обращения заявителя с  </w:t>
      </w:r>
      <w:r>
        <w:rPr>
          <w:rFonts w:ascii="Times New Roman" w:hAnsi="Times New Roman"/>
          <w:b/>
          <w:bCs/>
          <w:sz w:val="28"/>
          <w:szCs w:val="28"/>
        </w:rPr>
        <w:t>уведомлением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3.4.2. Секретарь приемочной комиссии в течение 1 рабочего дня</w:t>
      </w:r>
      <w:r>
        <w:rPr>
          <w:rFonts w:ascii="Times New Roman" w:hAnsi="Times New Roman"/>
          <w:bCs/>
          <w:sz w:val="28"/>
          <w:szCs w:val="28"/>
        </w:rPr>
        <w:t xml:space="preserve"> со дня регистрации  </w:t>
      </w:r>
      <w:r>
        <w:rPr>
          <w:rFonts w:ascii="Times New Roman" w:hAnsi="Times New Roman"/>
          <w:b/>
          <w:bCs/>
          <w:sz w:val="28"/>
          <w:szCs w:val="28"/>
        </w:rPr>
        <w:t>уведомления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администрации информирует заявителя (представителя заявителя)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(или) пер</w:t>
      </w:r>
      <w:r>
        <w:rPr>
          <w:rFonts w:ascii="Times New Roman" w:hAnsi="Times New Roman"/>
          <w:bCs/>
          <w:sz w:val="28"/>
          <w:szCs w:val="28"/>
        </w:rPr>
        <w:t>епланировке переводимого помещения и (или) иных работ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выданному решению о переводе жилого помещения в нежилое помещение и нежилого помещения в жилое помещение, а также проекту, указанному в подпункте </w:t>
      </w:r>
      <w:r>
        <w:rPr>
          <w:rFonts w:ascii="Times New Roman" w:hAnsi="Times New Roman"/>
          <w:bCs/>
          <w:sz w:val="28"/>
          <w:szCs w:val="28"/>
        </w:rPr>
        <w:t xml:space="preserve">4  </w:t>
      </w:r>
      <w:r>
        <w:rPr>
          <w:rFonts w:ascii="Times New Roman" w:hAnsi="Times New Roman"/>
          <w:bCs/>
          <w:sz w:val="28"/>
          <w:szCs w:val="28"/>
        </w:rPr>
        <w:t>пункта 2.6.1. Регламента, способом, указанным заявите</w:t>
      </w:r>
      <w:r>
        <w:rPr>
          <w:rFonts w:ascii="Times New Roman" w:hAnsi="Times New Roman"/>
          <w:bCs/>
          <w:sz w:val="28"/>
          <w:szCs w:val="28"/>
        </w:rPr>
        <w:t xml:space="preserve">лем в  </w:t>
      </w:r>
      <w:r>
        <w:rPr>
          <w:rFonts w:ascii="Times New Roman" w:hAnsi="Times New Roman"/>
          <w:b/>
          <w:bCs/>
          <w:sz w:val="28"/>
          <w:szCs w:val="28"/>
        </w:rPr>
        <w:t>уведомлении</w:t>
      </w:r>
      <w:r>
        <w:rPr>
          <w:rFonts w:ascii="Times New Roman" w:hAnsi="Times New Roman"/>
          <w:bCs/>
          <w:sz w:val="28"/>
          <w:szCs w:val="28"/>
        </w:rPr>
        <w:t xml:space="preserve"> (по номеру телефона, сообщением на электронный адрес </w:t>
      </w:r>
      <w:r>
        <w:rPr>
          <w:rFonts w:ascii="Times New Roman" w:hAnsi="Times New Roman"/>
          <w:bCs/>
          <w:sz w:val="28"/>
          <w:szCs w:val="28"/>
        </w:rPr>
        <w:t>либо СМС-сообщением на мобильный телефон</w:t>
      </w:r>
      <w:r>
        <w:rPr>
          <w:rFonts w:ascii="Times New Roman" w:hAnsi="Times New Roman"/>
          <w:bCs/>
          <w:sz w:val="28"/>
          <w:szCs w:val="28"/>
        </w:rPr>
        <w:t xml:space="preserve"> заявителя (представителя заявителя)). При этом дата и время выезда приемочной комиссии не могут быть ранее 3 рабочих дней со дня сообщения (нап</w:t>
      </w:r>
      <w:r>
        <w:rPr>
          <w:rFonts w:ascii="Times New Roman" w:hAnsi="Times New Roman"/>
          <w:bCs/>
          <w:sz w:val="28"/>
          <w:szCs w:val="28"/>
        </w:rPr>
        <w:t>равления) заявителю соответствующей информации.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По результатам выезда и осмотра помещения составляется секретарем приемочной комиссии и подписывается членами приемочной комиссии: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 xml:space="preserve">1) акт </w:t>
      </w:r>
      <w:r>
        <w:rPr>
          <w:rFonts w:ascii="Times New Roman" w:hAnsi="Times New Roman"/>
          <w:b/>
          <w:bCs/>
          <w:sz w:val="28"/>
          <w:szCs w:val="28"/>
        </w:rPr>
        <w:t xml:space="preserve">приемочной комиссии </w:t>
      </w:r>
      <w:r>
        <w:rPr>
          <w:rFonts w:ascii="Times New Roman" w:hAnsi="Times New Roman"/>
          <w:bCs/>
          <w:sz w:val="28"/>
          <w:szCs w:val="28"/>
        </w:rPr>
        <w:t>о завершении переустройства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 (или) перепланировк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 (или) иных работ;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sz w:val="28"/>
          <w:szCs w:val="28"/>
        </w:rPr>
        <w:t>акт приемочной комиссии об отказе в завершении переустройства, и (или) перепланировки, и (или) иных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основаниям, установленным пунктом 2.9.2. Регламента.</w:t>
      </w:r>
    </w:p>
    <w:p w:rsidR="00D6314F" w:rsidRDefault="003A60AD">
      <w:pPr>
        <w:pStyle w:val="Standard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20202"/>
          <w:sz w:val="28"/>
          <w:szCs w:val="28"/>
        </w:rPr>
        <w:t>Акт приемочной комиссии о завершении переустройства, и (или) перепланировки, и (или) иных работ либо об отказе в завершении переустройства, и (или) перепланировки, и (или) иных работ  в течение 3 раб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очих дней со дня их подписания приемочной комиссией (но не позднее срока, указанного в пункте 3.4. 3 Регламента) утверждается решением уполномоченного органа.</w:t>
      </w:r>
    </w:p>
    <w:p w:rsidR="00D6314F" w:rsidRDefault="003A60AD">
      <w:pPr>
        <w:pStyle w:val="Standard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Результатом административной процедуры является решение об утверждении акта приемочной комиссии</w:t>
      </w:r>
      <w:r>
        <w:rPr>
          <w:rFonts w:ascii="Times New Roman" w:hAnsi="Times New Roman"/>
          <w:b/>
          <w:bCs/>
          <w:sz w:val="28"/>
          <w:szCs w:val="28"/>
        </w:rPr>
        <w:t>. Результат предоставления административной процедуры направляется заявителю в срок не позднее 1 рабочего дня со дня утверждения акта приемочной комиссии выбранным заявителем способом.</w:t>
      </w:r>
    </w:p>
    <w:p w:rsidR="00D6314F" w:rsidRDefault="003A60AD">
      <w:pPr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3.4</w:t>
      </w:r>
      <w:r>
        <w:rPr>
          <w:rFonts w:ascii="Times New Roman" w:hAnsi="Times New Roman"/>
          <w:b/>
          <w:bCs/>
          <w:sz w:val="28"/>
          <w:szCs w:val="28"/>
        </w:rPr>
        <w:t>.3.</w:t>
      </w:r>
      <w:r>
        <w:rPr>
          <w:rFonts w:ascii="Times New Roman" w:hAnsi="Times New Roman"/>
          <w:bCs/>
          <w:sz w:val="28"/>
          <w:szCs w:val="28"/>
        </w:rPr>
        <w:t> Максимальный срок исполнения административной процедуры не долже</w:t>
      </w:r>
      <w:r>
        <w:rPr>
          <w:rFonts w:ascii="Times New Roman" w:hAnsi="Times New Roman"/>
          <w:bCs/>
          <w:sz w:val="28"/>
          <w:szCs w:val="28"/>
        </w:rPr>
        <w:t xml:space="preserve">н превышать </w:t>
      </w:r>
      <w:r>
        <w:rPr>
          <w:rFonts w:ascii="Times New Roman" w:hAnsi="Times New Roman"/>
          <w:b/>
          <w:bCs/>
          <w:sz w:val="28"/>
          <w:szCs w:val="28"/>
        </w:rPr>
        <w:t>30 календарных</w:t>
      </w:r>
      <w:r>
        <w:rPr>
          <w:rFonts w:ascii="Times New Roman" w:hAnsi="Times New Roman"/>
          <w:bCs/>
          <w:sz w:val="28"/>
          <w:szCs w:val="28"/>
        </w:rPr>
        <w:t xml:space="preserve"> дней с даты регистрации </w:t>
      </w:r>
      <w:r>
        <w:rPr>
          <w:rFonts w:ascii="Times New Roman" w:hAnsi="Times New Roman"/>
          <w:b/>
          <w:bCs/>
          <w:sz w:val="28"/>
          <w:szCs w:val="28"/>
        </w:rPr>
        <w:t>уведомления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предусмотренного пунктом</w:t>
      </w:r>
      <w:r>
        <w:rPr>
          <w:rFonts w:ascii="Times New Roman" w:hAnsi="Times New Roman"/>
          <w:bCs/>
          <w:sz w:val="28"/>
          <w:szCs w:val="28"/>
        </w:rPr>
        <w:t xml:space="preserve"> 3.4.1 Регламента.</w:t>
      </w:r>
    </w:p>
    <w:p w:rsidR="00D6314F" w:rsidRDefault="00D6314F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3.5. Исправлени</w:t>
      </w:r>
      <w:r>
        <w:rPr>
          <w:rFonts w:ascii="Times New Roman" w:hAnsi="Times New Roman"/>
          <w:b/>
          <w:bCs/>
          <w:strike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допущенных опечаток и ошибок в выданных в результате муниципальной услуги документах</w:t>
      </w:r>
    </w:p>
    <w:p w:rsidR="00D6314F" w:rsidRDefault="00D6314F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3.5.1. Основанием для начала административной процедуры по исправлению допущенных опечаток и ошибок (далее - техническая ошибка) в вы</w:t>
      </w:r>
      <w:r>
        <w:rPr>
          <w:rFonts w:ascii="Times New Roman" w:hAnsi="Times New Roman"/>
          <w:bCs/>
          <w:sz w:val="28"/>
          <w:szCs w:val="28"/>
        </w:rPr>
        <w:t>данных в результате предоставления муниципальной услуги документах, перечисленных в подразделе 2.3. настоящего Регламента (далее - результат муниципальной услуги), является получение администрацией</w:t>
      </w:r>
      <w:r>
        <w:rPr>
          <w:rFonts w:ascii="Times New Roman" w:hAnsi="Times New Roman"/>
          <w:bCs/>
          <w:color w:val="020202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или МФЦ заявления об исправлении технической ошибки. Прие</w:t>
      </w:r>
      <w:r>
        <w:rPr>
          <w:rFonts w:ascii="Times New Roman" w:hAnsi="Times New Roman"/>
          <w:bCs/>
          <w:sz w:val="28"/>
          <w:szCs w:val="28"/>
        </w:rPr>
        <w:t xml:space="preserve">м и регистрация заявления об исправлении технической ошибки и подтверждающих документов осуществляется в порядке, установленном </w:t>
      </w:r>
      <w:r>
        <w:rPr>
          <w:rFonts w:ascii="Times New Roman" w:hAnsi="Times New Roman"/>
          <w:kern w:val="0"/>
          <w:sz w:val="28"/>
          <w:szCs w:val="28"/>
        </w:rPr>
        <w:t>подразделом 3.2</w:t>
      </w:r>
      <w:r>
        <w:rPr>
          <w:rFonts w:ascii="Times New Roman" w:hAnsi="Times New Roman"/>
          <w:bCs/>
          <w:sz w:val="28"/>
          <w:szCs w:val="28"/>
        </w:rPr>
        <w:t xml:space="preserve">  Регламента.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3.5.2. При обращен</w:t>
      </w:r>
      <w:r>
        <w:rPr>
          <w:rFonts w:ascii="Times New Roman" w:hAnsi="Times New Roman"/>
          <w:bCs/>
          <w:sz w:val="28"/>
          <w:szCs w:val="28"/>
        </w:rPr>
        <w:t>ии об исправлении технической ошибки заявитель представляет: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заявление об исправлении технической ошибки (рекомендуемая форма в Приложении № 3 к настоящему Регламенту);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документы, подтверждающие наличие в выданном результате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муниципальной услуги технической ошибки.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3.5.3. Сотрудник администрации, ответственный за подготовку проекта результата муниципальной услуги , проверяет поступившее заявление об исправлении технической ошибки на предмет наличия технической ошибки в выданно</w:t>
      </w:r>
      <w:r>
        <w:rPr>
          <w:rFonts w:ascii="Times New Roman" w:hAnsi="Times New Roman"/>
          <w:bCs/>
          <w:sz w:val="28"/>
          <w:szCs w:val="28"/>
        </w:rPr>
        <w:t>м результате предоставления муниципальной услуги.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 , устр</w:t>
      </w:r>
      <w:r>
        <w:rPr>
          <w:rFonts w:ascii="Times New Roman" w:hAnsi="Times New Roman"/>
          <w:bCs/>
          <w:sz w:val="28"/>
          <w:szCs w:val="28"/>
        </w:rPr>
        <w:t xml:space="preserve">аняет техническую ошибку путем подготовки результата муниципальной услуги в соответствии с подразделами 3.3, 3.4 настоящего Регламента и передает его </w:t>
      </w:r>
      <w:r>
        <w:rPr>
          <w:rFonts w:ascii="Times New Roman" w:hAnsi="Times New Roman"/>
          <w:sz w:val="28"/>
          <w:szCs w:val="28"/>
        </w:rPr>
        <w:t xml:space="preserve">главе миуниципального образования (заместителю главы сельского поселения) </w:t>
      </w:r>
      <w:r>
        <w:rPr>
          <w:rFonts w:ascii="Times New Roman" w:hAnsi="Times New Roman"/>
          <w:bCs/>
          <w:sz w:val="28"/>
          <w:szCs w:val="28"/>
        </w:rPr>
        <w:t>на утверждение (подписание) в те</w:t>
      </w:r>
      <w:r>
        <w:rPr>
          <w:rFonts w:ascii="Times New Roman" w:hAnsi="Times New Roman"/>
          <w:bCs/>
          <w:sz w:val="28"/>
          <w:szCs w:val="28"/>
        </w:rPr>
        <w:t xml:space="preserve">чение 5 рабочих дней со дня регистрации заявления об исправлении технической ошибки в администрации. При этом проект результата услуги подлежит утверждению (подписанию) </w:t>
      </w:r>
      <w:r>
        <w:rPr>
          <w:rFonts w:ascii="Times New Roman" w:hAnsi="Times New Roman"/>
          <w:sz w:val="28"/>
          <w:szCs w:val="28"/>
        </w:rPr>
        <w:t>главой миуниципального образования (заместителем главы сельского поселения)</w:t>
      </w:r>
      <w:r>
        <w:rPr>
          <w:rFonts w:ascii="Times New Roman" w:hAnsi="Times New Roman"/>
          <w:bCs/>
          <w:sz w:val="28"/>
          <w:szCs w:val="28"/>
        </w:rPr>
        <w:t xml:space="preserve">  в течение </w:t>
      </w:r>
      <w:r>
        <w:rPr>
          <w:rFonts w:ascii="Times New Roman" w:hAnsi="Times New Roman"/>
          <w:bCs/>
          <w:sz w:val="28"/>
          <w:szCs w:val="28"/>
        </w:rPr>
        <w:t>3 рабочих дней со дня поступления указанного документа.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 xml:space="preserve"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 , готовит </w:t>
      </w:r>
      <w:r>
        <w:rPr>
          <w:rFonts w:ascii="Times New Roman" w:hAnsi="Times New Roman"/>
          <w:bCs/>
          <w:sz w:val="28"/>
          <w:szCs w:val="28"/>
        </w:rPr>
        <w:t xml:space="preserve">уведомление об отсутствии технической ошибки в выданном результате предоставления муниципальной услуги и передает его </w:t>
      </w:r>
      <w:r>
        <w:rPr>
          <w:rFonts w:ascii="Times New Roman" w:hAnsi="Times New Roman"/>
          <w:sz w:val="28"/>
          <w:szCs w:val="28"/>
        </w:rPr>
        <w:t>главе миуниципального образования (заместителелю главы сельского поселения)</w:t>
      </w:r>
      <w:r>
        <w:rPr>
          <w:rFonts w:ascii="Times New Roman" w:hAnsi="Times New Roman"/>
          <w:bCs/>
          <w:sz w:val="28"/>
          <w:szCs w:val="28"/>
        </w:rPr>
        <w:t xml:space="preserve">   на утверждение (подписание) в течение 5 рабочих дней со дня </w:t>
      </w:r>
      <w:r>
        <w:rPr>
          <w:rFonts w:ascii="Times New Roman" w:hAnsi="Times New Roman"/>
          <w:bCs/>
          <w:sz w:val="28"/>
          <w:szCs w:val="28"/>
        </w:rPr>
        <w:t xml:space="preserve">регистрации заявления в администрации. При этом проект уведомления подлежит утверждению (подписанию) </w:t>
      </w:r>
      <w:r>
        <w:rPr>
          <w:rFonts w:ascii="Times New Roman" w:hAnsi="Times New Roman"/>
          <w:sz w:val="28"/>
          <w:szCs w:val="28"/>
        </w:rPr>
        <w:t>главой миуниципального образования (заместителем главы сельского поселения)</w:t>
      </w:r>
      <w:r>
        <w:rPr>
          <w:rFonts w:ascii="Times New Roman" w:hAnsi="Times New Roman"/>
          <w:bCs/>
          <w:sz w:val="28"/>
          <w:szCs w:val="28"/>
        </w:rPr>
        <w:t xml:space="preserve">  в течение 3 рабочих дней со дня поступления указанного документа.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</w:rPr>
        <w:t>3.5.4. Сотру</w:t>
      </w:r>
      <w:r>
        <w:rPr>
          <w:rFonts w:ascii="Times New Roman" w:hAnsi="Times New Roman"/>
          <w:bCs/>
          <w:sz w:val="28"/>
          <w:szCs w:val="28"/>
        </w:rPr>
        <w:t>дник администрации, ответственный за регистрацию и направление документов 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</w:t>
      </w:r>
      <w:r>
        <w:rPr>
          <w:rFonts w:ascii="Times New Roman" w:hAnsi="Times New Roman"/>
          <w:bCs/>
          <w:sz w:val="28"/>
          <w:szCs w:val="28"/>
        </w:rPr>
        <w:t xml:space="preserve">то в </w:t>
      </w:r>
      <w:r>
        <w:rPr>
          <w:rFonts w:ascii="Times New Roman" w:hAnsi="Times New Roman"/>
          <w:bCs/>
          <w:sz w:val="28"/>
          <w:szCs w:val="28"/>
        </w:rPr>
        <w:t xml:space="preserve">журнале и направляет заявителю способом, указанном в заявлении об </w:t>
      </w:r>
      <w:r>
        <w:rPr>
          <w:rFonts w:ascii="Times New Roman" w:hAnsi="Times New Roman"/>
          <w:bCs/>
          <w:sz w:val="28"/>
          <w:szCs w:val="28"/>
        </w:rPr>
        <w:lastRenderedPageBreak/>
        <w:t>исправлен</w:t>
      </w:r>
      <w:r>
        <w:rPr>
          <w:rFonts w:ascii="Times New Roman" w:hAnsi="Times New Roman"/>
          <w:bCs/>
          <w:sz w:val="28"/>
          <w:szCs w:val="28"/>
        </w:rPr>
        <w:t>ии технической ошибки.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3.5.5. Максимальный срок выполнения процедуры по исправлению технической ошибки в выданном в результате предоставления муниципальной услуги документе либ</w:t>
      </w:r>
      <w:r>
        <w:rPr>
          <w:rFonts w:ascii="Times New Roman" w:hAnsi="Times New Roman"/>
          <w:bCs/>
          <w:sz w:val="28"/>
          <w:szCs w:val="28"/>
        </w:rPr>
        <w:t>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до даты на</w:t>
      </w:r>
      <w:r>
        <w:rPr>
          <w:rFonts w:ascii="Times New Roman" w:hAnsi="Times New Roman"/>
          <w:bCs/>
          <w:sz w:val="28"/>
          <w:szCs w:val="28"/>
        </w:rPr>
        <w:t>правления заявителю результата настоящей процедуры, указанного в пункте 3.5.6. Регламента.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3.5.6.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</w:t>
      </w:r>
      <w:r>
        <w:rPr>
          <w:rFonts w:ascii="Times New Roman" w:hAnsi="Times New Roman"/>
          <w:bCs/>
          <w:sz w:val="28"/>
          <w:szCs w:val="28"/>
        </w:rPr>
        <w:t>ется: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в случае наличия технической ошибки в выданном результате предоставления муниципальной услуги - результат услуги в соответствии с пунктом 2.3. Регламента;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в случае отсутствия технической ошибки в выданном результате предоставления 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- уведомление об отсутствии технической ошибки в выданном результате предоставления муниципальной услуги.</w:t>
      </w:r>
    </w:p>
    <w:p w:rsidR="00D6314F" w:rsidRDefault="00D6314F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shd w:val="clear" w:color="auto" w:fill="FFFFFF"/>
        <w:autoSpaceDE w:val="0"/>
        <w:spacing w:after="0"/>
        <w:jc w:val="center"/>
        <w:textAlignment w:val="top"/>
      </w:pPr>
      <w:bookmarkStart w:id="9" w:name="Par572"/>
      <w:bookmarkStart w:id="10" w:name="Par463"/>
      <w:bookmarkEnd w:id="9"/>
      <w:bookmarkEnd w:id="10"/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D6314F" w:rsidRDefault="00D6314F">
      <w:pPr>
        <w:shd w:val="clear" w:color="auto" w:fill="FFFFFF"/>
        <w:autoSpaceDE w:val="0"/>
        <w:spacing w:after="0"/>
        <w:jc w:val="center"/>
        <w:textAlignment w:val="top"/>
      </w:pPr>
    </w:p>
    <w:p w:rsidR="00D6314F" w:rsidRDefault="003A60AD">
      <w:pPr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4.1. Порядок осуществления текущего контроля за соблюдением и предоставлением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 а также принятием решений ответственными лицами</w:t>
      </w:r>
    </w:p>
    <w:p w:rsidR="00D6314F" w:rsidRDefault="00D6314F">
      <w:pPr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4.1.1 </w:t>
      </w:r>
      <w:r>
        <w:rPr>
          <w:rFonts w:ascii="Times New Roman" w:hAnsi="Times New Roman"/>
          <w:sz w:val="28"/>
          <w:szCs w:val="28"/>
          <w:lang w:eastAsia="ru-RU"/>
        </w:rPr>
        <w:t>Текущий контроль за соблю</w:t>
      </w:r>
      <w:r>
        <w:rPr>
          <w:rFonts w:ascii="Times New Roman" w:hAnsi="Times New Roman"/>
          <w:sz w:val="28"/>
          <w:szCs w:val="28"/>
          <w:lang w:eastAsia="ru-RU"/>
        </w:rPr>
        <w:t>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</w:t>
      </w:r>
      <w:r>
        <w:rPr>
          <w:rFonts w:ascii="Times New Roman" w:hAnsi="Times New Roman"/>
          <w:sz w:val="28"/>
          <w:szCs w:val="28"/>
          <w:lang w:eastAsia="ru-RU"/>
        </w:rPr>
        <w:t>ьной услуги, а также должностные лица администрации.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4.1.2. Т</w:t>
      </w:r>
      <w:r>
        <w:rPr>
          <w:rFonts w:ascii="Times New Roman" w:hAnsi="Times New Roman"/>
          <w:sz w:val="28"/>
          <w:szCs w:val="28"/>
          <w:lang w:eastAsia="ru-RU"/>
        </w:rPr>
        <w:t>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</w:t>
      </w:r>
      <w:r>
        <w:rPr>
          <w:rFonts w:ascii="Times New Roman" w:hAnsi="Times New Roman"/>
          <w:sz w:val="28"/>
          <w:szCs w:val="28"/>
          <w:lang w:eastAsia="ru-RU"/>
        </w:rPr>
        <w:t>нистративного регламента.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sz w:val="28"/>
          <w:szCs w:val="28"/>
          <w:lang w:eastAsia="ru-RU"/>
        </w:rPr>
        <w:t xml:space="preserve">Периодичность осуществления текущего контроля устанавливается </w:t>
      </w:r>
      <w:r>
        <w:rPr>
          <w:rFonts w:ascii="Times New Roman" w:hAnsi="Times New Roman"/>
          <w:sz w:val="28"/>
          <w:szCs w:val="28"/>
          <w:lang w:eastAsia="ru-RU"/>
        </w:rPr>
        <w:t>правовыми актами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6314F" w:rsidRDefault="00D6314F">
      <w:pPr>
        <w:widowControl w:val="0"/>
        <w:autoSpaceDE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6314F" w:rsidRDefault="003A60AD">
      <w:pPr>
        <w:widowControl w:val="0"/>
        <w:shd w:val="clear" w:color="auto" w:fill="FFFFFF"/>
        <w:autoSpaceDE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 числе порядок и формы контроля за полнотой и качеством предоставления муниципальной услуги</w:t>
      </w:r>
    </w:p>
    <w:p w:rsidR="00D6314F" w:rsidRDefault="00D6314F">
      <w:pPr>
        <w:widowControl w:val="0"/>
        <w:shd w:val="clear" w:color="auto" w:fill="FFFFFF"/>
        <w:autoSpaceDE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4.2.1. а</w:t>
      </w:r>
      <w:r>
        <w:rPr>
          <w:rFonts w:ascii="Times New Roman" w:hAnsi="Times New Roman"/>
          <w:sz w:val="28"/>
          <w:szCs w:val="28"/>
          <w:lang w:eastAsia="ru-RU"/>
        </w:rPr>
        <w:t>дминистрация организует и осуществляет контроль за предоставлением муниципальной услуги.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полнотой и качеством предоставления 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</w:t>
      </w:r>
      <w:r>
        <w:rPr>
          <w:rFonts w:ascii="Times New Roman" w:hAnsi="Times New Roman"/>
          <w:sz w:val="28"/>
          <w:szCs w:val="28"/>
          <w:lang w:eastAsia="ru-RU"/>
        </w:rPr>
        <w:t>я (бездействие) сотрудников администрации.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6314F" w:rsidRDefault="003A60AD">
      <w:pPr>
        <w:widowControl w:val="0"/>
        <w:autoSpaceDE w:val="0"/>
        <w:spacing w:after="0"/>
        <w:textAlignment w:val="top"/>
      </w:pPr>
      <w:r>
        <w:rPr>
          <w:rFonts w:ascii="Times New Roman" w:hAnsi="Times New Roman"/>
          <w:sz w:val="28"/>
          <w:szCs w:val="28"/>
          <w:lang w:eastAsia="ru-RU"/>
        </w:rPr>
        <w:t>4.2.2. </w:t>
      </w:r>
      <w:r>
        <w:rPr>
          <w:rFonts w:ascii="Times New Roman" w:hAnsi="Times New Roman"/>
          <w:sz w:val="28"/>
          <w:szCs w:val="28"/>
          <w:lang w:eastAsia="ru-RU"/>
        </w:rPr>
        <w:t>Проверки полноты и качества предоставления муниципальной услуги осу</w:t>
      </w:r>
      <w:r>
        <w:rPr>
          <w:rFonts w:ascii="Times New Roman" w:hAnsi="Times New Roman"/>
          <w:sz w:val="28"/>
          <w:szCs w:val="28"/>
          <w:lang w:eastAsia="ru-RU"/>
        </w:rPr>
        <w:t>ществляются на основании индивидуальных правовых актов администрации.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</w:t>
      </w:r>
      <w:r>
        <w:rPr>
          <w:rFonts w:ascii="Times New Roman" w:hAnsi="Times New Roman"/>
          <w:sz w:val="28"/>
          <w:szCs w:val="28"/>
          <w:lang w:eastAsia="ru-RU"/>
        </w:rPr>
        <w:t>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D6314F" w:rsidRDefault="00D6314F">
      <w:pPr>
        <w:widowControl w:val="0"/>
        <w:autoSpaceDE w:val="0"/>
        <w:spacing w:after="0"/>
      </w:pPr>
    </w:p>
    <w:p w:rsidR="00D6314F" w:rsidRDefault="003A60AD">
      <w:pPr>
        <w:widowControl w:val="0"/>
        <w:shd w:val="clear" w:color="auto" w:fill="FFFFFF"/>
        <w:autoSpaceDE w:val="0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Досудебный (внесудебный) порядок обжалования</w:t>
      </w:r>
    </w:p>
    <w:p w:rsidR="00D6314F" w:rsidRDefault="003A60AD">
      <w:pPr>
        <w:widowControl w:val="0"/>
        <w:shd w:val="clear" w:color="auto" w:fill="FFFFFF"/>
        <w:autoSpaceDE w:val="0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решений и действий (бездействия)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Администрации, МФЦ, орга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низаций,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6314F" w:rsidRDefault="00D6314F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5.1. Заявитель (представитель з</w:t>
      </w:r>
      <w:r>
        <w:rPr>
          <w:rFonts w:ascii="Times New Roman" w:hAnsi="Times New Roman"/>
          <w:bCs/>
          <w:sz w:val="28"/>
          <w:szCs w:val="28"/>
          <w:lang w:eastAsia="ru-RU"/>
        </w:rPr>
        <w:t>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5.2. </w:t>
      </w:r>
      <w:r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  <w:t> Жалоба может быть адресована должностным лицам, уполномоченным на ее рассмотрение</w:t>
      </w:r>
      <w:r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 xml:space="preserve">, указанным </w:t>
      </w:r>
      <w:r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>в части 1 статьи 11.2</w:t>
      </w:r>
      <w:r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в том числе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>: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  <w:lang w:eastAsia="ru-RU"/>
        </w:rPr>
        <w:t>а) заместителю Главы сельского поселения, координирующему и контролирующему деятельность  сотрудников админ</w:t>
      </w:r>
      <w:r>
        <w:rPr>
          <w:rFonts w:ascii="Times New Roman" w:hAnsi="Times New Roman"/>
          <w:bCs/>
          <w:sz w:val="28"/>
          <w:szCs w:val="28"/>
          <w:lang w:eastAsia="ru-RU"/>
        </w:rPr>
        <w:t>истрации, на решения и (или) действия (бездействие) сотрудников администрации;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б) Главе муниципального образования на решения и (или) действия (бездействие) заместителя Главы сельского поселения, координирующего и контролирующего деятельность  сотрудников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администрации;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в) директору МФЦ на решения и (или) действия (бездействие) сотрудников МФЦ.</w:t>
      </w:r>
    </w:p>
    <w:p w:rsidR="00D6314F" w:rsidRDefault="003A60AD">
      <w:pPr>
        <w:widowControl w:val="0"/>
        <w:autoSpaceDE w:val="0"/>
        <w:spacing w:after="0"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5.3. Информация о порядке подачи и рассмотрения жалобы размещается на официальном сайте администрации  в сети «Интернет», </w:t>
      </w:r>
      <w:r>
        <w:rPr>
          <w:rFonts w:ascii="Times New Roman" w:hAnsi="Times New Roman"/>
          <w:sz w:val="28"/>
          <w:szCs w:val="28"/>
          <w:lang w:eastAsia="en-US"/>
        </w:rPr>
        <w:t>Едином портале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5.4. Порядок досудебного (внесудебного) обжалования решени</w:t>
      </w:r>
      <w:r>
        <w:rPr>
          <w:rFonts w:ascii="Times New Roman" w:hAnsi="Times New Roman"/>
          <w:bCs/>
          <w:sz w:val="28"/>
          <w:szCs w:val="28"/>
          <w:lang w:eastAsia="ru-RU"/>
        </w:rPr>
        <w:t>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D6314F" w:rsidRDefault="003A60AD">
      <w:pPr>
        <w:widowControl w:val="0"/>
        <w:autoSpaceDE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</w:t>
      </w:r>
      <w:r>
        <w:rPr>
          <w:rFonts w:ascii="Times New Roman" w:hAnsi="Times New Roman"/>
          <w:bCs/>
          <w:sz w:val="28"/>
          <w:szCs w:val="28"/>
          <w:lang w:eastAsia="ru-RU"/>
        </w:rPr>
        <w:t>альных услуг»;</w:t>
      </w:r>
    </w:p>
    <w:p w:rsidR="00D6314F" w:rsidRDefault="003A60AD">
      <w:pPr>
        <w:widowControl w:val="0"/>
        <w:autoSpaceDE w:val="0"/>
        <w:spacing w:after="0"/>
        <w:textAlignment w:val="top"/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постановлением администрации муниципального образования от 31.10.2019 № 125 «О порядке подачи и рассмотрения жалоб на нарушение порядка предоставления муниципальных услуг органами местного самоуправления Успенского муниципального образования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,  должностными лицами, муниципальными служащими администрации Успенского муниципального образования, предоставляющих муниципальные услуги».</w:t>
      </w:r>
    </w:p>
    <w:p w:rsidR="00D6314F" w:rsidRDefault="003A60AD">
      <w:pPr>
        <w:pageBreakBefore/>
        <w:widowControl w:val="0"/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6314F" w:rsidRDefault="003A60AD">
      <w:pPr>
        <w:widowControl w:val="0"/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6314F" w:rsidRDefault="003A60AD">
      <w:pPr>
        <w:spacing w:after="0"/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</w:p>
    <w:p w:rsidR="00D6314F" w:rsidRDefault="003A60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38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органа местного самоуправления</w:t>
      </w:r>
    </w:p>
    <w:p w:rsidR="00D6314F" w:rsidRDefault="00D6314F">
      <w:pPr>
        <w:spacing w:after="0"/>
        <w:ind w:left="5103" w:firstLine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after="0"/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образования)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        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ЗАЯВЛЕНИЕ</w:t>
      </w:r>
    </w:p>
    <w:p w:rsidR="00D6314F" w:rsidRDefault="003A60AD">
      <w:pPr>
        <w:pStyle w:val="ConsPlusNonformat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                                                     о переводе помещения</w:t>
      </w:r>
    </w:p>
    <w:p w:rsidR="00D6314F" w:rsidRDefault="003A6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</w:p>
    <w:p w:rsidR="00D6314F" w:rsidRDefault="003A60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4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(собственник помещения в многоквартирном доме, либо собственники </w:t>
      </w:r>
      <w:r>
        <w:rPr>
          <w:rFonts w:ascii="Times New Roman" w:hAnsi="Times New Roman"/>
          <w:sz w:val="28"/>
          <w:szCs w:val="28"/>
        </w:rPr>
        <w:t>помещения</w:t>
      </w:r>
    </w:p>
    <w:p w:rsidR="00D6314F" w:rsidRDefault="00D6314F">
      <w:pPr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многоквартирном доме, находящегося в общей собственности двух и более лиц, в случае, если ни</w:t>
      </w:r>
    </w:p>
    <w:p w:rsidR="00D6314F" w:rsidRDefault="00D6314F">
      <w:pPr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собственников либо иных лиц не уполномочен в установленном порядке представлять их интересы)</w:t>
      </w:r>
    </w:p>
    <w:p w:rsidR="00D6314F" w:rsidRDefault="00D6314F">
      <w:pP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tabs>
          <w:tab w:val="left" w:pos="-6"/>
        </w:tabs>
        <w:spacing w:after="0"/>
        <w:ind w:firstLine="0"/>
      </w:pPr>
      <w:r>
        <w:rPr>
          <w:rFonts w:ascii="Times New Roman" w:hAnsi="Times New Roman"/>
          <w:sz w:val="28"/>
          <w:szCs w:val="28"/>
          <w:u w:val="single"/>
        </w:rPr>
        <w:t>Примечание.</w:t>
      </w:r>
      <w:r>
        <w:rPr>
          <w:rFonts w:ascii="Times New Roman" w:hAnsi="Times New Roman"/>
          <w:sz w:val="28"/>
          <w:szCs w:val="28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</w:t>
      </w:r>
      <w:r>
        <w:rPr>
          <w:rFonts w:ascii="Times New Roman" w:hAnsi="Times New Roman"/>
          <w:sz w:val="28"/>
          <w:szCs w:val="28"/>
        </w:rPr>
        <w:t>: фамилия, имя, отчество представителя, реквизиты доверенности, которая прилагается к заявлению.</w:t>
      </w:r>
    </w:p>
    <w:p w:rsidR="00D6314F" w:rsidRDefault="003A60AD">
      <w:pPr>
        <w:tabs>
          <w:tab w:val="left" w:pos="-6"/>
        </w:tabs>
        <w:spacing w:after="0"/>
        <w:ind w:firstLine="0"/>
      </w:pPr>
      <w:r>
        <w:rPr>
          <w:rFonts w:ascii="Times New Roman" w:hAnsi="Times New Roman"/>
          <w:sz w:val="28"/>
          <w:szCs w:val="28"/>
        </w:rPr>
        <w:t xml:space="preserve">Для юридических лиц указываются: наименование, организационно-правовая форма, </w:t>
      </w:r>
      <w:r>
        <w:rPr>
          <w:rFonts w:ascii="Times New Roman" w:hAnsi="Times New Roman"/>
          <w:sz w:val="28"/>
          <w:szCs w:val="28"/>
        </w:rPr>
        <w:t>ИНН или ОГРН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адрес места нахождения, номер телефона, фамилия, имя, отчество лица, уполномоченного представлять интересы юридического лица, с </w:t>
      </w:r>
      <w:r>
        <w:rPr>
          <w:rFonts w:ascii="Times New Roman" w:hAnsi="Times New Roman"/>
          <w:sz w:val="28"/>
          <w:szCs w:val="28"/>
        </w:rPr>
        <w:lastRenderedPageBreak/>
        <w:t>указанием реквизитов документа, удостоверяющего эти правомочия и прилагаемого к заявлению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Прошу разрешить перевод помещени</w:t>
      </w:r>
      <w:r>
        <w:rPr>
          <w:rFonts w:ascii="Times New Roman" w:hAnsi="Times New Roman" w:cs="Arial"/>
          <w:sz w:val="28"/>
          <w:szCs w:val="28"/>
        </w:rPr>
        <w:t>я, находящегося по адресу:</w:t>
      </w:r>
    </w:p>
    <w:p w:rsidR="00D6314F" w:rsidRDefault="00D6314F">
      <w:pPr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D6314F" w:rsidRDefault="00D6314F">
      <w:pPr>
        <w:spacing w:after="0"/>
        <w:rPr>
          <w:rFonts w:ascii="Times New Roman" w:hAnsi="Times New Roman"/>
          <w:sz w:val="28"/>
          <w:szCs w:val="28"/>
        </w:rPr>
      </w:pPr>
    </w:p>
    <w:p w:rsidR="00D6314F" w:rsidRDefault="00D63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pStyle w:val="ConsPlusNonformat"/>
      </w:pPr>
      <w:r>
        <w:rPr>
          <w:rFonts w:ascii="Times New Roman" w:hAnsi="Times New Roman" w:cs="Arial"/>
          <w:sz w:val="28"/>
          <w:szCs w:val="28"/>
        </w:rPr>
        <w:t xml:space="preserve">из </w:t>
      </w:r>
      <w:r>
        <w:rPr>
          <w:rFonts w:ascii="Times New Roman" w:hAnsi="Times New Roman" w:cs="Arial"/>
          <w:sz w:val="28"/>
          <w:szCs w:val="28"/>
          <w:u w:val="single"/>
        </w:rPr>
        <w:t>жилого (нежилого)  в  нежилое  (жилое)</w:t>
      </w:r>
      <w:r>
        <w:rPr>
          <w:rFonts w:ascii="Times New Roman" w:hAnsi="Times New Roman" w:cs="Arial"/>
          <w:sz w:val="28"/>
          <w:szCs w:val="28"/>
        </w:rPr>
        <w:t xml:space="preserve"> в  целях использования помещения в качестве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              (ненужное  зачеркнуть)  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____________________________________________________________________</w:t>
      </w:r>
    </w:p>
    <w:p w:rsidR="00D6314F" w:rsidRDefault="003A60AD">
      <w:pPr>
        <w:pStyle w:val="ConsPlusNonformat"/>
      </w:pPr>
      <w:r>
        <w:rPr>
          <w:rFonts w:ascii="Times New Roman" w:hAnsi="Times New Roman" w:cs="Arial"/>
          <w:sz w:val="28"/>
          <w:szCs w:val="28"/>
        </w:rPr>
        <w:t xml:space="preserve">                                                       (вид использования помещения)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соглас</w:t>
      </w:r>
      <w:r>
        <w:rPr>
          <w:rFonts w:ascii="Times New Roman" w:hAnsi="Times New Roman" w:cs="Arial"/>
          <w:sz w:val="28"/>
          <w:szCs w:val="28"/>
        </w:rPr>
        <w:t>но прилагаемому проекту  (проектной  документации)  переустройства  и (или) перепланировки жилого (нежилого) и (или) перечню иных работ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____________________________________________________________________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(указывается перечень необходимых работ по р</w:t>
      </w:r>
      <w:r>
        <w:rPr>
          <w:rFonts w:ascii="Times New Roman" w:hAnsi="Times New Roman" w:cs="Arial"/>
          <w:sz w:val="28"/>
          <w:szCs w:val="28"/>
        </w:rPr>
        <w:t>емонту, реконструкции, реставрации помещения)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____________________________________________________________________</w:t>
      </w:r>
    </w:p>
    <w:p w:rsidR="00D6314F" w:rsidRDefault="00D6314F">
      <w:pPr>
        <w:pStyle w:val="ConsPlusNonformat"/>
        <w:rPr>
          <w:rFonts w:ascii="Times New Roman" w:hAnsi="Times New Roman" w:cs="Arial"/>
          <w:sz w:val="28"/>
          <w:szCs w:val="28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D6314F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14F" w:rsidRDefault="00D6314F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14F" w:rsidRDefault="00D6314F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14F" w:rsidRDefault="00D6314F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14F" w:rsidRDefault="00D6314F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14F" w:rsidRDefault="00D6314F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14F" w:rsidRDefault="00D6314F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14F" w:rsidRDefault="00D6314F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14F" w:rsidRDefault="00D6314F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14F" w:rsidRDefault="00D6314F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14F" w:rsidRDefault="00D6314F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14F" w:rsidRDefault="00D6314F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314F" w:rsidRDefault="003A60AD">
            <w:pPr>
              <w:tabs>
                <w:tab w:val="center" w:pos="2127"/>
                <w:tab w:val="left" w:pos="354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  в</w:t>
            </w:r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tabs>
                <w:tab w:val="center" w:pos="2127"/>
                <w:tab w:val="left" w:pos="354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314F" w:rsidRDefault="003A60AD">
            <w:pPr>
              <w:tabs>
                <w:tab w:val="center" w:pos="2127"/>
                <w:tab w:val="left" w:pos="354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314F" w:rsidRDefault="003A60AD">
            <w:pPr>
              <w:tabs>
                <w:tab w:val="center" w:pos="2127"/>
                <w:tab w:val="left" w:pos="354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A60AD">
            <w:pPr>
              <w:suppressAutoHyphens w:val="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</w:tr>
    </w:tbl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  <w:u w:val="single"/>
        </w:rPr>
      </w:pPr>
      <w:r>
        <w:rPr>
          <w:rFonts w:ascii="Times New Roman" w:hAnsi="Times New Roman" w:cs="Arial"/>
          <w:sz w:val="28"/>
          <w:szCs w:val="28"/>
          <w:u w:val="single"/>
        </w:rPr>
        <w:lastRenderedPageBreak/>
        <w:t>Обязуюсь: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обеспечить свободный доступ к месту проведения </w:t>
      </w:r>
      <w:r>
        <w:rPr>
          <w:rFonts w:ascii="Times New Roman" w:hAnsi="Times New Roman" w:cs="Arial"/>
          <w:sz w:val="28"/>
          <w:szCs w:val="28"/>
        </w:rPr>
        <w:t>ремонтно-строительных работ должностных лиц  органа  местного самоуправления муниципального образования либо уполномоченного им органа для проверки хода работ;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осуществить работы в установленные сроки и с соблюдением согласованного режима проведения </w:t>
      </w:r>
      <w:r>
        <w:rPr>
          <w:rFonts w:ascii="Times New Roman" w:hAnsi="Times New Roman" w:cs="Arial"/>
          <w:sz w:val="28"/>
          <w:szCs w:val="28"/>
        </w:rPr>
        <w:t>работ.</w:t>
      </w: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740"/>
        <w:gridCol w:w="5424"/>
      </w:tblGrid>
      <w:tr w:rsidR="00D6314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телефону ____________________________________________________________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посредством почтового отправления по следующему адресу: ________________________________________________________________________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посредством информирования на следующий адрес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электронной почты: ________________________________________________________________________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14F" w:rsidRDefault="00D6314F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D6314F" w:rsidRDefault="00D6314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почтой на адрес_____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________________________________________________           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14F" w:rsidRDefault="00D6314F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1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D6314F" w:rsidRDefault="00D6314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форме электронного сообщения на адрес___________________________________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314F" w:rsidRDefault="00D6314F">
            <w:pPr>
              <w:pStyle w:val="ConsPlus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6314F" w:rsidRDefault="003A60AD">
            <w:pPr>
              <w:pStyle w:val="ConsPlus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314F" w:rsidRDefault="003A60AD">
            <w:pPr>
              <w:pStyle w:val="ConsPlusNormal"/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14F" w:rsidRDefault="00D6314F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D6314F" w:rsidRDefault="00D6314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Почтой на адрес: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</w:t>
            </w:r>
          </w:p>
          <w:p w:rsidR="00D6314F" w:rsidRDefault="003A60AD">
            <w:pPr>
              <w:pStyle w:val="Textbody"/>
              <w:spacing w:after="0"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5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14F" w:rsidRDefault="00D6314F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0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CoB7PORgMAAN8HAAAOAAAAAAAAAAAAAAAAAC4CAABkcnMvZTJvRG9j&#10;LnhtbFBLAQItABQABgAIAAAAIQBzAwM+2gAAAAMBAAAPAAAAAAAAAAAAAAAAAKAFAABkcnMvZG93&#10;bnJldi54bWxQSwUGAAAAAAQABADzAAAApwY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D6314F" w:rsidRDefault="00D6314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314F" w:rsidRDefault="003A60AD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 личном обращении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3A60AD">
            <w:pPr>
              <w:suppressAutoHyphens w:val="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6314F" w:rsidRDefault="003A60AD">
            <w:pPr>
              <w:pStyle w:val="ConsPlusNormal"/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6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14F" w:rsidRDefault="00D6314F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D6314F" w:rsidRDefault="00D6314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В МФЦ</w:t>
            </w:r>
          </w:p>
          <w:p w:rsidR="00D6314F" w:rsidRDefault="00D6314F">
            <w:pPr>
              <w:pStyle w:val="ConsPlusNormal"/>
            </w:pPr>
          </w:p>
        </w:tc>
      </w:tr>
    </w:tbl>
    <w:p w:rsidR="00D6314F" w:rsidRDefault="00D6314F">
      <w:pPr>
        <w:spacing w:after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К заявлению прилагаются следующие документы: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1) </w:t>
      </w:r>
      <w:r>
        <w:rPr>
          <w:rFonts w:ascii="Times New Roman" w:hAnsi="Times New Roman" w:cs="Arial"/>
          <w:sz w:val="28"/>
          <w:szCs w:val="28"/>
        </w:rPr>
        <w:t>____________________________________________________________________</w:t>
      </w:r>
    </w:p>
    <w:p w:rsidR="00D6314F" w:rsidRDefault="003A60AD">
      <w:pPr>
        <w:pStyle w:val="ConsPlusNonformat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(указывается вид и реквизиты правоустанавливающего документа на переводимое помещение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________________________________________________________ на _______ листах;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      </w:t>
      </w:r>
      <w:r>
        <w:rPr>
          <w:rFonts w:ascii="Times New Roman" w:hAnsi="Times New Roman" w:cs="Arial"/>
          <w:sz w:val="28"/>
          <w:szCs w:val="28"/>
        </w:rPr>
        <w:t xml:space="preserve">                         с отметкой: подлинник или нотариально заверенная копия)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2) план переводимого помещения с его техническим описанием на _____ листах;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3) технический паспорт переводимого помещения (в случае, если переводимое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помещение является жилым)</w:t>
      </w:r>
      <w:r>
        <w:rPr>
          <w:rFonts w:ascii="Times New Roman" w:hAnsi="Times New Roman" w:cs="Arial"/>
          <w:sz w:val="28"/>
          <w:szCs w:val="28"/>
        </w:rPr>
        <w:t xml:space="preserve"> на _____ листах;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4) поэтажный план дома, в котором находится переводимое помещение, на ___ листах;</w:t>
      </w:r>
    </w:p>
    <w:p w:rsidR="00D6314F" w:rsidRDefault="003A60AD">
      <w:pPr>
        <w:pStyle w:val="ConsPlusNonformat"/>
      </w:pPr>
      <w:r>
        <w:rPr>
          <w:rFonts w:ascii="Times New Roman" w:hAnsi="Times New Roman" w:cs="Arial"/>
          <w:sz w:val="28"/>
          <w:szCs w:val="28"/>
        </w:rPr>
        <w:t xml:space="preserve">5) </w:t>
      </w:r>
      <w:r>
        <w:rPr>
          <w:rFonts w:ascii="Times New Roman" w:hAnsi="Times New Roman" w:cs="Arial"/>
          <w:sz w:val="28"/>
          <w:szCs w:val="28"/>
        </w:rPr>
        <w:t xml:space="preserve">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  <w:r>
        <w:rPr>
          <w:rFonts w:ascii="Times New Roman" w:hAnsi="Times New Roman" w:cs="Arial"/>
          <w:sz w:val="28"/>
          <w:szCs w:val="28"/>
        </w:rPr>
        <w:t xml:space="preserve">подготовленный и оформленный в установленном порядке проект </w:t>
      </w:r>
      <w:r>
        <w:rPr>
          <w:rFonts w:ascii="Times New Roman" w:hAnsi="Times New Roman" w:cs="Arial"/>
          <w:sz w:val="28"/>
          <w:szCs w:val="28"/>
        </w:rPr>
        <w:lastRenderedPageBreak/>
        <w:t>переустройства и (или) перепланировки переводимого помещения на _______ л</w:t>
      </w:r>
      <w:r>
        <w:rPr>
          <w:rFonts w:ascii="Times New Roman" w:hAnsi="Times New Roman" w:cs="Arial"/>
          <w:sz w:val="28"/>
          <w:szCs w:val="28"/>
        </w:rPr>
        <w:t>истах;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6) иные документы: ____________________________________________________________</w:t>
      </w:r>
    </w:p>
    <w:p w:rsidR="00D6314F" w:rsidRDefault="003A60AD">
      <w:pPr>
        <w:pStyle w:val="ConsPlusNonformat"/>
      </w:pPr>
      <w:r>
        <w:rPr>
          <w:rFonts w:ascii="Times New Roman" w:hAnsi="Times New Roman" w:cs="Arial"/>
          <w:sz w:val="28"/>
          <w:szCs w:val="28"/>
        </w:rPr>
        <w:t xml:space="preserve">                                    </w:t>
      </w:r>
      <w:r>
        <w:rPr>
          <w:rFonts w:ascii="Times New Roman" w:hAnsi="Times New Roman" w:cs="Arial"/>
          <w:sz w:val="28"/>
          <w:szCs w:val="28"/>
        </w:rPr>
        <w:t xml:space="preserve">                         (доверенности, выписки из уставов и др.)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Подписи лиц, подавших заявление: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"___" ___________ 20__ г. ________________________________________________________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     (дата)                                         (подпись </w:t>
      </w:r>
      <w:r>
        <w:rPr>
          <w:rFonts w:ascii="Times New Roman" w:hAnsi="Times New Roman" w:cs="Arial"/>
          <w:sz w:val="28"/>
          <w:szCs w:val="28"/>
        </w:rPr>
        <w:t>заявителя) (расшифровка подписи заявителя)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"___" ___________ 20__ г. ______________________________________________________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     (дата)                                         (подпись заявителя) (расшифровка подписи заявителя)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"___" ___________</w:t>
      </w:r>
      <w:r>
        <w:rPr>
          <w:rFonts w:ascii="Times New Roman" w:hAnsi="Times New Roman" w:cs="Arial"/>
          <w:sz w:val="28"/>
          <w:szCs w:val="28"/>
        </w:rPr>
        <w:t xml:space="preserve"> 20__ г. ______________________________________________________</w:t>
      </w: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     (дата)                                         (подпись заявителя) (расшифровка подписи заявителя)</w:t>
      </w:r>
    </w:p>
    <w:p w:rsidR="00D6314F" w:rsidRDefault="00D6314F">
      <w:pPr>
        <w:pStyle w:val="ConsPlusNonformat"/>
        <w:rPr>
          <w:rFonts w:ascii="Times New Roman" w:hAnsi="Times New Roman" w:cs="Arial"/>
          <w:sz w:val="28"/>
          <w:szCs w:val="28"/>
        </w:rPr>
      </w:pPr>
    </w:p>
    <w:p w:rsidR="00D6314F" w:rsidRDefault="003A60AD">
      <w:pPr>
        <w:pStyle w:val="ConsPlusNonforma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--------------------------------</w:t>
      </w:r>
    </w:p>
    <w:p w:rsidR="00D6314F" w:rsidRDefault="003A60A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(следующие позиции заполняются должностным </w:t>
      </w:r>
      <w:r>
        <w:rPr>
          <w:rFonts w:ascii="Times New Roman" w:hAnsi="Times New Roman"/>
          <w:sz w:val="28"/>
          <w:szCs w:val="28"/>
        </w:rPr>
        <w:t>лицом, принявшим заявление при личном приеме)</w:t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D6314F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tabs>
                <w:tab w:val="left" w:pos="408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 представлены на приеме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D6314F" w:rsidRDefault="003A6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Входящий номер регистрации заявления  </w:t>
      </w:r>
    </w:p>
    <w:p w:rsidR="00D6314F" w:rsidRDefault="00D63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309" w:right="1843" w:firstLine="0"/>
        <w:rPr>
          <w:rFonts w:ascii="Times New Roman" w:hAnsi="Times New Roman"/>
          <w:sz w:val="28"/>
          <w:szCs w:val="28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D6314F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tabs>
                <w:tab w:val="left" w:pos="408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Выдана расписка в получении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D6314F" w:rsidRDefault="003A60AD">
      <w:pPr>
        <w:spacing w:after="0"/>
        <w:ind w:left="411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</w:p>
    <w:p w:rsidR="00D6314F" w:rsidRDefault="00D631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451" w:right="3686" w:firstLine="0"/>
        <w:rPr>
          <w:rFonts w:ascii="Times New Roman" w:hAnsi="Times New Roman"/>
          <w:sz w:val="28"/>
          <w:szCs w:val="28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D6314F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tabs>
                <w:tab w:val="left" w:pos="408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Расписку получил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D6314F" w:rsidRDefault="00D6314F">
      <w:pPr>
        <w:spacing w:after="0"/>
        <w:ind w:left="4253" w:firstLine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253" w:right="184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 заявителя)</w:t>
      </w:r>
    </w:p>
    <w:p w:rsidR="00D6314F" w:rsidRDefault="00D6314F">
      <w:pPr>
        <w:spacing w:after="0"/>
        <w:ind w:right="5810" w:firstLine="0"/>
        <w:rPr>
          <w:rFonts w:ascii="Times New Roman" w:hAnsi="Times New Roman"/>
          <w:sz w:val="28"/>
          <w:szCs w:val="28"/>
        </w:rPr>
      </w:pPr>
    </w:p>
    <w:p w:rsidR="00D6314F" w:rsidRDefault="003A60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581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(должность,</w:t>
      </w:r>
    </w:p>
    <w:tbl>
      <w:tblPr>
        <w:tblW w:w="10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4168"/>
      </w:tblGrid>
      <w:tr w:rsidR="00D6314F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D631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314F" w:rsidRDefault="003A6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</w:tbl>
    <w:p w:rsidR="00D6314F" w:rsidRDefault="00D6314F">
      <w:pPr>
        <w:widowControl w:val="0"/>
        <w:autoSpaceDE w:val="0"/>
        <w:spacing w:after="0"/>
        <w:ind w:right="38" w:firstLine="0"/>
      </w:pPr>
    </w:p>
    <w:p w:rsidR="00D6314F" w:rsidRDefault="003A60AD">
      <w:pPr>
        <w:widowControl w:val="0"/>
        <w:autoSpaceDE w:val="0"/>
        <w:spacing w:after="0"/>
        <w:ind w:right="38" w:firstLine="0"/>
      </w:pPr>
      <w:r>
        <w:rPr>
          <w:rFonts w:ascii="Times New Roman" w:hAnsi="Times New Roman"/>
          <w:sz w:val="28"/>
          <w:szCs w:val="28"/>
        </w:rPr>
        <w:t>* заполняется в случае направления заявления посредством почтового отправления</w:t>
      </w:r>
    </w:p>
    <w:p w:rsidR="00D6314F" w:rsidRDefault="00D6314F">
      <w:pPr>
        <w:pageBreakBefore/>
        <w:widowControl w:val="0"/>
        <w:autoSpaceDE w:val="0"/>
        <w:spacing w:after="0"/>
        <w:ind w:right="38" w:firstLine="0"/>
      </w:pPr>
    </w:p>
    <w:p w:rsidR="00D6314F" w:rsidRDefault="00D6314F">
      <w:pPr>
        <w:widowControl w:val="0"/>
        <w:autoSpaceDE w:val="0"/>
        <w:spacing w:after="0"/>
        <w:ind w:right="38" w:firstLine="0"/>
      </w:pPr>
    </w:p>
    <w:p w:rsidR="00D6314F" w:rsidRDefault="003A60AD">
      <w:pPr>
        <w:widowControl w:val="0"/>
        <w:autoSpaceDE w:val="0"/>
        <w:spacing w:after="0"/>
        <w:ind w:right="38" w:firstLine="0"/>
        <w:jc w:val="right"/>
      </w:pPr>
      <w:r>
        <w:rPr>
          <w:rFonts w:ascii="Times New Roman" w:hAnsi="Times New Roman"/>
          <w:b/>
          <w:bCs/>
          <w:sz w:val="28"/>
          <w:szCs w:val="28"/>
        </w:rPr>
        <w:t>Приложение № 2</w:t>
      </w:r>
    </w:p>
    <w:p w:rsidR="00D6314F" w:rsidRDefault="003A60AD">
      <w:pPr>
        <w:widowControl w:val="0"/>
        <w:autoSpaceDE w:val="0"/>
        <w:spacing w:after="0"/>
        <w:ind w:right="38" w:firstLine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Административному регламенту</w:t>
      </w:r>
    </w:p>
    <w:p w:rsidR="00D6314F" w:rsidRDefault="00D6314F">
      <w:pPr>
        <w:pStyle w:val="ConsPlusNonformat"/>
        <w:ind w:right="38"/>
        <w:jc w:val="right"/>
        <w:rPr>
          <w:rFonts w:ascii="Times New Roman" w:hAnsi="Times New Roman" w:cs="Arial"/>
          <w:b/>
          <w:bCs/>
          <w:sz w:val="28"/>
          <w:szCs w:val="28"/>
        </w:rPr>
      </w:pPr>
    </w:p>
    <w:p w:rsidR="00D6314F" w:rsidRDefault="00D6314F">
      <w:pPr>
        <w:pStyle w:val="ConsPlusNonformat"/>
        <w:ind w:right="38"/>
        <w:jc w:val="right"/>
        <w:rPr>
          <w:rFonts w:ascii="Times New Roman" w:hAnsi="Times New Roman"/>
          <w:sz w:val="28"/>
          <w:szCs w:val="28"/>
        </w:rPr>
      </w:pPr>
    </w:p>
    <w:p w:rsidR="00D6314F" w:rsidRDefault="003A60AD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В 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</w:t>
      </w:r>
    </w:p>
    <w:p w:rsidR="00D6314F" w:rsidRDefault="00D6314F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D6314F" w:rsidRDefault="003A60A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D6314F" w:rsidRDefault="003A60A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завершении переустройства, и (или) перепланировки, и (или) иных работ</w:t>
      </w:r>
    </w:p>
    <w:p w:rsidR="00D6314F" w:rsidRDefault="00D6314F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14F" w:rsidRDefault="003A60A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Сведения о правообладателе переводимого помещения</w:t>
      </w:r>
    </w:p>
    <w:p w:rsidR="00D6314F" w:rsidRDefault="003A60A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многоквартирном доме</w:t>
      </w:r>
    </w:p>
    <w:p w:rsidR="00D6314F" w:rsidRDefault="00D6314F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4875"/>
        <w:gridCol w:w="3855"/>
      </w:tblGrid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Сведения о физическом лице, в случае если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правообладателем является физическое лицо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1.1.1.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1.1.2.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 жительства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1.1.3.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 регистрации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1.1.4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Номер телефона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1.1.5.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1.1.6.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(серия, номер, кем и когда выдан, код подразделения)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Сведения о юридическом лице, в случае если правообладателем является юридическое лицо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1.2.1.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 нахождения, номер телефона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1.2.3.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Государственный регистрационный номер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1.2.4.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Идентификационный номер налогоплательщика, за исключением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случая, если заявителем является иностранное юридическое лицо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Сведения о представителе физического, юридического лица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1.3.1.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1.3.2.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Номер телефона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1.3.3.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доверенности, которая прилагается к настоя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щему уведомлению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6314F" w:rsidRDefault="00D6314F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D6314F" w:rsidRDefault="003A60A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Сведения о переводимом</w:t>
      </w:r>
    </w:p>
    <w:p w:rsidR="00D6314F" w:rsidRDefault="003A60A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помещении в многоквартирном доме</w:t>
      </w:r>
    </w:p>
    <w:p w:rsidR="00D6314F" w:rsidRDefault="00D6314F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4875"/>
        <w:gridCol w:w="3855"/>
      </w:tblGrid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Кадастровый номер помещения в многоквартирном доме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Адрес помещения в многоквартирном доме*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Виды завершенных работ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2.3.1.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перепланировка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2.3.2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переустройство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2.3.3.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перепланировки и переустройство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органа, выдавшего решение о переводе помещения в многоквартирном доме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Дата, номер документа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 переводе помещения в многоквартирном доме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suppressAutoHyphens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Сведения об уплате правообладателем перепланируемого и (или) переустраиваемого помещения в многоквартирном доме государственной пошлины (дата и номер платежного документа; сведения о плательщике: фамилия,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имя, отчество (последнее - при наличии), данные документа, удостоверяющего личность - для физических лиц или полное наименование организации, ОГРН, КПП и ИНН - для юридических лиц) за осуществление государственной регистрации прав на недвижимое имущество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сведения указываются в случае образования в результате перепланировки помещения новых помещений)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D6314F">
            <w:pPr>
              <w:pStyle w:val="Standard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6314F" w:rsidRDefault="00D6314F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D6314F" w:rsidRDefault="003A60A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Способ информирования о результате предоставления услуги</w:t>
      </w:r>
    </w:p>
    <w:p w:rsidR="00D6314F" w:rsidRDefault="00D6314F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D6314F">
        <w:tblPrEx>
          <w:tblCellMar>
            <w:top w:w="0" w:type="dxa"/>
            <w:bottom w:w="0" w:type="dxa"/>
          </w:tblCellMar>
        </w:tblPrEx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ind w:firstLine="28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электронной форме посредством направления на электронную почту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ind w:firstLine="28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МФЦ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14F" w:rsidRDefault="003A60AD">
            <w:pPr>
              <w:pStyle w:val="Standard"/>
              <w:ind w:firstLine="28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Почтой на адрес: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 (указать почтовый адрес)</w:t>
            </w:r>
          </w:p>
        </w:tc>
      </w:tr>
    </w:tbl>
    <w:p w:rsidR="00D6314F" w:rsidRDefault="00D6314F">
      <w:pPr>
        <w:pStyle w:val="ConsPlusNonformat"/>
        <w:ind w:right="38"/>
        <w:rPr>
          <w:rFonts w:ascii="Times New Roman" w:hAnsi="Times New Roman" w:cs="Arial"/>
          <w:b/>
          <w:bCs/>
          <w:sz w:val="28"/>
          <w:szCs w:val="28"/>
        </w:rPr>
      </w:pPr>
    </w:p>
    <w:p w:rsidR="00D6314F" w:rsidRDefault="003A60AD">
      <w:pPr>
        <w:pStyle w:val="ConsPlusNonformat"/>
        <w:ind w:right="38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О дате и времени выезда приемочной комиссии для приемки работ прошу проинформировать</w:t>
      </w:r>
    </w:p>
    <w:p w:rsidR="00D6314F" w:rsidRDefault="003A60AD">
      <w:pPr>
        <w:pStyle w:val="ConsPlusNonformat"/>
        <w:ind w:right="38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 адресу электронной почты_________________________________________</w:t>
      </w:r>
    </w:p>
    <w:p w:rsidR="00D6314F" w:rsidRDefault="00D6314F">
      <w:pPr>
        <w:pStyle w:val="ConsPlusNonformat"/>
        <w:ind w:right="38"/>
        <w:rPr>
          <w:rFonts w:ascii="Times New Roman" w:hAnsi="Times New Roman" w:cs="Arial"/>
          <w:b/>
          <w:bCs/>
          <w:sz w:val="28"/>
          <w:szCs w:val="28"/>
        </w:rPr>
      </w:pPr>
    </w:p>
    <w:p w:rsidR="00D6314F" w:rsidRDefault="003A60AD">
      <w:pPr>
        <w:pStyle w:val="ConsPlusNonformat"/>
        <w:ind w:right="38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 телефону__________________________________________</w:t>
      </w:r>
      <w:r>
        <w:rPr>
          <w:rFonts w:ascii="Times New Roman" w:hAnsi="Times New Roman" w:cs="Arial"/>
          <w:b/>
          <w:bCs/>
          <w:sz w:val="28"/>
          <w:szCs w:val="28"/>
        </w:rPr>
        <w:t>__________________</w:t>
      </w:r>
    </w:p>
    <w:p w:rsidR="00D6314F" w:rsidRDefault="003A60AD">
      <w:pPr>
        <w:pStyle w:val="ConsPlusNonformat"/>
        <w:ind w:right="38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СМС сообщением на телефонный номер_______________________________</w:t>
      </w:r>
    </w:p>
    <w:p w:rsidR="00D6314F" w:rsidRDefault="00D6314F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D6314F" w:rsidRDefault="003A60A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настоящему уведомлению прилагаются:</w:t>
      </w:r>
    </w:p>
    <w:p w:rsidR="00D6314F" w:rsidRDefault="003A60A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</w:t>
      </w:r>
    </w:p>
    <w:p w:rsidR="00D6314F" w:rsidRDefault="003A60A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</w:t>
      </w:r>
    </w:p>
    <w:p w:rsidR="00D6314F" w:rsidRDefault="00D6314F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D6314F" w:rsidRDefault="003A60A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Подписи лиц, подавших уведомление:</w:t>
      </w:r>
    </w:p>
    <w:p w:rsidR="00D6314F" w:rsidRDefault="00D6314F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D6314F" w:rsidRDefault="003A60A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«__» __________ 20_г. ___________________ ____________________________________</w:t>
      </w:r>
    </w:p>
    <w:p w:rsidR="00D6314F" w:rsidRDefault="003A60A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(дата)              (подпись заявителя)    (расшифровка подписи заявителя)</w:t>
      </w:r>
    </w:p>
    <w:p w:rsidR="00D6314F" w:rsidRDefault="00D6314F">
      <w:pPr>
        <w:pStyle w:val="Standard"/>
        <w:rPr>
          <w:rFonts w:hint="eastAsia"/>
        </w:rPr>
      </w:pPr>
    </w:p>
    <w:p w:rsidR="00D6314F" w:rsidRDefault="00D6314F">
      <w:pPr>
        <w:pStyle w:val="Standard"/>
        <w:rPr>
          <w:rFonts w:hint="eastAsia"/>
        </w:rPr>
      </w:pPr>
    </w:p>
    <w:p w:rsidR="00D6314F" w:rsidRDefault="00D6314F">
      <w:pPr>
        <w:pStyle w:val="Standard"/>
        <w:rPr>
          <w:rFonts w:hint="eastAsia"/>
        </w:rPr>
      </w:pPr>
    </w:p>
    <w:p w:rsidR="00D6314F" w:rsidRDefault="00D6314F">
      <w:pPr>
        <w:pStyle w:val="Standard"/>
        <w:rPr>
          <w:rFonts w:hint="eastAsia"/>
        </w:rPr>
      </w:pPr>
    </w:p>
    <w:p w:rsidR="00D6314F" w:rsidRDefault="00D6314F">
      <w:pPr>
        <w:pStyle w:val="Standard"/>
        <w:rPr>
          <w:rFonts w:hint="eastAsia"/>
        </w:rPr>
      </w:pPr>
    </w:p>
    <w:p w:rsidR="00D6314F" w:rsidRDefault="003A60AD">
      <w:pPr>
        <w:pStyle w:val="Standard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* Указывается полный адрес: субъект Российской </w:t>
      </w:r>
      <w:r>
        <w:rPr>
          <w:rFonts w:ascii="Times New Roman" w:hAnsi="Times New Roman" w:cs="Arial"/>
          <w:sz w:val="28"/>
          <w:szCs w:val="28"/>
        </w:rPr>
        <w:t>Федерации, муниципальное образование,  поселение, улица, дом, корпус, строение, квартира (комната), подъезд, этаж.</w:t>
      </w:r>
    </w:p>
    <w:p w:rsidR="00D6314F" w:rsidRDefault="00D6314F">
      <w:pPr>
        <w:pageBreakBefore/>
        <w:widowControl w:val="0"/>
        <w:autoSpaceDE w:val="0"/>
        <w:spacing w:after="0"/>
        <w:ind w:firstLine="680"/>
        <w:jc w:val="right"/>
      </w:pPr>
    </w:p>
    <w:p w:rsidR="00D6314F" w:rsidRDefault="00D6314F">
      <w:pPr>
        <w:widowControl w:val="0"/>
        <w:autoSpaceDE w:val="0"/>
        <w:spacing w:after="0"/>
        <w:ind w:firstLine="680"/>
        <w:jc w:val="right"/>
      </w:pPr>
    </w:p>
    <w:p w:rsidR="00D6314F" w:rsidRDefault="003A60AD">
      <w:pPr>
        <w:widowControl w:val="0"/>
        <w:autoSpaceDE w:val="0"/>
        <w:spacing w:after="0"/>
        <w:ind w:firstLine="680"/>
        <w:jc w:val="right"/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D6314F" w:rsidRDefault="003A60AD">
      <w:pPr>
        <w:widowControl w:val="0"/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6314F" w:rsidRDefault="00D6314F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14F" w:rsidRDefault="003A60AD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D6314F" w:rsidRDefault="003A60AD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исправлении технической ошибки</w:t>
      </w:r>
    </w:p>
    <w:p w:rsidR="00D6314F" w:rsidRDefault="00D6314F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14F" w:rsidRDefault="00D6314F">
      <w:pPr>
        <w:widowControl w:val="0"/>
        <w:autoSpaceDE w:val="0"/>
        <w:spacing w:after="0"/>
        <w:ind w:firstLine="54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478"/>
        <w:gridCol w:w="3760"/>
        <w:gridCol w:w="506"/>
        <w:gridCol w:w="1450"/>
        <w:gridCol w:w="891"/>
        <w:gridCol w:w="696"/>
        <w:gridCol w:w="1563"/>
      </w:tblGrid>
      <w:tr w:rsidR="00D631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_____________________________________________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аявитель</w:t>
            </w:r>
          </w:p>
          <w:p w:rsidR="00D6314F" w:rsidRDefault="003A60AD">
            <w:pPr>
              <w:pStyle w:val="TableContents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(отметить знаком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для физ. лиц: </w:t>
            </w: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наличии);</w:t>
            </w:r>
          </w:p>
          <w:p w:rsidR="00D6314F" w:rsidRDefault="003A60AD">
            <w:pPr>
              <w:pStyle w:val="TableContents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для юр. лиц: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полное наименование, ОГРН;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(вид, серия, номер, выдавший орган дата выдачи,код подразделения)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адрес, номер телефона, адрес электронной почты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000000" w:rsidRDefault="003A60AD">
            <w:pPr>
              <w:suppressAutoHyphens w:val="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 (гражданин)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000000" w:rsidRDefault="003A60AD">
            <w:pPr>
              <w:suppressAutoHyphens w:val="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000000" w:rsidRDefault="003A60AD">
            <w:pPr>
              <w:suppressAutoHyphens w:val="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исправить техническую ошибку в __________________________________________________________________</w:t>
            </w:r>
          </w:p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D6314F" w:rsidRDefault="003A60AD">
            <w:pPr>
              <w:pStyle w:val="TableContents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(указывается вид и реквизиты документа, выданного по результатам муниципальной</w:t>
            </w:r>
          </w:p>
          <w:p w:rsidR="00D6314F" w:rsidRDefault="003A60AD">
            <w:pPr>
              <w:pStyle w:val="TableContents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услуги, в котором допущена ошибка)</w:t>
            </w:r>
            <w:r>
              <w:rPr>
                <w:rFonts w:ascii="Times New Roman" w:hAnsi="Times New Roman"/>
                <w:sz w:val="28"/>
                <w:szCs w:val="28"/>
              </w:rPr>
              <w:t>заключающуюся в 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D6314F" w:rsidRDefault="003A60AD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 в ходе личного приема в МФЦ</w:t>
            </w:r>
          </w:p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_______________________________**</w:t>
            </w:r>
          </w:p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000000" w:rsidRDefault="003A60AD">
            <w:pPr>
              <w:suppressAutoHyphens w:val="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3A60AD">
            <w:pPr>
              <w:suppressAutoHyphens w:val="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почтовым отправлением по указанному выше почтовому адресу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000000" w:rsidRDefault="003A60AD">
            <w:pPr>
              <w:suppressAutoHyphens w:val="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3A60AD">
            <w:pPr>
              <w:suppressAutoHyphens w:val="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D6314F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на указанный выше адрес электронной </w:t>
            </w:r>
            <w:r>
              <w:rPr>
                <w:rFonts w:ascii="Times New Roman" w:hAnsi="Times New Roman"/>
                <w:sz w:val="28"/>
                <w:szCs w:val="28"/>
              </w:rPr>
              <w:t>почты</w:t>
            </w: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</w:tcPr>
          <w:p w:rsidR="00D6314F" w:rsidRDefault="003A60AD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314F" w:rsidRDefault="003A60AD">
            <w:pPr>
              <w:pStyle w:val="TableContents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заявителя (представителя заявителя)</w:t>
            </w: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D6314F" w:rsidRDefault="003A60AD">
            <w:pPr>
              <w:pStyle w:val="TableContents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заявителя (представителя заявителя)</w:t>
            </w:r>
          </w:p>
          <w:p w:rsidR="00D6314F" w:rsidRDefault="00D6314F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1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</w:tcPr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уполномоченного лица</w:t>
            </w:r>
          </w:p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____________________________/_________________________________/ФИО</w:t>
            </w:r>
          </w:p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6314F" w:rsidRDefault="003A60AD">
            <w:pPr>
              <w:pStyle w:val="TableContents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"_____" _____________ вх. N _________</w:t>
            </w:r>
          </w:p>
          <w:p w:rsidR="00D6314F" w:rsidRDefault="003A60AD">
            <w:pPr>
              <w:pStyle w:val="TableContents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D6314F" w:rsidRDefault="00D6314F">
      <w:pPr>
        <w:widowControl w:val="0"/>
        <w:autoSpaceDE w:val="0"/>
        <w:spacing w:after="0"/>
        <w:ind w:right="38" w:firstLine="0"/>
        <w:jc w:val="right"/>
        <w:rPr>
          <w:strike/>
          <w:sz w:val="24"/>
        </w:rPr>
      </w:pPr>
    </w:p>
    <w:sectPr w:rsidR="00D6314F">
      <w:headerReference w:type="default" r:id="rId9"/>
      <w:footerReference w:type="default" r:id="rId10"/>
      <w:pgSz w:w="11906" w:h="16838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AD" w:rsidRDefault="003A60AD">
      <w:pPr>
        <w:spacing w:after="0"/>
      </w:pPr>
      <w:r>
        <w:separator/>
      </w:r>
    </w:p>
  </w:endnote>
  <w:endnote w:type="continuationSeparator" w:id="0">
    <w:p w:rsidR="003A60AD" w:rsidRDefault="003A60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8B" w:rsidRDefault="003A60AD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AD" w:rsidRDefault="003A60A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A60AD" w:rsidRDefault="003A60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8B" w:rsidRDefault="003A60AD">
    <w:pPr>
      <w:pStyle w:val="aa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65AF"/>
    <w:multiLevelType w:val="multilevel"/>
    <w:tmpl w:val="557E1A74"/>
    <w:styleLink w:val="WWNum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suff w:val="nothing"/>
      <w:lvlText w:val="%1.%2.%3"/>
      <w:lvlJc w:val="right"/>
      <w:pPr>
        <w:ind w:left="1801" w:firstLine="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suff w:val="nothing"/>
      <w:lvlText w:val="%1.%2.%3.%4.%5.%6"/>
      <w:lvlJc w:val="right"/>
      <w:pPr>
        <w:ind w:left="3961" w:firstLine="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suff w:val="nothing"/>
      <w:lvlText w:val="%1.%2.%3.%4.%5.%6.%7.%8.%9"/>
      <w:lvlJc w:val="right"/>
      <w:pPr>
        <w:ind w:left="6120" w:firstLine="0"/>
      </w:pPr>
    </w:lvl>
  </w:abstractNum>
  <w:abstractNum w:abstractNumId="1" w15:restartNumberingAfterBreak="0">
    <w:nsid w:val="2A7B5E1C"/>
    <w:multiLevelType w:val="multilevel"/>
    <w:tmpl w:val="4F4ED692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2AF37483"/>
    <w:multiLevelType w:val="multilevel"/>
    <w:tmpl w:val="0A4672EA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314F"/>
    <w:rsid w:val="003A60AD"/>
    <w:rsid w:val="00D07B11"/>
    <w:rsid w:val="00D6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031A8-E9DA-4492-8B73-7152803C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spacing w:after="14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709"/>
    </w:pPr>
    <w:rPr>
      <w:rFonts w:ascii="Arial" w:eastAsia="Mangal" w:hAnsi="Arial" w:cs="Arial"/>
      <w:sz w:val="26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ая таблица1"/>
    <w:pPr>
      <w:suppressAutoHyphens/>
      <w:spacing w:line="276" w:lineRule="auto"/>
    </w:pPr>
    <w:rPr>
      <w:rFonts w:ascii="Times New Roman" w:eastAsia="Liberation Serif" w:hAnsi="Times New Roman" w:cs="Liberation Serif"/>
      <w:sz w:val="20"/>
      <w:szCs w:val="20"/>
      <w:lang w:eastAsia="hi-IN"/>
    </w:rPr>
  </w:style>
  <w:style w:type="paragraph" w:customStyle="1" w:styleId="Text">
    <w:name w:val="Text"/>
    <w:basedOn w:val="Standard"/>
    <w:rPr>
      <w:sz w:val="21"/>
    </w:rPr>
  </w:style>
  <w:style w:type="paragraph" w:styleId="a5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0">
    <w:name w:val="Обычный1"/>
    <w:pPr>
      <w:suppressAutoHyphens/>
      <w:spacing w:line="276" w:lineRule="auto"/>
    </w:pPr>
    <w:rPr>
      <w:rFonts w:eastAsia="Mangal" w:cs="Liberation Serif"/>
      <w:lang w:eastAsia="hi-IN"/>
    </w:rPr>
  </w:style>
  <w:style w:type="paragraph" w:styleId="a6">
    <w:name w:val="footnote text"/>
    <w:pPr>
      <w:keepNext/>
      <w:shd w:val="clear" w:color="auto" w:fill="FFFFFF"/>
      <w:suppressAutoHyphens/>
      <w:spacing w:line="240" w:lineRule="exact"/>
      <w:ind w:firstLine="709"/>
    </w:pPr>
    <w:rPr>
      <w:rFonts w:ascii="Arial" w:eastAsia="Arial" w:hAnsi="Arial" w:cs="Arial"/>
      <w:sz w:val="20"/>
      <w:szCs w:val="20"/>
    </w:rPr>
  </w:style>
  <w:style w:type="paragraph" w:customStyle="1" w:styleId="ConsTitle">
    <w:name w:val="ConsTitle"/>
    <w:pPr>
      <w:keepNext/>
      <w:shd w:val="clear" w:color="auto" w:fill="FFFFFF"/>
      <w:suppressAutoHyphens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">
    <w:name w:val="ConsPlusNormal"/>
    <w:pPr>
      <w:keepNext/>
      <w:shd w:val="clear" w:color="auto" w:fill="FFFFFF"/>
      <w:suppressAutoHyphens/>
    </w:pPr>
    <w:rPr>
      <w:rFonts w:ascii="Arial" w:eastAsia="0" w:hAnsi="Arial" w:cs="Liberation Serif"/>
      <w:sz w:val="20"/>
      <w:szCs w:val="20"/>
      <w:lang w:eastAsia="hi-IN"/>
    </w:rPr>
  </w:style>
  <w:style w:type="paragraph" w:styleId="a7">
    <w:name w:val="No Spacing"/>
    <w:pPr>
      <w:keepNext/>
      <w:shd w:val="clear" w:color="auto" w:fill="FFFFFF"/>
      <w:suppressAutoHyphens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pPr>
      <w:keepNext/>
      <w:shd w:val="clear" w:color="auto" w:fill="FFFFFF"/>
      <w:suppressAutoHyphens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pPr>
      <w:keepNext/>
      <w:shd w:val="clear" w:color="auto" w:fill="FFFFFF"/>
      <w:suppressAutoHyphens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8">
    <w:name w:val="Balloon Text"/>
    <w:pPr>
      <w:keepNext/>
      <w:shd w:val="clear" w:color="auto" w:fill="FFFFFF"/>
      <w:suppressAutoHyphens/>
      <w:spacing w:line="240" w:lineRule="exact"/>
      <w:ind w:firstLine="709"/>
    </w:pPr>
    <w:rPr>
      <w:rFonts w:ascii="Arial" w:eastAsia="Arial" w:hAnsi="Arial" w:cs="Arial"/>
      <w:sz w:val="16"/>
      <w:szCs w:val="16"/>
    </w:rPr>
  </w:style>
  <w:style w:type="paragraph" w:styleId="a9">
    <w:name w:val="List Paragraph"/>
    <w:pPr>
      <w:keepNext/>
      <w:shd w:val="clear" w:color="auto" w:fill="FFFFFF"/>
      <w:suppressAutoHyphens/>
      <w:spacing w:line="240" w:lineRule="exact"/>
      <w:ind w:left="720"/>
    </w:pPr>
    <w:rPr>
      <w:rFonts w:ascii="Arial" w:eastAsia="Arial" w:hAnsi="Arial" w:cs="Arial"/>
      <w:sz w:val="26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styleId="ab">
    <w:name w:val="footer"/>
    <w:basedOn w:val="HeaderandFooter"/>
  </w:style>
  <w:style w:type="paragraph" w:styleId="2">
    <w:name w:val="Body Text Indent 2"/>
    <w:basedOn w:val="a"/>
    <w:pPr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customStyle="1" w:styleId="20">
    <w:name w:val="Обычный2"/>
    <w:pPr>
      <w:suppressAutoHyphens/>
    </w:pPr>
  </w:style>
  <w:style w:type="paragraph" w:customStyle="1" w:styleId="11">
    <w:name w:val="Текст сноски1"/>
    <w:basedOn w:val="20"/>
    <w:rPr>
      <w:sz w:val="20"/>
      <w:szCs w:val="20"/>
    </w:rPr>
  </w:style>
  <w:style w:type="paragraph" w:customStyle="1" w:styleId="Normal">
    <w:name w:val="Normal;!Обычный текст документа"/>
    <w:pPr>
      <w:ind w:firstLine="567"/>
      <w:textAlignment w:val="auto"/>
    </w:pPr>
    <w:rPr>
      <w:rFonts w:ascii="Arial" w:eastAsia="Calibri" w:hAnsi="Arial" w:cs="Times New Roman"/>
      <w:lang w:eastAsia="ru-RU" w:bidi="ar-SA"/>
    </w:rPr>
  </w:style>
  <w:style w:type="paragraph" w:customStyle="1" w:styleId="NormalTableWW">
    <w:name w:val="Normal Table (WW)"/>
    <w:pPr>
      <w:jc w:val="left"/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styleId="ac">
    <w:name w:val="FollowedHyperlink"/>
    <w:rPr>
      <w:color w:val="800080"/>
      <w:u w:val="single"/>
    </w:rPr>
  </w:style>
  <w:style w:type="character" w:styleId="ad">
    <w:name w:val="footnote reference"/>
    <w:rPr>
      <w:sz w:val="14"/>
    </w:rPr>
  </w:style>
  <w:style w:type="character" w:customStyle="1" w:styleId="ae">
    <w:name w:val="Текст сноски Знак"/>
    <w:rPr>
      <w:rFonts w:ascii="Arial" w:eastAsia="Arial" w:hAnsi="Arial" w:cs="Arial"/>
      <w:sz w:val="20"/>
      <w:szCs w:val="20"/>
    </w:rPr>
  </w:style>
  <w:style w:type="character" w:customStyle="1" w:styleId="itemtext">
    <w:name w:val="itemtext"/>
  </w:style>
  <w:style w:type="character" w:customStyle="1" w:styleId="af">
    <w:name w:val="Нижний колонтитул Знак"/>
    <w:rPr>
      <w:rFonts w:ascii="Arial" w:eastAsia="Arial" w:hAnsi="Arial" w:cs="Arial"/>
      <w:sz w:val="26"/>
    </w:rPr>
  </w:style>
  <w:style w:type="character" w:customStyle="1" w:styleId="af0">
    <w:name w:val="Верхний колонтитул Знак"/>
    <w:rPr>
      <w:rFonts w:ascii="Arial" w:eastAsia="Arial" w:hAnsi="Arial" w:cs="Arial"/>
      <w:sz w:val="26"/>
    </w:rPr>
  </w:style>
  <w:style w:type="character" w:customStyle="1" w:styleId="af1">
    <w:name w:val="Текст выноски Знак"/>
    <w:rPr>
      <w:rFonts w:ascii="Arial" w:eastAsia="Arial" w:hAnsi="Arial" w:cs="Arial"/>
      <w:sz w:val="16"/>
      <w:szCs w:val="16"/>
    </w:rPr>
  </w:style>
  <w:style w:type="character" w:styleId="af2">
    <w:name w:val="Hyperlink"/>
    <w:rPr>
      <w:color w:val="0000FF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onsPlusNormal0">
    <w:name w:val="ConsPlusNormal Знак"/>
    <w:rPr>
      <w:rFonts w:ascii="Times New Roman" w:eastAsia="Times New Roman" w:hAnsi="Times New Roman" w:cs="Times New Roman"/>
      <w:sz w:val="28"/>
      <w:lang w:val="ru-RU" w:eastAsia="en-US"/>
    </w:rPr>
  </w:style>
  <w:style w:type="character" w:customStyle="1" w:styleId="DefaultFontHxMailStyle">
    <w:name w:val="Default Font HxMail Style"/>
    <w:rPr>
      <w:b w:val="0"/>
      <w:i w:val="0"/>
      <w:strike w:val="0"/>
      <w:dstrike w:val="0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12">
    <w:name w:val="Основной шрифт абзаца1"/>
  </w:style>
  <w:style w:type="character" w:customStyle="1" w:styleId="13">
    <w:name w:val="Знак сноски1"/>
    <w:rPr>
      <w:rFonts w:cs="Times New Roman"/>
      <w:position w:val="0"/>
      <w:sz w:val="14"/>
      <w:vertAlign w:val="baseline"/>
    </w:rPr>
  </w:style>
  <w:style w:type="character" w:customStyle="1" w:styleId="DefaultParagraphFontWW">
    <w:name w:val="Default Paragraph Font (WW)"/>
  </w:style>
  <w:style w:type="character" w:styleId="af3">
    <w:name w:val="Emphasis"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11537</Words>
  <Characters>65765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ФСС РФ"О внесении изменений в Административный регламент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(или) услугами и отдельных </vt:lpstr>
    </vt:vector>
  </TitlesOfParts>
  <Company/>
  <LinksUpToDate>false</LinksUpToDate>
  <CharactersWithSpaces>77148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ФСС РФ"О внесении изменений в Административный регламент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приобретенных инвалидами технические средства реабилитации (ветеранами протезы (кроме зубных протез</dc:title>
  <dc:creator>admin</dc:creator>
  <cp:lastModifiedBy>admin</cp:lastModifiedBy>
  <cp:revision>2</cp:revision>
  <dcterms:created xsi:type="dcterms:W3CDTF">2024-12-16T10:51:00Z</dcterms:created>
  <dcterms:modified xsi:type="dcterms:W3CDTF">2024-12-16T10:51:00Z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