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10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10"/>
        <w:gridCol w:w="560"/>
        <w:gridCol w:w="2171"/>
        <w:gridCol w:w="700"/>
        <w:gridCol w:w="475"/>
        <w:gridCol w:w="1417"/>
        <w:gridCol w:w="1545"/>
        <w:gridCol w:w="360"/>
        <w:gridCol w:w="2371"/>
      </w:tblGrid>
      <w:tr>
        <w:trPr/>
        <w:tc>
          <w:tcPr>
            <w:tcW w:w="10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управу _________________</w:t>
            </w:r>
          </w:p>
          <w:p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административного округа Администрации города Тюмени</w:t>
            </w:r>
          </w:p>
        </w:tc>
      </w:tr>
      <w:tr>
        <w:trPr/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Категория заявителя </w:t>
            </w:r>
            <w:hyperlink w:anchor="P35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Контактные данные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(почтовый адрес, номер телефона, адрес электронной почты) </w:t>
            </w:r>
            <w:hyperlink w:anchor="P359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Глава личного подсобного хозяйства в отношении своего личного подсобного хозяйства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Гражданин, ведущий личное подсобное хозяйство</w:t>
            </w:r>
          </w:p>
        </w:tc>
        <w:tc>
          <w:tcPr>
            <w:tcW w:w="18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Гражданин, к которому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</w:t>
            </w:r>
            <w:hyperlink r:id="rId5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кодекса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Прошу выдать выписку из похозяйственной книги в отношении личного подсобного хозяйства по адресу:</w:t>
            </w:r>
          </w:p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_______________________________________________________________________________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>
        <w:trPr/>
        <w:tc>
          <w:tcPr>
            <w:tcW w:w="10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Прошу результат предоставления муниципальной услуги выдать (направить) следующим способом: </w:t>
            </w:r>
            <w:hyperlink w:anchor="P358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>
        <w:trPr/>
        <w:tc>
          <w:tcPr>
            <w:tcW w:w="32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Заявление о предоставлении услуги подано:</w:t>
            </w:r>
          </w:p>
        </w:tc>
        <w:tc>
          <w:tcPr>
            <w:tcW w:w="6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Способ выдачи (направления) результата:</w:t>
            </w:r>
          </w:p>
        </w:tc>
      </w:tr>
      <w:tr>
        <w:trPr/>
        <w:tc>
          <w:tcPr>
            <w:tcW w:w="32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Выдать лично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Направить почтой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Направить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электронной форме</w:t>
            </w:r>
          </w:p>
        </w:tc>
      </w:tr>
      <w:tr>
        <w:trPr/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Лично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4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5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6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Законному представителю, не являющемуся заявителем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(_________________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фамилия, имя, отчество (при наличии);</w:t>
            </w:r>
          </w:p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документ, удостоверяющий личность (вид, серия, номер, выдавший орган, дата выдачи) </w:t>
            </w:r>
            <w:hyperlink w:anchor="P360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Почтовым отправлением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7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8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9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0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1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2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Заявление подано представителем заявителя, действующим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 </w:t>
            </w:r>
            <w:hyperlink w:anchor="P361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>
        <w:trPr/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3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Заявление подано представителем заявителя, действующим на основании документов, выданных органами опеки и попечительства в соответствии с законодательством Российской Федерации </w:t>
            </w:r>
            <w:hyperlink w:anchor="P362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>
        <w:trPr/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99390" cy="262255"/>
                  <wp:effectExtent l="0" t="0" r="0" b="0"/>
                  <wp:docPr id="14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Заявление подано представителем заявителя, действующим на основании документов, подтверждающих полномочия представителя заявителя </w:t>
            </w:r>
            <w:hyperlink w:anchor="P363">
              <w:r>
                <w:rPr>
                  <w:rFonts w:cs="Arial" w:ascii="Arial" w:hAnsi="Arial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>
        <w:trPr/>
        <w:tc>
          <w:tcPr>
            <w:tcW w:w="4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5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Дата:</w:t>
            </w:r>
          </w:p>
        </w:tc>
      </w:tr>
      <w:tr>
        <w:trPr/>
        <w:tc>
          <w:tcPr>
            <w:tcW w:w="4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 __________________</w:t>
            </w:r>
          </w:p>
        </w:tc>
        <w:tc>
          <w:tcPr>
            <w:tcW w:w="5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"__" __________ ____ г.</w:t>
            </w:r>
          </w:p>
        </w:tc>
      </w:tr>
      <w:tr>
        <w:trPr/>
        <w:tc>
          <w:tcPr>
            <w:tcW w:w="4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Дата:</w:t>
            </w:r>
          </w:p>
        </w:tc>
      </w:tr>
    </w:tbl>
    <w:p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--------------------------------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358"/>
      <w:bookmarkEnd w:id="0"/>
      <w:r>
        <w:rPr>
          <w:rFonts w:cs="Arial" w:ascii="Arial" w:hAnsi="Arial"/>
          <w:sz w:val="24"/>
          <w:szCs w:val="24"/>
        </w:rPr>
        <w:t>&lt;1&gt; Нужное отметить;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359"/>
      <w:bookmarkEnd w:id="1"/>
      <w:r>
        <w:rPr>
          <w:rFonts w:cs="Arial" w:ascii="Arial" w:hAnsi="Arial"/>
          <w:sz w:val="24"/>
          <w:szCs w:val="24"/>
        </w:rPr>
        <w:t>&lt;2&gt; Сведения указываются в отношении заявителя, а также в отношении представителя заявителя в случае направления заявления представителем заявителя;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360"/>
      <w:bookmarkEnd w:id="2"/>
      <w:r>
        <w:rPr>
          <w:rFonts w:cs="Arial" w:ascii="Arial" w:hAnsi="Arial"/>
          <w:sz w:val="24"/>
          <w:szCs w:val="24"/>
        </w:rPr>
        <w:t>&lt;3&gt; Отметить в случае получения результата предоставления муниципальной услуги в отношении несовершеннолетнего, оформленного на бумажном носителе, его законным представителем, не являющимся заявителем;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361"/>
      <w:bookmarkEnd w:id="3"/>
      <w:r>
        <w:rPr>
          <w:rFonts w:cs="Arial" w:ascii="Arial" w:hAnsi="Arial"/>
          <w:sz w:val="24"/>
          <w:szCs w:val="24"/>
        </w:rPr>
        <w:t>&lt;4&gt; Отметить в случае подачи заявления представителем заявителя, действующим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362"/>
      <w:bookmarkEnd w:id="4"/>
      <w:r>
        <w:rPr>
          <w:rFonts w:cs="Arial" w:ascii="Arial" w:hAnsi="Arial"/>
          <w:sz w:val="24"/>
          <w:szCs w:val="24"/>
        </w:rPr>
        <w:t>&lt;5&gt; Отметить в случае подачи заявления представителем заявителя, действующим на основании документов, выданных органами опеки и попечительства в соответствии с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363"/>
      <w:bookmarkEnd w:id="5"/>
      <w:r>
        <w:rPr>
          <w:rFonts w:cs="Arial" w:ascii="Arial" w:hAnsi="Arial"/>
          <w:sz w:val="24"/>
          <w:szCs w:val="24"/>
        </w:rPr>
        <w:t>&lt;6&gt; Отметить в случае подачи заявления представителем заявителя, имеющим право в силу наделения заявителем в порядке, установленном законодательством Российской Федерации, полномочиями выступать от его имени.</w:t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e56a4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itlePage" w:customStyle="1">
    <w:name w:val="ConsPlusTitlePage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be56a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e56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471068" TargetMode="External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image" Target="media/image1.wmf"/><Relationship Id="rId12" Type="http://schemas.openxmlformats.org/officeDocument/2006/relationships/image" Target="media/image1.wmf"/><Relationship Id="rId13" Type="http://schemas.openxmlformats.org/officeDocument/2006/relationships/image" Target="media/image1.wmf"/><Relationship Id="rId14" Type="http://schemas.openxmlformats.org/officeDocument/2006/relationships/image" Target="media/image1.wmf"/><Relationship Id="rId15" Type="http://schemas.openxmlformats.org/officeDocument/2006/relationships/image" Target="media/image1.wmf"/><Relationship Id="rId16" Type="http://schemas.openxmlformats.org/officeDocument/2006/relationships/image" Target="media/image1.wmf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LibreOffice/7.6.5.2$Windows_X86_64 LibreOffice_project/38d5f62f85355c192ef5f1dd47c5c0c0c6d6598b</Application>
  <AppVersion>15.0000</AppVersion>
  <Pages>3</Pages>
  <Words>361</Words>
  <Characters>2970</Characters>
  <CharactersWithSpaces>3287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2024-12-04T10:56:00Z</dcterms:created>
  <dc:creator>Данько Светлана Витальевна</dc:creator>
  <dc:description/>
  <dc:language>ru-RU</dc:language>
  <cp:lastModifiedBy/>
  <dcterms:modified xsi:type="dcterms:W3CDTF">2025-01-10T18:44:39Z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