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0E8" w:rsidRDefault="00F120E8">
      <w:pPr>
        <w:widowControl w:val="0"/>
        <w:autoSpaceDE w:val="0"/>
        <w:autoSpaceDN w:val="0"/>
        <w:adjustRightInd w:val="0"/>
        <w:spacing w:after="0" w:line="240" w:lineRule="auto"/>
        <w:outlineLvl w:val="0"/>
        <w:rPr>
          <w:rFonts w:ascii="Calibri" w:hAnsi="Calibri" w:cs="Calibri"/>
        </w:rPr>
      </w:pPr>
    </w:p>
    <w:p w:rsidR="00F120E8" w:rsidRDefault="00F120E8">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ТЮМЕНСКОЙ ОБЛАСТИ</w:t>
      </w:r>
    </w:p>
    <w:p w:rsidR="00F120E8" w:rsidRDefault="00F120E8">
      <w:pPr>
        <w:widowControl w:val="0"/>
        <w:autoSpaceDE w:val="0"/>
        <w:autoSpaceDN w:val="0"/>
        <w:adjustRightInd w:val="0"/>
        <w:spacing w:after="0" w:line="240" w:lineRule="auto"/>
        <w:jc w:val="center"/>
        <w:rPr>
          <w:rFonts w:ascii="Calibri" w:hAnsi="Calibri" w:cs="Calibri"/>
          <w:b/>
          <w:bCs/>
        </w:rPr>
      </w:pPr>
    </w:p>
    <w:p w:rsidR="00F120E8" w:rsidRDefault="00F12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F120E8" w:rsidRDefault="00F12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7 марта 2012 г. N 68-п</w:t>
      </w:r>
    </w:p>
    <w:p w:rsidR="00F120E8" w:rsidRDefault="00F120E8">
      <w:pPr>
        <w:widowControl w:val="0"/>
        <w:autoSpaceDE w:val="0"/>
        <w:autoSpaceDN w:val="0"/>
        <w:adjustRightInd w:val="0"/>
        <w:spacing w:after="0" w:line="240" w:lineRule="auto"/>
        <w:jc w:val="center"/>
        <w:rPr>
          <w:rFonts w:ascii="Calibri" w:hAnsi="Calibri" w:cs="Calibri"/>
          <w:b/>
          <w:bCs/>
        </w:rPr>
      </w:pPr>
    </w:p>
    <w:p w:rsidR="00F120E8" w:rsidRDefault="00F12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ПОДАЧИ И РАССМОТРЕНИЯ ЖАЛОБ НА НАРУШЕНИЕ ПОРЯДКА</w:t>
      </w:r>
    </w:p>
    <w:p w:rsidR="00F120E8" w:rsidRDefault="00F12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ГОСУДАРСТВЕННЫХ УСЛУГ ИСПОЛНИТЕЛЬНЫМИ</w:t>
      </w:r>
    </w:p>
    <w:p w:rsidR="00F120E8" w:rsidRDefault="00F12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ОРГАНАМИ ГОСУДАРСТВЕННОЙ ВЛАСТИ ТЮМЕНСКОЙ ОБЛАСТИ,</w:t>
      </w:r>
    </w:p>
    <w:p w:rsidR="00F120E8" w:rsidRDefault="00F12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МФЦ (ЕГО ФИЛИАЛАМИ), ДОЛЖНОСТНЫМИ ЛИЦАМИ, ГОСУДАРСТВЕННЫМИ</w:t>
      </w:r>
    </w:p>
    <w:p w:rsidR="00F120E8" w:rsidRDefault="00F12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СЛУЖАЩИМИ ИСПОЛНИТЕЛЬНЫХ ОРГАНОВ ГОСУДАРСТВЕННОЙ ВЛАСТИ</w:t>
      </w:r>
    </w:p>
    <w:p w:rsidR="00F120E8" w:rsidRDefault="00F12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ТЮМЕНСКОЙ ОБЛАСТИ, ПРЕДОСТАВЛЯЮЩИХ ГОСУДАРСТВЕННЫЕ УСЛУГИ,</w:t>
      </w:r>
    </w:p>
    <w:p w:rsidR="00F120E8" w:rsidRDefault="00F12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СОТРУДНИКАМИ МФЦ</w:t>
      </w:r>
    </w:p>
    <w:p w:rsidR="00F120E8" w:rsidRDefault="00F120E8">
      <w:pPr>
        <w:widowControl w:val="0"/>
        <w:autoSpaceDE w:val="0"/>
        <w:autoSpaceDN w:val="0"/>
        <w:adjustRightInd w:val="0"/>
        <w:spacing w:after="0" w:line="240" w:lineRule="auto"/>
        <w:jc w:val="center"/>
        <w:rPr>
          <w:rFonts w:ascii="Calibri" w:hAnsi="Calibri" w:cs="Calibri"/>
        </w:rPr>
      </w:pPr>
    </w:p>
    <w:p w:rsidR="00F120E8" w:rsidRDefault="00F120E8">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Тюменской области</w:t>
      </w:r>
    </w:p>
    <w:p w:rsidR="00F120E8" w:rsidRDefault="00F120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19.08.2013 </w:t>
      </w:r>
      <w:hyperlink r:id="rId4" w:history="1">
        <w:r>
          <w:rPr>
            <w:rFonts w:ascii="Calibri" w:hAnsi="Calibri" w:cs="Calibri"/>
            <w:color w:val="0000FF"/>
          </w:rPr>
          <w:t>N 342-п</w:t>
        </w:r>
      </w:hyperlink>
      <w:r>
        <w:rPr>
          <w:rFonts w:ascii="Calibri" w:hAnsi="Calibri" w:cs="Calibri"/>
        </w:rPr>
        <w:t xml:space="preserve">, от 29.10.2013 </w:t>
      </w:r>
      <w:hyperlink r:id="rId5" w:history="1">
        <w:r>
          <w:rPr>
            <w:rFonts w:ascii="Calibri" w:hAnsi="Calibri" w:cs="Calibri"/>
            <w:color w:val="0000FF"/>
          </w:rPr>
          <w:t>N 481-п</w:t>
        </w:r>
      </w:hyperlink>
      <w:r>
        <w:rPr>
          <w:rFonts w:ascii="Calibri" w:hAnsi="Calibri" w:cs="Calibri"/>
        </w:rPr>
        <w:t>,</w:t>
      </w:r>
    </w:p>
    <w:p w:rsidR="00F120E8" w:rsidRDefault="00F120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03.02.2014 </w:t>
      </w:r>
      <w:hyperlink r:id="rId6" w:history="1">
        <w:r>
          <w:rPr>
            <w:rFonts w:ascii="Calibri" w:hAnsi="Calibri" w:cs="Calibri"/>
            <w:color w:val="0000FF"/>
          </w:rPr>
          <w:t>N 32-п</w:t>
        </w:r>
      </w:hyperlink>
      <w:r>
        <w:rPr>
          <w:rFonts w:ascii="Calibri" w:hAnsi="Calibri" w:cs="Calibri"/>
        </w:rPr>
        <w:t>)</w:t>
      </w:r>
    </w:p>
    <w:p w:rsidR="00F120E8" w:rsidRDefault="00F120E8">
      <w:pPr>
        <w:widowControl w:val="0"/>
        <w:autoSpaceDE w:val="0"/>
        <w:autoSpaceDN w:val="0"/>
        <w:adjustRightInd w:val="0"/>
        <w:spacing w:after="0" w:line="240" w:lineRule="auto"/>
        <w:jc w:val="both"/>
        <w:rPr>
          <w:rFonts w:ascii="Calibri" w:hAnsi="Calibri" w:cs="Calibri"/>
        </w:rPr>
      </w:pP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 w:history="1">
        <w:r>
          <w:rPr>
            <w:rFonts w:ascii="Calibri" w:hAnsi="Calibri" w:cs="Calibri"/>
            <w:color w:val="0000FF"/>
          </w:rPr>
          <w:t>частью 4 статьи 11.2</w:t>
        </w:r>
      </w:hyperlink>
      <w:r>
        <w:rPr>
          <w:rFonts w:ascii="Calibri" w:hAnsi="Calibri" w:cs="Calibri"/>
        </w:rPr>
        <w:t xml:space="preserve"> Федерального закона от 27.07.2010 N 210-ФЗ "Об организации предоставления государственных и муниципальных услуг", </w:t>
      </w:r>
      <w:hyperlink r:id="rId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и </w:t>
      </w:r>
      <w:hyperlink r:id="rId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3" w:history="1">
        <w:r>
          <w:rPr>
            <w:rFonts w:ascii="Calibri" w:hAnsi="Calibri" w:cs="Calibri"/>
            <w:color w:val="0000FF"/>
          </w:rPr>
          <w:t>Порядок</w:t>
        </w:r>
      </w:hyperlink>
      <w:r>
        <w:rPr>
          <w:rFonts w:ascii="Calibri" w:hAnsi="Calibri" w:cs="Calibri"/>
        </w:rPr>
        <w:t xml:space="preserve">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многофункциональным центром предоставления государственных и муниципальных услуг, в том числе его филиалами (далее - (МФЦ),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сотрудниками МФЦ, согласно приложению.</w:t>
      </w:r>
    </w:p>
    <w:p w:rsidR="00F120E8" w:rsidRDefault="00F120E8">
      <w:pPr>
        <w:widowControl w:val="0"/>
        <w:autoSpaceDE w:val="0"/>
        <w:autoSpaceDN w:val="0"/>
        <w:adjustRightInd w:val="0"/>
        <w:spacing w:after="0" w:line="240" w:lineRule="auto"/>
        <w:ind w:firstLine="540"/>
        <w:jc w:val="both"/>
        <w:rPr>
          <w:rFonts w:ascii="Calibri" w:hAnsi="Calibri" w:cs="Calibri"/>
        </w:rPr>
      </w:pPr>
      <w:bookmarkStart w:id="1" w:name="Par20"/>
      <w:bookmarkEnd w:id="1"/>
      <w:r>
        <w:rPr>
          <w:rFonts w:ascii="Calibri" w:hAnsi="Calibri" w:cs="Calibri"/>
        </w:rPr>
        <w:t xml:space="preserve">2. Департаменту информатизации Тюменской области обеспечить техническую возможность использования исполнительными органами государственной власти Тюменской области и органами местного самоуправления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течение 30 дней с даты ввода системы в эксплуатацию в соответствии с </w:t>
      </w:r>
      <w:hyperlink r:id="rId1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Рекомендовать органам местного самоуправления руководствоваться данным постановлением при установлении Порядка подачи и рассмотрения жалоб на нарушение порядка предоставления муниципальных услуг органами местного самоуправления, должностными лицами, муниципальными служащими и использовать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20E8" w:rsidRDefault="00F120E8">
      <w:pPr>
        <w:widowControl w:val="0"/>
        <w:autoSpaceDE w:val="0"/>
        <w:autoSpaceDN w:val="0"/>
        <w:adjustRightInd w:val="0"/>
        <w:spacing w:after="0" w:line="240" w:lineRule="auto"/>
        <w:ind w:firstLine="540"/>
        <w:jc w:val="both"/>
        <w:rPr>
          <w:rFonts w:ascii="Calibri" w:hAnsi="Calibri" w:cs="Calibri"/>
        </w:rPr>
      </w:pPr>
      <w:bookmarkStart w:id="2" w:name="Par22"/>
      <w:bookmarkEnd w:id="2"/>
      <w:r>
        <w:rPr>
          <w:rFonts w:ascii="Calibri" w:hAnsi="Calibri" w:cs="Calibri"/>
        </w:rPr>
        <w:t xml:space="preserve">4. </w:t>
      </w:r>
      <w:hyperlink w:anchor="Par56" w:history="1">
        <w:r>
          <w:rPr>
            <w:rFonts w:ascii="Calibri" w:hAnsi="Calibri" w:cs="Calibri"/>
            <w:color w:val="0000FF"/>
          </w:rPr>
          <w:t>Подпункт "а" пункта 2</w:t>
        </w:r>
      </w:hyperlink>
      <w:r>
        <w:rPr>
          <w:rFonts w:ascii="Calibri" w:hAnsi="Calibri" w:cs="Calibri"/>
        </w:rPr>
        <w:t xml:space="preserve"> и </w:t>
      </w:r>
      <w:hyperlink w:anchor="Par73" w:history="1">
        <w:r>
          <w:rPr>
            <w:rFonts w:ascii="Calibri" w:hAnsi="Calibri" w:cs="Calibri"/>
            <w:color w:val="0000FF"/>
          </w:rPr>
          <w:t>подпункт "в" пункта 4</w:t>
        </w:r>
      </w:hyperlink>
      <w:r>
        <w:rPr>
          <w:rFonts w:ascii="Calibri" w:hAnsi="Calibri" w:cs="Calibri"/>
        </w:rPr>
        <w:t xml:space="preserve"> приложения к постановлению вступает в силу через 30 дней с даты обеспечения департаментом информатизации Тюменской области технической возможности использования исполнительными органами государственной власти Тюменской области и органами местного самоуправления федеральной государственной </w:t>
      </w:r>
      <w:r>
        <w:rPr>
          <w:rFonts w:ascii="Calibri" w:hAnsi="Calibri" w:cs="Calibri"/>
        </w:rPr>
        <w:lastRenderedPageBreak/>
        <w:t xml:space="preserve">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w:t>
      </w:r>
      <w:hyperlink w:anchor="Par20" w:history="1">
        <w:r>
          <w:rPr>
            <w:rFonts w:ascii="Calibri" w:hAnsi="Calibri" w:cs="Calibri"/>
            <w:color w:val="0000FF"/>
          </w:rPr>
          <w:t>пунктом 2</w:t>
        </w:r>
      </w:hyperlink>
      <w:r>
        <w:rPr>
          <w:rFonts w:ascii="Calibri" w:hAnsi="Calibri" w:cs="Calibri"/>
        </w:rPr>
        <w:t xml:space="preserve"> настоящего постановления.</w:t>
      </w:r>
    </w:p>
    <w:p w:rsidR="00F120E8" w:rsidRDefault="00F120E8">
      <w:pPr>
        <w:widowControl w:val="0"/>
        <w:autoSpaceDE w:val="0"/>
        <w:autoSpaceDN w:val="0"/>
        <w:adjustRightInd w:val="0"/>
        <w:spacing w:after="0" w:line="240" w:lineRule="auto"/>
        <w:jc w:val="both"/>
        <w:rPr>
          <w:rFonts w:ascii="Calibri" w:hAnsi="Calibri" w:cs="Calibri"/>
        </w:rPr>
      </w:pPr>
    </w:p>
    <w:p w:rsidR="00F120E8" w:rsidRDefault="00F120E8">
      <w:pPr>
        <w:widowControl w:val="0"/>
        <w:autoSpaceDE w:val="0"/>
        <w:autoSpaceDN w:val="0"/>
        <w:adjustRightInd w:val="0"/>
        <w:spacing w:after="0" w:line="240" w:lineRule="auto"/>
        <w:rPr>
          <w:rFonts w:ascii="Calibri" w:hAnsi="Calibri" w:cs="Calibri"/>
        </w:rPr>
      </w:pPr>
    </w:p>
    <w:p w:rsidR="00F120E8" w:rsidRDefault="00F120E8">
      <w:pPr>
        <w:widowControl w:val="0"/>
        <w:autoSpaceDE w:val="0"/>
        <w:autoSpaceDN w:val="0"/>
        <w:adjustRightInd w:val="0"/>
        <w:spacing w:after="0" w:line="240" w:lineRule="auto"/>
        <w:rPr>
          <w:rFonts w:ascii="Calibri" w:hAnsi="Calibri" w:cs="Calibri"/>
        </w:rPr>
      </w:pPr>
    </w:p>
    <w:p w:rsidR="00F120E8" w:rsidRDefault="00F120E8">
      <w:pPr>
        <w:widowControl w:val="0"/>
        <w:autoSpaceDE w:val="0"/>
        <w:autoSpaceDN w:val="0"/>
        <w:adjustRightInd w:val="0"/>
        <w:spacing w:after="0" w:line="240" w:lineRule="auto"/>
        <w:rPr>
          <w:rFonts w:ascii="Calibri" w:hAnsi="Calibri" w:cs="Calibri"/>
        </w:rPr>
      </w:pPr>
    </w:p>
    <w:p w:rsidR="00F120E8" w:rsidRDefault="00F120E8">
      <w:pPr>
        <w:widowControl w:val="0"/>
        <w:autoSpaceDE w:val="0"/>
        <w:autoSpaceDN w:val="0"/>
        <w:adjustRightInd w:val="0"/>
        <w:spacing w:after="0" w:line="240" w:lineRule="auto"/>
        <w:rPr>
          <w:rFonts w:ascii="Calibri" w:hAnsi="Calibri" w:cs="Calibri"/>
        </w:rPr>
      </w:pPr>
    </w:p>
    <w:p w:rsidR="00F120E8" w:rsidRDefault="00F120E8">
      <w:pPr>
        <w:widowControl w:val="0"/>
        <w:autoSpaceDE w:val="0"/>
        <w:autoSpaceDN w:val="0"/>
        <w:adjustRightInd w:val="0"/>
        <w:spacing w:after="0" w:line="240" w:lineRule="auto"/>
        <w:jc w:val="right"/>
        <w:outlineLvl w:val="0"/>
        <w:rPr>
          <w:rFonts w:ascii="Calibri" w:hAnsi="Calibri" w:cs="Calibri"/>
        </w:rPr>
      </w:pPr>
      <w:bookmarkStart w:id="3" w:name="Par28"/>
      <w:bookmarkEnd w:id="3"/>
      <w:r>
        <w:rPr>
          <w:rFonts w:ascii="Calibri" w:hAnsi="Calibri" w:cs="Calibri"/>
        </w:rPr>
        <w:t>Приложение</w:t>
      </w:r>
    </w:p>
    <w:p w:rsidR="00F120E8" w:rsidRDefault="00F120E8">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F120E8" w:rsidRDefault="00F120E8">
      <w:pPr>
        <w:widowControl w:val="0"/>
        <w:autoSpaceDE w:val="0"/>
        <w:autoSpaceDN w:val="0"/>
        <w:adjustRightInd w:val="0"/>
        <w:spacing w:after="0" w:line="240" w:lineRule="auto"/>
        <w:jc w:val="right"/>
        <w:rPr>
          <w:rFonts w:ascii="Calibri" w:hAnsi="Calibri" w:cs="Calibri"/>
        </w:rPr>
      </w:pPr>
      <w:r>
        <w:rPr>
          <w:rFonts w:ascii="Calibri" w:hAnsi="Calibri" w:cs="Calibri"/>
        </w:rPr>
        <w:t>Тюменской области</w:t>
      </w:r>
    </w:p>
    <w:p w:rsidR="00F120E8" w:rsidRDefault="00F120E8">
      <w:pPr>
        <w:widowControl w:val="0"/>
        <w:autoSpaceDE w:val="0"/>
        <w:autoSpaceDN w:val="0"/>
        <w:adjustRightInd w:val="0"/>
        <w:spacing w:after="0" w:line="240" w:lineRule="auto"/>
        <w:jc w:val="right"/>
        <w:rPr>
          <w:rFonts w:ascii="Calibri" w:hAnsi="Calibri" w:cs="Calibri"/>
        </w:rPr>
      </w:pPr>
      <w:r>
        <w:rPr>
          <w:rFonts w:ascii="Calibri" w:hAnsi="Calibri" w:cs="Calibri"/>
        </w:rPr>
        <w:t>от 7 марта 2012 г. N 68-п</w:t>
      </w:r>
    </w:p>
    <w:p w:rsidR="00F120E8" w:rsidRDefault="00F120E8">
      <w:pPr>
        <w:widowControl w:val="0"/>
        <w:autoSpaceDE w:val="0"/>
        <w:autoSpaceDN w:val="0"/>
        <w:adjustRightInd w:val="0"/>
        <w:spacing w:after="0" w:line="240" w:lineRule="auto"/>
        <w:ind w:firstLine="540"/>
        <w:jc w:val="both"/>
        <w:rPr>
          <w:rFonts w:ascii="Calibri" w:hAnsi="Calibri" w:cs="Calibri"/>
        </w:rPr>
      </w:pPr>
    </w:p>
    <w:p w:rsidR="00F120E8" w:rsidRDefault="00F120E8">
      <w:pPr>
        <w:widowControl w:val="0"/>
        <w:autoSpaceDE w:val="0"/>
        <w:autoSpaceDN w:val="0"/>
        <w:adjustRightInd w:val="0"/>
        <w:spacing w:after="0" w:line="240" w:lineRule="auto"/>
        <w:jc w:val="center"/>
        <w:rPr>
          <w:rFonts w:ascii="Calibri" w:hAnsi="Calibri" w:cs="Calibri"/>
          <w:b/>
          <w:bCs/>
        </w:rPr>
      </w:pPr>
      <w:bookmarkStart w:id="4" w:name="Par33"/>
      <w:bookmarkEnd w:id="4"/>
      <w:r>
        <w:rPr>
          <w:rFonts w:ascii="Calibri" w:hAnsi="Calibri" w:cs="Calibri"/>
          <w:b/>
          <w:bCs/>
        </w:rPr>
        <w:t>ПОРЯДОК</w:t>
      </w:r>
    </w:p>
    <w:p w:rsidR="00F120E8" w:rsidRDefault="00F12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ПОДАЧИ И РАССМОТРЕНИЯ ЖАЛОБ НА НАРУШЕНИЕ ПОРЯДКА</w:t>
      </w:r>
    </w:p>
    <w:p w:rsidR="00F120E8" w:rsidRDefault="00F12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ГОСУДАРСТВЕННЫХ УСЛУГ ИСПОЛНИТЕЛЬНЫМИ</w:t>
      </w:r>
    </w:p>
    <w:p w:rsidR="00F120E8" w:rsidRDefault="00F12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ОРГАНАМИ ГОСУДАРСТВЕННОЙ ВЛАСТИ ТЮМЕНСКОЙ ОБЛАСТИ,</w:t>
      </w:r>
    </w:p>
    <w:p w:rsidR="00F120E8" w:rsidRDefault="00F12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МФЦ (ЕГО ФИЛИАЛАМИ), ДОЛЖНОСТНЫМИ ЛИЦАМИ, ГОСУДАРСТВЕННЫМИ</w:t>
      </w:r>
    </w:p>
    <w:p w:rsidR="00F120E8" w:rsidRDefault="00F12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СЛУЖАЩИМИ ИСПОЛНИТЕЛЬНЫХ ОРГАНОВ ГОСУДАРСТВЕННОЙ ВЛАСТИ</w:t>
      </w:r>
    </w:p>
    <w:p w:rsidR="00F120E8" w:rsidRDefault="00F12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ТЮМЕНСКОЙ ОБЛАСТИ, ПРЕДОСТАВЛЯЮЩИХ ГОСУДАРСТВЕННЫЕ УСЛУГИ,</w:t>
      </w:r>
    </w:p>
    <w:p w:rsidR="00F120E8" w:rsidRDefault="00F12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СОТРУДНИКАМИ МФЦ</w:t>
      </w:r>
    </w:p>
    <w:p w:rsidR="00F120E8" w:rsidRDefault="00F120E8">
      <w:pPr>
        <w:widowControl w:val="0"/>
        <w:autoSpaceDE w:val="0"/>
        <w:autoSpaceDN w:val="0"/>
        <w:adjustRightInd w:val="0"/>
        <w:spacing w:after="0" w:line="240" w:lineRule="auto"/>
        <w:jc w:val="center"/>
        <w:rPr>
          <w:rFonts w:ascii="Calibri" w:hAnsi="Calibri" w:cs="Calibri"/>
        </w:rPr>
      </w:pPr>
    </w:p>
    <w:p w:rsidR="00F120E8" w:rsidRDefault="00F120E8">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Тюменской области</w:t>
      </w:r>
    </w:p>
    <w:p w:rsidR="00F120E8" w:rsidRDefault="00F120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29.10.2013 </w:t>
      </w:r>
      <w:hyperlink r:id="rId11" w:history="1">
        <w:r>
          <w:rPr>
            <w:rFonts w:ascii="Calibri" w:hAnsi="Calibri" w:cs="Calibri"/>
            <w:color w:val="0000FF"/>
          </w:rPr>
          <w:t>N 481-п</w:t>
        </w:r>
      </w:hyperlink>
      <w:r>
        <w:rPr>
          <w:rFonts w:ascii="Calibri" w:hAnsi="Calibri" w:cs="Calibri"/>
        </w:rPr>
        <w:t xml:space="preserve">, от 03.02.2014 </w:t>
      </w:r>
      <w:hyperlink r:id="rId12" w:history="1">
        <w:r>
          <w:rPr>
            <w:rFonts w:ascii="Calibri" w:hAnsi="Calibri" w:cs="Calibri"/>
            <w:color w:val="0000FF"/>
          </w:rPr>
          <w:t>N 32-п</w:t>
        </w:r>
      </w:hyperlink>
      <w:r>
        <w:rPr>
          <w:rFonts w:ascii="Calibri" w:hAnsi="Calibri" w:cs="Calibri"/>
        </w:rPr>
        <w:t>)</w:t>
      </w:r>
    </w:p>
    <w:p w:rsidR="00F120E8" w:rsidRDefault="00F120E8">
      <w:pPr>
        <w:widowControl w:val="0"/>
        <w:autoSpaceDE w:val="0"/>
        <w:autoSpaceDN w:val="0"/>
        <w:adjustRightInd w:val="0"/>
        <w:spacing w:after="0" w:line="240" w:lineRule="auto"/>
        <w:jc w:val="center"/>
        <w:rPr>
          <w:rFonts w:ascii="Calibri" w:hAnsi="Calibri" w:cs="Calibri"/>
        </w:rPr>
      </w:pP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Настоящим Порядком в соответствии с </w:t>
      </w:r>
      <w:hyperlink r:id="rId13" w:history="1">
        <w:r>
          <w:rPr>
            <w:rFonts w:ascii="Calibri" w:hAnsi="Calibri" w:cs="Calibri"/>
            <w:color w:val="0000FF"/>
          </w:rPr>
          <w:t>частью 4 статьи 11.2</w:t>
        </w:r>
      </w:hyperlink>
      <w:r>
        <w:rPr>
          <w:rFonts w:ascii="Calibri" w:hAnsi="Calibri" w:cs="Calibri"/>
        </w:rPr>
        <w:t xml:space="preserve"> Федерального закона от 27.07.2010 N 210-ФЗ "Об организации предоставления государственных и муниципальных услуг" устанавливаются особенности подачи и рассмотрения жалоб на нарушения порядка предоставления государственных услуг исполнительными органами государственной власти Тюменской области, многофункциональным центром предоставления государственных и муниципальных услуг, в том числе его филиалами (далее - МФЦ),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сотрудниками МФЦ.</w:t>
      </w:r>
    </w:p>
    <w:p w:rsidR="00F120E8" w:rsidRDefault="00F120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постановления</w:t>
        </w:r>
      </w:hyperlink>
      <w:r>
        <w:rPr>
          <w:rFonts w:ascii="Calibri" w:hAnsi="Calibri" w:cs="Calibri"/>
        </w:rPr>
        <w:t xml:space="preserve"> Правительства Тюменской области от 29.10.2013 N 481-п)</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заявителя на нарушение порядка предоставления государственной услуги исполнительным органом государственной власти Тюменской области, должностным лицом, государственным служащим исполнительного органа государственной власти Тюменской области, предоставляющего государственную услугу, направляется руководителю соответствующего исполнительного органа государственной власти Тюменской области в письменной форме.</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жалоб в письменной форме осуществляется предоставляющими государственные услуги исполнительными органами государственной власти Тюменской области в месте предоставления государственной услуги (в месте нахождения структурного подразделения исполнительного органа государственной власти Тюменской области).</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приема жалоб должно совпадать со временем предоставления государственных услуг.</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в письменной форме может быть также направлена по почте или подана через МФЦ.</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электронном виде жалоба может быть подана заявителем посредством:</w:t>
      </w:r>
    </w:p>
    <w:p w:rsidR="00F120E8" w:rsidRDefault="00F120E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"а" пункта 2 вступает в силу через 30 дней с даты обеспечения департаментом информатизации Тюменской области технической возможности использования исполнительными органами государственной власти Тюменской области и органами местного самоуправления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r>
        <w:rPr>
          <w:rFonts w:ascii="Calibri" w:hAnsi="Calibri" w:cs="Calibri"/>
        </w:rPr>
        <w:lastRenderedPageBreak/>
        <w:t xml:space="preserve">предоставлении государственных и муниципальных услуг в соответствии с </w:t>
      </w:r>
      <w:hyperlink w:anchor="Par20" w:history="1">
        <w:r>
          <w:rPr>
            <w:rFonts w:ascii="Calibri" w:hAnsi="Calibri" w:cs="Calibri"/>
            <w:color w:val="0000FF"/>
          </w:rPr>
          <w:t>пунктом 2</w:t>
        </w:r>
      </w:hyperlink>
      <w:r>
        <w:rPr>
          <w:rFonts w:ascii="Calibri" w:hAnsi="Calibri" w:cs="Calibri"/>
        </w:rPr>
        <w:t xml:space="preserve"> данного документа (</w:t>
      </w:r>
      <w:hyperlink w:anchor="Par22" w:history="1">
        <w:r>
          <w:rPr>
            <w:rFonts w:ascii="Calibri" w:hAnsi="Calibri" w:cs="Calibri"/>
            <w:color w:val="0000FF"/>
          </w:rPr>
          <w:t>пункт 4</w:t>
        </w:r>
      </w:hyperlink>
      <w:r>
        <w:rPr>
          <w:rFonts w:ascii="Calibri" w:hAnsi="Calibri" w:cs="Calibri"/>
        </w:rPr>
        <w:t xml:space="preserve"> данного документа).</w:t>
      </w:r>
    </w:p>
    <w:p w:rsidR="00F120E8" w:rsidRDefault="00F120E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120E8" w:rsidRDefault="00F120E8">
      <w:pPr>
        <w:widowControl w:val="0"/>
        <w:autoSpaceDE w:val="0"/>
        <w:autoSpaceDN w:val="0"/>
        <w:adjustRightInd w:val="0"/>
        <w:spacing w:after="0" w:line="240" w:lineRule="auto"/>
        <w:ind w:firstLine="540"/>
        <w:jc w:val="both"/>
        <w:rPr>
          <w:rFonts w:ascii="Calibri" w:hAnsi="Calibri" w:cs="Calibri"/>
        </w:rPr>
      </w:pPr>
      <w:bookmarkStart w:id="5" w:name="Par56"/>
      <w:bookmarkEnd w:id="5"/>
      <w:r>
        <w:rPr>
          <w:rFonts w:ascii="Calibri" w:hAnsi="Calibri" w:cs="Calibri"/>
        </w:rPr>
        <w:t>а)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федеральной государственной информационной системы "Единый портал государственных и муниципальных услуг (функций)";</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Официального портала органов государственной власти Тюменской области.</w:t>
      </w:r>
    </w:p>
    <w:p w:rsidR="00F120E8" w:rsidRDefault="00F120E8">
      <w:pPr>
        <w:widowControl w:val="0"/>
        <w:autoSpaceDE w:val="0"/>
        <w:autoSpaceDN w:val="0"/>
        <w:adjustRightInd w:val="0"/>
        <w:spacing w:after="0" w:line="240" w:lineRule="auto"/>
        <w:ind w:firstLine="540"/>
        <w:jc w:val="both"/>
        <w:rPr>
          <w:rFonts w:ascii="Calibri" w:hAnsi="Calibri" w:cs="Calibri"/>
        </w:rPr>
      </w:pPr>
      <w:bookmarkStart w:id="6" w:name="Par59"/>
      <w:bookmarkEnd w:id="6"/>
      <w:r>
        <w:rPr>
          <w:rFonts w:ascii="Calibri" w:hAnsi="Calibri" w:cs="Calibri"/>
        </w:rPr>
        <w:t>3. В случае поступления в адрес Губернатора Тюменской области, Вице-Губернатора Тюменской области либо заместителя Губернатора Тюменской области жалобы на нарушение порядка предоставления государственной услуги исполнительным органом государственной власти Тюменской области или МФЦ, жалоба регистрируется в аппарате Губернатора Тюменской области не позднее следующего рабочего дня со дня ее поступления и в течение трех рабочих дней со дня регистрации направляется в исполнительный орган государственной власти Тюменской области, предоставляющий соответствующую государственную услугу, с уведомлением заявителя, направившего жалобу, о ее переадресации.</w:t>
      </w:r>
    </w:p>
    <w:p w:rsidR="00F120E8" w:rsidRDefault="00F120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постановления</w:t>
        </w:r>
      </w:hyperlink>
      <w:r>
        <w:rPr>
          <w:rFonts w:ascii="Calibri" w:hAnsi="Calibri" w:cs="Calibri"/>
        </w:rPr>
        <w:t xml:space="preserve"> Правительства Тюменской области от 03.02.2014 N 32-п)</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поступления в орган исполнительной власти Тюменской области жалобы на нарушение порядка предоставления государственной услуги, которую оказывает другой исполнительный орган государственной власти Тюменской области, жалоба регистрируется в исполнительном органе государственной власти Тюменской области, в который она поступила, не позднее следующего рабочего дня со дня поступления жалобы и в течение трех рабочих дней со дня регистрации направляется в исполнительный орган государственной власти Тюменской области, предоставляющий соответствующую государственную услугу, с уведомлением заявителя, направившего жалобу, о ее переадресации.</w:t>
      </w:r>
    </w:p>
    <w:p w:rsidR="00F120E8" w:rsidRDefault="00F120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Правительства Тюменской области от 03.02.2014 N 32-п)</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поступления жалобы в МФЦ на действия (бездействие) сотрудников МФЦ, жалоба регистрируется в МФЦ не позднее следующего рабочего дня со дня ее поступления.</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поступления в МФЦ жалобы на нарушение исполнительным органом государственной власти Тюменской области (территориальным органом федерального органа исполнительной власти) порядка предоставления государственной услуги, жалоба регистрируется в МФЦ не позднее следующего рабочего дня со дня ее поступления и направляется в исполнительный орган государственной власти Тюменской области (территориальный орган федерального органа исполнительной власти), предоставляющий соответствующую государственную услугу, в порядке и в сроки, которые предусмотрены соглашением о взаимодействии между МФЦ и соответствующим исполнительным органом государственной власти Тюменской области (территориальным органом федерального органа исполнительной власти), с уведомлением заявителя, направившего жалобу, о ее переадресации.</w:t>
      </w:r>
    </w:p>
    <w:p w:rsidR="00F120E8" w:rsidRDefault="00F120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Правительства Тюменской области от 03.02.2014 N 32-п)</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рассмотрения жалоб в случаях их переадресации, предусмотренных настоящим пунктом, исчисляется со дня регистрации жалобы в уполномоченном на ее рассмотрение исполнительном органе государственной власти Тюменской области (территориальном органе федерального органа исполнительной власти).</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органах, предоставляющих государственные услуги, определяются должностные лица, а в МФЦ - сотрудники, которые обеспечивают:</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прием и регистрацию жалоб;</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направление жалоб в уполномоченный на их рассмотрение орган в соответствии с </w:t>
      </w:r>
      <w:hyperlink w:anchor="Par59" w:history="1">
        <w:r>
          <w:rPr>
            <w:rFonts w:ascii="Calibri" w:hAnsi="Calibri" w:cs="Calibri"/>
            <w:color w:val="0000FF"/>
          </w:rPr>
          <w:t>пунктом 3</w:t>
        </w:r>
      </w:hyperlink>
      <w:r>
        <w:rPr>
          <w:rFonts w:ascii="Calibri" w:hAnsi="Calibri" w:cs="Calibri"/>
        </w:rPr>
        <w:t xml:space="preserve"> настоящего постановления;</w:t>
      </w:r>
    </w:p>
    <w:p w:rsidR="00F120E8" w:rsidRDefault="00F120E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"в" пункта 4 вступает в силу через 30 дней с даты обеспечения департаментом информатизации Тюменской области технической возможности использования исполнительными органами государственной власти Тюменской области и органами местного самоуправления федеральной государственной информационной системы, обеспечивающей процесс досудебного </w:t>
      </w:r>
      <w:r>
        <w:rPr>
          <w:rFonts w:ascii="Calibri" w:hAnsi="Calibri" w:cs="Calibri"/>
        </w:rPr>
        <w:lastRenderedPageBreak/>
        <w:t xml:space="preserve">(внесудебного) обжалования решений и действий (бездействия), совершенных при предоставлении государственных и муниципальных услуг в соответствии с </w:t>
      </w:r>
      <w:hyperlink w:anchor="Par20" w:history="1">
        <w:r>
          <w:rPr>
            <w:rFonts w:ascii="Calibri" w:hAnsi="Calibri" w:cs="Calibri"/>
            <w:color w:val="0000FF"/>
          </w:rPr>
          <w:t>пунктом 2</w:t>
        </w:r>
      </w:hyperlink>
      <w:r>
        <w:rPr>
          <w:rFonts w:ascii="Calibri" w:hAnsi="Calibri" w:cs="Calibri"/>
        </w:rPr>
        <w:t xml:space="preserve"> данного документа (</w:t>
      </w:r>
      <w:hyperlink w:anchor="Par22" w:history="1">
        <w:r>
          <w:rPr>
            <w:rFonts w:ascii="Calibri" w:hAnsi="Calibri" w:cs="Calibri"/>
            <w:color w:val="0000FF"/>
          </w:rPr>
          <w:t>пункт 4</w:t>
        </w:r>
      </w:hyperlink>
      <w:r>
        <w:rPr>
          <w:rFonts w:ascii="Calibri" w:hAnsi="Calibri" w:cs="Calibri"/>
        </w:rPr>
        <w:t xml:space="preserve"> данного документа).</w:t>
      </w:r>
    </w:p>
    <w:p w:rsidR="00F120E8" w:rsidRDefault="00F120E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120E8" w:rsidRDefault="00F120E8">
      <w:pPr>
        <w:widowControl w:val="0"/>
        <w:autoSpaceDE w:val="0"/>
        <w:autoSpaceDN w:val="0"/>
        <w:adjustRightInd w:val="0"/>
        <w:spacing w:after="0" w:line="240" w:lineRule="auto"/>
        <w:ind w:firstLine="540"/>
        <w:jc w:val="both"/>
        <w:rPr>
          <w:rFonts w:ascii="Calibri" w:hAnsi="Calibri" w:cs="Calibri"/>
        </w:rPr>
      </w:pPr>
      <w:bookmarkStart w:id="7" w:name="Par73"/>
      <w:bookmarkEnd w:id="7"/>
      <w:r>
        <w:rPr>
          <w:rFonts w:ascii="Calibri" w:hAnsi="Calibri" w:cs="Calibri"/>
        </w:rPr>
        <w:t xml:space="preserve">в) размещают в реестре жалоб, поданных на решения и действия (бездействие), совершенные при предоставлении государственных услуг органами, предоставляющими государственные услуги, их должностными лицами, государственными служащими информацию о жалобах в соответствии с </w:t>
      </w:r>
      <w:hyperlink r:id="rId1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Поступившая в МФЦ жалоба на нарушение сотрудниками МФЦ порядка предоставления государственной услуги подлежит рассмотрению руководителем МФЦ либо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сотрудника МФЦ в приеме документов у заявителя - в течение пяти рабочих дней со дня ее регистрации.</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Поступившая в исполнительный орган государственной власти Тюменской области жалоба на нарушение данным органом порядка предоставления государственной услуги подлежит рассмотрению руководителем исполнительного органа государственной власти Тюменской области либо должностным лицом, наделенным полномочиями по рассмотрению жалоб, в течение пятнадцати рабочих дней со дня ее регистрации в данном исполнительном органе государственной власти Тюменской области,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результатам рассмотрения жалобы в соответствии с </w:t>
      </w:r>
      <w:hyperlink r:id="rId19" w:history="1">
        <w:r>
          <w:rPr>
            <w:rFonts w:ascii="Calibri" w:hAnsi="Calibri" w:cs="Calibri"/>
            <w:color w:val="0000FF"/>
          </w:rPr>
          <w:t>частью 7 статьи 11.2</w:t>
        </w:r>
      </w:hyperlink>
      <w:r>
        <w:rPr>
          <w:rFonts w:ascii="Calibri" w:hAnsi="Calibri" w:cs="Calibri"/>
        </w:rPr>
        <w:t xml:space="preserve"> Федерального закона от 27.07.2010 N 210-ФЗ "Об организации предоставления государственных и муниципальных услуг" руководитель уполномоченного на ее рассмотрение исполнительного органа государственной власти Тюменской области или МФЦ либо уполномоченное на рассмотрение жалобы должностное лицо принимает решение об удовлетворении жалобы либо об отказе в ее удовлетворении.</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20" w:history="1">
        <w:r>
          <w:rPr>
            <w:rFonts w:ascii="Calibri" w:hAnsi="Calibri" w:cs="Calibri"/>
            <w:color w:val="0000FF"/>
          </w:rPr>
          <w:t>Постановление</w:t>
        </w:r>
      </w:hyperlink>
      <w:r>
        <w:rPr>
          <w:rFonts w:ascii="Calibri" w:hAnsi="Calibri" w:cs="Calibri"/>
        </w:rPr>
        <w:t xml:space="preserve"> Правительства Тюменской области от 03.02.2014 N 32-п.</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Ответ по результатам рассмотрения жалобы направляется заявителю не позднее дня, следующего за днем принятия решения, в письменной форме.</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ответе по результатам рассмотрения жалобы указываются:</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органа, предоставляющего государственную услугу или МФЦ, рассмотревшего жалобу, должность, фамилия, имя, отчество (при наличии) его должностного лица, принявшего решение по жалобе;</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номер, дата, место принятия решения, включая сведения о должностном лице, решение или действие (бездействие) которого обжалуется;</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фамилия, имя, отчество (при наличии) или наименование заявителя;</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основания для принятия решения по жалобе;</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принятое по жалобе решение;</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случае, если жалоба признана обоснованной - информация о форме удовлетворения жалобы в соответствии с </w:t>
      </w:r>
      <w:hyperlink r:id="rId21" w:history="1">
        <w:r>
          <w:rPr>
            <w:rFonts w:ascii="Calibri" w:hAnsi="Calibri" w:cs="Calibri"/>
            <w:color w:val="0000FF"/>
          </w:rPr>
          <w:t>пунктом 1 части 7 статьи 11.2</w:t>
        </w:r>
      </w:hyperlink>
      <w:r>
        <w:rPr>
          <w:rFonts w:ascii="Calibri" w:hAnsi="Calibri" w:cs="Calibri"/>
        </w:rPr>
        <w:t xml:space="preserve"> Федерального закона от 27.07.2010 N 210-ФЗ "Об организации предоставления государственных и муниципальных услуг" и информация о времени и месте получения результата по жалобе";</w:t>
      </w:r>
    </w:p>
    <w:p w:rsidR="00F120E8" w:rsidRDefault="00F120E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"е" в ред. </w:t>
      </w:r>
      <w:hyperlink r:id="rId22" w:history="1">
        <w:r>
          <w:rPr>
            <w:rFonts w:ascii="Calibri" w:hAnsi="Calibri" w:cs="Calibri"/>
            <w:color w:val="0000FF"/>
          </w:rPr>
          <w:t>постановления</w:t>
        </w:r>
      </w:hyperlink>
      <w:r>
        <w:rPr>
          <w:rFonts w:ascii="Calibri" w:hAnsi="Calibri" w:cs="Calibri"/>
        </w:rPr>
        <w:t xml:space="preserve"> Правительства Тюменской области от 03.02.2014 N 32-п)</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порядке обжалования принятого по жалобе решения.</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Ответ по результатам рассмотрения жалобы подписывается руководителем или уполномоченным на рассмотрение жалобы должностным лицом исполнительного органа государственной власти Тюменской области или МФЦ, предоставляющего государственные услуги.</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желанию заявителя ответ по результатам рассмотрения жалобы может быть представлен </w:t>
      </w:r>
      <w:r>
        <w:rPr>
          <w:rFonts w:ascii="Calibri" w:hAnsi="Calibri" w:cs="Calibri"/>
        </w:rPr>
        <w:lastRenderedPageBreak/>
        <w:t>не позднее дня, следующего за днем принятия решения, в форме электронного документа, подписанного электронной подписью руководителя или уполномоченного на рассмотрение жалобы должностного лица исполнительного органа государственной власти Тюменской области или МФЦ, в соответствии с требованиями законодательства Российской Федерации.</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3" w:history="1">
        <w:r>
          <w:rPr>
            <w:rFonts w:ascii="Calibri" w:hAnsi="Calibri" w:cs="Calibri"/>
            <w:color w:val="0000FF"/>
          </w:rPr>
          <w:t>статьей 5.63</w:t>
        </w:r>
      </w:hyperlink>
      <w:r>
        <w:rPr>
          <w:rFonts w:ascii="Calibri" w:hAnsi="Calibri" w:cs="Calibri"/>
        </w:rPr>
        <w:t xml:space="preserve"> Кодекса Российской Федерации об административных правонарушениях, или признаков состава преступления руководитель исполнительного органа государственной власти Тюменской области или МФЦ, либо должностное лицо, уполномоченное на рассмотрение жалоб, незамедлительно направляет соответствующие материалы в прокуратуру Тюменской области.</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Особенности рассмотрения жалоб в зависимости от специфики предоставления определенной государственной услуги устанавливаются административным регламентом предоставления государственной услуги.</w:t>
      </w:r>
    </w:p>
    <w:p w:rsidR="00F120E8" w:rsidRDefault="00F12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рассмотрения жалоб на решения и действия (бездействие) руководителей и сотрудников государственных учреждений, предоставляющих государственные услуги, устанавливается исполнительным органом государственной власти Тюменской области, который координирует и контролирует деятельность соответствующего государственного учреждения, в административном регламенте предоставления соответствующей государственной услуги. При этом жалобы на решения и действия (бездействие) руководителей и сотрудников государственных учреждений не подлежат включению в региональный реестр жалоб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20E8" w:rsidRDefault="00F120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w:t>
      </w:r>
      <w:hyperlink r:id="rId24" w:history="1">
        <w:r>
          <w:rPr>
            <w:rFonts w:ascii="Calibri" w:hAnsi="Calibri" w:cs="Calibri"/>
            <w:color w:val="0000FF"/>
          </w:rPr>
          <w:t>постановлением</w:t>
        </w:r>
      </w:hyperlink>
      <w:r>
        <w:rPr>
          <w:rFonts w:ascii="Calibri" w:hAnsi="Calibri" w:cs="Calibri"/>
        </w:rPr>
        <w:t xml:space="preserve"> Правительства Тюменской области от 29.10.2013 N 481-п)</w:t>
      </w:r>
    </w:p>
    <w:p w:rsidR="00F120E8" w:rsidRDefault="00F120E8">
      <w:pPr>
        <w:widowControl w:val="0"/>
        <w:autoSpaceDE w:val="0"/>
        <w:autoSpaceDN w:val="0"/>
        <w:adjustRightInd w:val="0"/>
        <w:spacing w:after="0" w:line="240" w:lineRule="auto"/>
        <w:rPr>
          <w:rFonts w:ascii="Calibri" w:hAnsi="Calibri" w:cs="Calibri"/>
        </w:rPr>
      </w:pPr>
    </w:p>
    <w:p w:rsidR="00F120E8" w:rsidRDefault="00F120E8">
      <w:pPr>
        <w:widowControl w:val="0"/>
        <w:autoSpaceDE w:val="0"/>
        <w:autoSpaceDN w:val="0"/>
        <w:adjustRightInd w:val="0"/>
        <w:spacing w:after="0" w:line="240" w:lineRule="auto"/>
        <w:rPr>
          <w:rFonts w:ascii="Calibri" w:hAnsi="Calibri" w:cs="Calibri"/>
        </w:rPr>
      </w:pPr>
    </w:p>
    <w:p w:rsidR="00F120E8" w:rsidRDefault="00F120E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75FBF" w:rsidRDefault="00375FBF">
      <w:bookmarkStart w:id="8" w:name="_GoBack"/>
      <w:bookmarkEnd w:id="8"/>
    </w:p>
    <w:sectPr w:rsidR="00375FBF" w:rsidSect="000B65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E8"/>
    <w:rsid w:val="00375FBF"/>
    <w:rsid w:val="00F12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DA1B3-774F-4DBB-9EDE-8A2F9D60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469464C6EEB241C8F071CA50E735BC01C88C58243E285BD9802B4738BCPBL" TargetMode="External"/><Relationship Id="rId13" Type="http://schemas.openxmlformats.org/officeDocument/2006/relationships/hyperlink" Target="consultantplus://offline/ref=9C469464C6EEB241C8F071CA50E735BC01CE8E5B2732285BD9802B4738CB315D2825A6BE47BAP0L" TargetMode="External"/><Relationship Id="rId18" Type="http://schemas.openxmlformats.org/officeDocument/2006/relationships/hyperlink" Target="consultantplus://offline/ref=9C469464C6EEB241C8F071CA50E735BC01CE8F5A2434285BD9802B4738BCPB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9C469464C6EEB241C8F071CA50E735BC01CE8E5B2732285BD9802B4738CB315D2825A6BE47BAP8L" TargetMode="External"/><Relationship Id="rId7" Type="http://schemas.openxmlformats.org/officeDocument/2006/relationships/hyperlink" Target="consultantplus://offline/ref=9C469464C6EEB241C8F071CA50E735BC01CE8E5B2732285BD9802B4738CB315D2825A6BE47BAP0L" TargetMode="External"/><Relationship Id="rId12" Type="http://schemas.openxmlformats.org/officeDocument/2006/relationships/hyperlink" Target="consultantplus://offline/ref=9C469464C6EEB241C8F06FC7468B6BB306C0D6572D36270D87DF701A6FC23B0A6F6AFFFC02AC69B51EFF8DB2PCL" TargetMode="External"/><Relationship Id="rId17" Type="http://schemas.openxmlformats.org/officeDocument/2006/relationships/hyperlink" Target="consultantplus://offline/ref=9C469464C6EEB241C8F06FC7468B6BB306C0D6572D36270D87DF701A6FC23B0A6F6AFFFC02AC69B51EFF8DB2PD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C469464C6EEB241C8F06FC7468B6BB306C0D6572D36270D87DF701A6FC23B0A6F6AFFFC02AC69B51EFF8DB2PDL" TargetMode="External"/><Relationship Id="rId20" Type="http://schemas.openxmlformats.org/officeDocument/2006/relationships/hyperlink" Target="consultantplus://offline/ref=9C469464C6EEB241C8F06FC7468B6BB306C0D6572D36270D87DF701A6FC23B0A6F6AFFFC02AC69B51EFF8DB2PEL" TargetMode="External"/><Relationship Id="rId1" Type="http://schemas.openxmlformats.org/officeDocument/2006/relationships/styles" Target="styles.xml"/><Relationship Id="rId6" Type="http://schemas.openxmlformats.org/officeDocument/2006/relationships/hyperlink" Target="consultantplus://offline/ref=9C469464C6EEB241C8F06FC7468B6BB306C0D6572D36270D87DF701A6FC23B0A6F6AFFFC02AC69B51EFF8DB2PCL" TargetMode="External"/><Relationship Id="rId11" Type="http://schemas.openxmlformats.org/officeDocument/2006/relationships/hyperlink" Target="consultantplus://offline/ref=9C469464C6EEB241C8F06FC7468B6BB306C0D657223124098DDF701A6FC23B0A6F6AFFFC02AC69B51EFF8DB2PCL" TargetMode="External"/><Relationship Id="rId24" Type="http://schemas.openxmlformats.org/officeDocument/2006/relationships/hyperlink" Target="consultantplus://offline/ref=9C469464C6EEB241C8F06FC7468B6BB306C0D657223124098DDF701A6FC23B0A6F6AFFFC02AC69B51EFF8DB2PEL" TargetMode="External"/><Relationship Id="rId5" Type="http://schemas.openxmlformats.org/officeDocument/2006/relationships/hyperlink" Target="consultantplus://offline/ref=9C469464C6EEB241C8F06FC7468B6BB306C0D657223124098DDF701A6FC23B0A6F6AFFFC02AC69B51EFF8DB2PCL" TargetMode="External"/><Relationship Id="rId15" Type="http://schemas.openxmlformats.org/officeDocument/2006/relationships/hyperlink" Target="consultantplus://offline/ref=9C469464C6EEB241C8F06FC7468B6BB306C0D6572D36270D87DF701A6FC23B0A6F6AFFFC02AC69B51EFF8DB2PDL" TargetMode="External"/><Relationship Id="rId23" Type="http://schemas.openxmlformats.org/officeDocument/2006/relationships/hyperlink" Target="consultantplus://offline/ref=9C469464C6EEB241C8F071CA50E735BC01CD8A5D2130285BD9802B4738CB315D2825A6BC45A3B6PFL" TargetMode="External"/><Relationship Id="rId10" Type="http://schemas.openxmlformats.org/officeDocument/2006/relationships/hyperlink" Target="consultantplus://offline/ref=9C469464C6EEB241C8F071CA50E735BC01CE8F5A2434285BD9802B4738BCPBL" TargetMode="External"/><Relationship Id="rId19" Type="http://schemas.openxmlformats.org/officeDocument/2006/relationships/hyperlink" Target="consultantplus://offline/ref=9C469464C6EEB241C8F071CA50E735BC01CE8E5B2732285BD9802B4738CB315D2825A6BE47BAP9L" TargetMode="External"/><Relationship Id="rId4" Type="http://schemas.openxmlformats.org/officeDocument/2006/relationships/hyperlink" Target="consultantplus://offline/ref=9C469464C6EEB241C8F06FC7468B6BB306C0D6572233250487DF701A6FC23B0A6F6AFFFC02AC69B51EFF8DB2PCL" TargetMode="External"/><Relationship Id="rId9" Type="http://schemas.openxmlformats.org/officeDocument/2006/relationships/hyperlink" Target="consultantplus://offline/ref=9C469464C6EEB241C8F071CA50E735BC01CE8F5A2434285BD9802B4738BCPBL" TargetMode="External"/><Relationship Id="rId14" Type="http://schemas.openxmlformats.org/officeDocument/2006/relationships/hyperlink" Target="consultantplus://offline/ref=9C469464C6EEB241C8F06FC7468B6BB306C0D657223124098DDF701A6FC23B0A6F6AFFFC02AC69B51EFF8DB2PDL" TargetMode="External"/><Relationship Id="rId22" Type="http://schemas.openxmlformats.org/officeDocument/2006/relationships/hyperlink" Target="consultantplus://offline/ref=9C469464C6EEB241C8F06FC7468B6BB306C0D6572D36270D87DF701A6FC23B0A6F6AFFFC02AC69B51EFF8DB2P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2882</Words>
  <Characters>16428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Могучий Антон Игоревич</dc:creator>
  <cp:keywords/>
  <dc:description/>
  <cp:lastModifiedBy>Могучий Антон Игоревич</cp:lastModifiedBy>
  <cp:revision>1</cp:revision>
  <dcterms:created xsi:type="dcterms:W3CDTF">2014-05-26T11:15:00Z</dcterms:created>
  <dcterms:modified xsi:type="dcterms:W3CDTF">2014-05-26T11:15:00Z</dcterms:modified>
</cp:coreProperties>
</file>